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D85" w:rsidRPr="00833004" w:rsidRDefault="00723D85" w:rsidP="00A75055">
      <w:pPr>
        <w:pStyle w:val="Nadpis2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833004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FB5CC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KK02376/2024</w:t>
      </w:r>
    </w:p>
    <w:p w:rsidR="00723D85" w:rsidRPr="00833004" w:rsidRDefault="00723D85" w:rsidP="00D9675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4878C9" w:rsidRDefault="00723D8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878C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23D85" w:rsidRPr="004878C9" w:rsidRDefault="00723D8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878C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23D85" w:rsidRPr="00833004" w:rsidRDefault="00723D8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ab/>
        <w:t>(dále jen „smlouva“)</w:t>
      </w:r>
    </w:p>
    <w:p w:rsidR="00723D85" w:rsidRPr="00833004" w:rsidRDefault="00723D8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Smluvní strany: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33004">
        <w:rPr>
          <w:rFonts w:ascii="Times New Roman" w:eastAsia="Times New Roman" w:hAnsi="Times New Roman" w:cs="Times New Roman"/>
          <w:b/>
        </w:rPr>
        <w:t>Karlovarský kraj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Adresa sídla:</w:t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Identifikační číslo:</w:t>
      </w:r>
      <w:r w:rsidRPr="00833004">
        <w:rPr>
          <w:rFonts w:ascii="Times New Roman" w:eastAsia="Times New Roman" w:hAnsi="Times New Roman" w:cs="Times New Roman"/>
        </w:rPr>
        <w:tab/>
        <w:t>70891168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DIČ:</w:t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  <w:t>CZ70891168</w:t>
      </w:r>
    </w:p>
    <w:p w:rsidR="00723D85" w:rsidRPr="00833004" w:rsidRDefault="00723D85" w:rsidP="00344F2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Zastoupený:</w:t>
      </w:r>
      <w:r w:rsidRPr="00833004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Bankovní spojení:</w:t>
      </w:r>
      <w:r w:rsidRPr="00833004">
        <w:rPr>
          <w:rFonts w:ascii="Times New Roman" w:eastAsia="Times New Roman" w:hAnsi="Times New Roman" w:cs="Times New Roman"/>
        </w:rPr>
        <w:tab/>
      </w:r>
      <w:r w:rsidR="0054154A">
        <w:rPr>
          <w:rFonts w:ascii="Times New Roman" w:hAnsi="Times New Roman" w:cs="Times New Roman"/>
        </w:rPr>
        <w:t>XXX</w:t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Číslo účtu:</w:t>
      </w:r>
      <w:r w:rsidRPr="00833004">
        <w:rPr>
          <w:rFonts w:ascii="Times New Roman" w:eastAsia="Times New Roman" w:hAnsi="Times New Roman" w:cs="Times New Roman"/>
        </w:rPr>
        <w:tab/>
      </w:r>
      <w:r w:rsidRPr="00833004">
        <w:rPr>
          <w:rFonts w:ascii="Times New Roman" w:eastAsia="Times New Roman" w:hAnsi="Times New Roman" w:cs="Times New Roman"/>
        </w:rPr>
        <w:tab/>
      </w:r>
      <w:r w:rsidR="0054154A">
        <w:rPr>
          <w:rFonts w:ascii="Times New Roman" w:hAnsi="Times New Roman" w:cs="Times New Roman"/>
        </w:rPr>
        <w:t>XXX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Datová schránka:</w:t>
      </w:r>
      <w:r w:rsidRPr="00833004">
        <w:rPr>
          <w:rFonts w:ascii="Times New Roman" w:eastAsia="Times New Roman" w:hAnsi="Times New Roman" w:cs="Times New Roman"/>
        </w:rPr>
        <w:tab/>
        <w:t>siqbxt2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3004">
        <w:rPr>
          <w:rFonts w:ascii="Times New Roman" w:eastAsia="Times New Roman" w:hAnsi="Times New Roman" w:cs="Times New Roman"/>
        </w:rPr>
        <w:t>Administrující</w:t>
      </w:r>
      <w:proofErr w:type="spellEnd"/>
      <w:r w:rsidRPr="00833004">
        <w:rPr>
          <w:rFonts w:ascii="Times New Roman" w:eastAsia="Times New Roman" w:hAnsi="Times New Roman" w:cs="Times New Roman"/>
        </w:rPr>
        <w:t xml:space="preserve"> odbor:</w:t>
      </w:r>
      <w:r w:rsidRPr="00833004">
        <w:rPr>
          <w:rFonts w:ascii="Times New Roman" w:eastAsia="Times New Roman" w:hAnsi="Times New Roman" w:cs="Times New Roman"/>
        </w:rPr>
        <w:tab/>
        <w:t>investic</w:t>
      </w: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344F2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(dále jen „poskytovatel“)</w:t>
      </w: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a</w:t>
      </w: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AA1418">
        <w:rPr>
          <w:rFonts w:ascii="Times New Roman" w:eastAsia="Times New Roman" w:hAnsi="Times New Roman" w:cs="Times New Roman"/>
          <w:b/>
          <w:bCs/>
          <w:noProof/>
        </w:rPr>
        <w:t>Základní škola Karlovy Vary, Konečná 25, příspěvková organizace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Adresa sídla:</w:t>
      </w:r>
      <w:r w:rsidRPr="00AA1418">
        <w:rPr>
          <w:rFonts w:ascii="Times New Roman" w:eastAsia="Times New Roman" w:hAnsi="Times New Roman" w:cs="Times New Roman"/>
          <w:bCs/>
        </w:rPr>
        <w:tab/>
      </w:r>
      <w:r w:rsidRPr="00AA1418">
        <w:rPr>
          <w:rFonts w:ascii="Times New Roman" w:eastAsia="Times New Roman" w:hAnsi="Times New Roman" w:cs="Times New Roman"/>
          <w:bCs/>
          <w:noProof/>
        </w:rPr>
        <w:t>Konečná 917/25, 360 05 Karlovy Vary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Identifikační číslo:</w:t>
      </w:r>
      <w:r w:rsidRPr="00AA1418">
        <w:rPr>
          <w:rFonts w:ascii="Times New Roman" w:eastAsia="Times New Roman" w:hAnsi="Times New Roman" w:cs="Times New Roman"/>
          <w:bCs/>
        </w:rPr>
        <w:tab/>
      </w:r>
      <w:r w:rsidRPr="00AA1418">
        <w:rPr>
          <w:rFonts w:ascii="Times New Roman" w:eastAsia="Times New Roman" w:hAnsi="Times New Roman" w:cs="Times New Roman"/>
          <w:bCs/>
          <w:noProof/>
        </w:rPr>
        <w:t>49753754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DIČ:</w:t>
      </w:r>
      <w:r w:rsidRPr="00AA1418">
        <w:rPr>
          <w:rFonts w:ascii="Times New Roman" w:eastAsia="Times New Roman" w:hAnsi="Times New Roman" w:cs="Times New Roman"/>
          <w:bCs/>
        </w:rPr>
        <w:tab/>
        <w:t>---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Zastoupený: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  <w:noProof/>
        </w:rPr>
        <w:t>Mgr. Radka Hodačová, ředitelka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Bankovní spojení:</w:t>
      </w:r>
      <w:r w:rsidRPr="00AA1418">
        <w:rPr>
          <w:rFonts w:ascii="Times New Roman" w:eastAsia="Times New Roman" w:hAnsi="Times New Roman" w:cs="Times New Roman"/>
        </w:rPr>
        <w:tab/>
      </w:r>
      <w:r w:rsidR="0054154A">
        <w:rPr>
          <w:rFonts w:ascii="Times New Roman" w:eastAsia="Times New Roman" w:hAnsi="Times New Roman" w:cs="Times New Roman"/>
          <w:noProof/>
        </w:rPr>
        <w:t>XXX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Číslo účtu:</w:t>
      </w:r>
      <w:r w:rsidRPr="00AA1418">
        <w:rPr>
          <w:rFonts w:ascii="Times New Roman" w:eastAsia="Times New Roman" w:hAnsi="Times New Roman" w:cs="Times New Roman"/>
        </w:rPr>
        <w:tab/>
      </w:r>
      <w:r w:rsidR="0054154A">
        <w:rPr>
          <w:rFonts w:ascii="Times New Roman" w:eastAsia="Times New Roman" w:hAnsi="Times New Roman" w:cs="Times New Roman"/>
          <w:noProof/>
        </w:rPr>
        <w:t>XXX</w:t>
      </w:r>
    </w:p>
    <w:p w:rsidR="00723D85" w:rsidRPr="00AA1418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E-mail: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</w:rPr>
        <w:tab/>
      </w:r>
      <w:r w:rsidR="0054154A">
        <w:rPr>
          <w:rFonts w:ascii="Times New Roman" w:eastAsia="Times New Roman" w:hAnsi="Times New Roman" w:cs="Times New Roman"/>
          <w:noProof/>
        </w:rPr>
        <w:t>XXX</w:t>
      </w: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Datová schránka: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  <w:noProof/>
        </w:rPr>
        <w:t>feimmj2</w:t>
      </w: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(dále jen „příjemce“)</w:t>
      </w: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a</w:t>
      </w: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</w:rPr>
      </w:pPr>
      <w:r w:rsidRPr="00AA1418">
        <w:rPr>
          <w:rFonts w:ascii="Times New Roman" w:eastAsia="Times New Roman" w:hAnsi="Times New Roman" w:cs="Times New Roman"/>
          <w:b/>
          <w:noProof/>
        </w:rPr>
        <w:t>Statutární město Karlovy Vary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Adresa sídla:</w:t>
      </w:r>
      <w:r w:rsidRPr="00AA1418">
        <w:rPr>
          <w:rFonts w:ascii="Times New Roman" w:eastAsia="Times New Roman" w:hAnsi="Times New Roman" w:cs="Times New Roman"/>
          <w:bCs/>
        </w:rPr>
        <w:tab/>
      </w:r>
      <w:r w:rsidRPr="00AA1418">
        <w:rPr>
          <w:rFonts w:ascii="Times New Roman" w:eastAsia="Times New Roman" w:hAnsi="Times New Roman" w:cs="Times New Roman"/>
          <w:bCs/>
          <w:noProof/>
        </w:rPr>
        <w:t>Moskevská 2035/21, 361 20 Karlovy Vary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Identifikační číslo:</w:t>
      </w:r>
      <w:r w:rsidRPr="00AA1418">
        <w:rPr>
          <w:rFonts w:ascii="Times New Roman" w:eastAsia="Times New Roman" w:hAnsi="Times New Roman" w:cs="Times New Roman"/>
          <w:bCs/>
        </w:rPr>
        <w:tab/>
      </w:r>
      <w:r w:rsidRPr="00AA1418">
        <w:rPr>
          <w:rFonts w:ascii="Times New Roman" w:eastAsia="Times New Roman" w:hAnsi="Times New Roman" w:cs="Times New Roman"/>
          <w:bCs/>
          <w:noProof/>
        </w:rPr>
        <w:t>00254657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AA1418">
        <w:rPr>
          <w:rFonts w:ascii="Times New Roman" w:eastAsia="Times New Roman" w:hAnsi="Times New Roman" w:cs="Times New Roman"/>
          <w:bCs/>
        </w:rPr>
        <w:t>DIČ:</w:t>
      </w:r>
      <w:r w:rsidRPr="00AA1418">
        <w:rPr>
          <w:rFonts w:ascii="Times New Roman" w:eastAsia="Times New Roman" w:hAnsi="Times New Roman" w:cs="Times New Roman"/>
          <w:bCs/>
        </w:rPr>
        <w:tab/>
      </w:r>
      <w:r w:rsidRPr="00AA1418">
        <w:rPr>
          <w:rFonts w:ascii="Times New Roman" w:eastAsia="Times New Roman" w:hAnsi="Times New Roman" w:cs="Times New Roman"/>
          <w:bCs/>
          <w:noProof/>
        </w:rPr>
        <w:t>CZ00254657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Zastoupený: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  <w:noProof/>
        </w:rPr>
        <w:t>Ing. Andrea Pfeffer Ferklová, MBA, pr</w:t>
      </w:r>
      <w:r w:rsidR="00547A83">
        <w:rPr>
          <w:rFonts w:ascii="Times New Roman" w:eastAsia="Times New Roman" w:hAnsi="Times New Roman" w:cs="Times New Roman"/>
          <w:noProof/>
        </w:rPr>
        <w:t>i</w:t>
      </w:r>
      <w:r w:rsidRPr="00AA1418">
        <w:rPr>
          <w:rFonts w:ascii="Times New Roman" w:eastAsia="Times New Roman" w:hAnsi="Times New Roman" w:cs="Times New Roman"/>
          <w:noProof/>
        </w:rPr>
        <w:t>mátorka</w:t>
      </w:r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Bankovní spojení:</w:t>
      </w:r>
      <w:r w:rsidRPr="00AA1418">
        <w:rPr>
          <w:rFonts w:ascii="Times New Roman" w:eastAsia="Times New Roman" w:hAnsi="Times New Roman" w:cs="Times New Roman"/>
        </w:rPr>
        <w:tab/>
      </w:r>
      <w:r w:rsidR="0085061D">
        <w:rPr>
          <w:rFonts w:ascii="Times New Roman" w:eastAsia="Times New Roman" w:hAnsi="Times New Roman" w:cs="Times New Roman"/>
          <w:noProof/>
        </w:rPr>
        <w:t>XXX</w:t>
      </w:r>
      <w:bookmarkStart w:id="0" w:name="_GoBack"/>
      <w:bookmarkEnd w:id="0"/>
    </w:p>
    <w:p w:rsidR="00723D85" w:rsidRPr="00AA1418" w:rsidRDefault="00723D85" w:rsidP="00720F0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Číslo účtu:</w:t>
      </w:r>
      <w:r w:rsidRPr="00AA1418">
        <w:rPr>
          <w:rFonts w:ascii="Times New Roman" w:eastAsia="Times New Roman" w:hAnsi="Times New Roman" w:cs="Times New Roman"/>
        </w:rPr>
        <w:tab/>
      </w:r>
      <w:r w:rsidR="0085061D">
        <w:rPr>
          <w:rFonts w:ascii="Times New Roman" w:eastAsia="Times New Roman" w:hAnsi="Times New Roman" w:cs="Times New Roman"/>
          <w:noProof/>
        </w:rPr>
        <w:t>XXX</w:t>
      </w:r>
    </w:p>
    <w:p w:rsidR="00723D85" w:rsidRPr="00AA1418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E-mail: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</w:rPr>
        <w:tab/>
      </w:r>
      <w:r w:rsidR="0085061D">
        <w:rPr>
          <w:rFonts w:ascii="Times New Roman" w:eastAsia="Times New Roman" w:hAnsi="Times New Roman" w:cs="Times New Roman"/>
          <w:noProof/>
        </w:rPr>
        <w:t>XXX</w:t>
      </w: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A1418">
        <w:rPr>
          <w:rFonts w:ascii="Times New Roman" w:eastAsia="Times New Roman" w:hAnsi="Times New Roman" w:cs="Times New Roman"/>
        </w:rPr>
        <w:t>Datová schránka:</w:t>
      </w:r>
      <w:r w:rsidRPr="00AA1418">
        <w:rPr>
          <w:rFonts w:ascii="Times New Roman" w:eastAsia="Times New Roman" w:hAnsi="Times New Roman" w:cs="Times New Roman"/>
        </w:rPr>
        <w:tab/>
      </w:r>
      <w:r w:rsidRPr="00AA1418">
        <w:rPr>
          <w:rFonts w:ascii="Times New Roman" w:eastAsia="Times New Roman" w:hAnsi="Times New Roman" w:cs="Times New Roman"/>
          <w:noProof/>
        </w:rPr>
        <w:t>a89bwi8</w:t>
      </w: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(dále jen „zřizovatel“)</w:t>
      </w:r>
    </w:p>
    <w:p w:rsidR="00723D85" w:rsidRPr="00833004" w:rsidRDefault="00723D8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(společně jako „smluvní strany“)</w:t>
      </w:r>
    </w:p>
    <w:p w:rsidR="00723D85" w:rsidRPr="00833004" w:rsidRDefault="00723D85" w:rsidP="00720F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br w:type="page"/>
      </w:r>
    </w:p>
    <w:p w:rsidR="00723D85" w:rsidRPr="00833004" w:rsidRDefault="00723D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lastRenderedPageBreak/>
        <w:t>Článek I.</w:t>
      </w:r>
    </w:p>
    <w:p w:rsidR="00723D85" w:rsidRPr="00833004" w:rsidRDefault="00723D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23D85" w:rsidRPr="00833004" w:rsidRDefault="00723D85" w:rsidP="00723D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také „RPÚR“) a v souladu s Programem na podporu základních a středních škol v oblasti prevence rizikových typů chování (dále jen „dotační program“) poskytovatel poskytuje příjemci dotaci na účel uvedený v článku II. odst. 2 smlouvy a příjemce tuto dotaci přijímá.</w:t>
      </w:r>
    </w:p>
    <w:p w:rsidR="00723D85" w:rsidRPr="00833004" w:rsidRDefault="00723D8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II.</w:t>
      </w:r>
    </w:p>
    <w:p w:rsidR="00723D85" w:rsidRPr="00833004" w:rsidRDefault="00723D8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23D85" w:rsidRPr="00833004" w:rsidRDefault="00723D85" w:rsidP="00723D85">
      <w:pPr>
        <w:pStyle w:val="Normlnweb"/>
        <w:numPr>
          <w:ilvl w:val="0"/>
          <w:numId w:val="18"/>
        </w:numPr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Poskytovatel poskytuje příjemci dotaci z rozpočtu poskytovatele v kalendářním roce, ve výši a </w:t>
      </w:r>
      <w:r w:rsidRPr="00833004">
        <w:rPr>
          <w:iCs/>
          <w:snapToGrid w:val="0"/>
          <w:sz w:val="22"/>
          <w:szCs w:val="22"/>
        </w:rPr>
        <w:t xml:space="preserve">na účel </w:t>
      </w:r>
      <w:r w:rsidRPr="00833004">
        <w:rPr>
          <w:sz w:val="22"/>
          <w:szCs w:val="22"/>
        </w:rPr>
        <w:t>podle údajů uvedených v odstavci 2. tohoto článku.</w:t>
      </w:r>
    </w:p>
    <w:p w:rsidR="00723D85" w:rsidRPr="00833004" w:rsidRDefault="00723D85" w:rsidP="00F40594">
      <w:pPr>
        <w:pStyle w:val="Normlnweb"/>
        <w:rPr>
          <w:bCs/>
          <w:sz w:val="22"/>
          <w:szCs w:val="22"/>
        </w:rPr>
      </w:pPr>
    </w:p>
    <w:p w:rsidR="00723D85" w:rsidRPr="00833004" w:rsidRDefault="00723D85" w:rsidP="00723D85">
      <w:pPr>
        <w:pStyle w:val="Normlnweb"/>
        <w:numPr>
          <w:ilvl w:val="0"/>
          <w:numId w:val="18"/>
        </w:numPr>
        <w:ind w:left="426" w:hanging="426"/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Údaje o dotaci:</w:t>
      </w:r>
    </w:p>
    <w:p w:rsidR="00723D85" w:rsidRPr="00833004" w:rsidRDefault="00723D85" w:rsidP="000133FC">
      <w:pPr>
        <w:pStyle w:val="Normlnweb"/>
        <w:ind w:left="426"/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Dotace se poskytuje v kalendářním roce:</w:t>
      </w:r>
      <w:r w:rsidRPr="00833004">
        <w:rPr>
          <w:sz w:val="22"/>
          <w:szCs w:val="22"/>
        </w:rPr>
        <w:tab/>
      </w:r>
      <w:r w:rsidRPr="00833004">
        <w:rPr>
          <w:sz w:val="22"/>
          <w:szCs w:val="22"/>
        </w:rPr>
        <w:tab/>
      </w:r>
      <w:r w:rsidRPr="00833004">
        <w:rPr>
          <w:sz w:val="22"/>
          <w:szCs w:val="22"/>
        </w:rPr>
        <w:tab/>
      </w:r>
      <w:r w:rsidRPr="00AA1418">
        <w:rPr>
          <w:b/>
          <w:sz w:val="22"/>
          <w:szCs w:val="22"/>
        </w:rPr>
        <w:t>2024</w:t>
      </w:r>
    </w:p>
    <w:p w:rsidR="00723D85" w:rsidRPr="00833004" w:rsidRDefault="00723D85" w:rsidP="00436C2F">
      <w:pPr>
        <w:pStyle w:val="Normlnweb"/>
        <w:ind w:left="426"/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Dotace se poskytuje ve výši:</w:t>
      </w:r>
      <w:r w:rsidRPr="00833004">
        <w:rPr>
          <w:sz w:val="22"/>
          <w:szCs w:val="22"/>
        </w:rPr>
        <w:tab/>
      </w:r>
      <w:r w:rsidRPr="00833004">
        <w:rPr>
          <w:sz w:val="22"/>
          <w:szCs w:val="22"/>
        </w:rPr>
        <w:tab/>
      </w:r>
      <w:r w:rsidRPr="00833004">
        <w:rPr>
          <w:sz w:val="22"/>
          <w:szCs w:val="22"/>
        </w:rPr>
        <w:tab/>
      </w:r>
      <w:r w:rsidRPr="00833004">
        <w:rPr>
          <w:sz w:val="22"/>
          <w:szCs w:val="22"/>
        </w:rPr>
        <w:tab/>
      </w:r>
      <w:r w:rsidRPr="00AA1418">
        <w:rPr>
          <w:b/>
          <w:noProof/>
          <w:sz w:val="22"/>
          <w:szCs w:val="22"/>
        </w:rPr>
        <w:t>55.000</w:t>
      </w:r>
      <w:r w:rsidRPr="00AA1418">
        <w:rPr>
          <w:b/>
          <w:sz w:val="22"/>
          <w:szCs w:val="22"/>
        </w:rPr>
        <w:t xml:space="preserve"> Kč</w:t>
      </w:r>
    </w:p>
    <w:p w:rsidR="00723D85" w:rsidRPr="00833004" w:rsidRDefault="00723D85" w:rsidP="00436C2F">
      <w:pPr>
        <w:pStyle w:val="Normlnweb"/>
        <w:ind w:left="426"/>
        <w:rPr>
          <w:sz w:val="22"/>
          <w:szCs w:val="22"/>
        </w:rPr>
      </w:pPr>
      <w:r w:rsidRPr="00833004">
        <w:rPr>
          <w:sz w:val="22"/>
          <w:szCs w:val="22"/>
        </w:rPr>
        <w:tab/>
        <w:t xml:space="preserve">(slovy: </w:t>
      </w:r>
      <w:r w:rsidRPr="00AA1418">
        <w:rPr>
          <w:noProof/>
          <w:sz w:val="22"/>
          <w:szCs w:val="22"/>
        </w:rPr>
        <w:t>padesát pět tisíc</w:t>
      </w:r>
      <w:r w:rsidRPr="00833004">
        <w:rPr>
          <w:sz w:val="22"/>
          <w:szCs w:val="22"/>
        </w:rPr>
        <w:t xml:space="preserve"> korun českých)</w:t>
      </w:r>
    </w:p>
    <w:p w:rsidR="00723D85" w:rsidRPr="00833004" w:rsidRDefault="00723D85" w:rsidP="00AA1418">
      <w:pPr>
        <w:pStyle w:val="Normlnweb"/>
        <w:ind w:left="5664" w:hanging="5238"/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Dotace se poskytuje na účel:</w:t>
      </w:r>
      <w:r w:rsidRPr="00833004">
        <w:rPr>
          <w:sz w:val="22"/>
          <w:szCs w:val="22"/>
        </w:rPr>
        <w:tab/>
      </w:r>
      <w:r w:rsidRPr="00AA1418">
        <w:rPr>
          <w:b/>
          <w:noProof/>
          <w:sz w:val="22"/>
          <w:szCs w:val="22"/>
        </w:rPr>
        <w:t>Adaptační výjezd pro žáky 6.</w:t>
      </w:r>
      <w:r w:rsidR="00AA1418">
        <w:rPr>
          <w:b/>
          <w:noProof/>
          <w:sz w:val="22"/>
          <w:szCs w:val="22"/>
        </w:rPr>
        <w:t xml:space="preserve"> </w:t>
      </w:r>
      <w:r w:rsidRPr="00AA1418">
        <w:rPr>
          <w:b/>
          <w:noProof/>
          <w:sz w:val="22"/>
          <w:szCs w:val="22"/>
        </w:rPr>
        <w:t>ročníků</w:t>
      </w:r>
    </w:p>
    <w:p w:rsidR="00723D85" w:rsidRPr="00833004" w:rsidRDefault="00723D85" w:rsidP="00436C2F">
      <w:pPr>
        <w:pStyle w:val="Normlnweb"/>
        <w:ind w:left="426"/>
        <w:rPr>
          <w:b/>
          <w:bCs/>
          <w:sz w:val="22"/>
          <w:szCs w:val="22"/>
        </w:rPr>
      </w:pPr>
      <w:r w:rsidRPr="00833004">
        <w:rPr>
          <w:sz w:val="22"/>
          <w:szCs w:val="22"/>
        </w:rPr>
        <w:t>Platba dotace bude opatřena variabilním symbolem:</w:t>
      </w:r>
      <w:r w:rsidRPr="00833004">
        <w:rPr>
          <w:sz w:val="22"/>
          <w:szCs w:val="22"/>
        </w:rPr>
        <w:tab/>
      </w:r>
      <w:r w:rsidR="0054154A">
        <w:rPr>
          <w:b/>
          <w:noProof/>
          <w:sz w:val="22"/>
          <w:szCs w:val="22"/>
        </w:rPr>
        <w:t>XXX</w:t>
      </w:r>
    </w:p>
    <w:p w:rsidR="00723D85" w:rsidRDefault="00723D85" w:rsidP="00D9675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133FC" w:rsidRPr="00833004" w:rsidRDefault="000133FC" w:rsidP="00D9675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III.</w:t>
      </w: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23D85" w:rsidRPr="00833004" w:rsidRDefault="00723D85" w:rsidP="00723D8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833004">
        <w:rPr>
          <w:rFonts w:ascii="Times New Roman" w:eastAsia="Arial Unicode MS" w:hAnsi="Times New Roman" w:cs="Times New Roman"/>
        </w:rPr>
        <w:t xml:space="preserve">Dotace bude příjemci poukázána jednorázově zpravidla do 20 pracovních dnů od uzavření smlouvy formou bezhotovostního převodu na bankovní účet zřizovatele uvedený v záhlaví smlouvy. Platba bude opatřena variabilním symbolem uvedeným v čl. II. odstavci 2. </w:t>
      </w:r>
    </w:p>
    <w:p w:rsidR="00723D85" w:rsidRPr="00833004" w:rsidRDefault="00723D8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23D85" w:rsidRPr="00833004" w:rsidRDefault="00723D85" w:rsidP="00723D85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Zřizovatel se zavazuje do 10 pracovních dnů ode dne jejího připsání na účet zřizovatele převést dotaci na účet příjemce, uvedený v záhlaví smlouvy. Platba bude opatřena variabilním symbolem uvedeným v čl. II. odstavci 2. </w:t>
      </w:r>
    </w:p>
    <w:p w:rsidR="00723D85" w:rsidRPr="00833004" w:rsidRDefault="00723D8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Default="00723D85" w:rsidP="00D9675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133FC" w:rsidRDefault="000133FC" w:rsidP="000133F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en-US"/>
        </w:rPr>
      </w:pPr>
    </w:p>
    <w:p w:rsidR="000133FC" w:rsidRPr="000133FC" w:rsidRDefault="000133FC" w:rsidP="000133F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IV.</w:t>
      </w: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23D85" w:rsidRPr="00833004" w:rsidRDefault="00723D85" w:rsidP="00723D85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povinen vyčerpat poskytnuté finanční prostředky nejpozději do </w:t>
      </w:r>
      <w:r w:rsidRPr="00833004">
        <w:rPr>
          <w:rFonts w:ascii="Times New Roman" w:eastAsia="Arial Unicode MS" w:hAnsi="Times New Roman" w:cs="Times New Roman"/>
          <w:b/>
        </w:rPr>
        <w:t>31. 1. 2025</w:t>
      </w:r>
      <w:r w:rsidRPr="00833004">
        <w:rPr>
          <w:rFonts w:ascii="Times New Roman" w:eastAsia="Arial Unicode MS" w:hAnsi="Times New Roman" w:cs="Times New Roman"/>
        </w:rPr>
        <w:t xml:space="preserve">. Doklady o realizaci </w:t>
      </w:r>
      <w:r w:rsidRPr="00833004">
        <w:rPr>
          <w:rFonts w:ascii="Times New Roman" w:hAnsi="Times New Roman" w:cs="Times New Roman"/>
        </w:rPr>
        <w:t>projektu</w:t>
      </w:r>
      <w:r w:rsidRPr="00833004">
        <w:rPr>
          <w:rFonts w:ascii="Times New Roman" w:eastAsia="Arial Unicode MS" w:hAnsi="Times New Roman" w:cs="Times New Roman"/>
        </w:rPr>
        <w:t xml:space="preserve"> musí mít datum uskutečnění zdanitelného plnění od 1. 5. 2024 do 31. 12. 2024 a musí být uhrazeny nejpozději do 31. 1. 2025 (datum hotovostní úhrady nebo datum uskutečnění bankovního převodu). Vyčerpáním se rozumí datum odepsání finančních prostředků z účtu příjemce, popř. datum zaplacení uvedené na daňovém dokladu v případě hotovostních plateb.</w:t>
      </w:r>
    </w:p>
    <w:p w:rsidR="00723D85" w:rsidRPr="00833004" w:rsidRDefault="00723D8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33FC" w:rsidRPr="004A4AEC" w:rsidRDefault="00723D85" w:rsidP="000133F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Dotace je neinvestičního charakteru a příjemce je povinen ji použít výhradně k realizaci projektu </w:t>
      </w:r>
      <w:r w:rsidRPr="00CC5217">
        <w:rPr>
          <w:rFonts w:ascii="Times New Roman" w:hAnsi="Times New Roman" w:cs="Times New Roman"/>
          <w:b/>
          <w:noProof/>
        </w:rPr>
        <w:t>Adaptační výjezd pro žáky 6. ročníků</w:t>
      </w:r>
      <w:r w:rsidRPr="00AA1418">
        <w:rPr>
          <w:rFonts w:ascii="Times New Roman" w:hAnsi="Times New Roman" w:cs="Times New Roman"/>
        </w:rPr>
        <w:t>,</w:t>
      </w:r>
      <w:r w:rsidRPr="00AA1418">
        <w:rPr>
          <w:rFonts w:ascii="Times New Roman" w:hAnsi="Times New Roman" w:cs="Times New Roman"/>
          <w:b/>
        </w:rPr>
        <w:t xml:space="preserve"> </w:t>
      </w:r>
      <w:r w:rsidR="000133FC" w:rsidRPr="004A4AEC">
        <w:rPr>
          <w:rFonts w:ascii="Times New Roman" w:eastAsia="Arial Unicode MS" w:hAnsi="Times New Roman" w:cs="Times New Roman"/>
        </w:rPr>
        <w:t>a to k úhradě následujících nákladů: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materiál;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cestovní náklady;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ubytování;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stravování;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služby;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t>odměny z dohod konaných mimo pracovní poměr (dohoda musí být uzavřena v souladu s platnými předpisy a musí obsahovat všechny povinné náležitosti; odměna musí být doložena prokazatelným způsobem, z kterého bude patrné komu, kolik a za co, byla vyplacena a musí být přiložen doklad o uskutečnění výplaty);</w:t>
      </w:r>
    </w:p>
    <w:p w:rsidR="000133FC" w:rsidRPr="004A4AEC" w:rsidRDefault="000133FC" w:rsidP="000133FC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</w:rPr>
      </w:pPr>
      <w:r w:rsidRPr="004A4AEC">
        <w:rPr>
          <w:rFonts w:ascii="Times New Roman" w:eastAsia="Times New Roman" w:hAnsi="Times New Roman" w:cs="Times New Roman"/>
          <w:bCs/>
        </w:rPr>
        <w:lastRenderedPageBreak/>
        <w:t>ostatní náklady</w:t>
      </w:r>
      <w:r>
        <w:rPr>
          <w:rFonts w:ascii="Times New Roman" w:eastAsia="Times New Roman" w:hAnsi="Times New Roman" w:cs="Times New Roman"/>
          <w:bCs/>
        </w:rPr>
        <w:t xml:space="preserve"> související s projektem</w:t>
      </w:r>
      <w:r w:rsidRPr="004A4AEC">
        <w:rPr>
          <w:rFonts w:ascii="Times New Roman" w:eastAsia="Times New Roman" w:hAnsi="Times New Roman" w:cs="Times New Roman"/>
          <w:bCs/>
        </w:rPr>
        <w:t>.</w:t>
      </w:r>
    </w:p>
    <w:p w:rsidR="00723D85" w:rsidRPr="00833004" w:rsidRDefault="00723D85" w:rsidP="000133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7D36B2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V.</w:t>
      </w:r>
    </w:p>
    <w:p w:rsidR="00723D85" w:rsidRPr="00833004" w:rsidRDefault="00723D8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23D85" w:rsidRPr="00AA1418" w:rsidRDefault="00723D85" w:rsidP="00AA141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Příjemce je povinen řídit se </w:t>
      </w:r>
      <w:r w:rsidRPr="00833004">
        <w:rPr>
          <w:rFonts w:ascii="Times New Roman" w:eastAsia="Arial Unicode MS" w:hAnsi="Times New Roman" w:cs="Times New Roman"/>
        </w:rPr>
        <w:t>Programem na podporu základních a středních škol v oblasti prevence rizikových typů chování</w:t>
      </w:r>
      <w:r w:rsidRPr="00833004">
        <w:rPr>
          <w:rFonts w:ascii="Times New Roman" w:hAnsi="Times New Roman" w:cs="Times New Roman"/>
        </w:rPr>
        <w:t xml:space="preserve"> schváleným Zastupitelstvem Karlovarského kraje usnesením č. ZK 50/02/24 ze dne 26. 2. 2024, zveřejněným na úřední desce poskytovatele a touto smlouvou.</w:t>
      </w:r>
    </w:p>
    <w:p w:rsidR="00723D85" w:rsidRPr="00833004" w:rsidRDefault="00723D85" w:rsidP="00723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článku II. odst. 2 smlouvy v souladu se specifikací uvedenou dále v této smlouvě. Pokud příjemce v rámci poskytnutých dotačních prostředků realizuje více aktivit/opatření za dodržení účelu smlouvy, žádosti o dotaci a dotačního programu, nejedná se</w:t>
      </w:r>
      <w:r w:rsidR="00AA1418">
        <w:rPr>
          <w:rFonts w:ascii="Times New Roman" w:eastAsia="Arial Unicode MS" w:hAnsi="Times New Roman" w:cs="Times New Roman"/>
        </w:rPr>
        <w:t> </w:t>
      </w:r>
      <w:r w:rsidRPr="00833004">
        <w:rPr>
          <w:rFonts w:ascii="Times New Roman" w:eastAsia="Arial Unicode MS" w:hAnsi="Times New Roman" w:cs="Times New Roman"/>
        </w:rPr>
        <w:t>o porušení podmínek poskytnutí dotace.</w:t>
      </w:r>
    </w:p>
    <w:p w:rsidR="00723D85" w:rsidRPr="00833004" w:rsidRDefault="00723D85" w:rsidP="00D9675B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tyto prostředky nesmí poskytnout jiným právnickým nebo fyzickým osobám (pokud nejde o úhrady spojené s realizací účelu, na který byly poskytnuty). Dále tyto prostředky nesmí použít na</w:t>
      </w:r>
      <w:r w:rsidR="00AA1418">
        <w:rPr>
          <w:rFonts w:ascii="Times New Roman" w:eastAsia="Arial Unicode MS" w:hAnsi="Times New Roman" w:cs="Times New Roman"/>
        </w:rPr>
        <w:t> </w:t>
      </w:r>
      <w:r w:rsidRPr="00833004">
        <w:rPr>
          <w:rFonts w:ascii="Times New Roman" w:eastAsia="Arial Unicode MS" w:hAnsi="Times New Roman" w:cs="Times New Roman"/>
        </w:rPr>
        <w:t>penále, úroky z úvěrů, náhrady škod, pokuty, úhrady dluhu apod.</w:t>
      </w: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33004">
        <w:rPr>
          <w:rFonts w:ascii="Times New Roman" w:eastAsia="Arial Unicode MS" w:hAnsi="Times New Roman" w:cs="Times New Roman"/>
        </w:rPr>
        <w:t>.</w:t>
      </w: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833004">
        <w:rPr>
          <w:rFonts w:ascii="Times New Roman" w:eastAsia="Arial Unicode MS" w:hAnsi="Times New Roman" w:cs="Times New Roman"/>
        </w:rPr>
        <w:t>administrujícímu</w:t>
      </w:r>
      <w:proofErr w:type="spellEnd"/>
      <w:r w:rsidRPr="00833004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833004">
        <w:rPr>
          <w:rFonts w:ascii="Times New Roman" w:eastAsia="Arial Unicode MS" w:hAnsi="Times New Roman" w:cs="Times New Roman"/>
          <w:b/>
        </w:rPr>
        <w:t>31. 1. 2025</w:t>
      </w:r>
      <w:r w:rsidRPr="00833004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AA1418">
          <w:rPr>
            <w:rStyle w:val="Hypertextovodkaz"/>
            <w:rFonts w:ascii="Times New Roman" w:eastAsia="Arial Unicode MS" w:hAnsi="Times New Roman" w:cs="Times New Roman"/>
            <w:color w:val="2E74B5" w:themeColor="accent5" w:themeShade="BF"/>
          </w:rPr>
          <w:t>http://www.kr-karlovarsky.cz/dotace/Stranky/Prehled-dotace.aspx</w:t>
        </w:r>
      </w:hyperlink>
      <w:r w:rsidRPr="00AA1418">
        <w:rPr>
          <w:rFonts w:ascii="Times New Roman" w:eastAsia="Arial Unicode MS" w:hAnsi="Times New Roman" w:cs="Times New Roman"/>
          <w:color w:val="2E74B5" w:themeColor="accent5" w:themeShade="BF"/>
        </w:rPr>
        <w:t>.</w:t>
      </w: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23D85" w:rsidRPr="00833004" w:rsidRDefault="00723D8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6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833004">
        <w:rPr>
          <w:rFonts w:ascii="Times New Roman" w:eastAsia="Arial Unicode MS" w:hAnsi="Times New Roman" w:cs="Times New Roman"/>
        </w:rPr>
        <w:t>administrujícímu</w:t>
      </w:r>
      <w:proofErr w:type="spellEnd"/>
      <w:r w:rsidRPr="00833004">
        <w:rPr>
          <w:rFonts w:ascii="Times New Roman" w:eastAsia="Arial Unicode MS" w:hAnsi="Times New Roman" w:cs="Times New Roman"/>
        </w:rPr>
        <w:t xml:space="preserve"> odboru:</w:t>
      </w:r>
    </w:p>
    <w:p w:rsidR="00723D85" w:rsidRPr="00833004" w:rsidRDefault="00723D85" w:rsidP="00723D85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833004">
        <w:rPr>
          <w:rFonts w:eastAsia="Arial Unicode MS"/>
          <w:lang w:eastAsia="cs-CZ"/>
        </w:rPr>
        <w:t>vyhodnocení použití poskytnuté dotace s popisem realizace a zhodnocením realizovaných aktivit;</w:t>
      </w:r>
    </w:p>
    <w:p w:rsidR="00723D85" w:rsidRPr="00833004" w:rsidRDefault="00723D85" w:rsidP="00723D85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833004">
        <w:rPr>
          <w:rFonts w:eastAsia="Arial Unicode MS"/>
          <w:lang w:eastAsia="cs-CZ"/>
        </w:rPr>
        <w:t>průkaznou fotodokumentaci k předmětu dotace;</w:t>
      </w:r>
    </w:p>
    <w:p w:rsidR="00723D85" w:rsidRPr="00833004" w:rsidRDefault="00723D85" w:rsidP="00723D85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833004">
        <w:rPr>
          <w:rFonts w:eastAsia="Arial Unicode MS"/>
          <w:lang w:eastAsia="cs-CZ"/>
        </w:rPr>
        <w:t xml:space="preserve">dokumentaci o propagaci poskytovatele dotace </w:t>
      </w:r>
      <w:r w:rsidRPr="00833004">
        <w:t>(např. audio/video záznam, fotografie, materiály)</w:t>
      </w:r>
      <w:r w:rsidRPr="00833004">
        <w:rPr>
          <w:rFonts w:eastAsia="Arial Unicode MS"/>
          <w:lang w:eastAsia="cs-CZ"/>
        </w:rPr>
        <w:t>.</w:t>
      </w:r>
    </w:p>
    <w:p w:rsidR="00723D85" w:rsidRPr="00833004" w:rsidRDefault="00723D85" w:rsidP="0054226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AA1418">
          <w:rPr>
            <w:rStyle w:val="Hypertextovodkaz"/>
            <w:rFonts w:ascii="Times New Roman" w:hAnsi="Times New Roman" w:cs="Times New Roman"/>
            <w:color w:val="2E74B5" w:themeColor="accent5" w:themeShade="BF"/>
          </w:rPr>
          <w:t>https://www.kr-karlovarsky.cz</w:t>
        </w:r>
      </w:hyperlink>
      <w:r w:rsidRPr="00AA1418">
        <w:rPr>
          <w:rFonts w:ascii="Times New Roman" w:eastAsia="Arial Unicode MS" w:hAnsi="Times New Roman" w:cs="Times New Roman"/>
          <w:color w:val="2E74B5" w:themeColor="accent5" w:themeShade="BF"/>
        </w:rPr>
        <w:t>.</w:t>
      </w:r>
    </w:p>
    <w:p w:rsidR="00723D85" w:rsidRPr="00833004" w:rsidRDefault="00723D85" w:rsidP="0054226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lastRenderedPageBreak/>
        <w:t xml:space="preserve">Příjemce odpovídá za správnost loga poskytovatele, pokud je uvedeno na propagačních materiálech (viz pravidla pro užití loga poskytovatele </w:t>
      </w:r>
      <w:hyperlink r:id="rId9" w:history="1">
        <w:r w:rsidRPr="00AA1418">
          <w:rPr>
            <w:rStyle w:val="Hypertextovodkaz"/>
            <w:rFonts w:ascii="Times New Roman" w:hAnsi="Times New Roman" w:cs="Times New Roman"/>
            <w:color w:val="2E74B5" w:themeColor="accent5" w:themeShade="BF"/>
          </w:rPr>
          <w:t>http://www.kr-karlovarsky.cz/samosprava/Stranky/poskyt.aspx</w:t>
        </w:r>
      </w:hyperlink>
      <w:r w:rsidRPr="00AA1418">
        <w:rPr>
          <w:rStyle w:val="Hypertextovodkaz"/>
          <w:rFonts w:ascii="Times New Roman" w:hAnsi="Times New Roman" w:cs="Times New Roman"/>
          <w:color w:val="2E74B5" w:themeColor="accent5" w:themeShade="BF"/>
        </w:rPr>
        <w:t>).</w:t>
      </w:r>
    </w:p>
    <w:p w:rsidR="000133FC" w:rsidRPr="00833004" w:rsidRDefault="000133FC" w:rsidP="00AA1418">
      <w:pPr>
        <w:rPr>
          <w:rFonts w:ascii="Times New Roman" w:eastAsia="Arial Unicode MS" w:hAnsi="Times New Roman" w:cs="Times New Roman"/>
        </w:rPr>
      </w:pP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VI.</w:t>
      </w: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23D85" w:rsidRPr="00833004" w:rsidRDefault="00723D85" w:rsidP="00723D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přes účet svého zřizovatele na účet poskytovatele, ze kterého dotaci obdržel. Platbu musí opatřit variabilním symbolem uvedeným v čl. II odst. 2.</w:t>
      </w:r>
    </w:p>
    <w:p w:rsidR="00723D85" w:rsidRPr="00833004" w:rsidRDefault="00723D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do 10 pracovních dnů ode dne, kdy se příjemce o této skutečnosti dozví. Platba bude opatřena variabilním symbolem uvedeným v čl. II. odst. 2.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833004">
        <w:rPr>
          <w:rFonts w:ascii="Times New Roman" w:eastAsia="Arial Unicode MS" w:hAnsi="Times New Roman" w:cs="Times New Roman"/>
        </w:rPr>
        <w:t>administrující</w:t>
      </w:r>
      <w:proofErr w:type="spellEnd"/>
      <w:r w:rsidRPr="00833004">
        <w:rPr>
          <w:rFonts w:ascii="Times New Roman" w:eastAsia="Arial Unicode MS" w:hAnsi="Times New Roman" w:cs="Times New Roman"/>
        </w:rPr>
        <w:t xml:space="preserve"> odbor</w:t>
      </w:r>
      <w:r w:rsidRPr="00833004">
        <w:rPr>
          <w:rFonts w:ascii="Times New Roman" w:eastAsia="Arial Unicode MS" w:hAnsi="Times New Roman" w:cs="Times New Roman"/>
          <w:i/>
        </w:rPr>
        <w:t xml:space="preserve"> </w:t>
      </w:r>
      <w:r w:rsidRPr="00833004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23D85" w:rsidRDefault="00723D85" w:rsidP="00723D8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A1418" w:rsidRPr="00833004" w:rsidRDefault="00AA1418" w:rsidP="00AA141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statutárního orgánu příjemce, změnu vlastnického vztahu příjemce nebo zřizovatele k věci, na niž se dotace poskytuje apod.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23D85" w:rsidRPr="00833004" w:rsidRDefault="00723D85" w:rsidP="00723D85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833004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723D85" w:rsidRPr="00833004" w:rsidRDefault="00723D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833004">
        <w:rPr>
          <w:rFonts w:ascii="Times New Roman" w:eastAsia="Arial Unicode MS" w:hAnsi="Times New Roman" w:cs="Times New Roman"/>
          <w:b/>
          <w:bCs/>
        </w:rPr>
        <w:t>Článek VII.</w:t>
      </w: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833004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23D85" w:rsidRPr="00833004" w:rsidRDefault="00723D85" w:rsidP="00723D8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833004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833004">
        <w:rPr>
          <w:rFonts w:ascii="Times New Roman" w:hAnsi="Times New Roman" w:cs="Times New Roman"/>
        </w:rPr>
        <w:t xml:space="preserve"> kontrolovat dodržení podmínek, za nichž byla dotace poskytnuta</w:t>
      </w:r>
      <w:r w:rsidRPr="00833004">
        <w:rPr>
          <w:rFonts w:ascii="Times New Roman" w:hAnsi="Times New Roman" w:cs="Times New Roman"/>
          <w:strike/>
        </w:rPr>
        <w:t xml:space="preserve"> </w:t>
      </w:r>
      <w:r w:rsidRPr="00833004">
        <w:rPr>
          <w:rFonts w:ascii="Times New Roman" w:hAnsi="Times New Roman" w:cs="Times New Roman"/>
        </w:rPr>
        <w:t>a příjemce je povinen tuto kontrolu strpět</w:t>
      </w:r>
      <w:r w:rsidRPr="00833004">
        <w:rPr>
          <w:rFonts w:ascii="Times New Roman" w:eastAsia="Times New Roman" w:hAnsi="Times New Roman" w:cs="Times New Roman"/>
        </w:rPr>
        <w:t>.</w:t>
      </w:r>
    </w:p>
    <w:p w:rsidR="00723D85" w:rsidRPr="00833004" w:rsidRDefault="00723D8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23D85" w:rsidRPr="00833004" w:rsidRDefault="00723D8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723D85" w:rsidRPr="00833004" w:rsidRDefault="00723D8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833004">
        <w:rPr>
          <w:rFonts w:ascii="Times New Roman" w:eastAsia="Times New Roman" w:hAnsi="Times New Roman" w:cs="Times New Roman"/>
          <w:b/>
        </w:rPr>
        <w:t>Článek VIII.</w:t>
      </w:r>
    </w:p>
    <w:p w:rsidR="00723D85" w:rsidRPr="00833004" w:rsidRDefault="00723D8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833004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AA1418" w:rsidRPr="000133FC" w:rsidRDefault="00723D85" w:rsidP="00AA1418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33004">
        <w:rPr>
          <w:rFonts w:eastAsia="Times New Roman"/>
          <w:bCs/>
          <w:lang w:eastAsia="cs-CZ"/>
        </w:rPr>
        <w:t>V případě, že příjemce nesplní některou ze svých povinností stanovených v čl. IV. odst. 1, čl. V. odst. 5, 6, 9, 10,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723D85" w:rsidRPr="00833004" w:rsidRDefault="00723D85" w:rsidP="00723D85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33004">
        <w:rPr>
          <w:rFonts w:eastAsia="Times New Roman"/>
          <w:bCs/>
          <w:lang w:eastAsia="cs-CZ"/>
        </w:rPr>
        <w:lastRenderedPageBreak/>
        <w:t>V případě, že příjemce neprokáže způsobem stanoveným v čl. IV. odst. 2, v čl. V. odst. 1, 2, 3, 4, 7,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23D85" w:rsidRPr="00833004" w:rsidRDefault="00723D8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23D85" w:rsidRPr="00833004" w:rsidRDefault="00723D85" w:rsidP="00723D85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33004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723D85" w:rsidRPr="00833004" w:rsidRDefault="00723D8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23D85" w:rsidRPr="00833004" w:rsidRDefault="00723D85" w:rsidP="00723D85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33004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833004">
        <w:rPr>
          <w:rFonts w:eastAsia="Times New Roman"/>
          <w:bCs/>
          <w:strike/>
          <w:lang w:eastAsia="cs-CZ"/>
        </w:rPr>
        <w:t>a</w:t>
      </w:r>
      <w:r w:rsidRPr="00833004">
        <w:rPr>
          <w:rFonts w:eastAsia="Times New Roman"/>
          <w:bCs/>
          <w:lang w:eastAsia="cs-CZ"/>
        </w:rPr>
        <w:t xml:space="preserve"> opatří je variabilním symbolem </w:t>
      </w:r>
      <w:r w:rsidRPr="00833004">
        <w:rPr>
          <w:rFonts w:eastAsia="Arial Unicode MS"/>
          <w:lang w:eastAsia="cs-CZ"/>
        </w:rPr>
        <w:t>uvedeným v čl. II. odst. 2</w:t>
      </w:r>
      <w:r w:rsidRPr="00833004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23D85" w:rsidRPr="00833004" w:rsidRDefault="00723D8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Článek. IX.</w:t>
      </w: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23D85" w:rsidRPr="00833004" w:rsidRDefault="00723D85" w:rsidP="00723D8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23D85" w:rsidRPr="00833004" w:rsidRDefault="00723D8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Článek X.</w:t>
      </w:r>
    </w:p>
    <w:p w:rsidR="00723D85" w:rsidRPr="00833004" w:rsidRDefault="00723D8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23D85" w:rsidRPr="00833004" w:rsidRDefault="00723D85" w:rsidP="00723D8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23D85" w:rsidRPr="00833004" w:rsidRDefault="00723D8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33FC" w:rsidRDefault="00723D85" w:rsidP="00723D85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833004">
        <w:rPr>
          <w:rStyle w:val="Znakapoznpodarou"/>
          <w:rFonts w:ascii="Times New Roman" w:eastAsia="Times New Roman" w:hAnsi="Times New Roman" w:cs="Times New Roman"/>
        </w:rPr>
        <w:footnoteReference w:id="1"/>
      </w:r>
      <w:r w:rsidRPr="00833004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723D85" w:rsidRPr="000133FC" w:rsidRDefault="000133FC" w:rsidP="000133FC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723D85" w:rsidRPr="00833004" w:rsidRDefault="00723D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lastRenderedPageBreak/>
        <w:t>Článek XI.</w:t>
      </w:r>
    </w:p>
    <w:p w:rsidR="00723D85" w:rsidRPr="00833004" w:rsidRDefault="00723D8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833004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23D85" w:rsidRPr="00833004" w:rsidRDefault="00723D85" w:rsidP="00723D85">
      <w:pPr>
        <w:numPr>
          <w:ilvl w:val="0"/>
          <w:numId w:val="11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833004">
        <w:rPr>
          <w:rFonts w:ascii="Times New Roman" w:eastAsia="Times New Roman" w:hAnsi="Times New Roman" w:cs="Times New Roman"/>
        </w:rPr>
        <w:t>administrující</w:t>
      </w:r>
      <w:proofErr w:type="spellEnd"/>
      <w:r w:rsidRPr="00833004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1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Smlouva je vyhotovena v elektronické podobě.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7"/>
        </w:numPr>
        <w:tabs>
          <w:tab w:val="clear" w:pos="168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23D85" w:rsidRPr="00833004" w:rsidRDefault="00723D8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723D85" w:rsidRPr="00833004" w:rsidRDefault="00723D85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23D85" w:rsidRPr="00833004" w:rsidRDefault="00723D85" w:rsidP="00723D85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833004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</w:t>
      </w:r>
      <w:r w:rsidRPr="00AA1418">
        <w:rPr>
          <w:rFonts w:ascii="Times New Roman" w:eastAsia="Times New Roman" w:hAnsi="Times New Roman" w:cs="Times New Roman"/>
          <w:noProof/>
        </w:rPr>
        <w:t>RK 793/06/24</w:t>
      </w:r>
      <w:r w:rsidRPr="00AA1418">
        <w:rPr>
          <w:rFonts w:ascii="Times New Roman" w:eastAsia="Times New Roman" w:hAnsi="Times New Roman" w:cs="Times New Roman"/>
        </w:rPr>
        <w:t xml:space="preserve"> ze dne 17.06.2024.</w:t>
      </w:r>
    </w:p>
    <w:p w:rsidR="00723D85" w:rsidRPr="00833004" w:rsidRDefault="00723D8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33004" w:rsidRPr="00833004" w:rsidTr="00962414">
        <w:trPr>
          <w:trHeight w:val="644"/>
        </w:trPr>
        <w:tc>
          <w:tcPr>
            <w:tcW w:w="2265" w:type="dxa"/>
            <w:vAlign w:val="center"/>
          </w:tcPr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23D85" w:rsidRPr="00833004" w:rsidRDefault="00723D8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23D85" w:rsidRPr="00833004" w:rsidRDefault="00723D8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23D85" w:rsidRPr="00833004" w:rsidTr="00962414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23D85" w:rsidRPr="00833004" w:rsidRDefault="00723D85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33FC" w:rsidRPr="00833004" w:rsidRDefault="000133FC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23D85" w:rsidRPr="00833004" w:rsidRDefault="00723D85" w:rsidP="007C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23D85" w:rsidRPr="00833004" w:rsidRDefault="00723D85" w:rsidP="0074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723D85" w:rsidRDefault="00723D85" w:rsidP="0001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0133FC" w:rsidRPr="00833004" w:rsidRDefault="000133FC" w:rsidP="0001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723D85" w:rsidRPr="00833004" w:rsidRDefault="00723D85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33FC" w:rsidRPr="00833004" w:rsidRDefault="000133FC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příjemce</w:t>
            </w:r>
          </w:p>
          <w:p w:rsidR="00AA1418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33004">
              <w:rPr>
                <w:rFonts w:ascii="Times New Roman" w:eastAsia="Times New Roman" w:hAnsi="Times New Roman" w:cs="Times New Roman"/>
                <w:noProof/>
              </w:rPr>
              <w:t>Mgr. Radka Hodačová</w:t>
            </w: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  <w:noProof/>
              </w:rPr>
              <w:t>ředitelka</w:t>
            </w:r>
          </w:p>
        </w:tc>
      </w:tr>
    </w:tbl>
    <w:p w:rsidR="00723D85" w:rsidRPr="00833004" w:rsidRDefault="00723D8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2264"/>
        <w:gridCol w:w="2264"/>
      </w:tblGrid>
      <w:tr w:rsidR="00833004" w:rsidRPr="00833004" w:rsidTr="007018CB">
        <w:trPr>
          <w:trHeight w:val="644"/>
        </w:trPr>
        <w:tc>
          <w:tcPr>
            <w:tcW w:w="4534" w:type="dxa"/>
          </w:tcPr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4" w:type="dxa"/>
            <w:vAlign w:val="bottom"/>
          </w:tcPr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4" w:type="dxa"/>
            <w:vAlign w:val="center"/>
          </w:tcPr>
          <w:p w:rsidR="00723D85" w:rsidRPr="00833004" w:rsidRDefault="00723D8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23D85" w:rsidRPr="00833004" w:rsidTr="007018CB">
        <w:trPr>
          <w:trHeight w:val="1536"/>
        </w:trPr>
        <w:tc>
          <w:tcPr>
            <w:tcW w:w="4534" w:type="dxa"/>
          </w:tcPr>
          <w:p w:rsidR="00723D85" w:rsidRPr="00833004" w:rsidRDefault="00723D85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33FC" w:rsidRPr="00833004" w:rsidRDefault="000133FC" w:rsidP="000133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23D85" w:rsidRPr="00833004" w:rsidRDefault="00723D8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833004">
              <w:rPr>
                <w:rFonts w:ascii="Times New Roman" w:eastAsia="Times New Roman" w:hAnsi="Times New Roman" w:cs="Times New Roman"/>
              </w:rPr>
              <w:t>zřizovatel</w:t>
            </w:r>
          </w:p>
          <w:p w:rsidR="000133FC" w:rsidRDefault="00723D85" w:rsidP="000133F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833004">
              <w:rPr>
                <w:rFonts w:ascii="Times New Roman" w:eastAsia="Times New Roman" w:hAnsi="Times New Roman" w:cs="Times New Roman"/>
                <w:noProof/>
              </w:rPr>
              <w:t>Ing. Andrea Pfeffer Ferklová, MBA pr</w:t>
            </w:r>
            <w:r w:rsidR="00547A83">
              <w:rPr>
                <w:rFonts w:ascii="Times New Roman" w:eastAsia="Times New Roman" w:hAnsi="Times New Roman" w:cs="Times New Roman"/>
                <w:noProof/>
              </w:rPr>
              <w:t>i</w:t>
            </w:r>
            <w:r w:rsidRPr="00833004">
              <w:rPr>
                <w:rFonts w:ascii="Times New Roman" w:eastAsia="Times New Roman" w:hAnsi="Times New Roman" w:cs="Times New Roman"/>
                <w:noProof/>
              </w:rPr>
              <w:t>mátorka</w:t>
            </w:r>
          </w:p>
          <w:p w:rsidR="000133FC" w:rsidRPr="00833004" w:rsidRDefault="000133FC" w:rsidP="000133F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</w:tbl>
    <w:p w:rsidR="000133FC" w:rsidRDefault="000133FC" w:rsidP="000133FC">
      <w:pPr>
        <w:rPr>
          <w:rFonts w:ascii="Times New Roman" w:hAnsi="Times New Roman" w:cs="Times New Roman"/>
        </w:rPr>
      </w:pPr>
    </w:p>
    <w:sectPr w:rsidR="000133F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E97" w:rsidRDefault="00B55E97" w:rsidP="00723D85">
      <w:pPr>
        <w:spacing w:after="0" w:line="240" w:lineRule="auto"/>
      </w:pPr>
      <w:r>
        <w:separator/>
      </w:r>
    </w:p>
  </w:endnote>
  <w:endnote w:type="continuationSeparator" w:id="0">
    <w:p w:rsidR="00B55E97" w:rsidRDefault="00B55E97" w:rsidP="0072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810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1418" w:rsidRDefault="00AA141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1418" w:rsidRDefault="00AA1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E97" w:rsidRDefault="00B55E97" w:rsidP="00723D85">
      <w:pPr>
        <w:spacing w:after="0" w:line="240" w:lineRule="auto"/>
      </w:pPr>
      <w:r>
        <w:separator/>
      </w:r>
    </w:p>
  </w:footnote>
  <w:footnote w:type="continuationSeparator" w:id="0">
    <w:p w:rsidR="00B55E97" w:rsidRDefault="00B55E97" w:rsidP="00723D85">
      <w:pPr>
        <w:spacing w:after="0" w:line="240" w:lineRule="auto"/>
      </w:pPr>
      <w:r>
        <w:continuationSeparator/>
      </w:r>
    </w:p>
  </w:footnote>
  <w:footnote w:id="1">
    <w:p w:rsidR="00723D85" w:rsidRDefault="00723D85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370674A"/>
    <w:multiLevelType w:val="hybridMultilevel"/>
    <w:tmpl w:val="1478A42C"/>
    <w:lvl w:ilvl="0" w:tplc="B78AC3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4" w15:restartNumberingAfterBreak="1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7CEA5D8A"/>
    <w:multiLevelType w:val="hybridMultilevel"/>
    <w:tmpl w:val="6414CCE2"/>
    <w:lvl w:ilvl="0" w:tplc="5CEC583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7"/>
  </w:num>
  <w:num w:numId="13">
    <w:abstractNumId w:val="16"/>
  </w:num>
  <w:num w:numId="14">
    <w:abstractNumId w:val="17"/>
  </w:num>
  <w:num w:numId="15">
    <w:abstractNumId w:val="4"/>
  </w:num>
  <w:num w:numId="16">
    <w:abstractNumId w:val="14"/>
  </w:num>
  <w:num w:numId="17">
    <w:abstractNumId w:val="3"/>
  </w:num>
  <w:num w:numId="18">
    <w:abstractNumId w:val="15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5"/>
    <w:rsid w:val="000133FC"/>
    <w:rsid w:val="004878C9"/>
    <w:rsid w:val="0054154A"/>
    <w:rsid w:val="00547A83"/>
    <w:rsid w:val="00583DCE"/>
    <w:rsid w:val="006B33CD"/>
    <w:rsid w:val="00723D85"/>
    <w:rsid w:val="00833004"/>
    <w:rsid w:val="0085061D"/>
    <w:rsid w:val="00AA1418"/>
    <w:rsid w:val="00B55E97"/>
    <w:rsid w:val="00CC5217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181B"/>
  <w15:chartTrackingRefBased/>
  <w15:docId w15:val="{0E99102D-429C-4171-92DD-47ADC985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3D85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23D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link w:val="NormlnwebChar"/>
    <w:uiPriority w:val="99"/>
    <w:rsid w:val="00723D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23D8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23D8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23D8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3D85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23D85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23D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418"/>
  </w:style>
  <w:style w:type="paragraph" w:styleId="Zpat">
    <w:name w:val="footer"/>
    <w:basedOn w:val="Normln"/>
    <w:link w:val="ZpatChar"/>
    <w:uiPriority w:val="99"/>
    <w:unhideWhenUsed/>
    <w:rsid w:val="00AA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3</cp:revision>
  <dcterms:created xsi:type="dcterms:W3CDTF">2024-07-22T12:52:00Z</dcterms:created>
  <dcterms:modified xsi:type="dcterms:W3CDTF">2024-08-12T12:24:00Z</dcterms:modified>
</cp:coreProperties>
</file>