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B5E5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4FFEE5B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967DC93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08599C3" w14:textId="1CF7E8E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30419E">
        <w:rPr>
          <w:caps/>
          <w:noProof/>
          <w:spacing w:val="8"/>
          <w:sz w:val="18"/>
          <w:szCs w:val="18"/>
        </w:rPr>
        <w:t>220/24/4</w:t>
      </w:r>
      <w:r w:rsidRPr="006B44F3">
        <w:rPr>
          <w:caps/>
          <w:spacing w:val="8"/>
          <w:sz w:val="18"/>
          <w:szCs w:val="18"/>
        </w:rPr>
        <w:tab/>
      </w:r>
    </w:p>
    <w:p w14:paraId="0E8943B6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EFD2372" w14:textId="77777777" w:rsidR="0030419E" w:rsidRDefault="0030419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A4FE58F" w14:textId="77777777" w:rsidR="0030419E" w:rsidRDefault="0030419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EB35E4" w14:textId="77777777" w:rsidR="0030419E" w:rsidRPr="006B44F3" w:rsidRDefault="0030419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2F742E2" w14:textId="368F96C9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0419E">
        <w:rPr>
          <w:rFonts w:cs="Arial"/>
          <w:caps/>
          <w:noProof/>
          <w:spacing w:val="8"/>
          <w:sz w:val="18"/>
          <w:szCs w:val="18"/>
        </w:rPr>
        <w:t>16. 8. 2024</w:t>
      </w:r>
    </w:p>
    <w:p w14:paraId="22CDA08F" w14:textId="7DDAC737" w:rsidR="000B7B21" w:rsidRPr="006B44F3" w:rsidRDefault="0030419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Valeon servis s.r.o.</w:t>
      </w:r>
    </w:p>
    <w:p w14:paraId="45955A3A" w14:textId="656BFBF1" w:rsidR="00D849F9" w:rsidRPr="006B44F3" w:rsidRDefault="0030419E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Sokolská 1605</w:t>
      </w:r>
    </w:p>
    <w:p w14:paraId="0DB33977" w14:textId="11A365A8" w:rsidR="00253892" w:rsidRPr="006B44F3" w:rsidRDefault="0030419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120 00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2FB04E44" w14:textId="70E08D2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30419E">
        <w:rPr>
          <w:b/>
          <w:noProof/>
          <w:sz w:val="18"/>
          <w:szCs w:val="18"/>
        </w:rPr>
        <w:t>24227234</w:t>
      </w:r>
      <w:r w:rsidRPr="006B44F3">
        <w:rPr>
          <w:sz w:val="18"/>
          <w:szCs w:val="18"/>
        </w:rPr>
        <w:t xml:space="preserve"> </w:t>
      </w:r>
    </w:p>
    <w:p w14:paraId="19B75DD9" w14:textId="51A3095F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30419E">
        <w:rPr>
          <w:b/>
          <w:noProof/>
          <w:sz w:val="18"/>
          <w:szCs w:val="18"/>
        </w:rPr>
        <w:t>CZ24227234</w:t>
      </w:r>
    </w:p>
    <w:p w14:paraId="2A980AD3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5E414F3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A046F04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5723C3E5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21F010F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A786042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711AC95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29"/>
        <w:gridCol w:w="354"/>
        <w:gridCol w:w="1341"/>
        <w:gridCol w:w="1083"/>
      </w:tblGrid>
      <w:tr w:rsidR="00253892" w:rsidRPr="00021912" w14:paraId="6D522015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C16731F" w14:textId="241D971B" w:rsidR="00253892" w:rsidRPr="00021912" w:rsidRDefault="0030419E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1.Centrály a el.zajištění na akci RegionFest 2024</w:t>
            </w:r>
          </w:p>
        </w:tc>
        <w:tc>
          <w:tcPr>
            <w:tcW w:w="0" w:type="auto"/>
          </w:tcPr>
          <w:p w14:paraId="144B3F6F" w14:textId="4AB9231F" w:rsidR="00253892" w:rsidRPr="00021912" w:rsidRDefault="0030419E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5CD50A1" w14:textId="7F5FA1CA" w:rsidR="00253892" w:rsidRPr="00021912" w:rsidRDefault="0030419E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509AF905" w14:textId="6236F022" w:rsidR="00253892" w:rsidRPr="00021912" w:rsidRDefault="0030419E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81 070,00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450080F" w14:textId="1E42E650" w:rsidR="00253892" w:rsidRPr="00021912" w:rsidRDefault="0030419E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81 070,00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02A5B068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8D772C4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Elektrocentrála 220kVA </w:t>
      </w:r>
    </w:p>
    <w:p w14:paraId="2E52B5F8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32A 25m 10,00 kus </w:t>
      </w:r>
    </w:p>
    <w:p w14:paraId="5F53D98B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63A 25m 9,00 kus </w:t>
      </w:r>
    </w:p>
    <w:p w14:paraId="1DC6E552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32A 7,00 kus </w:t>
      </w:r>
    </w:p>
    <w:p w14:paraId="3EE1F69F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>Rozvaděč 63A 10kus</w:t>
      </w:r>
    </w:p>
    <w:p w14:paraId="24E7E7B9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>Prodlužovací kabel 41kus</w:t>
      </w:r>
    </w:p>
    <w:p w14:paraId="04C5007D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>Doprava 6.9.2024 odvoz 7.9.2024 po 20:00</w:t>
      </w:r>
    </w:p>
    <w:p w14:paraId="4D72E4F7" w14:textId="77777777" w:rsidR="0030419E" w:rsidRDefault="0030419E" w:rsidP="007151A9">
      <w:pPr>
        <w:rPr>
          <w:sz w:val="18"/>
          <w:szCs w:val="18"/>
        </w:rPr>
      </w:pPr>
      <w:r>
        <w:rPr>
          <w:sz w:val="18"/>
          <w:szCs w:val="18"/>
        </w:rPr>
        <w:t>Pohonné hmoty pro provoz náhradního zdroje, dle skutečnosti</w:t>
      </w:r>
    </w:p>
    <w:p w14:paraId="296D331D" w14:textId="14B06081" w:rsidR="00D92786" w:rsidRPr="007151A9" w:rsidRDefault="00D92786" w:rsidP="007151A9">
      <w:pPr>
        <w:rPr>
          <w:sz w:val="18"/>
          <w:szCs w:val="18"/>
        </w:rPr>
      </w:pPr>
    </w:p>
    <w:p w14:paraId="5D4EB541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F8C67AA" w14:textId="0363BAE4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0419E">
        <w:rPr>
          <w:rFonts w:cs="Arial"/>
          <w:caps/>
          <w:noProof/>
          <w:spacing w:val="8"/>
          <w:sz w:val="18"/>
          <w:szCs w:val="18"/>
        </w:rPr>
        <w:t>6. 9. 2024</w:t>
      </w:r>
    </w:p>
    <w:p w14:paraId="3871B18F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CB59BC1" w14:textId="59304871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30419E">
        <w:rPr>
          <w:rFonts w:cs="Arial"/>
          <w:b/>
          <w:noProof/>
          <w:sz w:val="18"/>
          <w:szCs w:val="18"/>
        </w:rPr>
        <w:t>81 070,00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E252F0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389F96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6F30F64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464B4D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6679AA9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492359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81E369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A225305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31D7B7D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BB38DF7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25A09A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</w:p>
    <w:p w14:paraId="033246F6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AD8EA77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2EA79952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6EB1B135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35F18" w14:textId="77777777" w:rsidR="000D0051" w:rsidRDefault="000D0051">
      <w:r>
        <w:separator/>
      </w:r>
    </w:p>
  </w:endnote>
  <w:endnote w:type="continuationSeparator" w:id="0">
    <w:p w14:paraId="2F41A0F4" w14:textId="77777777" w:rsidR="000D0051" w:rsidRDefault="000D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090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F9750A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915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794A" w14:textId="77777777" w:rsidR="000D0051" w:rsidRDefault="000D0051">
      <w:r>
        <w:separator/>
      </w:r>
    </w:p>
  </w:footnote>
  <w:footnote w:type="continuationSeparator" w:id="0">
    <w:p w14:paraId="2AEB7D98" w14:textId="77777777" w:rsidR="000D0051" w:rsidRDefault="000D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5210" w14:textId="527EB83E" w:rsidR="00D561EE" w:rsidRPr="00263B17" w:rsidRDefault="0030419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62BFFC3" wp14:editId="0389A4A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5472FFC3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5ACAAE6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C91D26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1428918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4436">
    <w:abstractNumId w:val="8"/>
  </w:num>
  <w:num w:numId="2" w16cid:durableId="513423195">
    <w:abstractNumId w:val="1"/>
  </w:num>
  <w:num w:numId="3" w16cid:durableId="1744180308">
    <w:abstractNumId w:val="3"/>
  </w:num>
  <w:num w:numId="4" w16cid:durableId="194661639">
    <w:abstractNumId w:val="0"/>
  </w:num>
  <w:num w:numId="5" w16cid:durableId="1433011971">
    <w:abstractNumId w:val="4"/>
  </w:num>
  <w:num w:numId="6" w16cid:durableId="508105249">
    <w:abstractNumId w:val="6"/>
  </w:num>
  <w:num w:numId="7" w16cid:durableId="1037856413">
    <w:abstractNumId w:val="5"/>
  </w:num>
  <w:num w:numId="8" w16cid:durableId="113961488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4540683">
    <w:abstractNumId w:val="7"/>
  </w:num>
  <w:num w:numId="10" w16cid:durableId="172251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9E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0051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0419E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4F9DB"/>
  <w15:chartTrackingRefBased/>
  <w15:docId w15:val="{317A73F6-0B3B-403D-AFEB-BEFA4A1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2024-08-19T08:35:00Z</dcterms:created>
  <dcterms:modified xsi:type="dcterms:W3CDTF">2024-08-19T08:36:00Z</dcterms:modified>
</cp:coreProperties>
</file>