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BB3E" w14:textId="6DA81D6F" w:rsidR="009F64FF" w:rsidRPr="007401C6" w:rsidRDefault="000B2E86" w:rsidP="002B048C">
      <w:pPr>
        <w:pStyle w:val="Odstavecseseznamem"/>
        <w:ind w:left="-426" w:right="-377"/>
        <w:contextualSpacing w:val="0"/>
        <w:jc w:val="center"/>
        <w:rPr>
          <w:rFonts w:ascii="Palatino Linotype" w:hAnsi="Palatino Linotype"/>
          <w:b/>
          <w:sz w:val="28"/>
          <w:szCs w:val="28"/>
        </w:rPr>
      </w:pPr>
      <w:r>
        <w:rPr>
          <w:rFonts w:ascii="Palatino Linotype" w:hAnsi="Palatino Linotype"/>
          <w:b/>
          <w:sz w:val="28"/>
          <w:szCs w:val="28"/>
        </w:rPr>
        <w:t>KUPNÍ SMLOUVA</w:t>
      </w:r>
    </w:p>
    <w:p w14:paraId="47AE378D" w14:textId="28AC5430" w:rsidR="00EE2BE0" w:rsidRPr="007401C6" w:rsidRDefault="00EE2BE0" w:rsidP="002B048C">
      <w:pPr>
        <w:pStyle w:val="Odstavecseseznamem"/>
        <w:pBdr>
          <w:bottom w:val="single" w:sz="4" w:space="1" w:color="auto"/>
        </w:pBdr>
        <w:ind w:left="0" w:right="49"/>
        <w:jc w:val="center"/>
        <w:rPr>
          <w:rFonts w:ascii="Palatino Linotype" w:hAnsi="Palatino Linotype"/>
          <w:i/>
          <w:sz w:val="20"/>
          <w:szCs w:val="20"/>
        </w:rPr>
      </w:pPr>
      <w:r w:rsidRPr="007401C6">
        <w:rPr>
          <w:rFonts w:ascii="Palatino Linotype" w:hAnsi="Palatino Linotype"/>
          <w:i/>
          <w:sz w:val="20"/>
          <w:szCs w:val="20"/>
        </w:rPr>
        <w:t xml:space="preserve">dle </w:t>
      </w:r>
      <w:r w:rsidR="000B2E86">
        <w:rPr>
          <w:rFonts w:ascii="Palatino Linotype" w:hAnsi="Palatino Linotype"/>
          <w:i/>
          <w:sz w:val="20"/>
          <w:szCs w:val="20"/>
        </w:rPr>
        <w:t>z</w:t>
      </w:r>
      <w:r w:rsidRPr="007401C6">
        <w:rPr>
          <w:rFonts w:ascii="Palatino Linotype" w:hAnsi="Palatino Linotype"/>
          <w:i/>
          <w:sz w:val="20"/>
          <w:szCs w:val="20"/>
        </w:rPr>
        <w:t xml:space="preserve">ákona č. 89/2012 Sb., občanského zákoníku, ve znění pozdějších předpisů </w:t>
      </w:r>
    </w:p>
    <w:p w14:paraId="019609FF" w14:textId="77777777" w:rsidR="00013544" w:rsidRPr="007401C6" w:rsidRDefault="00013544" w:rsidP="002B048C">
      <w:pPr>
        <w:pStyle w:val="Odstavecseseznamem"/>
        <w:spacing w:before="120"/>
        <w:ind w:left="0"/>
        <w:contextualSpacing w:val="0"/>
        <w:jc w:val="center"/>
        <w:rPr>
          <w:rFonts w:ascii="Palatino Linotype" w:hAnsi="Palatino Linotype"/>
          <w:b/>
          <w:sz w:val="20"/>
          <w:szCs w:val="20"/>
        </w:rPr>
      </w:pPr>
      <w:r w:rsidRPr="007401C6">
        <w:rPr>
          <w:rFonts w:ascii="Palatino Linotype" w:hAnsi="Palatino Linotype"/>
          <w:b/>
          <w:sz w:val="20"/>
          <w:szCs w:val="20"/>
        </w:rPr>
        <w:t>Článek I.</w:t>
      </w:r>
    </w:p>
    <w:p w14:paraId="740A3315" w14:textId="77777777" w:rsidR="00013544" w:rsidRPr="007401C6" w:rsidRDefault="00013544" w:rsidP="002B048C">
      <w:pPr>
        <w:pStyle w:val="Odstavecseseznamem"/>
        <w:ind w:left="0"/>
        <w:contextualSpacing w:val="0"/>
        <w:jc w:val="center"/>
        <w:rPr>
          <w:rFonts w:ascii="Palatino Linotype" w:hAnsi="Palatino Linotype"/>
          <w:b/>
          <w:sz w:val="20"/>
          <w:szCs w:val="20"/>
        </w:rPr>
      </w:pPr>
      <w:r w:rsidRPr="007401C6">
        <w:rPr>
          <w:rFonts w:ascii="Palatino Linotype" w:hAnsi="Palatino Linotype"/>
          <w:b/>
          <w:sz w:val="20"/>
          <w:szCs w:val="20"/>
        </w:rPr>
        <w:t>Smluvní strany</w:t>
      </w:r>
    </w:p>
    <w:p w14:paraId="4448276F" w14:textId="683BF705" w:rsidR="000B2E86" w:rsidRPr="007C3B94" w:rsidRDefault="000B2E86" w:rsidP="000B2E86">
      <w:pPr>
        <w:tabs>
          <w:tab w:val="left" w:pos="2268"/>
        </w:tabs>
        <w:ind w:left="340" w:hanging="340"/>
        <w:jc w:val="both"/>
        <w:rPr>
          <w:rFonts w:ascii="Palatino Linotype" w:hAnsi="Palatino Linotype"/>
          <w:b/>
          <w:bCs/>
          <w:iCs/>
          <w:snapToGrid w:val="0"/>
          <w:sz w:val="20"/>
          <w:szCs w:val="20"/>
        </w:rPr>
      </w:pPr>
      <w:r>
        <w:rPr>
          <w:rFonts w:ascii="Palatino Linotype" w:hAnsi="Palatino Linotype"/>
          <w:b/>
          <w:bCs/>
          <w:iCs/>
          <w:snapToGrid w:val="0"/>
          <w:sz w:val="20"/>
          <w:szCs w:val="20"/>
        </w:rPr>
        <w:t>1</w:t>
      </w:r>
      <w:r w:rsidRPr="007C3B94">
        <w:rPr>
          <w:rFonts w:ascii="Palatino Linotype" w:hAnsi="Palatino Linotype"/>
          <w:b/>
          <w:bCs/>
          <w:iCs/>
          <w:snapToGrid w:val="0"/>
          <w:sz w:val="20"/>
          <w:szCs w:val="20"/>
        </w:rPr>
        <w:t xml:space="preserve">. </w:t>
      </w:r>
      <w:r w:rsidRPr="007C3B94">
        <w:rPr>
          <w:rFonts w:ascii="Palatino Linotype" w:hAnsi="Palatino Linotype"/>
          <w:b/>
          <w:bCs/>
          <w:iCs/>
          <w:snapToGrid w:val="0"/>
          <w:sz w:val="20"/>
          <w:szCs w:val="20"/>
        </w:rPr>
        <w:tab/>
      </w:r>
      <w:r>
        <w:rPr>
          <w:rFonts w:ascii="Palatino Linotype" w:hAnsi="Palatino Linotype"/>
          <w:b/>
          <w:bCs/>
          <w:iCs/>
          <w:snapToGrid w:val="0"/>
          <w:sz w:val="20"/>
          <w:szCs w:val="20"/>
        </w:rPr>
        <w:t>Kupující</w:t>
      </w:r>
      <w:r w:rsidRPr="007C3B94">
        <w:rPr>
          <w:rFonts w:ascii="Palatino Linotype" w:hAnsi="Palatino Linotype"/>
          <w:b/>
          <w:bCs/>
          <w:iCs/>
          <w:snapToGrid w:val="0"/>
          <w:sz w:val="20"/>
          <w:szCs w:val="20"/>
        </w:rPr>
        <w:t>:</w:t>
      </w:r>
      <w:r w:rsidRPr="007C3B94">
        <w:rPr>
          <w:rFonts w:ascii="Palatino Linotype" w:hAnsi="Palatino Linotype"/>
          <w:b/>
          <w:bCs/>
          <w:iCs/>
          <w:snapToGrid w:val="0"/>
          <w:sz w:val="20"/>
          <w:szCs w:val="20"/>
        </w:rPr>
        <w:tab/>
      </w:r>
      <w:r w:rsidRPr="00456E95">
        <w:rPr>
          <w:rFonts w:ascii="Palatino Linotype" w:hAnsi="Palatino Linotype"/>
          <w:b/>
          <w:bCs/>
          <w:iCs/>
          <w:snapToGrid w:val="0"/>
          <w:sz w:val="20"/>
          <w:szCs w:val="20"/>
        </w:rPr>
        <w:t xml:space="preserve">Domov U </w:t>
      </w:r>
      <w:proofErr w:type="spellStart"/>
      <w:r w:rsidRPr="00456E95">
        <w:rPr>
          <w:rFonts w:ascii="Palatino Linotype" w:hAnsi="Palatino Linotype"/>
          <w:b/>
          <w:bCs/>
          <w:iCs/>
          <w:snapToGrid w:val="0"/>
          <w:sz w:val="20"/>
          <w:szCs w:val="20"/>
        </w:rPr>
        <w:t>Biřičky</w:t>
      </w:r>
      <w:proofErr w:type="spellEnd"/>
    </w:p>
    <w:p w14:paraId="1F1DB39B" w14:textId="77777777" w:rsidR="000B2E86" w:rsidRPr="007C3B94" w:rsidRDefault="000B2E86" w:rsidP="000B2E86">
      <w:pPr>
        <w:tabs>
          <w:tab w:val="left" w:pos="284"/>
          <w:tab w:val="left" w:pos="2268"/>
        </w:tabs>
        <w:ind w:left="340"/>
        <w:rPr>
          <w:rFonts w:ascii="Palatino Linotype" w:hAnsi="Palatino Linotype"/>
          <w:sz w:val="20"/>
          <w:szCs w:val="20"/>
        </w:rPr>
      </w:pPr>
      <w:r w:rsidRPr="007C3B94">
        <w:rPr>
          <w:rFonts w:ascii="Palatino Linotype" w:hAnsi="Palatino Linotype"/>
          <w:sz w:val="20"/>
          <w:szCs w:val="20"/>
        </w:rPr>
        <w:t xml:space="preserve">sídlo: </w:t>
      </w:r>
      <w:r w:rsidRPr="007C3B94">
        <w:rPr>
          <w:rFonts w:ascii="Palatino Linotype" w:hAnsi="Palatino Linotype"/>
          <w:sz w:val="20"/>
          <w:szCs w:val="20"/>
        </w:rPr>
        <w:tab/>
      </w:r>
      <w:r w:rsidRPr="00ED1F5B">
        <w:rPr>
          <w:rFonts w:ascii="Palatino Linotype" w:hAnsi="Palatino Linotype"/>
          <w:bCs/>
          <w:color w:val="000000"/>
          <w:sz w:val="20"/>
          <w:szCs w:val="20"/>
        </w:rPr>
        <w:t xml:space="preserve">K </w:t>
      </w:r>
      <w:proofErr w:type="spellStart"/>
      <w:r w:rsidRPr="00ED1F5B">
        <w:rPr>
          <w:rFonts w:ascii="Palatino Linotype" w:hAnsi="Palatino Linotype"/>
          <w:bCs/>
          <w:color w:val="000000"/>
          <w:sz w:val="20"/>
          <w:szCs w:val="20"/>
        </w:rPr>
        <w:t>Biřičce</w:t>
      </w:r>
      <w:proofErr w:type="spellEnd"/>
      <w:r w:rsidRPr="00ED1F5B">
        <w:rPr>
          <w:rFonts w:ascii="Palatino Linotype" w:hAnsi="Palatino Linotype"/>
          <w:bCs/>
          <w:color w:val="000000"/>
          <w:sz w:val="20"/>
          <w:szCs w:val="20"/>
        </w:rPr>
        <w:t xml:space="preserve"> 1240, 500 08 Hradec Králové</w:t>
      </w:r>
    </w:p>
    <w:p w14:paraId="517FF276" w14:textId="77777777" w:rsidR="000B2E86" w:rsidRPr="007C3B94" w:rsidRDefault="000B2E86" w:rsidP="000B2E86">
      <w:pPr>
        <w:tabs>
          <w:tab w:val="left" w:pos="284"/>
          <w:tab w:val="left" w:pos="2268"/>
        </w:tabs>
        <w:ind w:left="340"/>
        <w:rPr>
          <w:rFonts w:ascii="Palatino Linotype" w:hAnsi="Palatino Linotype"/>
          <w:sz w:val="20"/>
          <w:szCs w:val="20"/>
        </w:rPr>
      </w:pPr>
      <w:r w:rsidRPr="007C3B94">
        <w:rPr>
          <w:rFonts w:ascii="Palatino Linotype" w:hAnsi="Palatino Linotype"/>
          <w:sz w:val="20"/>
          <w:szCs w:val="20"/>
        </w:rPr>
        <w:t xml:space="preserve">IČ: </w:t>
      </w:r>
      <w:r w:rsidRPr="007C3B94">
        <w:rPr>
          <w:rFonts w:ascii="Palatino Linotype" w:hAnsi="Palatino Linotype"/>
          <w:sz w:val="20"/>
          <w:szCs w:val="20"/>
        </w:rPr>
        <w:tab/>
      </w:r>
      <w:r w:rsidRPr="005008A3">
        <w:rPr>
          <w:rFonts w:ascii="Palatino Linotype" w:hAnsi="Palatino Linotype"/>
          <w:bCs/>
          <w:sz w:val="20"/>
          <w:szCs w:val="20"/>
        </w:rPr>
        <w:t>00579033</w:t>
      </w:r>
    </w:p>
    <w:p w14:paraId="348578B4" w14:textId="77777777" w:rsidR="000B2E86" w:rsidRPr="007C3B94" w:rsidRDefault="000B2E86" w:rsidP="000B2E86">
      <w:pPr>
        <w:tabs>
          <w:tab w:val="left" w:pos="284"/>
          <w:tab w:val="left" w:pos="2268"/>
        </w:tabs>
        <w:ind w:left="340"/>
        <w:rPr>
          <w:rFonts w:ascii="Palatino Linotype" w:hAnsi="Palatino Linotype"/>
          <w:sz w:val="20"/>
          <w:szCs w:val="20"/>
        </w:rPr>
      </w:pPr>
      <w:r w:rsidRPr="007C3B94">
        <w:rPr>
          <w:rFonts w:ascii="Palatino Linotype" w:hAnsi="Palatino Linotype"/>
          <w:sz w:val="20"/>
          <w:szCs w:val="20"/>
        </w:rPr>
        <w:t xml:space="preserve">DIČ: </w:t>
      </w:r>
      <w:r w:rsidRPr="007C3B94">
        <w:rPr>
          <w:rFonts w:ascii="Palatino Linotype" w:hAnsi="Palatino Linotype"/>
          <w:sz w:val="20"/>
          <w:szCs w:val="20"/>
        </w:rPr>
        <w:tab/>
      </w:r>
      <w:r w:rsidRPr="005008A3">
        <w:rPr>
          <w:rFonts w:ascii="Palatino Linotype" w:hAnsi="Palatino Linotype" w:cs="Tahoma"/>
          <w:bCs/>
          <w:color w:val="000000"/>
          <w:sz w:val="20"/>
          <w:szCs w:val="20"/>
        </w:rPr>
        <w:t>CZ</w:t>
      </w:r>
      <w:r w:rsidRPr="005008A3">
        <w:rPr>
          <w:rFonts w:ascii="Palatino Linotype" w:hAnsi="Palatino Linotype"/>
          <w:bCs/>
          <w:sz w:val="20"/>
          <w:szCs w:val="20"/>
        </w:rPr>
        <w:t>00579033</w:t>
      </w:r>
    </w:p>
    <w:p w14:paraId="7F745113" w14:textId="77777777" w:rsidR="000B2E86" w:rsidRDefault="000B2E86" w:rsidP="000B2E86">
      <w:pPr>
        <w:tabs>
          <w:tab w:val="left" w:pos="284"/>
          <w:tab w:val="left" w:pos="2268"/>
        </w:tabs>
        <w:ind w:left="340"/>
        <w:rPr>
          <w:rFonts w:ascii="Palatino Linotype" w:hAnsi="Palatino Linotype"/>
          <w:sz w:val="20"/>
          <w:szCs w:val="20"/>
        </w:rPr>
      </w:pPr>
      <w:r w:rsidRPr="007C3B94">
        <w:rPr>
          <w:rFonts w:ascii="Palatino Linotype" w:hAnsi="Palatino Linotype"/>
          <w:sz w:val="20"/>
          <w:szCs w:val="20"/>
        </w:rPr>
        <w:t>zastoupen:</w:t>
      </w:r>
      <w:r w:rsidRPr="007C3B94">
        <w:rPr>
          <w:rFonts w:ascii="Palatino Linotype" w:hAnsi="Palatino Linotype"/>
          <w:sz w:val="20"/>
          <w:szCs w:val="20"/>
        </w:rPr>
        <w:tab/>
      </w:r>
      <w:r w:rsidRPr="005008A3">
        <w:rPr>
          <w:rFonts w:ascii="Palatino Linotype" w:hAnsi="Palatino Linotype"/>
          <w:sz w:val="20"/>
          <w:szCs w:val="20"/>
        </w:rPr>
        <w:t>Ing. Daniela Lusková, MPA, ředitel</w:t>
      </w:r>
      <w:r>
        <w:rPr>
          <w:rFonts w:ascii="Palatino Linotype" w:hAnsi="Palatino Linotype"/>
          <w:sz w:val="20"/>
          <w:szCs w:val="20"/>
        </w:rPr>
        <w:t>ka</w:t>
      </w:r>
    </w:p>
    <w:p w14:paraId="2C57553E" w14:textId="77777777" w:rsidR="000B2E86" w:rsidRPr="009F6D50" w:rsidRDefault="000B2E86" w:rsidP="009F6D50">
      <w:pPr>
        <w:tabs>
          <w:tab w:val="left" w:pos="284"/>
          <w:tab w:val="left" w:pos="2268"/>
        </w:tabs>
        <w:ind w:left="2268" w:right="-802" w:hanging="1928"/>
        <w:rPr>
          <w:rFonts w:ascii="Palatino Linotype" w:hAnsi="Palatino Linotype"/>
          <w:spacing w:val="-6"/>
          <w:sz w:val="20"/>
          <w:szCs w:val="20"/>
        </w:rPr>
      </w:pPr>
      <w:r>
        <w:rPr>
          <w:rFonts w:ascii="Palatino Linotype" w:hAnsi="Palatino Linotype"/>
          <w:sz w:val="20"/>
          <w:szCs w:val="20"/>
        </w:rPr>
        <w:t>zápis</w:t>
      </w:r>
      <w:r w:rsidRPr="005008A3">
        <w:rPr>
          <w:rFonts w:ascii="Palatino Linotype" w:hAnsi="Palatino Linotype"/>
          <w:sz w:val="20"/>
          <w:szCs w:val="20"/>
        </w:rPr>
        <w:t xml:space="preserve"> v OR: </w:t>
      </w:r>
      <w:r w:rsidRPr="005008A3">
        <w:rPr>
          <w:rFonts w:ascii="Palatino Linotype" w:hAnsi="Palatino Linotype"/>
          <w:sz w:val="20"/>
          <w:szCs w:val="20"/>
        </w:rPr>
        <w:tab/>
      </w:r>
      <w:r w:rsidRPr="009F6D50">
        <w:rPr>
          <w:rFonts w:ascii="Palatino Linotype" w:hAnsi="Palatino Linotype"/>
          <w:spacing w:val="-6"/>
          <w:sz w:val="20"/>
          <w:szCs w:val="20"/>
        </w:rPr>
        <w:t xml:space="preserve">zapsána v obchodním rejstříku vedeném Krajským soudem v Hradci Králové, oddíl </w:t>
      </w:r>
      <w:proofErr w:type="spellStart"/>
      <w:r w:rsidRPr="009F6D50">
        <w:rPr>
          <w:rFonts w:ascii="Palatino Linotype" w:hAnsi="Palatino Linotype"/>
          <w:spacing w:val="-6"/>
          <w:sz w:val="20"/>
          <w:szCs w:val="20"/>
        </w:rPr>
        <w:t>Pr</w:t>
      </w:r>
      <w:proofErr w:type="spellEnd"/>
      <w:r w:rsidRPr="009F6D50">
        <w:rPr>
          <w:rFonts w:ascii="Palatino Linotype" w:hAnsi="Palatino Linotype"/>
          <w:spacing w:val="-6"/>
          <w:sz w:val="20"/>
          <w:szCs w:val="20"/>
        </w:rPr>
        <w:t>, vložka 683</w:t>
      </w:r>
    </w:p>
    <w:p w14:paraId="2D6DF16F" w14:textId="77777777" w:rsidR="000B2E86" w:rsidRDefault="000B2E86" w:rsidP="000B2E86">
      <w:pPr>
        <w:tabs>
          <w:tab w:val="left" w:pos="284"/>
          <w:tab w:val="left" w:pos="1843"/>
        </w:tabs>
        <w:ind w:left="2268" w:hanging="1928"/>
        <w:rPr>
          <w:rFonts w:ascii="Palatino Linotype" w:hAnsi="Palatino Linotype"/>
          <w:spacing w:val="-4"/>
          <w:sz w:val="20"/>
          <w:szCs w:val="20"/>
        </w:rPr>
      </w:pPr>
      <w:r w:rsidRPr="005008A3">
        <w:rPr>
          <w:rFonts w:ascii="Palatino Linotype" w:hAnsi="Palatino Linotype"/>
          <w:sz w:val="20"/>
          <w:szCs w:val="20"/>
        </w:rPr>
        <w:t xml:space="preserve">tel.: </w:t>
      </w:r>
      <w:r w:rsidRPr="005008A3">
        <w:rPr>
          <w:rFonts w:ascii="Palatino Linotype" w:hAnsi="Palatino Linotype"/>
          <w:sz w:val="20"/>
          <w:szCs w:val="20"/>
        </w:rPr>
        <w:tab/>
      </w:r>
      <w:r>
        <w:rPr>
          <w:rFonts w:ascii="Palatino Linotype" w:hAnsi="Palatino Linotype"/>
          <w:sz w:val="20"/>
          <w:szCs w:val="20"/>
        </w:rPr>
        <w:tab/>
      </w:r>
      <w:r w:rsidRPr="005008A3">
        <w:rPr>
          <w:rFonts w:ascii="Palatino Linotype" w:hAnsi="Palatino Linotype"/>
          <w:sz w:val="20"/>
          <w:szCs w:val="20"/>
        </w:rPr>
        <w:t>+420 702 088</w:t>
      </w:r>
      <w:r>
        <w:rPr>
          <w:rFonts w:ascii="Palatino Linotype" w:hAnsi="Palatino Linotype"/>
          <w:sz w:val="20"/>
          <w:szCs w:val="20"/>
        </w:rPr>
        <w:t> </w:t>
      </w:r>
      <w:r w:rsidRPr="005008A3">
        <w:rPr>
          <w:rFonts w:ascii="Palatino Linotype" w:hAnsi="Palatino Linotype"/>
          <w:sz w:val="20"/>
          <w:szCs w:val="20"/>
        </w:rPr>
        <w:t>428</w:t>
      </w:r>
    </w:p>
    <w:p w14:paraId="6DD3F4DB" w14:textId="77777777" w:rsidR="000B2E86" w:rsidRPr="00ED1F5B" w:rsidRDefault="000B2E86" w:rsidP="000B2E86">
      <w:pPr>
        <w:tabs>
          <w:tab w:val="left" w:pos="284"/>
          <w:tab w:val="left" w:pos="1985"/>
        </w:tabs>
        <w:ind w:left="2268" w:hanging="1928"/>
        <w:rPr>
          <w:rFonts w:ascii="Palatino Linotype" w:hAnsi="Palatino Linotype"/>
          <w:spacing w:val="-4"/>
          <w:sz w:val="20"/>
          <w:szCs w:val="20"/>
        </w:rPr>
      </w:pPr>
      <w:r w:rsidRPr="005008A3">
        <w:rPr>
          <w:rFonts w:ascii="Palatino Linotype" w:hAnsi="Palatino Linotype"/>
          <w:sz w:val="20"/>
          <w:szCs w:val="20"/>
        </w:rPr>
        <w:t xml:space="preserve">e-mail: </w:t>
      </w:r>
      <w:r w:rsidRPr="005008A3">
        <w:rPr>
          <w:rFonts w:ascii="Palatino Linotype" w:hAnsi="Palatino Linotype"/>
          <w:sz w:val="20"/>
          <w:szCs w:val="20"/>
        </w:rPr>
        <w:tab/>
      </w:r>
      <w:r>
        <w:rPr>
          <w:rFonts w:ascii="Palatino Linotype" w:hAnsi="Palatino Linotype"/>
          <w:sz w:val="20"/>
          <w:szCs w:val="20"/>
        </w:rPr>
        <w:tab/>
      </w:r>
      <w:hyperlink r:id="rId8" w:history="1">
        <w:r w:rsidRPr="005008A3">
          <w:rPr>
            <w:rStyle w:val="Hypertextovodkaz"/>
            <w:rFonts w:ascii="Palatino Linotype" w:hAnsi="Palatino Linotype"/>
            <w:sz w:val="20"/>
            <w:szCs w:val="20"/>
          </w:rPr>
          <w:t>reditel@ddhk.cz</w:t>
        </w:r>
      </w:hyperlink>
    </w:p>
    <w:p w14:paraId="776564F9" w14:textId="77777777" w:rsidR="000B2E86" w:rsidRDefault="000B2E86" w:rsidP="009F6D50">
      <w:pPr>
        <w:tabs>
          <w:tab w:val="left" w:pos="2268"/>
        </w:tabs>
        <w:ind w:left="340"/>
        <w:jc w:val="both"/>
        <w:rPr>
          <w:rFonts w:ascii="Palatino Linotype" w:hAnsi="Palatino Linotype"/>
          <w:bCs/>
          <w:iCs/>
          <w:snapToGrid w:val="0"/>
          <w:sz w:val="20"/>
          <w:szCs w:val="20"/>
        </w:rPr>
      </w:pPr>
      <w:r w:rsidRPr="007C3B94">
        <w:rPr>
          <w:rFonts w:ascii="Palatino Linotype" w:hAnsi="Palatino Linotype"/>
          <w:sz w:val="20"/>
          <w:szCs w:val="20"/>
        </w:rPr>
        <w:t xml:space="preserve">bankovní spojení: </w:t>
      </w:r>
      <w:r w:rsidRPr="007C3B94">
        <w:rPr>
          <w:rFonts w:ascii="Palatino Linotype" w:hAnsi="Palatino Linotype"/>
          <w:sz w:val="20"/>
          <w:szCs w:val="20"/>
        </w:rPr>
        <w:tab/>
      </w:r>
      <w:r w:rsidRPr="009447C1">
        <w:rPr>
          <w:rFonts w:ascii="Palatino Linotype" w:hAnsi="Palatino Linotype"/>
          <w:sz w:val="20"/>
          <w:szCs w:val="20"/>
          <w:highlight w:val="black"/>
        </w:rPr>
        <w:t xml:space="preserve">č. </w:t>
      </w:r>
      <w:proofErr w:type="spellStart"/>
      <w:r w:rsidRPr="009447C1">
        <w:rPr>
          <w:rFonts w:ascii="Palatino Linotype" w:hAnsi="Palatino Linotype"/>
          <w:sz w:val="20"/>
          <w:szCs w:val="20"/>
          <w:highlight w:val="black"/>
        </w:rPr>
        <w:t>ú.</w:t>
      </w:r>
      <w:proofErr w:type="spellEnd"/>
      <w:r w:rsidRPr="009447C1">
        <w:rPr>
          <w:rFonts w:ascii="Palatino Linotype" w:hAnsi="Palatino Linotype"/>
          <w:sz w:val="20"/>
          <w:szCs w:val="20"/>
          <w:highlight w:val="black"/>
        </w:rPr>
        <w:t>: 25535511/0100, banka: Komerční banka a.s.</w:t>
      </w:r>
      <w:r>
        <w:rPr>
          <w:rFonts w:ascii="Palatino Linotype" w:hAnsi="Palatino Linotype"/>
          <w:bCs/>
          <w:iCs/>
          <w:snapToGrid w:val="0"/>
          <w:sz w:val="20"/>
          <w:szCs w:val="20"/>
        </w:rPr>
        <w:t xml:space="preserve"> </w:t>
      </w:r>
    </w:p>
    <w:p w14:paraId="07DFA88F" w14:textId="7E334845" w:rsidR="000B2E86" w:rsidRPr="007C3B94" w:rsidRDefault="000B2E86" w:rsidP="000B2E86">
      <w:pPr>
        <w:spacing w:before="60"/>
        <w:ind w:left="340"/>
        <w:jc w:val="both"/>
        <w:rPr>
          <w:rFonts w:ascii="Palatino Linotype" w:hAnsi="Palatino Linotype"/>
          <w:bCs/>
          <w:iCs/>
          <w:snapToGrid w:val="0"/>
          <w:sz w:val="20"/>
          <w:szCs w:val="20"/>
        </w:rPr>
      </w:pPr>
      <w:r>
        <w:rPr>
          <w:rFonts w:ascii="Palatino Linotype" w:hAnsi="Palatino Linotype"/>
          <w:bCs/>
          <w:iCs/>
          <w:snapToGrid w:val="0"/>
          <w:sz w:val="20"/>
          <w:szCs w:val="20"/>
        </w:rPr>
        <w:t>(</w:t>
      </w:r>
      <w:r w:rsidRPr="007C3B94">
        <w:rPr>
          <w:rFonts w:ascii="Palatino Linotype" w:hAnsi="Palatino Linotype"/>
          <w:bCs/>
          <w:iCs/>
          <w:snapToGrid w:val="0"/>
          <w:sz w:val="20"/>
          <w:szCs w:val="20"/>
        </w:rPr>
        <w:t xml:space="preserve">na straně jedné jako </w:t>
      </w:r>
      <w:r w:rsidRPr="007C3B94">
        <w:rPr>
          <w:rFonts w:ascii="Palatino Linotype" w:hAnsi="Palatino Linotype"/>
          <w:b/>
          <w:bCs/>
          <w:iCs/>
          <w:snapToGrid w:val="0"/>
          <w:sz w:val="20"/>
          <w:szCs w:val="20"/>
        </w:rPr>
        <w:t>„</w:t>
      </w:r>
      <w:r>
        <w:rPr>
          <w:rFonts w:ascii="Palatino Linotype" w:hAnsi="Palatino Linotype"/>
          <w:b/>
          <w:bCs/>
          <w:iCs/>
          <w:snapToGrid w:val="0"/>
          <w:sz w:val="20"/>
          <w:szCs w:val="20"/>
        </w:rPr>
        <w:t>kupující</w:t>
      </w:r>
      <w:r w:rsidRPr="007C3B94">
        <w:rPr>
          <w:rFonts w:ascii="Palatino Linotype" w:hAnsi="Palatino Linotype"/>
          <w:b/>
          <w:bCs/>
          <w:iCs/>
          <w:snapToGrid w:val="0"/>
          <w:sz w:val="20"/>
          <w:szCs w:val="20"/>
        </w:rPr>
        <w:t>“</w:t>
      </w:r>
      <w:r>
        <w:rPr>
          <w:rFonts w:ascii="Palatino Linotype" w:hAnsi="Palatino Linotype"/>
          <w:bCs/>
          <w:iCs/>
          <w:snapToGrid w:val="0"/>
          <w:sz w:val="20"/>
          <w:szCs w:val="20"/>
        </w:rPr>
        <w:t>)</w:t>
      </w:r>
    </w:p>
    <w:p w14:paraId="21F78215" w14:textId="77777777" w:rsidR="000B2E86" w:rsidRPr="007C3B94" w:rsidRDefault="000B2E86" w:rsidP="000B2E86">
      <w:pPr>
        <w:spacing w:before="60" w:after="60"/>
        <w:jc w:val="both"/>
        <w:rPr>
          <w:rFonts w:ascii="Palatino Linotype" w:hAnsi="Palatino Linotype"/>
          <w:bCs/>
          <w:iCs/>
          <w:snapToGrid w:val="0"/>
          <w:sz w:val="20"/>
          <w:szCs w:val="20"/>
        </w:rPr>
      </w:pPr>
      <w:r w:rsidRPr="007C3B94">
        <w:rPr>
          <w:rFonts w:ascii="Palatino Linotype" w:hAnsi="Palatino Linotype"/>
          <w:bCs/>
          <w:iCs/>
          <w:snapToGrid w:val="0"/>
          <w:sz w:val="20"/>
          <w:szCs w:val="20"/>
        </w:rPr>
        <w:t>a</w:t>
      </w:r>
    </w:p>
    <w:p w14:paraId="3A3261E0" w14:textId="77777777" w:rsidR="0004535A" w:rsidRPr="007C3B94" w:rsidRDefault="000B2E86" w:rsidP="0004535A">
      <w:pPr>
        <w:tabs>
          <w:tab w:val="left" w:pos="2268"/>
        </w:tabs>
        <w:ind w:left="340" w:hanging="340"/>
        <w:jc w:val="both"/>
        <w:rPr>
          <w:rFonts w:ascii="Palatino Linotype" w:hAnsi="Palatino Linotype"/>
          <w:b/>
          <w:bCs/>
          <w:iCs/>
          <w:snapToGrid w:val="0"/>
          <w:sz w:val="20"/>
          <w:szCs w:val="20"/>
        </w:rPr>
      </w:pPr>
      <w:r w:rsidRPr="007C3B94">
        <w:rPr>
          <w:rFonts w:ascii="Palatino Linotype" w:hAnsi="Palatino Linotype"/>
          <w:b/>
          <w:bCs/>
          <w:iCs/>
          <w:snapToGrid w:val="0"/>
          <w:sz w:val="20"/>
          <w:szCs w:val="20"/>
        </w:rPr>
        <w:t xml:space="preserve">2. </w:t>
      </w:r>
      <w:r w:rsidRPr="007C3B94">
        <w:rPr>
          <w:rFonts w:ascii="Palatino Linotype" w:hAnsi="Palatino Linotype"/>
          <w:b/>
          <w:bCs/>
          <w:iCs/>
          <w:snapToGrid w:val="0"/>
          <w:sz w:val="20"/>
          <w:szCs w:val="20"/>
        </w:rPr>
        <w:tab/>
      </w:r>
      <w:r w:rsidR="0004535A">
        <w:rPr>
          <w:rFonts w:ascii="Palatino Linotype" w:hAnsi="Palatino Linotype"/>
          <w:b/>
          <w:bCs/>
          <w:iCs/>
          <w:snapToGrid w:val="0"/>
          <w:sz w:val="20"/>
          <w:szCs w:val="20"/>
        </w:rPr>
        <w:t>Prodávající</w:t>
      </w:r>
      <w:r w:rsidR="0004535A" w:rsidRPr="007C3B94">
        <w:rPr>
          <w:rFonts w:ascii="Palatino Linotype" w:hAnsi="Palatino Linotype"/>
          <w:b/>
          <w:bCs/>
          <w:iCs/>
          <w:snapToGrid w:val="0"/>
          <w:sz w:val="20"/>
          <w:szCs w:val="20"/>
        </w:rPr>
        <w:t>:</w:t>
      </w:r>
      <w:r w:rsidR="0004535A" w:rsidRPr="007C3B94">
        <w:rPr>
          <w:rFonts w:ascii="Palatino Linotype" w:hAnsi="Palatino Linotype"/>
          <w:b/>
          <w:bCs/>
          <w:iCs/>
          <w:snapToGrid w:val="0"/>
          <w:sz w:val="20"/>
          <w:szCs w:val="20"/>
        </w:rPr>
        <w:tab/>
      </w:r>
      <w:proofErr w:type="spellStart"/>
      <w:r w:rsidR="0004535A">
        <w:rPr>
          <w:rFonts w:ascii="Palatino Linotype" w:hAnsi="Palatino Linotype"/>
          <w:b/>
          <w:bCs/>
          <w:iCs/>
          <w:snapToGrid w:val="0"/>
          <w:sz w:val="20"/>
          <w:szCs w:val="20"/>
        </w:rPr>
        <w:t>Signal</w:t>
      </w:r>
      <w:proofErr w:type="spellEnd"/>
      <w:r w:rsidR="0004535A">
        <w:rPr>
          <w:rFonts w:ascii="Palatino Linotype" w:hAnsi="Palatino Linotype"/>
          <w:b/>
          <w:bCs/>
          <w:iCs/>
          <w:snapToGrid w:val="0"/>
          <w:sz w:val="20"/>
          <w:szCs w:val="20"/>
        </w:rPr>
        <w:t xml:space="preserve"> </w:t>
      </w:r>
      <w:proofErr w:type="spellStart"/>
      <w:r w:rsidR="0004535A">
        <w:rPr>
          <w:rFonts w:ascii="Palatino Linotype" w:hAnsi="Palatino Linotype"/>
          <w:b/>
          <w:bCs/>
          <w:iCs/>
          <w:snapToGrid w:val="0"/>
          <w:sz w:val="20"/>
          <w:szCs w:val="20"/>
        </w:rPr>
        <w:t>Mont</w:t>
      </w:r>
      <w:proofErr w:type="spellEnd"/>
      <w:r w:rsidR="0004535A">
        <w:rPr>
          <w:rFonts w:ascii="Palatino Linotype" w:hAnsi="Palatino Linotype"/>
          <w:b/>
          <w:bCs/>
          <w:iCs/>
          <w:snapToGrid w:val="0"/>
          <w:sz w:val="20"/>
          <w:szCs w:val="20"/>
        </w:rPr>
        <w:t xml:space="preserve"> s.r.o.</w:t>
      </w:r>
    </w:p>
    <w:p w14:paraId="39E1AAC3" w14:textId="77777777" w:rsidR="0004535A" w:rsidRPr="007C3B94" w:rsidRDefault="0004535A" w:rsidP="0004535A">
      <w:pPr>
        <w:tabs>
          <w:tab w:val="left" w:pos="2268"/>
        </w:tabs>
        <w:ind w:left="340"/>
        <w:jc w:val="both"/>
        <w:rPr>
          <w:rFonts w:ascii="Palatino Linotype" w:hAnsi="Palatino Linotype"/>
          <w:bCs/>
          <w:iCs/>
          <w:snapToGrid w:val="0"/>
          <w:sz w:val="20"/>
          <w:szCs w:val="20"/>
        </w:rPr>
      </w:pPr>
      <w:r w:rsidRPr="007C3B94">
        <w:rPr>
          <w:rFonts w:ascii="Palatino Linotype" w:hAnsi="Palatino Linotype"/>
          <w:bCs/>
          <w:iCs/>
          <w:snapToGrid w:val="0"/>
          <w:sz w:val="20"/>
          <w:szCs w:val="20"/>
        </w:rPr>
        <w:t>sídlo:</w:t>
      </w:r>
      <w:r w:rsidRPr="007C3B94">
        <w:rPr>
          <w:rFonts w:ascii="Palatino Linotype" w:hAnsi="Palatino Linotype"/>
          <w:bCs/>
          <w:iCs/>
          <w:snapToGrid w:val="0"/>
          <w:sz w:val="20"/>
          <w:szCs w:val="20"/>
        </w:rPr>
        <w:tab/>
      </w:r>
      <w:r>
        <w:rPr>
          <w:rFonts w:ascii="Palatino Linotype" w:hAnsi="Palatino Linotype"/>
          <w:b/>
          <w:bCs/>
          <w:iCs/>
          <w:snapToGrid w:val="0"/>
          <w:sz w:val="20"/>
          <w:szCs w:val="20"/>
        </w:rPr>
        <w:t>Kydlinovská 1300/75, 500 02 Hradec Králové</w:t>
      </w:r>
    </w:p>
    <w:p w14:paraId="2160D342" w14:textId="77777777" w:rsidR="0004535A" w:rsidRPr="007C3B94" w:rsidRDefault="0004535A" w:rsidP="0004535A">
      <w:pPr>
        <w:tabs>
          <w:tab w:val="left" w:pos="1418"/>
          <w:tab w:val="left" w:pos="2268"/>
        </w:tabs>
        <w:ind w:left="340"/>
        <w:jc w:val="both"/>
        <w:rPr>
          <w:rFonts w:ascii="Palatino Linotype" w:hAnsi="Palatino Linotype"/>
          <w:bCs/>
          <w:iCs/>
          <w:snapToGrid w:val="0"/>
          <w:sz w:val="20"/>
          <w:szCs w:val="20"/>
        </w:rPr>
      </w:pPr>
      <w:r w:rsidRPr="007C3B94">
        <w:rPr>
          <w:rFonts w:ascii="Palatino Linotype" w:hAnsi="Palatino Linotype"/>
          <w:bCs/>
          <w:iCs/>
          <w:snapToGrid w:val="0"/>
          <w:sz w:val="20"/>
          <w:szCs w:val="20"/>
        </w:rPr>
        <w:t>IČ:</w:t>
      </w:r>
      <w:r w:rsidRPr="007C3B94">
        <w:rPr>
          <w:rFonts w:ascii="Palatino Linotype" w:hAnsi="Palatino Linotype"/>
          <w:bCs/>
          <w:iCs/>
          <w:snapToGrid w:val="0"/>
          <w:sz w:val="20"/>
          <w:szCs w:val="20"/>
        </w:rPr>
        <w:tab/>
      </w:r>
      <w:r w:rsidRPr="007C3B94">
        <w:rPr>
          <w:rFonts w:ascii="Palatino Linotype" w:hAnsi="Palatino Linotype"/>
          <w:bCs/>
          <w:iCs/>
          <w:snapToGrid w:val="0"/>
          <w:sz w:val="20"/>
          <w:szCs w:val="20"/>
        </w:rPr>
        <w:tab/>
      </w:r>
      <w:r>
        <w:rPr>
          <w:rFonts w:ascii="Palatino Linotype" w:hAnsi="Palatino Linotype"/>
          <w:b/>
          <w:bCs/>
          <w:iCs/>
          <w:snapToGrid w:val="0"/>
          <w:sz w:val="20"/>
          <w:szCs w:val="20"/>
        </w:rPr>
        <w:t>252 85 483</w:t>
      </w:r>
    </w:p>
    <w:p w14:paraId="1A954B58" w14:textId="77777777" w:rsidR="0004535A" w:rsidRPr="007C3B94" w:rsidRDefault="0004535A" w:rsidP="0004535A">
      <w:pPr>
        <w:tabs>
          <w:tab w:val="left" w:pos="1418"/>
          <w:tab w:val="left" w:pos="2268"/>
        </w:tabs>
        <w:ind w:left="340"/>
        <w:jc w:val="both"/>
        <w:rPr>
          <w:rFonts w:ascii="Palatino Linotype" w:hAnsi="Palatino Linotype"/>
          <w:bCs/>
          <w:iCs/>
          <w:snapToGrid w:val="0"/>
          <w:sz w:val="20"/>
          <w:szCs w:val="20"/>
        </w:rPr>
      </w:pPr>
      <w:r w:rsidRPr="007C3B94">
        <w:rPr>
          <w:rFonts w:ascii="Palatino Linotype" w:hAnsi="Palatino Linotype"/>
          <w:bCs/>
          <w:iCs/>
          <w:snapToGrid w:val="0"/>
          <w:sz w:val="20"/>
          <w:szCs w:val="20"/>
        </w:rPr>
        <w:t>DIČ:</w:t>
      </w:r>
      <w:r w:rsidRPr="007C3B94">
        <w:rPr>
          <w:rFonts w:ascii="Palatino Linotype" w:hAnsi="Palatino Linotype"/>
          <w:bCs/>
          <w:iCs/>
          <w:snapToGrid w:val="0"/>
          <w:sz w:val="20"/>
          <w:szCs w:val="20"/>
        </w:rPr>
        <w:tab/>
      </w:r>
      <w:r w:rsidRPr="007C3B94">
        <w:rPr>
          <w:rFonts w:ascii="Palatino Linotype" w:hAnsi="Palatino Linotype"/>
          <w:bCs/>
          <w:iCs/>
          <w:snapToGrid w:val="0"/>
          <w:sz w:val="20"/>
          <w:szCs w:val="20"/>
        </w:rPr>
        <w:tab/>
      </w:r>
      <w:r>
        <w:rPr>
          <w:rFonts w:ascii="Palatino Linotype" w:hAnsi="Palatino Linotype"/>
          <w:b/>
          <w:bCs/>
          <w:iCs/>
          <w:snapToGrid w:val="0"/>
          <w:sz w:val="20"/>
          <w:szCs w:val="20"/>
        </w:rPr>
        <w:t>CZ25285483</w:t>
      </w:r>
    </w:p>
    <w:p w14:paraId="3F97874C" w14:textId="77777777" w:rsidR="0004535A" w:rsidRDefault="0004535A" w:rsidP="0004535A">
      <w:pPr>
        <w:tabs>
          <w:tab w:val="left" w:pos="1418"/>
          <w:tab w:val="left" w:pos="2268"/>
        </w:tabs>
        <w:ind w:left="340"/>
        <w:jc w:val="both"/>
        <w:rPr>
          <w:rFonts w:ascii="Palatino Linotype" w:hAnsi="Palatino Linotype"/>
          <w:bCs/>
          <w:iCs/>
          <w:snapToGrid w:val="0"/>
          <w:sz w:val="20"/>
          <w:szCs w:val="20"/>
        </w:rPr>
      </w:pPr>
      <w:r w:rsidRPr="007C3B94">
        <w:rPr>
          <w:rFonts w:ascii="Palatino Linotype" w:hAnsi="Palatino Linotype"/>
          <w:bCs/>
          <w:iCs/>
          <w:snapToGrid w:val="0"/>
          <w:sz w:val="20"/>
          <w:szCs w:val="20"/>
        </w:rPr>
        <w:t>zastoupen:</w:t>
      </w:r>
      <w:r w:rsidRPr="007C3B94">
        <w:rPr>
          <w:rFonts w:ascii="Palatino Linotype" w:hAnsi="Palatino Linotype"/>
          <w:bCs/>
          <w:iCs/>
          <w:snapToGrid w:val="0"/>
          <w:sz w:val="20"/>
          <w:szCs w:val="20"/>
        </w:rPr>
        <w:tab/>
      </w:r>
      <w:r>
        <w:rPr>
          <w:rFonts w:ascii="Palatino Linotype" w:hAnsi="Palatino Linotype"/>
          <w:bCs/>
          <w:iCs/>
          <w:snapToGrid w:val="0"/>
          <w:sz w:val="20"/>
          <w:szCs w:val="20"/>
        </w:rPr>
        <w:tab/>
      </w:r>
      <w:r>
        <w:rPr>
          <w:rFonts w:ascii="Palatino Linotype" w:hAnsi="Palatino Linotype"/>
          <w:b/>
          <w:bCs/>
          <w:iCs/>
          <w:snapToGrid w:val="0"/>
          <w:sz w:val="20"/>
          <w:szCs w:val="20"/>
        </w:rPr>
        <w:t>Ing. Petr Šmíd, jednatel společnosti</w:t>
      </w:r>
    </w:p>
    <w:p w14:paraId="73958A86" w14:textId="77777777" w:rsidR="0004535A" w:rsidRDefault="0004535A" w:rsidP="0004535A">
      <w:pPr>
        <w:tabs>
          <w:tab w:val="left" w:pos="1418"/>
          <w:tab w:val="left" w:pos="2268"/>
        </w:tabs>
        <w:ind w:left="340"/>
        <w:jc w:val="both"/>
        <w:rPr>
          <w:rFonts w:ascii="Palatino Linotype" w:hAnsi="Palatino Linotype"/>
          <w:bCs/>
          <w:iCs/>
          <w:snapToGrid w:val="0"/>
          <w:sz w:val="20"/>
          <w:szCs w:val="20"/>
        </w:rPr>
      </w:pPr>
      <w:r w:rsidRPr="007C3B94">
        <w:rPr>
          <w:rFonts w:ascii="Palatino Linotype" w:hAnsi="Palatino Linotype"/>
          <w:sz w:val="20"/>
          <w:szCs w:val="20"/>
        </w:rPr>
        <w:t>bankovní spojení:</w:t>
      </w:r>
      <w:r w:rsidRPr="007C3B94">
        <w:rPr>
          <w:rFonts w:ascii="Palatino Linotype" w:hAnsi="Palatino Linotype"/>
          <w:sz w:val="20"/>
          <w:szCs w:val="20"/>
        </w:rPr>
        <w:tab/>
      </w:r>
      <w:r w:rsidRPr="009447C1">
        <w:rPr>
          <w:rFonts w:ascii="Palatino Linotype" w:hAnsi="Palatino Linotype"/>
          <w:b/>
          <w:bCs/>
          <w:iCs/>
          <w:snapToGrid w:val="0"/>
          <w:sz w:val="20"/>
          <w:szCs w:val="20"/>
          <w:highlight w:val="black"/>
        </w:rPr>
        <w:t>KB – 27-317210217/0100</w:t>
      </w:r>
      <w:r>
        <w:rPr>
          <w:rFonts w:ascii="Palatino Linotype" w:hAnsi="Palatino Linotype"/>
          <w:bCs/>
          <w:iCs/>
          <w:snapToGrid w:val="0"/>
          <w:sz w:val="20"/>
          <w:szCs w:val="20"/>
        </w:rPr>
        <w:t xml:space="preserve"> </w:t>
      </w:r>
    </w:p>
    <w:p w14:paraId="5C0D6C6E" w14:textId="4AF030E3" w:rsidR="000B2E86" w:rsidRDefault="000B2E86" w:rsidP="0004535A">
      <w:pPr>
        <w:tabs>
          <w:tab w:val="left" w:pos="1418"/>
          <w:tab w:val="left" w:pos="2268"/>
        </w:tabs>
        <w:ind w:left="340"/>
        <w:jc w:val="both"/>
        <w:rPr>
          <w:rFonts w:ascii="Palatino Linotype" w:hAnsi="Palatino Linotype"/>
          <w:bCs/>
          <w:iCs/>
          <w:snapToGrid w:val="0"/>
          <w:sz w:val="20"/>
          <w:szCs w:val="20"/>
        </w:rPr>
      </w:pPr>
      <w:r>
        <w:rPr>
          <w:rFonts w:ascii="Palatino Linotype" w:hAnsi="Palatino Linotype"/>
          <w:bCs/>
          <w:iCs/>
          <w:snapToGrid w:val="0"/>
          <w:sz w:val="20"/>
          <w:szCs w:val="20"/>
        </w:rPr>
        <w:t>(</w:t>
      </w:r>
      <w:r w:rsidRPr="007C3B94">
        <w:rPr>
          <w:rFonts w:ascii="Palatino Linotype" w:hAnsi="Palatino Linotype"/>
          <w:bCs/>
          <w:iCs/>
          <w:snapToGrid w:val="0"/>
          <w:sz w:val="20"/>
          <w:szCs w:val="20"/>
        </w:rPr>
        <w:t>na straně jedné jako „</w:t>
      </w:r>
      <w:r>
        <w:rPr>
          <w:rFonts w:ascii="Palatino Linotype" w:hAnsi="Palatino Linotype"/>
          <w:b/>
          <w:bCs/>
          <w:iCs/>
          <w:snapToGrid w:val="0"/>
          <w:sz w:val="20"/>
          <w:szCs w:val="20"/>
        </w:rPr>
        <w:t>prodávající</w:t>
      </w:r>
      <w:r>
        <w:rPr>
          <w:rFonts w:ascii="Palatino Linotype" w:hAnsi="Palatino Linotype"/>
          <w:bCs/>
          <w:iCs/>
          <w:snapToGrid w:val="0"/>
          <w:sz w:val="20"/>
          <w:szCs w:val="20"/>
        </w:rPr>
        <w:t>“)</w:t>
      </w:r>
    </w:p>
    <w:p w14:paraId="0A05B266" w14:textId="77777777" w:rsidR="000B2E86" w:rsidRPr="007C3B94" w:rsidRDefault="000B2E86" w:rsidP="000B2E86">
      <w:pPr>
        <w:spacing w:before="60"/>
        <w:ind w:left="340"/>
        <w:rPr>
          <w:rFonts w:ascii="Palatino Linotype" w:hAnsi="Palatino Linotype"/>
          <w:bCs/>
          <w:iCs/>
          <w:snapToGrid w:val="0"/>
          <w:sz w:val="20"/>
          <w:szCs w:val="20"/>
        </w:rPr>
      </w:pPr>
      <w:r>
        <w:rPr>
          <w:rFonts w:ascii="Palatino Linotype" w:hAnsi="Palatino Linotype"/>
          <w:bCs/>
          <w:iCs/>
          <w:snapToGrid w:val="0"/>
          <w:sz w:val="20"/>
          <w:szCs w:val="20"/>
        </w:rPr>
        <w:t>(</w:t>
      </w:r>
      <w:r w:rsidRPr="00120EFD">
        <w:rPr>
          <w:rFonts w:ascii="Palatino Linotype" w:hAnsi="Palatino Linotype"/>
          <w:sz w:val="20"/>
          <w:szCs w:val="20"/>
        </w:rPr>
        <w:t>společně také jako „</w:t>
      </w:r>
      <w:r w:rsidRPr="00120EFD">
        <w:rPr>
          <w:rFonts w:ascii="Palatino Linotype" w:hAnsi="Palatino Linotype"/>
          <w:b/>
          <w:sz w:val="20"/>
          <w:szCs w:val="20"/>
        </w:rPr>
        <w:t>Smluvní strany</w:t>
      </w:r>
      <w:r w:rsidRPr="00120EFD">
        <w:rPr>
          <w:rFonts w:ascii="Palatino Linotype" w:hAnsi="Palatino Linotype"/>
          <w:sz w:val="20"/>
          <w:szCs w:val="20"/>
        </w:rPr>
        <w:t>“</w:t>
      </w:r>
      <w:r>
        <w:rPr>
          <w:rFonts w:ascii="Palatino Linotype" w:hAnsi="Palatino Linotype"/>
          <w:bCs/>
          <w:iCs/>
          <w:snapToGrid w:val="0"/>
          <w:sz w:val="20"/>
          <w:szCs w:val="20"/>
        </w:rPr>
        <w:t>)</w:t>
      </w:r>
    </w:p>
    <w:p w14:paraId="17999EE4" w14:textId="77777777" w:rsidR="000B2E86" w:rsidRPr="007C3B94" w:rsidRDefault="000B2E86" w:rsidP="000B2E86">
      <w:pPr>
        <w:spacing w:before="60"/>
        <w:jc w:val="center"/>
        <w:rPr>
          <w:rFonts w:ascii="Palatino Linotype" w:hAnsi="Palatino Linotype"/>
          <w:sz w:val="20"/>
          <w:szCs w:val="20"/>
        </w:rPr>
      </w:pPr>
      <w:r w:rsidRPr="007C3B94">
        <w:rPr>
          <w:rFonts w:ascii="Palatino Linotype" w:hAnsi="Palatino Linotype"/>
          <w:sz w:val="20"/>
          <w:szCs w:val="20"/>
        </w:rPr>
        <w:t xml:space="preserve">uzavírají </w:t>
      </w:r>
      <w:r>
        <w:rPr>
          <w:rFonts w:ascii="Palatino Linotype" w:hAnsi="Palatino Linotype"/>
          <w:sz w:val="20"/>
          <w:szCs w:val="20"/>
        </w:rPr>
        <w:t>níže uvedeného</w:t>
      </w:r>
      <w:r w:rsidRPr="007C3B94">
        <w:rPr>
          <w:rFonts w:ascii="Palatino Linotype" w:hAnsi="Palatino Linotype"/>
          <w:sz w:val="20"/>
          <w:szCs w:val="20"/>
        </w:rPr>
        <w:t xml:space="preserve"> dne, měsíce a roku </w:t>
      </w:r>
    </w:p>
    <w:p w14:paraId="7B714E44" w14:textId="268A5981" w:rsidR="000B2E86" w:rsidRDefault="000B2E86" w:rsidP="000B2E86">
      <w:pPr>
        <w:tabs>
          <w:tab w:val="center" w:pos="4535"/>
          <w:tab w:val="left" w:pos="6031"/>
        </w:tabs>
        <w:jc w:val="center"/>
        <w:rPr>
          <w:rFonts w:ascii="Palatino Linotype" w:hAnsi="Palatino Linotype"/>
          <w:sz w:val="20"/>
          <w:szCs w:val="20"/>
        </w:rPr>
      </w:pPr>
      <w:r w:rsidRPr="007C3B94">
        <w:rPr>
          <w:rFonts w:ascii="Palatino Linotype" w:hAnsi="Palatino Linotype"/>
          <w:sz w:val="20"/>
          <w:szCs w:val="20"/>
        </w:rPr>
        <w:t>tuto</w:t>
      </w:r>
    </w:p>
    <w:p w14:paraId="4ACE1738" w14:textId="3EF1AE6F" w:rsidR="000B2E86" w:rsidRPr="000B2E86" w:rsidRDefault="000B2E86" w:rsidP="000B2E86">
      <w:pPr>
        <w:tabs>
          <w:tab w:val="center" w:pos="4535"/>
          <w:tab w:val="left" w:pos="6031"/>
        </w:tabs>
        <w:jc w:val="center"/>
        <w:rPr>
          <w:rFonts w:ascii="Palatino Linotype" w:hAnsi="Palatino Linotype"/>
          <w:b/>
          <w:bCs/>
          <w:sz w:val="32"/>
          <w:szCs w:val="32"/>
        </w:rPr>
      </w:pPr>
      <w:r w:rsidRPr="000B2E86">
        <w:rPr>
          <w:rFonts w:ascii="Palatino Linotype" w:hAnsi="Palatino Linotype"/>
          <w:b/>
          <w:bCs/>
          <w:sz w:val="32"/>
          <w:szCs w:val="32"/>
        </w:rPr>
        <w:t>KUPNÍ SMLOUVU</w:t>
      </w:r>
    </w:p>
    <w:p w14:paraId="5D4E25E6" w14:textId="77777777" w:rsidR="00EE2BE0" w:rsidRPr="007401C6" w:rsidRDefault="00EE2BE0" w:rsidP="002B048C">
      <w:pPr>
        <w:keepNext/>
        <w:tabs>
          <w:tab w:val="left" w:pos="0"/>
        </w:tabs>
        <w:spacing w:before="60" w:after="120"/>
        <w:jc w:val="center"/>
        <w:outlineLvl w:val="0"/>
        <w:rPr>
          <w:rFonts w:ascii="Palatino Linotype" w:hAnsi="Palatino Linotype"/>
          <w:iCs/>
          <w:kern w:val="32"/>
          <w:sz w:val="20"/>
          <w:szCs w:val="20"/>
        </w:rPr>
      </w:pPr>
      <w:r w:rsidRPr="007401C6">
        <w:rPr>
          <w:rFonts w:ascii="Palatino Linotype" w:hAnsi="Palatino Linotype"/>
          <w:iCs/>
          <w:kern w:val="32"/>
          <w:sz w:val="20"/>
          <w:szCs w:val="20"/>
        </w:rPr>
        <w:t>(dále jen „</w:t>
      </w:r>
      <w:r w:rsidRPr="007401C6">
        <w:rPr>
          <w:rFonts w:ascii="Palatino Linotype" w:hAnsi="Palatino Linotype"/>
          <w:b/>
          <w:iCs/>
          <w:kern w:val="32"/>
          <w:sz w:val="20"/>
          <w:szCs w:val="20"/>
        </w:rPr>
        <w:t>Smlouva</w:t>
      </w:r>
      <w:r w:rsidRPr="007401C6">
        <w:rPr>
          <w:rFonts w:ascii="Palatino Linotype" w:hAnsi="Palatino Linotype"/>
          <w:iCs/>
          <w:kern w:val="32"/>
          <w:sz w:val="20"/>
          <w:szCs w:val="20"/>
        </w:rPr>
        <w:t>“)</w:t>
      </w:r>
    </w:p>
    <w:p w14:paraId="1A10DA73" w14:textId="77777777" w:rsidR="000B256C" w:rsidRPr="007401C6" w:rsidRDefault="000B256C" w:rsidP="00CE4AC7">
      <w:pPr>
        <w:pStyle w:val="Nadpis1"/>
        <w:tabs>
          <w:tab w:val="left" w:pos="0"/>
        </w:tabs>
        <w:spacing w:before="120"/>
        <w:rPr>
          <w:rFonts w:ascii="Palatino Linotype" w:hAnsi="Palatino Linotype"/>
          <w:sz w:val="20"/>
          <w:szCs w:val="20"/>
        </w:rPr>
      </w:pPr>
      <w:r w:rsidRPr="007401C6">
        <w:rPr>
          <w:rFonts w:ascii="Palatino Linotype" w:hAnsi="Palatino Linotype"/>
          <w:sz w:val="20"/>
          <w:szCs w:val="20"/>
        </w:rPr>
        <w:t>Čl</w:t>
      </w:r>
      <w:r w:rsidR="00625655" w:rsidRPr="007401C6">
        <w:rPr>
          <w:rFonts w:ascii="Palatino Linotype" w:hAnsi="Palatino Linotype"/>
          <w:sz w:val="20"/>
          <w:szCs w:val="20"/>
        </w:rPr>
        <w:t>ánek</w:t>
      </w:r>
      <w:r w:rsidRPr="007401C6">
        <w:rPr>
          <w:rFonts w:ascii="Palatino Linotype" w:hAnsi="Palatino Linotype"/>
          <w:sz w:val="20"/>
          <w:szCs w:val="20"/>
        </w:rPr>
        <w:t xml:space="preserve"> II.</w:t>
      </w:r>
    </w:p>
    <w:p w14:paraId="139924DA" w14:textId="77777777" w:rsidR="000B256C" w:rsidRPr="007401C6" w:rsidRDefault="000B256C" w:rsidP="002B048C">
      <w:pPr>
        <w:jc w:val="center"/>
        <w:rPr>
          <w:rFonts w:ascii="Palatino Linotype" w:hAnsi="Palatino Linotype"/>
          <w:b/>
          <w:sz w:val="20"/>
          <w:szCs w:val="20"/>
        </w:rPr>
      </w:pPr>
      <w:r w:rsidRPr="007401C6">
        <w:rPr>
          <w:rFonts w:ascii="Palatino Linotype" w:hAnsi="Palatino Linotype"/>
          <w:b/>
          <w:sz w:val="20"/>
          <w:szCs w:val="20"/>
        </w:rPr>
        <w:t>Úvodní ustanovení</w:t>
      </w:r>
    </w:p>
    <w:p w14:paraId="35E889B2" w14:textId="75133683" w:rsidR="000B2E86" w:rsidRPr="000B2E86" w:rsidRDefault="000B2E86" w:rsidP="0078078E">
      <w:pPr>
        <w:pStyle w:val="Odstavecseseznamem"/>
        <w:numPr>
          <w:ilvl w:val="0"/>
          <w:numId w:val="14"/>
        </w:numPr>
        <w:ind w:left="284" w:hanging="284"/>
        <w:contextualSpacing w:val="0"/>
        <w:jc w:val="both"/>
        <w:rPr>
          <w:rFonts w:ascii="Palatino Linotype" w:hAnsi="Palatino Linotype"/>
          <w:b/>
          <w:spacing w:val="-4"/>
          <w:sz w:val="20"/>
          <w:szCs w:val="20"/>
        </w:rPr>
      </w:pPr>
      <w:r>
        <w:rPr>
          <w:rFonts w:ascii="Palatino Linotype" w:hAnsi="Palatino Linotype"/>
          <w:spacing w:val="-2"/>
          <w:sz w:val="20"/>
          <w:szCs w:val="20"/>
        </w:rPr>
        <w:t>Kupující</w:t>
      </w:r>
      <w:r w:rsidRPr="000B2E86">
        <w:rPr>
          <w:rFonts w:ascii="Palatino Linotype" w:hAnsi="Palatino Linotype"/>
          <w:spacing w:val="-2"/>
          <w:sz w:val="20"/>
          <w:szCs w:val="20"/>
        </w:rPr>
        <w:t xml:space="preserve"> uzavírá tuto Smlouvu s </w:t>
      </w:r>
      <w:r w:rsidR="0036401C">
        <w:rPr>
          <w:rFonts w:ascii="Palatino Linotype" w:hAnsi="Palatino Linotype"/>
          <w:spacing w:val="-2"/>
          <w:sz w:val="20"/>
          <w:szCs w:val="20"/>
        </w:rPr>
        <w:t>prodávajícím</w:t>
      </w:r>
      <w:r w:rsidRPr="000B2E86">
        <w:rPr>
          <w:rFonts w:ascii="Palatino Linotype" w:hAnsi="Palatino Linotype"/>
          <w:spacing w:val="-2"/>
          <w:sz w:val="20"/>
          <w:szCs w:val="20"/>
        </w:rPr>
        <w:t xml:space="preserve"> jako logický krok následující po výběrovém řízení veřejné zakázky s názvem:</w:t>
      </w:r>
    </w:p>
    <w:p w14:paraId="34F7449C" w14:textId="17C1443B" w:rsidR="000B2E86" w:rsidRPr="000E134E" w:rsidRDefault="000B2E86" w:rsidP="009F6D50">
      <w:pPr>
        <w:spacing w:after="60"/>
        <w:ind w:left="284"/>
        <w:jc w:val="center"/>
        <w:rPr>
          <w:rFonts w:ascii="Palatino Linotype" w:hAnsi="Palatino Linotype"/>
          <w:b/>
          <w:spacing w:val="-2"/>
          <w:sz w:val="20"/>
          <w:szCs w:val="20"/>
        </w:rPr>
      </w:pPr>
      <w:r w:rsidRPr="000E134E">
        <w:rPr>
          <w:rFonts w:ascii="Palatino Linotype" w:hAnsi="Palatino Linotype"/>
          <w:b/>
          <w:spacing w:val="-2"/>
          <w:sz w:val="20"/>
          <w:szCs w:val="20"/>
        </w:rPr>
        <w:t>„</w:t>
      </w:r>
      <w:r w:rsidR="001B5CB6" w:rsidRPr="001B5CB6">
        <w:rPr>
          <w:rFonts w:ascii="Palatino Linotype" w:hAnsi="Palatino Linotype"/>
          <w:b/>
          <w:bCs/>
          <w:iCs/>
          <w:spacing w:val="-2"/>
          <w:sz w:val="20"/>
          <w:szCs w:val="20"/>
        </w:rPr>
        <w:t>Nábytkové vybavení kanceláří staničních sester</w:t>
      </w:r>
      <w:r w:rsidRPr="000E134E">
        <w:rPr>
          <w:rFonts w:ascii="Palatino Linotype" w:hAnsi="Palatino Linotype"/>
          <w:b/>
          <w:spacing w:val="-2"/>
          <w:sz w:val="20"/>
          <w:szCs w:val="20"/>
        </w:rPr>
        <w:t>“</w:t>
      </w:r>
      <w:r w:rsidRPr="000E134E">
        <w:rPr>
          <w:rFonts w:ascii="Palatino Linotype" w:hAnsi="Palatino Linotype"/>
          <w:bCs/>
          <w:iCs/>
          <w:sz w:val="20"/>
          <w:szCs w:val="20"/>
        </w:rPr>
        <w:t xml:space="preserve"> (dále jen „</w:t>
      </w:r>
      <w:r w:rsidRPr="000E134E">
        <w:rPr>
          <w:rFonts w:ascii="Palatino Linotype" w:hAnsi="Palatino Linotype"/>
          <w:b/>
          <w:bCs/>
          <w:iCs/>
          <w:sz w:val="20"/>
          <w:szCs w:val="20"/>
        </w:rPr>
        <w:t>výběrové řízení</w:t>
      </w:r>
      <w:r w:rsidRPr="000E134E">
        <w:rPr>
          <w:rFonts w:ascii="Palatino Linotype" w:hAnsi="Palatino Linotype"/>
          <w:bCs/>
          <w:iCs/>
          <w:sz w:val="20"/>
          <w:szCs w:val="20"/>
        </w:rPr>
        <w:t>“)</w:t>
      </w:r>
    </w:p>
    <w:p w14:paraId="7AFF7997" w14:textId="237817C2" w:rsidR="000B2E86" w:rsidRPr="000B2E86" w:rsidRDefault="000B2E86" w:rsidP="00724597">
      <w:pPr>
        <w:spacing w:before="60" w:after="60"/>
        <w:ind w:left="284"/>
        <w:jc w:val="both"/>
        <w:rPr>
          <w:rFonts w:ascii="Palatino Linotype" w:hAnsi="Palatino Linotype"/>
          <w:spacing w:val="-2"/>
          <w:sz w:val="20"/>
          <w:szCs w:val="20"/>
        </w:rPr>
      </w:pPr>
      <w:r w:rsidRPr="000E134E">
        <w:rPr>
          <w:rFonts w:ascii="Palatino Linotype" w:hAnsi="Palatino Linotype"/>
          <w:bCs/>
          <w:iCs/>
          <w:sz w:val="20"/>
          <w:szCs w:val="20"/>
        </w:rPr>
        <w:t xml:space="preserve">Výběrové řízení bylo zadáno jako veřejná zakázka malého rozsahu mimo režim zákona č. 134/2016 Sb., o zadávání veřejných zakázek, a dále zadáno v souladu se </w:t>
      </w:r>
      <w:r w:rsidRPr="000E134E">
        <w:rPr>
          <w:rFonts w:ascii="Palatino Linotype" w:hAnsi="Palatino Linotype" w:cs="Palatino Linotype"/>
          <w:sz w:val="20"/>
          <w:szCs w:val="20"/>
        </w:rPr>
        <w:t>Směrnicí Rady Královéhradeckého kraje č. 3, kterou se stanovuje postup při zadávání veřejných zakázek</w:t>
      </w:r>
      <w:r w:rsidRPr="000E134E">
        <w:rPr>
          <w:rFonts w:ascii="Palatino Linotype" w:hAnsi="Palatino Linotype"/>
          <w:sz w:val="20"/>
          <w:szCs w:val="20"/>
        </w:rPr>
        <w:t xml:space="preserve">. </w:t>
      </w:r>
      <w:r w:rsidRPr="000E134E">
        <w:rPr>
          <w:rFonts w:ascii="Palatino Linotype" w:hAnsi="Palatino Linotype"/>
          <w:bCs/>
          <w:sz w:val="20"/>
          <w:szCs w:val="20"/>
        </w:rPr>
        <w:t>Všechny podmínky uvedené ve výběrovém řízení (zadávací dokumentaci včetně příloh apod.), jakož i údaje v nabídce účastníka, jsou platné a závazné pro plnění veřejné zakázky i když nejsou výslovně uvedeny v této Smlouvě.</w:t>
      </w:r>
    </w:p>
    <w:p w14:paraId="0F4614D6" w14:textId="15D898BF" w:rsidR="00241C23" w:rsidRPr="007401C6" w:rsidRDefault="00244584" w:rsidP="002072E7">
      <w:pPr>
        <w:pStyle w:val="Odstavecseseznamem"/>
        <w:numPr>
          <w:ilvl w:val="0"/>
          <w:numId w:val="14"/>
        </w:numPr>
        <w:spacing w:before="60" w:after="60"/>
        <w:ind w:left="284" w:hanging="284"/>
        <w:contextualSpacing w:val="0"/>
        <w:jc w:val="both"/>
        <w:rPr>
          <w:rFonts w:ascii="Palatino Linotype" w:hAnsi="Palatino Linotype"/>
          <w:sz w:val="20"/>
          <w:szCs w:val="20"/>
        </w:rPr>
      </w:pPr>
      <w:r w:rsidRPr="007401C6">
        <w:rPr>
          <w:rFonts w:ascii="Palatino Linotype" w:hAnsi="Palatino Linotype"/>
          <w:sz w:val="20"/>
          <w:szCs w:val="20"/>
        </w:rPr>
        <w:t xml:space="preserve">Smluvní strany prohlašují, že se před uzavřením této Smlouvy nedopustily v souvislosti s výběrovým řízením samy nebo prostřednictvím jiné osoby žádného jednání, jež by odporovalo zákonu nebo dobrým mravům nebo by zákon obcházelo, zejména že nenabízely žádné výhody osobám podílejícím se na zadání veřejné zakázky, na jejíž plnění zadavatel, tj. </w:t>
      </w:r>
      <w:r w:rsidR="000B2E86">
        <w:rPr>
          <w:rFonts w:ascii="Palatino Linotype" w:hAnsi="Palatino Linotype"/>
          <w:sz w:val="20"/>
          <w:szCs w:val="20"/>
        </w:rPr>
        <w:t>kupující</w:t>
      </w:r>
      <w:r w:rsidRPr="007401C6">
        <w:rPr>
          <w:rFonts w:ascii="Palatino Linotype" w:hAnsi="Palatino Linotype"/>
          <w:sz w:val="20"/>
          <w:szCs w:val="20"/>
        </w:rPr>
        <w:t xml:space="preserve">, uzavřel s vítězným uchazečem, tj. </w:t>
      </w:r>
      <w:r w:rsidR="000B2E86">
        <w:rPr>
          <w:rFonts w:ascii="Palatino Linotype" w:hAnsi="Palatino Linotype"/>
          <w:sz w:val="20"/>
          <w:szCs w:val="20"/>
        </w:rPr>
        <w:t>prodávajícím</w:t>
      </w:r>
      <w:r w:rsidRPr="007401C6">
        <w:rPr>
          <w:rFonts w:ascii="Palatino Linotype" w:hAnsi="Palatino Linotype"/>
          <w:sz w:val="20"/>
          <w:szCs w:val="20"/>
        </w:rPr>
        <w:t>, tuto Smlouvu, a že se zejména ve vztahu k ostatním uchazečům nedopustily žádného jednání narušujícího hospodářskou soutěž.</w:t>
      </w:r>
    </w:p>
    <w:p w14:paraId="7B905831" w14:textId="77777777" w:rsidR="0004535A" w:rsidRDefault="0004535A" w:rsidP="00CE4AC7">
      <w:pPr>
        <w:pStyle w:val="Odstavecseseznamem"/>
        <w:spacing w:before="120"/>
        <w:ind w:left="0"/>
        <w:contextualSpacing w:val="0"/>
        <w:jc w:val="center"/>
        <w:rPr>
          <w:rFonts w:ascii="Palatino Linotype" w:hAnsi="Palatino Linotype"/>
          <w:b/>
          <w:sz w:val="20"/>
          <w:szCs w:val="20"/>
        </w:rPr>
      </w:pPr>
    </w:p>
    <w:p w14:paraId="132C6F95" w14:textId="77777777" w:rsidR="00EE2BE0" w:rsidRPr="007401C6" w:rsidRDefault="00EE2BE0" w:rsidP="00CE4AC7">
      <w:pPr>
        <w:pStyle w:val="Odstavecseseznamem"/>
        <w:spacing w:before="120"/>
        <w:ind w:left="0"/>
        <w:contextualSpacing w:val="0"/>
        <w:jc w:val="center"/>
        <w:rPr>
          <w:rFonts w:ascii="Palatino Linotype" w:hAnsi="Palatino Linotype"/>
          <w:b/>
          <w:sz w:val="20"/>
          <w:szCs w:val="20"/>
        </w:rPr>
      </w:pPr>
      <w:r w:rsidRPr="007401C6">
        <w:rPr>
          <w:rFonts w:ascii="Palatino Linotype" w:hAnsi="Palatino Linotype"/>
          <w:b/>
          <w:sz w:val="20"/>
          <w:szCs w:val="20"/>
        </w:rPr>
        <w:lastRenderedPageBreak/>
        <w:t xml:space="preserve">Článek </w:t>
      </w:r>
      <w:r w:rsidR="00244584" w:rsidRPr="007401C6">
        <w:rPr>
          <w:rFonts w:ascii="Palatino Linotype" w:hAnsi="Palatino Linotype"/>
          <w:b/>
          <w:sz w:val="20"/>
          <w:szCs w:val="20"/>
        </w:rPr>
        <w:t>I</w:t>
      </w:r>
      <w:r w:rsidR="00EA4375" w:rsidRPr="007401C6">
        <w:rPr>
          <w:rFonts w:ascii="Palatino Linotype" w:hAnsi="Palatino Linotype"/>
          <w:b/>
          <w:sz w:val="20"/>
          <w:szCs w:val="20"/>
        </w:rPr>
        <w:t>I</w:t>
      </w:r>
      <w:r w:rsidRPr="007401C6">
        <w:rPr>
          <w:rFonts w:ascii="Palatino Linotype" w:hAnsi="Palatino Linotype"/>
          <w:b/>
          <w:sz w:val="20"/>
          <w:szCs w:val="20"/>
        </w:rPr>
        <w:t>I.</w:t>
      </w:r>
    </w:p>
    <w:p w14:paraId="2AC16F36" w14:textId="77777777" w:rsidR="00EE2BE0" w:rsidRPr="007401C6" w:rsidRDefault="007930D2" w:rsidP="002B048C">
      <w:pPr>
        <w:pStyle w:val="Odstavecseseznamem"/>
        <w:ind w:left="0"/>
        <w:contextualSpacing w:val="0"/>
        <w:jc w:val="center"/>
        <w:rPr>
          <w:rFonts w:ascii="Palatino Linotype" w:hAnsi="Palatino Linotype"/>
          <w:b/>
          <w:sz w:val="20"/>
          <w:szCs w:val="20"/>
        </w:rPr>
      </w:pPr>
      <w:r w:rsidRPr="007401C6">
        <w:rPr>
          <w:rFonts w:ascii="Palatino Linotype" w:hAnsi="Palatino Linotype"/>
          <w:b/>
          <w:sz w:val="20"/>
          <w:szCs w:val="20"/>
        </w:rPr>
        <w:t>Předmět S</w:t>
      </w:r>
      <w:r w:rsidR="00EE2BE0" w:rsidRPr="007401C6">
        <w:rPr>
          <w:rFonts w:ascii="Palatino Linotype" w:hAnsi="Palatino Linotype"/>
          <w:b/>
          <w:sz w:val="20"/>
          <w:szCs w:val="20"/>
        </w:rPr>
        <w:t>mlouvy</w:t>
      </w:r>
    </w:p>
    <w:p w14:paraId="7E43F68A" w14:textId="489176FC" w:rsidR="000B2E86" w:rsidRPr="00FB11AD" w:rsidRDefault="004920C0" w:rsidP="002072E7">
      <w:pPr>
        <w:pStyle w:val="Odstavecseseznamem"/>
        <w:numPr>
          <w:ilvl w:val="1"/>
          <w:numId w:val="12"/>
        </w:numPr>
        <w:spacing w:before="60"/>
        <w:ind w:left="284" w:hanging="284"/>
        <w:contextualSpacing w:val="0"/>
        <w:jc w:val="both"/>
        <w:rPr>
          <w:rFonts w:ascii="Palatino Linotype" w:hAnsi="Palatino Linotype"/>
          <w:b/>
          <w:sz w:val="20"/>
          <w:szCs w:val="20"/>
        </w:rPr>
      </w:pPr>
      <w:r w:rsidRPr="007401C6">
        <w:rPr>
          <w:rFonts w:ascii="Palatino Linotype" w:hAnsi="Palatino Linotype"/>
          <w:sz w:val="20"/>
          <w:szCs w:val="20"/>
        </w:rPr>
        <w:t xml:space="preserve">Předmětem této Smlouvy </w:t>
      </w:r>
      <w:r w:rsidR="007C0574" w:rsidRPr="00423DF6">
        <w:rPr>
          <w:rFonts w:ascii="Palatino Linotype" w:hAnsi="Palatino Linotype"/>
          <w:sz w:val="20"/>
          <w:szCs w:val="20"/>
        </w:rPr>
        <w:t>je realizace a zajištění dodáv</w:t>
      </w:r>
      <w:r w:rsidR="007C0574">
        <w:rPr>
          <w:rFonts w:ascii="Palatino Linotype" w:hAnsi="Palatino Linotype"/>
          <w:sz w:val="20"/>
          <w:szCs w:val="20"/>
        </w:rPr>
        <w:t>ky</w:t>
      </w:r>
      <w:r w:rsidR="007C0574" w:rsidRPr="00423DF6">
        <w:rPr>
          <w:rFonts w:ascii="Palatino Linotype" w:hAnsi="Palatino Linotype"/>
          <w:sz w:val="20"/>
          <w:szCs w:val="20"/>
        </w:rPr>
        <w:t xml:space="preserve"> </w:t>
      </w:r>
      <w:r w:rsidR="001B5CB6">
        <w:rPr>
          <w:rFonts w:ascii="Palatino Linotype" w:hAnsi="Palatino Linotype"/>
          <w:sz w:val="20"/>
          <w:szCs w:val="20"/>
        </w:rPr>
        <w:t>Vybavení</w:t>
      </w:r>
      <w:r w:rsidR="007C0574" w:rsidRPr="00423DF6">
        <w:rPr>
          <w:rFonts w:ascii="Palatino Linotype" w:hAnsi="Palatino Linotype"/>
          <w:sz w:val="20"/>
          <w:szCs w:val="20"/>
        </w:rPr>
        <w:t xml:space="preserve"> ze strany prodávajícího, a to na základě požadavků kupujícího a za podmínek stanovených touto Smlouvou, kdy předmětem dodávek </w:t>
      </w:r>
      <w:r w:rsidR="00C94DB4">
        <w:rPr>
          <w:rFonts w:ascii="Palatino Linotype" w:hAnsi="Palatino Linotype"/>
          <w:sz w:val="20"/>
          <w:szCs w:val="20"/>
        </w:rPr>
        <w:t>je</w:t>
      </w:r>
      <w:r w:rsidRPr="007401C6">
        <w:rPr>
          <w:rFonts w:ascii="Palatino Linotype" w:hAnsi="Palatino Linotype"/>
          <w:sz w:val="20"/>
          <w:szCs w:val="20"/>
        </w:rPr>
        <w:t xml:space="preserve">: </w:t>
      </w:r>
    </w:p>
    <w:p w14:paraId="1EBD4DA9" w14:textId="6B75C65C" w:rsidR="001B5CB6" w:rsidRPr="001B5CB6" w:rsidRDefault="001B5CB6" w:rsidP="001B5CB6">
      <w:pPr>
        <w:ind w:left="284" w:right="-57"/>
        <w:jc w:val="both"/>
        <w:rPr>
          <w:rFonts w:ascii="Palatino Linotype" w:hAnsi="Palatino Linotype"/>
          <w:b/>
          <w:bCs/>
          <w:sz w:val="20"/>
          <w:szCs w:val="20"/>
        </w:rPr>
      </w:pPr>
      <w:r w:rsidRPr="001B5CB6">
        <w:rPr>
          <w:rFonts w:ascii="Palatino Linotype" w:hAnsi="Palatino Linotype" w:cs="Palatino Linotype"/>
          <w:b/>
          <w:sz w:val="20"/>
          <w:szCs w:val="20"/>
        </w:rPr>
        <w:t xml:space="preserve">Předmětem plnění je </w:t>
      </w:r>
      <w:r w:rsidRPr="001B5CB6">
        <w:rPr>
          <w:rFonts w:ascii="Palatino Linotype" w:hAnsi="Palatino Linotype"/>
          <w:b/>
          <w:bCs/>
          <w:sz w:val="20"/>
          <w:szCs w:val="20"/>
        </w:rPr>
        <w:t xml:space="preserve">dodávka nábytkového vybavení a souvisejícího zařízení (včetně kompletní dodávky, dopravy a montáže) pro zadavatele Domov U </w:t>
      </w:r>
      <w:proofErr w:type="spellStart"/>
      <w:r w:rsidRPr="001B5CB6">
        <w:rPr>
          <w:rFonts w:ascii="Palatino Linotype" w:hAnsi="Palatino Linotype"/>
          <w:b/>
          <w:bCs/>
          <w:sz w:val="20"/>
          <w:szCs w:val="20"/>
        </w:rPr>
        <w:t>Biřičky</w:t>
      </w:r>
      <w:proofErr w:type="spellEnd"/>
      <w:r w:rsidRPr="001B5CB6">
        <w:rPr>
          <w:rFonts w:ascii="Palatino Linotype" w:hAnsi="Palatino Linotype"/>
          <w:b/>
          <w:bCs/>
          <w:sz w:val="20"/>
          <w:szCs w:val="20"/>
        </w:rPr>
        <w:t xml:space="preserve">, a to do kanceláří staničních sester v 1.NP, 2.NP, 3.NP a 4.NP. Kanceláře staničních sester budou nově zařízeny a revitalizovány v rámci dodávky nábytkového vybavení a souvisejícího zařízení, které je předmětem této veřejné zakázky. </w:t>
      </w:r>
    </w:p>
    <w:p w14:paraId="5F58FF6B" w14:textId="3188FD1F" w:rsidR="001B5CB6" w:rsidRPr="001B5CB6" w:rsidRDefault="001B5CB6" w:rsidP="001B5CB6">
      <w:pPr>
        <w:ind w:left="284" w:right="-57"/>
        <w:jc w:val="both"/>
        <w:rPr>
          <w:rFonts w:ascii="Palatino Linotype" w:hAnsi="Palatino Linotype"/>
          <w:b/>
          <w:bCs/>
          <w:sz w:val="20"/>
          <w:szCs w:val="20"/>
        </w:rPr>
      </w:pPr>
      <w:r w:rsidRPr="001B5CB6">
        <w:rPr>
          <w:rFonts w:ascii="Palatino Linotype" w:hAnsi="Palatino Linotype"/>
          <w:b/>
          <w:bCs/>
          <w:sz w:val="20"/>
          <w:szCs w:val="20"/>
        </w:rPr>
        <w:t xml:space="preserve">Plnění </w:t>
      </w:r>
      <w:r w:rsidRPr="00FB11AD">
        <w:rPr>
          <w:rFonts w:ascii="Palatino Linotype" w:hAnsi="Palatino Linotype"/>
          <w:b/>
          <w:bCs/>
          <w:spacing w:val="-1"/>
          <w:sz w:val="20"/>
          <w:szCs w:val="20"/>
        </w:rPr>
        <w:t>této Smlouvy zahrnuje zejména</w:t>
      </w:r>
      <w:r w:rsidRPr="001B5CB6">
        <w:rPr>
          <w:rFonts w:ascii="Palatino Linotype" w:hAnsi="Palatino Linotype"/>
          <w:b/>
          <w:bCs/>
          <w:sz w:val="20"/>
          <w:szCs w:val="20"/>
        </w:rPr>
        <w:t>:</w:t>
      </w:r>
    </w:p>
    <w:p w14:paraId="744BA075" w14:textId="77777777" w:rsidR="001B5CB6" w:rsidRPr="001B5CB6" w:rsidRDefault="001B5CB6" w:rsidP="001B5CB6">
      <w:pPr>
        <w:ind w:left="426" w:right="-57" w:hanging="126"/>
        <w:jc w:val="both"/>
        <w:rPr>
          <w:rFonts w:ascii="Palatino Linotype" w:hAnsi="Palatino Linotype"/>
          <w:b/>
          <w:bCs/>
          <w:sz w:val="20"/>
          <w:szCs w:val="20"/>
        </w:rPr>
      </w:pPr>
      <w:r w:rsidRPr="001B5CB6">
        <w:rPr>
          <w:rFonts w:ascii="Palatino Linotype" w:hAnsi="Palatino Linotype"/>
          <w:b/>
          <w:bCs/>
          <w:sz w:val="20"/>
          <w:szCs w:val="20"/>
        </w:rPr>
        <w:t>- nábytkové vybavení – pracovní stoly, zásuvkové kontejnery, jednací stoly, kancelářské židle, konferenční křesla, kancelářské skříně, knihovny, úložné skříně, skříně pro uložení lednice, pracovní desky, věšákové panely, policové skříně, stolové desky</w:t>
      </w:r>
    </w:p>
    <w:p w14:paraId="14579A9F" w14:textId="77777777" w:rsidR="001B5CB6" w:rsidRPr="001B5CB6" w:rsidRDefault="001B5CB6" w:rsidP="001B5CB6">
      <w:pPr>
        <w:ind w:left="426" w:right="-57" w:hanging="126"/>
        <w:jc w:val="both"/>
        <w:rPr>
          <w:rFonts w:ascii="Palatino Linotype" w:hAnsi="Palatino Linotype"/>
          <w:b/>
          <w:bCs/>
          <w:sz w:val="20"/>
          <w:szCs w:val="20"/>
        </w:rPr>
      </w:pPr>
      <w:r w:rsidRPr="001B5CB6">
        <w:rPr>
          <w:rFonts w:ascii="Palatino Linotype" w:hAnsi="Palatino Linotype"/>
          <w:b/>
          <w:bCs/>
          <w:sz w:val="20"/>
          <w:szCs w:val="20"/>
        </w:rPr>
        <w:t xml:space="preserve">- doplňující zařizovací předměty – zrcadla, obklady a obkladové desky, dřezy + baterie, </w:t>
      </w:r>
    </w:p>
    <w:p w14:paraId="7FD391CF" w14:textId="77777777" w:rsidR="001B5CB6" w:rsidRPr="001B5CB6" w:rsidRDefault="001B5CB6" w:rsidP="001B5CB6">
      <w:pPr>
        <w:ind w:left="426" w:right="-57" w:hanging="126"/>
        <w:jc w:val="both"/>
        <w:rPr>
          <w:rFonts w:ascii="Palatino Linotype" w:hAnsi="Palatino Linotype"/>
          <w:b/>
          <w:bCs/>
          <w:sz w:val="20"/>
          <w:szCs w:val="20"/>
        </w:rPr>
      </w:pPr>
      <w:r w:rsidRPr="001B5CB6">
        <w:rPr>
          <w:rFonts w:ascii="Palatino Linotype" w:hAnsi="Palatino Linotype"/>
          <w:b/>
          <w:bCs/>
          <w:sz w:val="20"/>
          <w:szCs w:val="20"/>
        </w:rPr>
        <w:t>- spotřebiče – mikrovlnné trouby, lednice, LED osvětlení, svítidla</w:t>
      </w:r>
    </w:p>
    <w:p w14:paraId="728DC069" w14:textId="77777777" w:rsidR="001B5CB6" w:rsidRPr="001B5CB6" w:rsidRDefault="001B5CB6" w:rsidP="001B5CB6">
      <w:pPr>
        <w:ind w:left="426" w:right="-57" w:hanging="126"/>
        <w:jc w:val="both"/>
        <w:rPr>
          <w:rFonts w:ascii="Palatino Linotype" w:hAnsi="Palatino Linotype"/>
          <w:b/>
          <w:bCs/>
          <w:sz w:val="20"/>
          <w:szCs w:val="20"/>
        </w:rPr>
      </w:pPr>
      <w:r w:rsidRPr="001B5CB6">
        <w:rPr>
          <w:rFonts w:ascii="Palatino Linotype" w:hAnsi="Palatino Linotype"/>
          <w:b/>
          <w:bCs/>
          <w:sz w:val="20"/>
          <w:szCs w:val="20"/>
        </w:rPr>
        <w:t xml:space="preserve">- ostatní vybavovací předměty – podlahové krytiny, SDK podhledy, omítky </w:t>
      </w:r>
    </w:p>
    <w:p w14:paraId="4902AB74" w14:textId="6A85792E" w:rsidR="001B5CB6" w:rsidRPr="001B5CB6" w:rsidRDefault="001B5CB6" w:rsidP="001B5CB6">
      <w:pPr>
        <w:ind w:left="284"/>
        <w:jc w:val="both"/>
        <w:rPr>
          <w:rFonts w:ascii="Palatino Linotype" w:hAnsi="Palatino Linotype"/>
          <w:b/>
          <w:sz w:val="20"/>
          <w:szCs w:val="20"/>
        </w:rPr>
      </w:pPr>
      <w:r w:rsidRPr="001B5CB6">
        <w:rPr>
          <w:rFonts w:ascii="Palatino Linotype" w:hAnsi="Palatino Linotype"/>
          <w:b/>
          <w:bCs/>
          <w:sz w:val="20"/>
          <w:szCs w:val="20"/>
        </w:rPr>
        <w:t>Plnění smlouvy na veřejnou zakázku zahrnuje dopravu jednotlivých vybavovacích předmětů, nábytku a zařízení do místa plnění, jejich manipulaci na místo určení dle požadavků zadavatele a také jejich instalaci a montáž vč. oškrabání omítek, montáže SDK podhledů, úpravy elektroinstalací, provedení revize a uvedení veškerého zařízení do provozu.</w:t>
      </w:r>
    </w:p>
    <w:p w14:paraId="0FB657C8" w14:textId="7F27F61E" w:rsidR="004920C0" w:rsidRPr="007401C6" w:rsidRDefault="0087559C" w:rsidP="00225F79">
      <w:pPr>
        <w:pStyle w:val="Odstavecseseznamem"/>
        <w:ind w:left="426" w:hanging="142"/>
        <w:contextualSpacing w:val="0"/>
        <w:jc w:val="both"/>
        <w:rPr>
          <w:rFonts w:ascii="Palatino Linotype" w:hAnsi="Palatino Linotype"/>
          <w:sz w:val="20"/>
          <w:szCs w:val="20"/>
        </w:rPr>
      </w:pPr>
      <w:r w:rsidRPr="007401C6">
        <w:rPr>
          <w:rFonts w:ascii="Palatino Linotype" w:hAnsi="Palatino Linotype"/>
          <w:sz w:val="20"/>
          <w:szCs w:val="20"/>
        </w:rPr>
        <w:t>(dále také jako „</w:t>
      </w:r>
      <w:r w:rsidR="001B5CB6">
        <w:rPr>
          <w:rFonts w:ascii="Palatino Linotype" w:hAnsi="Palatino Linotype"/>
          <w:b/>
          <w:sz w:val="20"/>
          <w:szCs w:val="20"/>
        </w:rPr>
        <w:t>Vybavení</w:t>
      </w:r>
      <w:r w:rsidR="003416D0" w:rsidRPr="007401C6">
        <w:rPr>
          <w:rFonts w:ascii="Palatino Linotype" w:hAnsi="Palatino Linotype"/>
          <w:sz w:val="20"/>
          <w:szCs w:val="20"/>
        </w:rPr>
        <w:t>“)</w:t>
      </w:r>
    </w:p>
    <w:p w14:paraId="491932F9" w14:textId="699D47B1" w:rsidR="00214C2D" w:rsidRPr="007401C6" w:rsidRDefault="00214C2D" w:rsidP="002072E7">
      <w:pPr>
        <w:pStyle w:val="Odstavecseseznamem"/>
        <w:numPr>
          <w:ilvl w:val="1"/>
          <w:numId w:val="12"/>
        </w:numPr>
        <w:spacing w:before="60"/>
        <w:ind w:left="284" w:hanging="284"/>
        <w:contextualSpacing w:val="0"/>
        <w:jc w:val="both"/>
        <w:rPr>
          <w:rFonts w:ascii="Palatino Linotype" w:hAnsi="Palatino Linotype"/>
          <w:b/>
          <w:sz w:val="20"/>
          <w:szCs w:val="20"/>
        </w:rPr>
      </w:pPr>
      <w:r w:rsidRPr="007401C6">
        <w:rPr>
          <w:rFonts w:ascii="Palatino Linotype" w:hAnsi="Palatino Linotype"/>
          <w:sz w:val="20"/>
          <w:szCs w:val="20"/>
          <w:u w:val="single"/>
        </w:rPr>
        <w:t>Technická specifikace</w:t>
      </w:r>
      <w:r w:rsidR="00701742" w:rsidRPr="007401C6">
        <w:rPr>
          <w:rFonts w:ascii="Palatino Linotype" w:hAnsi="Palatino Linotype"/>
          <w:sz w:val="20"/>
          <w:szCs w:val="20"/>
          <w:u w:val="single"/>
        </w:rPr>
        <w:t xml:space="preserve"> dodávky</w:t>
      </w:r>
      <w:r w:rsidRPr="007401C6">
        <w:rPr>
          <w:rFonts w:ascii="Palatino Linotype" w:hAnsi="Palatino Linotype"/>
          <w:sz w:val="20"/>
          <w:szCs w:val="20"/>
          <w:u w:val="single"/>
        </w:rPr>
        <w:t xml:space="preserve"> </w:t>
      </w:r>
      <w:r w:rsidR="001B5CB6">
        <w:rPr>
          <w:rFonts w:ascii="Palatino Linotype" w:hAnsi="Palatino Linotype"/>
          <w:sz w:val="20"/>
          <w:szCs w:val="20"/>
          <w:u w:val="single"/>
        </w:rPr>
        <w:t>Vybavení</w:t>
      </w:r>
      <w:r w:rsidRPr="007401C6">
        <w:rPr>
          <w:rFonts w:ascii="Palatino Linotype" w:hAnsi="Palatino Linotype"/>
          <w:sz w:val="20"/>
          <w:szCs w:val="20"/>
        </w:rPr>
        <w:t>:</w:t>
      </w:r>
    </w:p>
    <w:p w14:paraId="05189DE5" w14:textId="13CE6CE0" w:rsidR="00701742" w:rsidRPr="006E44BC" w:rsidRDefault="00701742" w:rsidP="002072E7">
      <w:pPr>
        <w:pStyle w:val="Odstavecseseznamem"/>
        <w:spacing w:after="60"/>
        <w:ind w:left="284"/>
        <w:jc w:val="both"/>
        <w:rPr>
          <w:rFonts w:ascii="Palatino Linotype" w:hAnsi="Palatino Linotype"/>
          <w:sz w:val="20"/>
          <w:szCs w:val="20"/>
        </w:rPr>
      </w:pPr>
      <w:r w:rsidRPr="007401C6">
        <w:rPr>
          <w:rFonts w:ascii="Palatino Linotype" w:hAnsi="Palatino Linotype"/>
          <w:sz w:val="20"/>
          <w:szCs w:val="20"/>
        </w:rPr>
        <w:t xml:space="preserve">Bližší </w:t>
      </w:r>
      <w:r w:rsidR="000B2E86" w:rsidRPr="000B2E86">
        <w:rPr>
          <w:rFonts w:ascii="Palatino Linotype" w:hAnsi="Palatino Linotype"/>
          <w:sz w:val="20"/>
          <w:szCs w:val="20"/>
        </w:rPr>
        <w:t xml:space="preserve">specifikace technických parametrů, užitných vlastností </w:t>
      </w:r>
      <w:r w:rsidR="001B5CB6">
        <w:rPr>
          <w:rFonts w:ascii="Palatino Linotype" w:hAnsi="Palatino Linotype"/>
          <w:sz w:val="20"/>
          <w:szCs w:val="20"/>
        </w:rPr>
        <w:t>Vybavení</w:t>
      </w:r>
      <w:r w:rsidR="000B2E86" w:rsidRPr="000B2E86">
        <w:rPr>
          <w:rFonts w:ascii="Palatino Linotype" w:hAnsi="Palatino Linotype"/>
          <w:sz w:val="20"/>
          <w:szCs w:val="20"/>
        </w:rPr>
        <w:t xml:space="preserve"> včetně </w:t>
      </w:r>
      <w:r w:rsidR="007B5023">
        <w:rPr>
          <w:rFonts w:ascii="Palatino Linotype" w:hAnsi="Palatino Linotype"/>
          <w:sz w:val="20"/>
          <w:szCs w:val="20"/>
        </w:rPr>
        <w:t>požadovaného</w:t>
      </w:r>
      <w:r w:rsidR="000B2E86" w:rsidRPr="000B2E86">
        <w:rPr>
          <w:rFonts w:ascii="Palatino Linotype" w:hAnsi="Palatino Linotype"/>
          <w:sz w:val="20"/>
          <w:szCs w:val="20"/>
        </w:rPr>
        <w:t xml:space="preserve"> množství odběru </w:t>
      </w:r>
      <w:r w:rsidR="001B5CB6">
        <w:rPr>
          <w:rFonts w:ascii="Palatino Linotype" w:hAnsi="Palatino Linotype"/>
          <w:sz w:val="20"/>
          <w:szCs w:val="20"/>
        </w:rPr>
        <w:t>Vybavení</w:t>
      </w:r>
      <w:r w:rsidRPr="007401C6">
        <w:rPr>
          <w:rFonts w:ascii="Palatino Linotype" w:hAnsi="Palatino Linotype"/>
          <w:sz w:val="20"/>
          <w:szCs w:val="20"/>
        </w:rPr>
        <w:t xml:space="preserve">, které </w:t>
      </w:r>
      <w:r w:rsidR="006E44BC">
        <w:rPr>
          <w:rFonts w:ascii="Palatino Linotype" w:hAnsi="Palatino Linotype"/>
          <w:sz w:val="20"/>
          <w:szCs w:val="20"/>
        </w:rPr>
        <w:t>je</w:t>
      </w:r>
      <w:r w:rsidRPr="007401C6">
        <w:rPr>
          <w:rFonts w:ascii="Palatino Linotype" w:hAnsi="Palatino Linotype"/>
          <w:sz w:val="20"/>
          <w:szCs w:val="20"/>
        </w:rPr>
        <w:t xml:space="preserve"> předmětem plnění této Smlouvy, je uvedena v </w:t>
      </w:r>
      <w:r w:rsidRPr="007401C6">
        <w:rPr>
          <w:rFonts w:ascii="Palatino Linotype" w:hAnsi="Palatino Linotype"/>
          <w:b/>
          <w:sz w:val="20"/>
          <w:szCs w:val="20"/>
        </w:rPr>
        <w:t xml:space="preserve">příloze č. 1 této Smlouvy – </w:t>
      </w:r>
      <w:r w:rsidR="007B5023">
        <w:rPr>
          <w:rFonts w:ascii="Palatino Linotype" w:hAnsi="Palatino Linotype"/>
          <w:b/>
          <w:sz w:val="20"/>
          <w:szCs w:val="20"/>
        </w:rPr>
        <w:t>Projektová dokumentace</w:t>
      </w:r>
      <w:r w:rsidR="006E44BC" w:rsidRPr="006E44BC">
        <w:rPr>
          <w:rFonts w:ascii="Palatino Linotype" w:hAnsi="Palatino Linotype"/>
          <w:b/>
          <w:sz w:val="20"/>
          <w:szCs w:val="20"/>
        </w:rPr>
        <w:t xml:space="preserve"> </w:t>
      </w:r>
      <w:r w:rsidR="005353DF" w:rsidRPr="007401C6">
        <w:rPr>
          <w:rFonts w:ascii="Palatino Linotype" w:hAnsi="Palatino Linotype" w:cs="Arial"/>
          <w:sz w:val="20"/>
          <w:szCs w:val="20"/>
        </w:rPr>
        <w:t>(dále jen „</w:t>
      </w:r>
      <w:r w:rsidR="007B5023">
        <w:rPr>
          <w:rFonts w:ascii="Palatino Linotype" w:hAnsi="Palatino Linotype" w:cs="Arial"/>
          <w:b/>
          <w:bCs/>
          <w:sz w:val="20"/>
          <w:szCs w:val="20"/>
        </w:rPr>
        <w:t>Projektová dokumentace</w:t>
      </w:r>
      <w:r w:rsidR="005353DF" w:rsidRPr="007401C6">
        <w:rPr>
          <w:rFonts w:ascii="Palatino Linotype" w:hAnsi="Palatino Linotype" w:cs="Arial"/>
          <w:sz w:val="20"/>
          <w:szCs w:val="20"/>
        </w:rPr>
        <w:t>“)</w:t>
      </w:r>
      <w:r w:rsidRPr="007401C6">
        <w:rPr>
          <w:rFonts w:ascii="Palatino Linotype" w:hAnsi="Palatino Linotype"/>
          <w:sz w:val="20"/>
          <w:szCs w:val="20"/>
        </w:rPr>
        <w:t xml:space="preserve"> </w:t>
      </w:r>
    </w:p>
    <w:p w14:paraId="42CDEE8F" w14:textId="18E7D24A" w:rsidR="00701742" w:rsidRPr="007401C6" w:rsidRDefault="00701742" w:rsidP="002072E7">
      <w:pPr>
        <w:pStyle w:val="Odstavecseseznamem"/>
        <w:spacing w:before="60" w:after="60"/>
        <w:ind w:left="284"/>
        <w:contextualSpacing w:val="0"/>
        <w:jc w:val="both"/>
        <w:rPr>
          <w:rFonts w:ascii="Palatino Linotype" w:eastAsia="Courier New" w:hAnsi="Palatino Linotype" w:cs="Courier New"/>
          <w:sz w:val="20"/>
          <w:szCs w:val="20"/>
          <w:lang w:eastAsia="ar-SA"/>
        </w:rPr>
      </w:pPr>
      <w:r w:rsidRPr="007401C6">
        <w:rPr>
          <w:rFonts w:ascii="Palatino Linotype" w:hAnsi="Palatino Linotype"/>
          <w:sz w:val="20"/>
          <w:szCs w:val="20"/>
        </w:rPr>
        <w:t>Příloha č. 1</w:t>
      </w:r>
      <w:r w:rsidR="006E44BC">
        <w:rPr>
          <w:rFonts w:ascii="Palatino Linotype" w:hAnsi="Palatino Linotype"/>
          <w:sz w:val="20"/>
          <w:szCs w:val="20"/>
        </w:rPr>
        <w:t xml:space="preserve"> </w:t>
      </w:r>
      <w:r w:rsidRPr="007401C6">
        <w:rPr>
          <w:rFonts w:ascii="Palatino Linotype" w:hAnsi="Palatino Linotype"/>
          <w:sz w:val="20"/>
          <w:szCs w:val="20"/>
        </w:rPr>
        <w:t>je nedílnou součástí této Smlouvy.</w:t>
      </w:r>
    </w:p>
    <w:p w14:paraId="7E7823F9" w14:textId="5ED4C906" w:rsidR="00701742" w:rsidRPr="007401C6" w:rsidRDefault="00701742" w:rsidP="002072E7">
      <w:pPr>
        <w:pStyle w:val="Odstavecseseznamem"/>
        <w:numPr>
          <w:ilvl w:val="1"/>
          <w:numId w:val="12"/>
        </w:numPr>
        <w:spacing w:before="60"/>
        <w:ind w:left="284" w:hanging="284"/>
        <w:contextualSpacing w:val="0"/>
        <w:jc w:val="both"/>
        <w:rPr>
          <w:rFonts w:ascii="Palatino Linotype" w:hAnsi="Palatino Linotype"/>
          <w:b/>
          <w:sz w:val="20"/>
          <w:szCs w:val="20"/>
        </w:rPr>
      </w:pPr>
      <w:r w:rsidRPr="007401C6">
        <w:rPr>
          <w:rFonts w:ascii="Palatino Linotype" w:hAnsi="Palatino Linotype"/>
          <w:sz w:val="20"/>
          <w:szCs w:val="20"/>
          <w:u w:val="single"/>
        </w:rPr>
        <w:t xml:space="preserve">Položkový </w:t>
      </w:r>
      <w:r w:rsidR="00A73979">
        <w:rPr>
          <w:rFonts w:ascii="Palatino Linotype" w:hAnsi="Palatino Linotype"/>
          <w:sz w:val="20"/>
          <w:szCs w:val="20"/>
          <w:u w:val="single"/>
        </w:rPr>
        <w:t>rozpočet</w:t>
      </w:r>
      <w:r w:rsidRPr="007401C6">
        <w:rPr>
          <w:rFonts w:ascii="Palatino Linotype" w:hAnsi="Palatino Linotype"/>
          <w:sz w:val="20"/>
          <w:szCs w:val="20"/>
          <w:u w:val="single"/>
        </w:rPr>
        <w:t xml:space="preserve"> dodávky </w:t>
      </w:r>
      <w:r w:rsidR="001B5CB6">
        <w:rPr>
          <w:rFonts w:ascii="Palatino Linotype" w:hAnsi="Palatino Linotype"/>
          <w:sz w:val="20"/>
          <w:szCs w:val="20"/>
          <w:u w:val="single"/>
        </w:rPr>
        <w:t>Vybavení</w:t>
      </w:r>
      <w:r w:rsidRPr="007401C6">
        <w:rPr>
          <w:rFonts w:ascii="Palatino Linotype" w:hAnsi="Palatino Linotype"/>
          <w:sz w:val="20"/>
          <w:szCs w:val="20"/>
        </w:rPr>
        <w:t>:</w:t>
      </w:r>
    </w:p>
    <w:p w14:paraId="620909E8" w14:textId="3D71F068" w:rsidR="00701742" w:rsidRPr="007401C6" w:rsidRDefault="00701742" w:rsidP="002072E7">
      <w:pPr>
        <w:pStyle w:val="Odstavecseseznamem"/>
        <w:ind w:left="284"/>
        <w:contextualSpacing w:val="0"/>
        <w:jc w:val="both"/>
        <w:rPr>
          <w:rFonts w:ascii="Palatino Linotype" w:hAnsi="Palatino Linotype" w:cs="Arial"/>
          <w:sz w:val="20"/>
          <w:szCs w:val="20"/>
        </w:rPr>
      </w:pPr>
      <w:r w:rsidRPr="007401C6">
        <w:rPr>
          <w:rFonts w:ascii="Palatino Linotype" w:hAnsi="Palatino Linotype" w:cs="Arial"/>
          <w:bCs/>
          <w:sz w:val="20"/>
          <w:szCs w:val="20"/>
        </w:rPr>
        <w:t xml:space="preserve">Rozsah </w:t>
      </w:r>
      <w:r w:rsidR="006E44BC">
        <w:rPr>
          <w:rFonts w:ascii="Palatino Linotype" w:hAnsi="Palatino Linotype" w:cs="Arial"/>
          <w:bCs/>
          <w:sz w:val="20"/>
          <w:szCs w:val="20"/>
        </w:rPr>
        <w:t xml:space="preserve">a množství </w:t>
      </w:r>
      <w:r w:rsidR="0041297F" w:rsidRPr="007401C6">
        <w:rPr>
          <w:rFonts w:ascii="Palatino Linotype" w:hAnsi="Palatino Linotype" w:cs="Arial"/>
          <w:bCs/>
          <w:sz w:val="20"/>
          <w:szCs w:val="20"/>
        </w:rPr>
        <w:t>dodáv</w:t>
      </w:r>
      <w:r w:rsidR="006E44BC">
        <w:rPr>
          <w:rFonts w:ascii="Palatino Linotype" w:hAnsi="Palatino Linotype" w:cs="Arial"/>
          <w:bCs/>
          <w:sz w:val="20"/>
          <w:szCs w:val="20"/>
        </w:rPr>
        <w:t xml:space="preserve">aného </w:t>
      </w:r>
      <w:r w:rsidR="001B5CB6">
        <w:rPr>
          <w:rFonts w:ascii="Palatino Linotype" w:hAnsi="Palatino Linotype" w:cs="Arial"/>
          <w:bCs/>
          <w:sz w:val="20"/>
          <w:szCs w:val="20"/>
        </w:rPr>
        <w:t>Vybavení</w:t>
      </w:r>
      <w:r w:rsidRPr="007401C6">
        <w:rPr>
          <w:rFonts w:ascii="Palatino Linotype" w:hAnsi="Palatino Linotype" w:cs="Arial"/>
          <w:bCs/>
          <w:sz w:val="20"/>
          <w:szCs w:val="20"/>
        </w:rPr>
        <w:t xml:space="preserve"> je dále sjednán v</w:t>
      </w:r>
      <w:r w:rsidR="006E44BC">
        <w:rPr>
          <w:rFonts w:ascii="Palatino Linotype" w:hAnsi="Palatino Linotype" w:cs="Arial"/>
          <w:bCs/>
          <w:sz w:val="20"/>
          <w:szCs w:val="20"/>
        </w:rPr>
        <w:t xml:space="preserve">e </w:t>
      </w:r>
      <w:r w:rsidR="006E44BC" w:rsidRPr="006E44BC">
        <w:rPr>
          <w:rFonts w:ascii="Palatino Linotype" w:hAnsi="Palatino Linotype" w:cs="Arial"/>
          <w:b/>
          <w:sz w:val="20"/>
          <w:szCs w:val="20"/>
        </w:rPr>
        <w:t>Spotřebním koši (Položkovém seznamu)</w:t>
      </w:r>
      <w:r w:rsidRPr="007401C6">
        <w:rPr>
          <w:rFonts w:ascii="Palatino Linotype" w:hAnsi="Palatino Linotype" w:cs="Arial"/>
          <w:bCs/>
          <w:sz w:val="20"/>
          <w:szCs w:val="20"/>
        </w:rPr>
        <w:t xml:space="preserve">, tj. </w:t>
      </w:r>
      <w:r w:rsidR="006E44BC">
        <w:rPr>
          <w:rFonts w:ascii="Palatino Linotype" w:hAnsi="Palatino Linotype" w:cs="Arial"/>
          <w:bCs/>
          <w:sz w:val="20"/>
          <w:szCs w:val="20"/>
        </w:rPr>
        <w:t>prodávajícím</w:t>
      </w:r>
      <w:r w:rsidRPr="007401C6">
        <w:rPr>
          <w:rFonts w:ascii="Palatino Linotype" w:hAnsi="Palatino Linotype" w:cs="Arial"/>
          <w:bCs/>
          <w:sz w:val="20"/>
          <w:szCs w:val="20"/>
        </w:rPr>
        <w:t xml:space="preserve"> oceněný soupis všech dodávek</w:t>
      </w:r>
      <w:r w:rsidR="006E44BC">
        <w:rPr>
          <w:rFonts w:ascii="Palatino Linotype" w:hAnsi="Palatino Linotype" w:cs="Arial"/>
          <w:bCs/>
          <w:sz w:val="20"/>
          <w:szCs w:val="20"/>
        </w:rPr>
        <w:t xml:space="preserve"> </w:t>
      </w:r>
      <w:r w:rsidR="001B5CB6">
        <w:rPr>
          <w:rFonts w:ascii="Palatino Linotype" w:hAnsi="Palatino Linotype" w:cs="Arial"/>
          <w:bCs/>
          <w:sz w:val="20"/>
          <w:szCs w:val="20"/>
        </w:rPr>
        <w:t>Vybavení</w:t>
      </w:r>
      <w:r w:rsidRPr="007401C6">
        <w:rPr>
          <w:rFonts w:ascii="Palatino Linotype" w:hAnsi="Palatino Linotype" w:cs="Arial"/>
          <w:bCs/>
          <w:sz w:val="20"/>
          <w:szCs w:val="20"/>
        </w:rPr>
        <w:t xml:space="preserve">, v němž jsou </w:t>
      </w:r>
      <w:r w:rsidR="006E44BC">
        <w:rPr>
          <w:rFonts w:ascii="Palatino Linotype" w:hAnsi="Palatino Linotype" w:cs="Arial"/>
          <w:bCs/>
          <w:sz w:val="20"/>
          <w:szCs w:val="20"/>
        </w:rPr>
        <w:t>prodávajícím</w:t>
      </w:r>
      <w:r w:rsidRPr="007401C6">
        <w:rPr>
          <w:rFonts w:ascii="Palatino Linotype" w:hAnsi="Palatino Linotype" w:cs="Arial"/>
          <w:bCs/>
          <w:sz w:val="20"/>
          <w:szCs w:val="20"/>
        </w:rPr>
        <w:t xml:space="preserve"> uvedeny jednotkové ceny u všech položek </w:t>
      </w:r>
      <w:r w:rsidR="001B5CB6">
        <w:rPr>
          <w:rFonts w:ascii="Palatino Linotype" w:hAnsi="Palatino Linotype" w:cs="Arial"/>
          <w:bCs/>
          <w:sz w:val="20"/>
          <w:szCs w:val="20"/>
        </w:rPr>
        <w:t>Vybavení</w:t>
      </w:r>
      <w:r w:rsidRPr="007401C6">
        <w:rPr>
          <w:rFonts w:ascii="Palatino Linotype" w:hAnsi="Palatino Linotype" w:cs="Arial"/>
          <w:bCs/>
          <w:sz w:val="20"/>
          <w:szCs w:val="20"/>
        </w:rPr>
        <w:t xml:space="preserve">, </w:t>
      </w:r>
      <w:r w:rsidR="006E44BC">
        <w:rPr>
          <w:rFonts w:ascii="Palatino Linotype" w:hAnsi="Palatino Linotype" w:cs="Arial"/>
          <w:bCs/>
          <w:sz w:val="20"/>
          <w:szCs w:val="20"/>
        </w:rPr>
        <w:t xml:space="preserve">a </w:t>
      </w:r>
      <w:r w:rsidRPr="007401C6">
        <w:rPr>
          <w:rFonts w:ascii="Palatino Linotype" w:hAnsi="Palatino Linotype" w:cs="Arial"/>
          <w:bCs/>
          <w:sz w:val="20"/>
          <w:szCs w:val="20"/>
        </w:rPr>
        <w:t>kter</w:t>
      </w:r>
      <w:r w:rsidR="006E44BC">
        <w:rPr>
          <w:rFonts w:ascii="Palatino Linotype" w:hAnsi="Palatino Linotype" w:cs="Arial"/>
          <w:bCs/>
          <w:sz w:val="20"/>
          <w:szCs w:val="20"/>
        </w:rPr>
        <w:t>ý</w:t>
      </w:r>
      <w:r w:rsidRPr="007401C6">
        <w:rPr>
          <w:rFonts w:ascii="Palatino Linotype" w:hAnsi="Palatino Linotype" w:cs="Arial"/>
          <w:bCs/>
          <w:sz w:val="20"/>
          <w:szCs w:val="20"/>
        </w:rPr>
        <w:t xml:space="preserve"> </w:t>
      </w:r>
      <w:r w:rsidR="006E44BC">
        <w:rPr>
          <w:rFonts w:ascii="Palatino Linotype" w:hAnsi="Palatino Linotype" w:cs="Arial"/>
          <w:bCs/>
          <w:sz w:val="20"/>
          <w:szCs w:val="20"/>
        </w:rPr>
        <w:t>prodávající</w:t>
      </w:r>
      <w:r w:rsidR="0041297F" w:rsidRPr="007401C6">
        <w:rPr>
          <w:rFonts w:ascii="Palatino Linotype" w:hAnsi="Palatino Linotype" w:cs="Arial"/>
          <w:bCs/>
          <w:sz w:val="20"/>
          <w:szCs w:val="20"/>
        </w:rPr>
        <w:t>,</w:t>
      </w:r>
      <w:r w:rsidRPr="007401C6">
        <w:rPr>
          <w:rFonts w:ascii="Palatino Linotype" w:hAnsi="Palatino Linotype" w:cs="Arial"/>
          <w:bCs/>
          <w:sz w:val="20"/>
          <w:szCs w:val="20"/>
        </w:rPr>
        <w:t xml:space="preserve"> jako vybraný dodavatel (účastník) v rámci shora uvedeného výběrového řízení</w:t>
      </w:r>
      <w:r w:rsidR="0041297F" w:rsidRPr="007401C6">
        <w:rPr>
          <w:rFonts w:ascii="Palatino Linotype" w:hAnsi="Palatino Linotype" w:cs="Arial"/>
          <w:bCs/>
          <w:sz w:val="20"/>
          <w:szCs w:val="20"/>
        </w:rPr>
        <w:t>,</w:t>
      </w:r>
      <w:r w:rsidRPr="007401C6">
        <w:rPr>
          <w:rFonts w:ascii="Palatino Linotype" w:hAnsi="Palatino Linotype" w:cs="Arial"/>
          <w:bCs/>
          <w:sz w:val="20"/>
          <w:szCs w:val="20"/>
        </w:rPr>
        <w:t xml:space="preserve"> předložil oceněný ve své nabídce </w:t>
      </w:r>
      <w:r w:rsidRPr="007401C6">
        <w:rPr>
          <w:rFonts w:ascii="Palatino Linotype" w:hAnsi="Palatino Linotype" w:cs="Arial"/>
          <w:sz w:val="20"/>
          <w:szCs w:val="20"/>
        </w:rPr>
        <w:t>(dále jen „</w:t>
      </w:r>
      <w:r w:rsidR="006E44BC">
        <w:rPr>
          <w:rFonts w:ascii="Palatino Linotype" w:hAnsi="Palatino Linotype" w:cs="Arial"/>
          <w:b/>
          <w:bCs/>
          <w:sz w:val="20"/>
          <w:szCs w:val="20"/>
        </w:rPr>
        <w:t>Položkový seznam</w:t>
      </w:r>
      <w:r w:rsidRPr="007401C6">
        <w:rPr>
          <w:rFonts w:ascii="Palatino Linotype" w:hAnsi="Palatino Linotype" w:cs="Arial"/>
          <w:sz w:val="20"/>
          <w:szCs w:val="20"/>
        </w:rPr>
        <w:t>“)</w:t>
      </w:r>
    </w:p>
    <w:p w14:paraId="0FCDEC44" w14:textId="1BE55F85" w:rsidR="00701742" w:rsidRPr="007401C6" w:rsidRDefault="00701742" w:rsidP="002072E7">
      <w:pPr>
        <w:pStyle w:val="Odstavecseseznamem"/>
        <w:spacing w:after="60"/>
        <w:ind w:left="284"/>
        <w:contextualSpacing w:val="0"/>
        <w:jc w:val="both"/>
        <w:rPr>
          <w:rFonts w:ascii="Palatino Linotype" w:hAnsi="Palatino Linotype"/>
          <w:sz w:val="20"/>
          <w:szCs w:val="20"/>
        </w:rPr>
      </w:pPr>
      <w:r w:rsidRPr="007401C6">
        <w:rPr>
          <w:rFonts w:ascii="Palatino Linotype" w:hAnsi="Palatino Linotype"/>
          <w:sz w:val="20"/>
          <w:szCs w:val="20"/>
        </w:rPr>
        <w:t xml:space="preserve">Příslušný </w:t>
      </w:r>
      <w:r w:rsidR="00724597">
        <w:rPr>
          <w:rFonts w:ascii="Palatino Linotype" w:hAnsi="Palatino Linotype"/>
          <w:sz w:val="20"/>
          <w:szCs w:val="20"/>
        </w:rPr>
        <w:t>P</w:t>
      </w:r>
      <w:r w:rsidRPr="007401C6">
        <w:rPr>
          <w:rFonts w:ascii="Palatino Linotype" w:hAnsi="Palatino Linotype"/>
          <w:sz w:val="20"/>
          <w:szCs w:val="20"/>
        </w:rPr>
        <w:t xml:space="preserve">oložkový </w:t>
      </w:r>
      <w:r w:rsidR="00724597">
        <w:rPr>
          <w:rFonts w:ascii="Palatino Linotype" w:hAnsi="Palatino Linotype"/>
          <w:sz w:val="20"/>
          <w:szCs w:val="20"/>
        </w:rPr>
        <w:t>seznam</w:t>
      </w:r>
      <w:r w:rsidRPr="007401C6">
        <w:rPr>
          <w:rFonts w:ascii="Palatino Linotype" w:hAnsi="Palatino Linotype"/>
          <w:sz w:val="20"/>
          <w:szCs w:val="20"/>
        </w:rPr>
        <w:t xml:space="preserve"> jako </w:t>
      </w:r>
      <w:r w:rsidRPr="007401C6">
        <w:rPr>
          <w:rFonts w:ascii="Palatino Linotype" w:hAnsi="Palatino Linotype"/>
          <w:b/>
          <w:sz w:val="20"/>
          <w:szCs w:val="20"/>
        </w:rPr>
        <w:t xml:space="preserve">Příloha č. </w:t>
      </w:r>
      <w:r w:rsidR="007C0574">
        <w:rPr>
          <w:rFonts w:ascii="Palatino Linotype" w:hAnsi="Palatino Linotype"/>
          <w:b/>
          <w:sz w:val="20"/>
          <w:szCs w:val="20"/>
        </w:rPr>
        <w:t>2</w:t>
      </w:r>
      <w:r w:rsidRPr="007401C6">
        <w:rPr>
          <w:rFonts w:ascii="Palatino Linotype" w:hAnsi="Palatino Linotype"/>
          <w:sz w:val="20"/>
          <w:szCs w:val="20"/>
        </w:rPr>
        <w:t xml:space="preserve"> tvoří</w:t>
      </w:r>
      <w:r w:rsidRPr="007401C6">
        <w:rPr>
          <w:rFonts w:ascii="Palatino Linotype" w:hAnsi="Palatino Linotype"/>
          <w:b/>
          <w:sz w:val="20"/>
          <w:szCs w:val="20"/>
        </w:rPr>
        <w:t xml:space="preserve"> </w:t>
      </w:r>
      <w:r w:rsidRPr="007401C6">
        <w:rPr>
          <w:rFonts w:ascii="Palatino Linotype" w:hAnsi="Palatino Linotype"/>
          <w:sz w:val="20"/>
          <w:szCs w:val="20"/>
        </w:rPr>
        <w:t xml:space="preserve">nedílnou součástí této </w:t>
      </w:r>
      <w:r w:rsidR="00724597">
        <w:rPr>
          <w:rFonts w:ascii="Palatino Linotype" w:hAnsi="Palatino Linotype"/>
          <w:sz w:val="20"/>
          <w:szCs w:val="20"/>
        </w:rPr>
        <w:t>S</w:t>
      </w:r>
      <w:r w:rsidRPr="007401C6">
        <w:rPr>
          <w:rFonts w:ascii="Palatino Linotype" w:hAnsi="Palatino Linotype"/>
          <w:sz w:val="20"/>
          <w:szCs w:val="20"/>
        </w:rPr>
        <w:t>mlouvy.</w:t>
      </w:r>
    </w:p>
    <w:p w14:paraId="65F0CAC9" w14:textId="158F814F" w:rsidR="001B5CB6" w:rsidRPr="001B5CB6" w:rsidRDefault="001B5CB6" w:rsidP="002072E7">
      <w:pPr>
        <w:pStyle w:val="Odstavecseseznamem"/>
        <w:numPr>
          <w:ilvl w:val="1"/>
          <w:numId w:val="12"/>
        </w:numPr>
        <w:spacing w:before="60" w:after="60"/>
        <w:ind w:left="284" w:hanging="284"/>
        <w:contextualSpacing w:val="0"/>
        <w:jc w:val="both"/>
        <w:rPr>
          <w:rFonts w:ascii="Palatino Linotype" w:hAnsi="Palatino Linotype"/>
          <w:b/>
          <w:sz w:val="20"/>
          <w:szCs w:val="20"/>
        </w:rPr>
      </w:pPr>
      <w:r>
        <w:rPr>
          <w:rFonts w:ascii="Palatino Linotype" w:hAnsi="Palatino Linotype"/>
          <w:b/>
          <w:bCs/>
          <w:sz w:val="20"/>
          <w:szCs w:val="20"/>
        </w:rPr>
        <w:t>Kupující upozorňuje a prodávající bere na vědomí, že v</w:t>
      </w:r>
      <w:r w:rsidRPr="001B5CB6">
        <w:rPr>
          <w:rFonts w:ascii="Palatino Linotype" w:hAnsi="Palatino Linotype"/>
          <w:b/>
          <w:bCs/>
          <w:sz w:val="20"/>
          <w:szCs w:val="20"/>
        </w:rPr>
        <w:t>izuální a vzhledové provedení nábytkového vybavení a souvisejícího zařízení</w:t>
      </w:r>
      <w:r>
        <w:rPr>
          <w:rFonts w:ascii="Palatino Linotype" w:hAnsi="Palatino Linotype"/>
          <w:b/>
          <w:bCs/>
          <w:sz w:val="20"/>
          <w:szCs w:val="20"/>
        </w:rPr>
        <w:t>, tj. veškerého dodávaného Vybavení,</w:t>
      </w:r>
      <w:r w:rsidRPr="001B5CB6">
        <w:rPr>
          <w:rFonts w:ascii="Palatino Linotype" w:hAnsi="Palatino Linotype"/>
          <w:b/>
          <w:bCs/>
          <w:sz w:val="20"/>
          <w:szCs w:val="20"/>
        </w:rPr>
        <w:t xml:space="preserve"> musí korespondovat s vizualizací, která je uvedena v Projektové dokumentaci</w:t>
      </w:r>
      <w:r>
        <w:rPr>
          <w:rFonts w:ascii="Palatino Linotype" w:hAnsi="Palatino Linotype"/>
          <w:b/>
          <w:bCs/>
          <w:sz w:val="20"/>
          <w:szCs w:val="20"/>
        </w:rPr>
        <w:t xml:space="preserve">, přičemž </w:t>
      </w:r>
      <w:r w:rsidRPr="001B5CB6">
        <w:rPr>
          <w:rFonts w:ascii="Palatino Linotype" w:hAnsi="Palatino Linotype"/>
          <w:b/>
          <w:bCs/>
          <w:sz w:val="20"/>
          <w:szCs w:val="20"/>
        </w:rPr>
        <w:t xml:space="preserve">změny možné pouze se souhlasem </w:t>
      </w:r>
      <w:r>
        <w:rPr>
          <w:rFonts w:ascii="Palatino Linotype" w:hAnsi="Palatino Linotype"/>
          <w:b/>
          <w:bCs/>
          <w:sz w:val="20"/>
          <w:szCs w:val="20"/>
        </w:rPr>
        <w:t>kupujícího</w:t>
      </w:r>
      <w:r w:rsidRPr="001B5CB6">
        <w:rPr>
          <w:rFonts w:ascii="Palatino Linotype" w:hAnsi="Palatino Linotype"/>
          <w:b/>
          <w:bCs/>
          <w:sz w:val="20"/>
          <w:szCs w:val="20"/>
        </w:rPr>
        <w:t>.</w:t>
      </w:r>
    </w:p>
    <w:p w14:paraId="18149D62" w14:textId="56C23BD4" w:rsidR="00225F79" w:rsidRDefault="001B5CB6" w:rsidP="002072E7">
      <w:pPr>
        <w:pStyle w:val="Odstavecseseznamem"/>
        <w:numPr>
          <w:ilvl w:val="1"/>
          <w:numId w:val="12"/>
        </w:numPr>
        <w:spacing w:before="60" w:after="60"/>
        <w:ind w:left="284" w:hanging="284"/>
        <w:contextualSpacing w:val="0"/>
        <w:jc w:val="both"/>
        <w:rPr>
          <w:rFonts w:ascii="Palatino Linotype" w:hAnsi="Palatino Linotype"/>
          <w:b/>
          <w:sz w:val="20"/>
          <w:szCs w:val="20"/>
        </w:rPr>
      </w:pPr>
      <w:r>
        <w:rPr>
          <w:rFonts w:ascii="Palatino Linotype" w:hAnsi="Palatino Linotype"/>
          <w:spacing w:val="-2"/>
          <w:sz w:val="20"/>
          <w:szCs w:val="20"/>
        </w:rPr>
        <w:t>Vybavení</w:t>
      </w:r>
      <w:r w:rsidR="004920C0" w:rsidRPr="007401C6">
        <w:rPr>
          <w:rFonts w:ascii="Palatino Linotype" w:hAnsi="Palatino Linotype"/>
          <w:spacing w:val="-2"/>
          <w:sz w:val="20"/>
          <w:szCs w:val="20"/>
        </w:rPr>
        <w:t xml:space="preserve"> dle odst. 1 a</w:t>
      </w:r>
      <w:r w:rsidR="0041297F" w:rsidRPr="007401C6">
        <w:rPr>
          <w:rFonts w:ascii="Palatino Linotype" w:hAnsi="Palatino Linotype"/>
          <w:spacing w:val="-2"/>
          <w:sz w:val="20"/>
          <w:szCs w:val="20"/>
        </w:rPr>
        <w:t>ž</w:t>
      </w:r>
      <w:r w:rsidR="004920C0" w:rsidRPr="007401C6">
        <w:rPr>
          <w:rFonts w:ascii="Palatino Linotype" w:hAnsi="Palatino Linotype"/>
          <w:spacing w:val="-2"/>
          <w:sz w:val="20"/>
          <w:szCs w:val="20"/>
        </w:rPr>
        <w:t xml:space="preserve"> </w:t>
      </w:r>
      <w:r w:rsidR="0041297F" w:rsidRPr="007401C6">
        <w:rPr>
          <w:rFonts w:ascii="Palatino Linotype" w:hAnsi="Palatino Linotype"/>
          <w:spacing w:val="-2"/>
          <w:sz w:val="20"/>
          <w:szCs w:val="20"/>
        </w:rPr>
        <w:t xml:space="preserve">3 </w:t>
      </w:r>
      <w:r w:rsidR="004920C0" w:rsidRPr="007401C6">
        <w:rPr>
          <w:rFonts w:ascii="Palatino Linotype" w:hAnsi="Palatino Linotype"/>
          <w:spacing w:val="-2"/>
          <w:sz w:val="20"/>
          <w:szCs w:val="20"/>
        </w:rPr>
        <w:t xml:space="preserve">tohoto článku této Smlouvy bude dodáno vždy nové, plně funkční, v provozuschopném stavu a bude dodáno v provedení dle veškerých platných technických norem a předpisů vztahujících se k dodávanému </w:t>
      </w:r>
      <w:r>
        <w:rPr>
          <w:rFonts w:ascii="Palatino Linotype" w:hAnsi="Palatino Linotype"/>
          <w:spacing w:val="-2"/>
          <w:sz w:val="20"/>
          <w:szCs w:val="20"/>
        </w:rPr>
        <w:t>Vybavení</w:t>
      </w:r>
      <w:r w:rsidR="004920C0" w:rsidRPr="007401C6">
        <w:rPr>
          <w:rFonts w:ascii="Palatino Linotype" w:hAnsi="Palatino Linotype"/>
          <w:spacing w:val="-2"/>
          <w:sz w:val="20"/>
          <w:szCs w:val="20"/>
        </w:rPr>
        <w:t xml:space="preserve"> či jeho částem pro jeho řádný provoz a užívání.</w:t>
      </w:r>
    </w:p>
    <w:p w14:paraId="46038981" w14:textId="27168BFE" w:rsidR="004920C0" w:rsidRPr="00225F79" w:rsidRDefault="004920C0" w:rsidP="009F6D50">
      <w:pPr>
        <w:pStyle w:val="Odstavecseseznamem"/>
        <w:numPr>
          <w:ilvl w:val="1"/>
          <w:numId w:val="12"/>
        </w:numPr>
        <w:spacing w:before="40" w:after="40"/>
        <w:ind w:left="284" w:hanging="284"/>
        <w:contextualSpacing w:val="0"/>
        <w:jc w:val="both"/>
        <w:rPr>
          <w:rFonts w:ascii="Palatino Linotype" w:hAnsi="Palatino Linotype"/>
          <w:b/>
          <w:sz w:val="20"/>
          <w:szCs w:val="20"/>
        </w:rPr>
      </w:pPr>
      <w:r w:rsidRPr="00225F79">
        <w:rPr>
          <w:rFonts w:ascii="Palatino Linotype" w:hAnsi="Palatino Linotype"/>
          <w:sz w:val="20"/>
          <w:szCs w:val="20"/>
        </w:rPr>
        <w:t xml:space="preserve">Součástí dodávaného </w:t>
      </w:r>
      <w:r w:rsidR="001B5CB6">
        <w:rPr>
          <w:rFonts w:ascii="Palatino Linotype" w:hAnsi="Palatino Linotype"/>
          <w:sz w:val="20"/>
          <w:szCs w:val="20"/>
        </w:rPr>
        <w:t>Vybavení</w:t>
      </w:r>
      <w:r w:rsidRPr="00225F79">
        <w:rPr>
          <w:rFonts w:ascii="Palatino Linotype" w:hAnsi="Palatino Linotype"/>
          <w:sz w:val="20"/>
          <w:szCs w:val="20"/>
        </w:rPr>
        <w:t xml:space="preserve"> či jeho části dle této Smlouvy je zároveň následující:</w:t>
      </w:r>
    </w:p>
    <w:p w14:paraId="7DB618F0" w14:textId="152B5462" w:rsidR="00490C5A" w:rsidRPr="00490C5A" w:rsidRDefault="004920C0" w:rsidP="009F6D50">
      <w:pPr>
        <w:pStyle w:val="Odstavecseseznamem"/>
        <w:numPr>
          <w:ilvl w:val="0"/>
          <w:numId w:val="21"/>
        </w:numPr>
        <w:spacing w:before="20" w:after="20"/>
        <w:ind w:left="567" w:hanging="283"/>
        <w:contextualSpacing w:val="0"/>
        <w:jc w:val="both"/>
        <w:rPr>
          <w:rFonts w:ascii="Palatino Linotype" w:hAnsi="Palatino Linotype"/>
          <w:sz w:val="20"/>
          <w:szCs w:val="20"/>
        </w:rPr>
      </w:pPr>
      <w:r w:rsidRPr="007401C6">
        <w:rPr>
          <w:rFonts w:ascii="Palatino Linotype" w:hAnsi="Palatino Linotype"/>
          <w:sz w:val="20"/>
          <w:szCs w:val="20"/>
        </w:rPr>
        <w:t xml:space="preserve">dodávka, doprava, montáž a instalace (dodání ve smontovaném a provozuschopném stavu) včetně veškerých jednotlivých částí a součástí a provedení veškerých nezbytných technických a technologických úkonů k řádnému zprovoznění </w:t>
      </w:r>
      <w:r w:rsidR="001B5CB6">
        <w:rPr>
          <w:rFonts w:ascii="Palatino Linotype" w:hAnsi="Palatino Linotype"/>
          <w:sz w:val="20"/>
          <w:szCs w:val="20"/>
        </w:rPr>
        <w:t>Vybavení</w:t>
      </w:r>
      <w:r w:rsidRPr="007401C6">
        <w:rPr>
          <w:rFonts w:ascii="Palatino Linotype" w:hAnsi="Palatino Linotype"/>
          <w:sz w:val="20"/>
          <w:szCs w:val="20"/>
        </w:rPr>
        <w:t xml:space="preserve"> v místě plnění;</w:t>
      </w:r>
    </w:p>
    <w:p w14:paraId="06CC26C2" w14:textId="4E61690E" w:rsidR="004920C0" w:rsidRPr="007401C6" w:rsidRDefault="004920C0" w:rsidP="009F6D50">
      <w:pPr>
        <w:pStyle w:val="Odstavecseseznamem"/>
        <w:numPr>
          <w:ilvl w:val="0"/>
          <w:numId w:val="21"/>
        </w:numPr>
        <w:spacing w:before="20" w:after="20"/>
        <w:ind w:left="567" w:hanging="283"/>
        <w:contextualSpacing w:val="0"/>
        <w:jc w:val="both"/>
        <w:rPr>
          <w:rFonts w:ascii="Palatino Linotype" w:hAnsi="Palatino Linotype"/>
          <w:sz w:val="20"/>
          <w:szCs w:val="20"/>
        </w:rPr>
      </w:pPr>
      <w:r w:rsidRPr="007401C6">
        <w:rPr>
          <w:rFonts w:ascii="Palatino Linotype" w:hAnsi="Palatino Linotype"/>
          <w:sz w:val="20"/>
          <w:szCs w:val="20"/>
        </w:rPr>
        <w:t xml:space="preserve">předvedení a odzkoušení veškerého </w:t>
      </w:r>
      <w:r w:rsidR="001B5CB6">
        <w:rPr>
          <w:rFonts w:ascii="Palatino Linotype" w:hAnsi="Palatino Linotype"/>
          <w:sz w:val="20"/>
          <w:szCs w:val="20"/>
        </w:rPr>
        <w:t>Vybavení</w:t>
      </w:r>
      <w:r w:rsidRPr="007401C6">
        <w:rPr>
          <w:rFonts w:ascii="Palatino Linotype" w:hAnsi="Palatino Linotype"/>
          <w:sz w:val="20"/>
          <w:szCs w:val="20"/>
        </w:rPr>
        <w:t xml:space="preserve"> v místě plnění; </w:t>
      </w:r>
    </w:p>
    <w:p w14:paraId="60F79AB2" w14:textId="31DEBAF0" w:rsidR="004920C0" w:rsidRPr="007401C6" w:rsidRDefault="004920C0" w:rsidP="009F6D50">
      <w:pPr>
        <w:pStyle w:val="Odstavecseseznamem"/>
        <w:numPr>
          <w:ilvl w:val="0"/>
          <w:numId w:val="21"/>
        </w:numPr>
        <w:spacing w:before="20" w:after="20"/>
        <w:ind w:left="567" w:hanging="283"/>
        <w:contextualSpacing w:val="0"/>
        <w:jc w:val="both"/>
        <w:rPr>
          <w:rFonts w:ascii="Palatino Linotype" w:hAnsi="Palatino Linotype"/>
          <w:spacing w:val="-2"/>
          <w:sz w:val="20"/>
          <w:szCs w:val="20"/>
        </w:rPr>
      </w:pPr>
      <w:bookmarkStart w:id="0" w:name="_Hlk488936927"/>
      <w:r w:rsidRPr="007401C6">
        <w:rPr>
          <w:rFonts w:ascii="Palatino Linotype" w:hAnsi="Palatino Linotype"/>
          <w:spacing w:val="-2"/>
          <w:sz w:val="20"/>
          <w:szCs w:val="20"/>
        </w:rPr>
        <w:t xml:space="preserve">provedení likvidace obalů a odpadů spojených s realizací každé dodávky každého kusu či části </w:t>
      </w:r>
      <w:r w:rsidR="001B5CB6">
        <w:rPr>
          <w:rFonts w:ascii="Palatino Linotype" w:hAnsi="Palatino Linotype"/>
          <w:spacing w:val="-2"/>
          <w:sz w:val="20"/>
          <w:szCs w:val="20"/>
        </w:rPr>
        <w:t>Vybavení</w:t>
      </w:r>
      <w:r w:rsidRPr="007401C6">
        <w:rPr>
          <w:rFonts w:ascii="Palatino Linotype" w:hAnsi="Palatino Linotype"/>
          <w:spacing w:val="-2"/>
          <w:sz w:val="20"/>
          <w:szCs w:val="20"/>
        </w:rPr>
        <w:t xml:space="preserve"> a zajištění úklidu místa plnění (dodávky, montáže a instalace předmětného </w:t>
      </w:r>
      <w:r w:rsidR="001B5CB6">
        <w:rPr>
          <w:rFonts w:ascii="Palatino Linotype" w:hAnsi="Palatino Linotype"/>
          <w:spacing w:val="-2"/>
          <w:sz w:val="20"/>
          <w:szCs w:val="20"/>
        </w:rPr>
        <w:t>Vybavení</w:t>
      </w:r>
      <w:r w:rsidRPr="007401C6">
        <w:rPr>
          <w:rFonts w:ascii="Palatino Linotype" w:hAnsi="Palatino Linotype"/>
          <w:spacing w:val="-2"/>
          <w:sz w:val="20"/>
          <w:szCs w:val="20"/>
        </w:rPr>
        <w:t>)</w:t>
      </w:r>
      <w:bookmarkEnd w:id="0"/>
      <w:r w:rsidRPr="007401C6">
        <w:rPr>
          <w:rFonts w:ascii="Palatino Linotype" w:hAnsi="Palatino Linotype"/>
          <w:spacing w:val="-2"/>
          <w:sz w:val="20"/>
          <w:szCs w:val="20"/>
        </w:rPr>
        <w:t>;</w:t>
      </w:r>
    </w:p>
    <w:p w14:paraId="15F67DAD" w14:textId="36B913D8" w:rsidR="004920C0" w:rsidRPr="007401C6" w:rsidRDefault="004920C0" w:rsidP="009F6D50">
      <w:pPr>
        <w:pStyle w:val="Odstavecseseznamem"/>
        <w:numPr>
          <w:ilvl w:val="0"/>
          <w:numId w:val="21"/>
        </w:numPr>
        <w:spacing w:before="20" w:after="20"/>
        <w:ind w:left="567" w:hanging="283"/>
        <w:contextualSpacing w:val="0"/>
        <w:jc w:val="both"/>
        <w:rPr>
          <w:rFonts w:ascii="Palatino Linotype" w:hAnsi="Palatino Linotype"/>
          <w:sz w:val="20"/>
          <w:szCs w:val="20"/>
        </w:rPr>
      </w:pPr>
      <w:r w:rsidRPr="007401C6">
        <w:rPr>
          <w:rFonts w:ascii="Palatino Linotype" w:hAnsi="Palatino Linotype"/>
          <w:sz w:val="20"/>
          <w:szCs w:val="20"/>
        </w:rPr>
        <w:t xml:space="preserve">předání návodu k obsluze v českém jazyce, který bude obsahovat zejména pokyny k užívání a pokyny k údržbě veškerých částí a součástí dodaného </w:t>
      </w:r>
      <w:r w:rsidR="001B5CB6">
        <w:rPr>
          <w:rFonts w:ascii="Palatino Linotype" w:hAnsi="Palatino Linotype"/>
          <w:sz w:val="20"/>
          <w:szCs w:val="20"/>
        </w:rPr>
        <w:t>Vybavení</w:t>
      </w:r>
      <w:r w:rsidRPr="007401C6">
        <w:rPr>
          <w:rFonts w:ascii="Palatino Linotype" w:hAnsi="Palatino Linotype"/>
          <w:sz w:val="20"/>
          <w:szCs w:val="20"/>
        </w:rPr>
        <w:t>;</w:t>
      </w:r>
    </w:p>
    <w:p w14:paraId="2C40159D" w14:textId="77777777" w:rsidR="004920C0" w:rsidRPr="001B5CB6" w:rsidRDefault="004920C0" w:rsidP="009F6D50">
      <w:pPr>
        <w:pStyle w:val="Odstavecseseznamem"/>
        <w:numPr>
          <w:ilvl w:val="0"/>
          <w:numId w:val="21"/>
        </w:numPr>
        <w:spacing w:before="20" w:after="20"/>
        <w:ind w:left="567" w:hanging="283"/>
        <w:contextualSpacing w:val="0"/>
        <w:jc w:val="both"/>
        <w:rPr>
          <w:rFonts w:ascii="Palatino Linotype" w:hAnsi="Palatino Linotype"/>
          <w:sz w:val="20"/>
          <w:szCs w:val="20"/>
        </w:rPr>
      </w:pPr>
      <w:r w:rsidRPr="001B5CB6">
        <w:rPr>
          <w:rFonts w:ascii="Palatino Linotype" w:hAnsi="Palatino Linotype"/>
          <w:sz w:val="20"/>
          <w:szCs w:val="20"/>
        </w:rPr>
        <w:lastRenderedPageBreak/>
        <w:t>předání Záručního(ch) listu(ů) a následné poskytování záruky za jakost ve stanoveném rozsahu;</w:t>
      </w:r>
    </w:p>
    <w:p w14:paraId="3189F19E" w14:textId="76BCFBEC" w:rsidR="004920C0" w:rsidRPr="001B5CB6" w:rsidRDefault="004920C0" w:rsidP="009F6D50">
      <w:pPr>
        <w:pStyle w:val="Odstavecseseznamem"/>
        <w:numPr>
          <w:ilvl w:val="0"/>
          <w:numId w:val="21"/>
        </w:numPr>
        <w:spacing w:before="20" w:after="20"/>
        <w:ind w:left="567" w:hanging="283"/>
        <w:contextualSpacing w:val="0"/>
        <w:jc w:val="both"/>
        <w:rPr>
          <w:rFonts w:ascii="Palatino Linotype" w:hAnsi="Palatino Linotype"/>
          <w:sz w:val="20"/>
          <w:szCs w:val="20"/>
        </w:rPr>
      </w:pPr>
      <w:r w:rsidRPr="001B5CB6">
        <w:rPr>
          <w:rFonts w:ascii="Palatino Linotype" w:hAnsi="Palatino Linotype"/>
          <w:sz w:val="20"/>
          <w:szCs w:val="20"/>
        </w:rPr>
        <w:t xml:space="preserve">předání pokynů pro opravy, které je </w:t>
      </w:r>
      <w:r w:rsidR="00DE177E" w:rsidRPr="001B5CB6">
        <w:rPr>
          <w:rFonts w:ascii="Palatino Linotype" w:hAnsi="Palatino Linotype"/>
          <w:sz w:val="20"/>
          <w:szCs w:val="20"/>
        </w:rPr>
        <w:t>kupující</w:t>
      </w:r>
      <w:r w:rsidRPr="001B5CB6">
        <w:rPr>
          <w:rFonts w:ascii="Palatino Linotype" w:hAnsi="Palatino Linotype"/>
          <w:sz w:val="20"/>
          <w:szCs w:val="20"/>
        </w:rPr>
        <w:t xml:space="preserve"> oprávněn uskutečňovat sám (tak aby nedošlo k porušení podmínek sjednané záruky za jakost dodaného </w:t>
      </w:r>
      <w:r w:rsidR="001B5CB6" w:rsidRPr="001B5CB6">
        <w:rPr>
          <w:rFonts w:ascii="Palatino Linotype" w:hAnsi="Palatino Linotype"/>
          <w:sz w:val="20"/>
          <w:szCs w:val="20"/>
        </w:rPr>
        <w:t>Vybavení</w:t>
      </w:r>
      <w:r w:rsidRPr="001B5CB6">
        <w:rPr>
          <w:rFonts w:ascii="Palatino Linotype" w:hAnsi="Palatino Linotype"/>
          <w:sz w:val="20"/>
          <w:szCs w:val="20"/>
        </w:rPr>
        <w:t>, jednotlivých jeho částí či součástí);</w:t>
      </w:r>
    </w:p>
    <w:p w14:paraId="6B02A379" w14:textId="2CC53602" w:rsidR="004920C0" w:rsidRPr="001B5CB6" w:rsidRDefault="004920C0" w:rsidP="009F6D50">
      <w:pPr>
        <w:pStyle w:val="Odstavecseseznamem"/>
        <w:numPr>
          <w:ilvl w:val="0"/>
          <w:numId w:val="21"/>
        </w:numPr>
        <w:spacing w:before="20" w:after="20"/>
        <w:ind w:left="567" w:hanging="283"/>
        <w:contextualSpacing w:val="0"/>
        <w:jc w:val="both"/>
        <w:rPr>
          <w:rFonts w:ascii="Palatino Linotype" w:hAnsi="Palatino Linotype"/>
          <w:sz w:val="20"/>
          <w:szCs w:val="20"/>
        </w:rPr>
      </w:pPr>
      <w:r w:rsidRPr="001B5CB6">
        <w:rPr>
          <w:rFonts w:ascii="Palatino Linotype" w:hAnsi="Palatino Linotype"/>
          <w:sz w:val="20"/>
          <w:szCs w:val="20"/>
        </w:rPr>
        <w:t xml:space="preserve">předání dokladu prokazujícího shodu výrobku u dotčených dodávaných kusů </w:t>
      </w:r>
      <w:r w:rsidR="001B5CB6" w:rsidRPr="001B5CB6">
        <w:rPr>
          <w:rFonts w:ascii="Palatino Linotype" w:hAnsi="Palatino Linotype"/>
          <w:sz w:val="20"/>
          <w:szCs w:val="20"/>
        </w:rPr>
        <w:t>Vybavení</w:t>
      </w:r>
      <w:r w:rsidRPr="001B5CB6">
        <w:rPr>
          <w:rFonts w:ascii="Palatino Linotype" w:hAnsi="Palatino Linotype"/>
          <w:sz w:val="20"/>
          <w:szCs w:val="20"/>
        </w:rPr>
        <w:t xml:space="preserve"> podle zákona č. 22/1997 Sb. o technických požadavcích na výrobky a o změně a doplnění některých zákonů, ve znění pozdějších předpisů a všech certifikátů a dokladů potřebných k provozování dotčených výrobků na území České republiky, a respektujících platnou legislativu, tj. zejména technické normy ČSN a EN.</w:t>
      </w:r>
    </w:p>
    <w:p w14:paraId="20D1BCA2" w14:textId="68858B69" w:rsidR="00A73979" w:rsidRPr="001B5CB6" w:rsidRDefault="00B30DBB" w:rsidP="002072E7">
      <w:pPr>
        <w:pStyle w:val="Odstavecseseznamem"/>
        <w:numPr>
          <w:ilvl w:val="1"/>
          <w:numId w:val="12"/>
        </w:numPr>
        <w:spacing w:before="60" w:after="60"/>
        <w:ind w:left="284" w:hanging="284"/>
        <w:jc w:val="both"/>
        <w:rPr>
          <w:rFonts w:ascii="Palatino Linotype" w:hAnsi="Palatino Linotype"/>
          <w:b/>
          <w:sz w:val="20"/>
          <w:szCs w:val="20"/>
        </w:rPr>
      </w:pPr>
      <w:r w:rsidRPr="001B5CB6">
        <w:rPr>
          <w:rFonts w:ascii="Palatino Linotype" w:hAnsi="Palatino Linotype"/>
          <w:bCs/>
          <w:sz w:val="20"/>
          <w:szCs w:val="20"/>
        </w:rPr>
        <w:t>Prodávající se d</w:t>
      </w:r>
      <w:r w:rsidR="005353DF" w:rsidRPr="001B5CB6">
        <w:rPr>
          <w:rFonts w:ascii="Palatino Linotype" w:hAnsi="Palatino Linotype"/>
          <w:bCs/>
          <w:sz w:val="20"/>
          <w:szCs w:val="20"/>
        </w:rPr>
        <w:t>ále</w:t>
      </w:r>
      <w:r w:rsidRPr="001B5CB6">
        <w:rPr>
          <w:rFonts w:ascii="Palatino Linotype" w:hAnsi="Palatino Linotype"/>
          <w:bCs/>
          <w:sz w:val="20"/>
          <w:szCs w:val="20"/>
        </w:rPr>
        <w:t xml:space="preserve"> dle</w:t>
      </w:r>
      <w:r w:rsidR="005353DF" w:rsidRPr="001B5CB6">
        <w:rPr>
          <w:rFonts w:ascii="Palatino Linotype" w:hAnsi="Palatino Linotype"/>
          <w:bCs/>
          <w:sz w:val="20"/>
          <w:szCs w:val="20"/>
        </w:rPr>
        <w:t xml:space="preserve"> této Smlouvy</w:t>
      </w:r>
      <w:r w:rsidRPr="001B5CB6">
        <w:rPr>
          <w:rFonts w:ascii="Palatino Linotype" w:hAnsi="Palatino Linotype"/>
          <w:bCs/>
          <w:sz w:val="20"/>
          <w:szCs w:val="20"/>
        </w:rPr>
        <w:t xml:space="preserve"> zavazuje poskytnout</w:t>
      </w:r>
      <w:r w:rsidR="005353DF" w:rsidRPr="001B5CB6">
        <w:rPr>
          <w:rFonts w:ascii="Palatino Linotype" w:hAnsi="Palatino Linotype"/>
          <w:bCs/>
          <w:sz w:val="20"/>
          <w:szCs w:val="20"/>
        </w:rPr>
        <w:t xml:space="preserve"> </w:t>
      </w:r>
      <w:r w:rsidRPr="001B5CB6">
        <w:rPr>
          <w:rFonts w:ascii="Palatino Linotype" w:hAnsi="Palatino Linotype"/>
          <w:bCs/>
          <w:sz w:val="20"/>
          <w:szCs w:val="20"/>
        </w:rPr>
        <w:t xml:space="preserve">společně s dodávaným předmětným </w:t>
      </w:r>
      <w:r w:rsidR="001B5CB6" w:rsidRPr="001B5CB6">
        <w:rPr>
          <w:rFonts w:ascii="Palatino Linotype" w:hAnsi="Palatino Linotype"/>
          <w:bCs/>
          <w:sz w:val="20"/>
          <w:szCs w:val="20"/>
        </w:rPr>
        <w:t>Vybavení</w:t>
      </w:r>
      <w:r w:rsidRPr="001B5CB6">
        <w:rPr>
          <w:rFonts w:ascii="Palatino Linotype" w:hAnsi="Palatino Linotype"/>
          <w:bCs/>
          <w:sz w:val="20"/>
          <w:szCs w:val="20"/>
        </w:rPr>
        <w:t>m následující</w:t>
      </w:r>
      <w:r w:rsidR="00DB07C6" w:rsidRPr="001B5CB6">
        <w:rPr>
          <w:rFonts w:ascii="Palatino Linotype" w:hAnsi="Palatino Linotype"/>
          <w:bCs/>
          <w:sz w:val="20"/>
          <w:szCs w:val="20"/>
        </w:rPr>
        <w:t xml:space="preserve"> </w:t>
      </w:r>
      <w:r w:rsidR="00724597" w:rsidRPr="001B5CB6">
        <w:rPr>
          <w:rFonts w:ascii="Palatino Linotype" w:hAnsi="Palatino Linotype"/>
          <w:bCs/>
          <w:sz w:val="20"/>
          <w:szCs w:val="20"/>
        </w:rPr>
        <w:t>služby</w:t>
      </w:r>
      <w:r w:rsidRPr="001B5CB6">
        <w:rPr>
          <w:rFonts w:ascii="Palatino Linotype" w:hAnsi="Palatino Linotype"/>
          <w:bCs/>
          <w:sz w:val="20"/>
          <w:szCs w:val="20"/>
        </w:rPr>
        <w:t xml:space="preserve">: </w:t>
      </w:r>
    </w:p>
    <w:p w14:paraId="3553CA8F" w14:textId="14866367" w:rsidR="005353DF" w:rsidRPr="001B5CB6" w:rsidRDefault="00A73979" w:rsidP="00A73979">
      <w:pPr>
        <w:pStyle w:val="Odstavecseseznamem"/>
        <w:ind w:left="284"/>
        <w:jc w:val="both"/>
        <w:rPr>
          <w:rFonts w:ascii="Palatino Linotype" w:hAnsi="Palatino Linotype"/>
          <w:b/>
          <w:sz w:val="20"/>
          <w:szCs w:val="20"/>
        </w:rPr>
      </w:pPr>
      <w:r w:rsidRPr="001B5CB6">
        <w:rPr>
          <w:rFonts w:ascii="Palatino Linotype" w:hAnsi="Palatino Linotype"/>
          <w:b/>
          <w:bCs/>
          <w:sz w:val="20"/>
          <w:szCs w:val="20"/>
        </w:rPr>
        <w:t>Z</w:t>
      </w:r>
      <w:r w:rsidR="005353DF" w:rsidRPr="001B5CB6">
        <w:rPr>
          <w:rFonts w:ascii="Palatino Linotype" w:hAnsi="Palatino Linotype"/>
          <w:b/>
          <w:bCs/>
          <w:sz w:val="20"/>
          <w:szCs w:val="20"/>
        </w:rPr>
        <w:t>áruk</w:t>
      </w:r>
      <w:r w:rsidR="003C68EE" w:rsidRPr="001B5CB6">
        <w:rPr>
          <w:rFonts w:ascii="Palatino Linotype" w:hAnsi="Palatino Linotype"/>
          <w:b/>
          <w:bCs/>
          <w:sz w:val="20"/>
          <w:szCs w:val="20"/>
        </w:rPr>
        <w:t>u</w:t>
      </w:r>
      <w:r w:rsidR="005353DF" w:rsidRPr="001B5CB6">
        <w:rPr>
          <w:rFonts w:ascii="Palatino Linotype" w:hAnsi="Palatino Linotype"/>
          <w:b/>
          <w:bCs/>
          <w:sz w:val="20"/>
          <w:szCs w:val="20"/>
        </w:rPr>
        <w:t xml:space="preserve"> za jakost</w:t>
      </w:r>
      <w:r w:rsidR="005353DF" w:rsidRPr="001B5CB6">
        <w:rPr>
          <w:rFonts w:ascii="Palatino Linotype" w:hAnsi="Palatino Linotype"/>
          <w:bCs/>
          <w:sz w:val="20"/>
          <w:szCs w:val="20"/>
        </w:rPr>
        <w:t xml:space="preserve">, tj. garance, že po dobu běhu záruční lhůty bude dodávané </w:t>
      </w:r>
      <w:r w:rsidR="001B5CB6" w:rsidRPr="001B5CB6">
        <w:rPr>
          <w:rFonts w:ascii="Palatino Linotype" w:hAnsi="Palatino Linotype"/>
          <w:bCs/>
          <w:sz w:val="20"/>
          <w:szCs w:val="20"/>
        </w:rPr>
        <w:t>Vybavení</w:t>
      </w:r>
      <w:r w:rsidR="005353DF" w:rsidRPr="001B5CB6">
        <w:rPr>
          <w:rFonts w:ascii="Palatino Linotype" w:hAnsi="Palatino Linotype"/>
          <w:bCs/>
          <w:sz w:val="20"/>
          <w:szCs w:val="20"/>
        </w:rPr>
        <w:t xml:space="preserve"> způsobilé k použití pro svůj obvyklý účel a zachová si požadované funkční, technické a technologické vlastnosti včetně užitných parametrů a vlastností, a dále garance odstranění vad, které se na předmětném </w:t>
      </w:r>
      <w:r w:rsidR="001B5CB6" w:rsidRPr="001B5CB6">
        <w:rPr>
          <w:rFonts w:ascii="Palatino Linotype" w:hAnsi="Palatino Linotype"/>
          <w:bCs/>
          <w:sz w:val="20"/>
          <w:szCs w:val="20"/>
        </w:rPr>
        <w:t>Vybavení</w:t>
      </w:r>
      <w:r w:rsidR="005353DF" w:rsidRPr="001B5CB6">
        <w:rPr>
          <w:rFonts w:ascii="Palatino Linotype" w:hAnsi="Palatino Linotype"/>
          <w:bCs/>
          <w:sz w:val="20"/>
          <w:szCs w:val="20"/>
        </w:rPr>
        <w:t xml:space="preserve"> či jakékoliv jeho části vyskytnou v záruční době ve smyslu poskytnuté záruky za jakost dle této Smlouvy.</w:t>
      </w:r>
    </w:p>
    <w:p w14:paraId="20D05A5B" w14:textId="77777777" w:rsidR="00225F79" w:rsidRPr="001B5CB6" w:rsidRDefault="00724597" w:rsidP="0078078E">
      <w:pPr>
        <w:numPr>
          <w:ilvl w:val="0"/>
          <w:numId w:val="36"/>
        </w:numPr>
        <w:suppressAutoHyphens/>
        <w:spacing w:before="60" w:after="60"/>
        <w:ind w:left="284" w:hanging="284"/>
        <w:jc w:val="both"/>
        <w:rPr>
          <w:rFonts w:ascii="Palatino Linotype" w:hAnsi="Palatino Linotype"/>
          <w:sz w:val="20"/>
          <w:szCs w:val="20"/>
        </w:rPr>
      </w:pPr>
      <w:r w:rsidRPr="001B5CB6">
        <w:rPr>
          <w:rFonts w:ascii="Palatino Linotype" w:hAnsi="Palatino Linotype"/>
          <w:sz w:val="20"/>
          <w:szCs w:val="20"/>
        </w:rPr>
        <w:t xml:space="preserve">Předmět této Smlouvy bude dodán v souladu s podmínkami příslušného výběrového řízení a dále také v souladu s nabídkou </w:t>
      </w:r>
      <w:r w:rsidR="00225F79" w:rsidRPr="001B5CB6">
        <w:rPr>
          <w:rFonts w:ascii="Palatino Linotype" w:hAnsi="Palatino Linotype"/>
          <w:sz w:val="20"/>
          <w:szCs w:val="20"/>
        </w:rPr>
        <w:t>prodávajícího</w:t>
      </w:r>
      <w:r w:rsidRPr="001B5CB6">
        <w:rPr>
          <w:rFonts w:ascii="Palatino Linotype" w:hAnsi="Palatino Linotype"/>
          <w:sz w:val="20"/>
          <w:szCs w:val="20"/>
        </w:rPr>
        <w:t xml:space="preserve">, jakožto účastníka a vybraného dodavatele v rámci předmětného výběrového řízení. Nabídka </w:t>
      </w:r>
      <w:r w:rsidR="00225F79" w:rsidRPr="001B5CB6">
        <w:rPr>
          <w:rFonts w:ascii="Palatino Linotype" w:hAnsi="Palatino Linotype"/>
          <w:sz w:val="20"/>
          <w:szCs w:val="20"/>
        </w:rPr>
        <w:t>prodávajícího</w:t>
      </w:r>
      <w:r w:rsidRPr="001B5CB6">
        <w:rPr>
          <w:rFonts w:ascii="Palatino Linotype" w:hAnsi="Palatino Linotype"/>
          <w:sz w:val="20"/>
          <w:szCs w:val="20"/>
        </w:rPr>
        <w:t xml:space="preserve">, jakožto účastníka a vybraného dodavatele v rámci předmětného výběrového řízení, </w:t>
      </w:r>
      <w:r w:rsidRPr="001B5CB6">
        <w:rPr>
          <w:rFonts w:ascii="Palatino Linotype" w:hAnsi="Palatino Linotype"/>
          <w:bCs/>
          <w:sz w:val="20"/>
          <w:szCs w:val="20"/>
        </w:rPr>
        <w:t>je platná a závazná pro plnění této Smlouvy</w:t>
      </w:r>
      <w:r w:rsidRPr="001B5CB6">
        <w:rPr>
          <w:rFonts w:ascii="Palatino Linotype" w:hAnsi="Palatino Linotype"/>
          <w:sz w:val="20"/>
          <w:szCs w:val="20"/>
        </w:rPr>
        <w:t>.</w:t>
      </w:r>
    </w:p>
    <w:p w14:paraId="3023B00B" w14:textId="44E39547" w:rsidR="00214C2D" w:rsidRPr="001B5CB6" w:rsidRDefault="00724597" w:rsidP="0078078E">
      <w:pPr>
        <w:numPr>
          <w:ilvl w:val="0"/>
          <w:numId w:val="36"/>
        </w:numPr>
        <w:suppressAutoHyphens/>
        <w:spacing w:before="60" w:after="60"/>
        <w:ind w:left="284" w:hanging="284"/>
        <w:jc w:val="both"/>
        <w:rPr>
          <w:rFonts w:ascii="Palatino Linotype" w:hAnsi="Palatino Linotype"/>
          <w:sz w:val="20"/>
          <w:szCs w:val="20"/>
        </w:rPr>
      </w:pPr>
      <w:r w:rsidRPr="001B5CB6">
        <w:rPr>
          <w:rFonts w:ascii="Palatino Linotype" w:hAnsi="Palatino Linotype"/>
          <w:sz w:val="20"/>
          <w:szCs w:val="20"/>
        </w:rPr>
        <w:t xml:space="preserve">Touto Smlouvou se </w:t>
      </w:r>
      <w:r w:rsidR="00225F79" w:rsidRPr="001B5CB6">
        <w:rPr>
          <w:rFonts w:ascii="Palatino Linotype" w:hAnsi="Palatino Linotype"/>
          <w:sz w:val="20"/>
          <w:szCs w:val="20"/>
        </w:rPr>
        <w:t>prodávající</w:t>
      </w:r>
      <w:r w:rsidRPr="001B5CB6">
        <w:rPr>
          <w:rFonts w:ascii="Palatino Linotype" w:hAnsi="Palatino Linotype"/>
          <w:sz w:val="20"/>
          <w:szCs w:val="20"/>
        </w:rPr>
        <w:t xml:space="preserve"> zavazuje dodat </w:t>
      </w:r>
      <w:r w:rsidR="00225F79" w:rsidRPr="001B5CB6">
        <w:rPr>
          <w:rFonts w:ascii="Palatino Linotype" w:hAnsi="Palatino Linotype"/>
          <w:sz w:val="20"/>
          <w:szCs w:val="20"/>
        </w:rPr>
        <w:t>kupujícímu</w:t>
      </w:r>
      <w:r w:rsidRPr="001B5CB6">
        <w:rPr>
          <w:rFonts w:ascii="Palatino Linotype" w:hAnsi="Palatino Linotype"/>
          <w:sz w:val="20"/>
          <w:szCs w:val="20"/>
        </w:rPr>
        <w:t xml:space="preserve"> předmět plnění této Smlouvy, tj. příslušné </w:t>
      </w:r>
      <w:r w:rsidR="001B5CB6" w:rsidRPr="001B5CB6">
        <w:rPr>
          <w:rFonts w:ascii="Palatino Linotype" w:hAnsi="Palatino Linotype"/>
          <w:sz w:val="20"/>
          <w:szCs w:val="20"/>
        </w:rPr>
        <w:t>Vybavení</w:t>
      </w:r>
      <w:r w:rsidRPr="001B5CB6">
        <w:rPr>
          <w:rFonts w:ascii="Palatino Linotype" w:hAnsi="Palatino Linotype"/>
          <w:sz w:val="20"/>
          <w:szCs w:val="20"/>
        </w:rPr>
        <w:t xml:space="preserve">, ve specifikaci dle shora </w:t>
      </w:r>
      <w:r w:rsidR="001B5CB6" w:rsidRPr="001B5CB6">
        <w:rPr>
          <w:rFonts w:ascii="Palatino Linotype" w:hAnsi="Palatino Linotype"/>
          <w:sz w:val="20"/>
          <w:szCs w:val="20"/>
        </w:rPr>
        <w:t>uvedeného v tomto</w:t>
      </w:r>
      <w:r w:rsidRPr="001B5CB6">
        <w:rPr>
          <w:rFonts w:ascii="Palatino Linotype" w:hAnsi="Palatino Linotype"/>
          <w:sz w:val="20"/>
          <w:szCs w:val="20"/>
        </w:rPr>
        <w:t xml:space="preserve"> článku této Smlouvy a zavazuje se na </w:t>
      </w:r>
      <w:r w:rsidR="00225F79" w:rsidRPr="001B5CB6">
        <w:rPr>
          <w:rFonts w:ascii="Palatino Linotype" w:hAnsi="Palatino Linotype"/>
          <w:sz w:val="20"/>
          <w:szCs w:val="20"/>
        </w:rPr>
        <w:t>kupujícího</w:t>
      </w:r>
      <w:r w:rsidRPr="001B5CB6">
        <w:rPr>
          <w:rFonts w:ascii="Palatino Linotype" w:hAnsi="Palatino Linotype"/>
          <w:sz w:val="20"/>
          <w:szCs w:val="20"/>
        </w:rPr>
        <w:t xml:space="preserve"> převést vlastnictví k příslušnému dodávanému </w:t>
      </w:r>
      <w:r w:rsidR="001B5CB6" w:rsidRPr="001B5CB6">
        <w:rPr>
          <w:rFonts w:ascii="Palatino Linotype" w:hAnsi="Palatino Linotype"/>
          <w:sz w:val="20"/>
          <w:szCs w:val="20"/>
        </w:rPr>
        <w:t>Vybavení</w:t>
      </w:r>
      <w:r w:rsidRPr="001B5CB6">
        <w:rPr>
          <w:rFonts w:ascii="Palatino Linotype" w:hAnsi="Palatino Linotype"/>
          <w:sz w:val="20"/>
          <w:szCs w:val="20"/>
        </w:rPr>
        <w:t xml:space="preserve">, a to za podmínek této Smlouvy. </w:t>
      </w:r>
      <w:r w:rsidR="00225F79" w:rsidRPr="001B5CB6">
        <w:rPr>
          <w:rFonts w:ascii="Palatino Linotype" w:hAnsi="Palatino Linotype"/>
          <w:sz w:val="20"/>
          <w:szCs w:val="20"/>
        </w:rPr>
        <w:t>Kupující</w:t>
      </w:r>
      <w:r w:rsidRPr="001B5CB6">
        <w:rPr>
          <w:rFonts w:ascii="Palatino Linotype" w:hAnsi="Palatino Linotype"/>
          <w:sz w:val="20"/>
          <w:szCs w:val="20"/>
        </w:rPr>
        <w:t xml:space="preserve"> se zavazuje převzít příslušný předmět plnění a za dodaný předmět plnění zaplatit </w:t>
      </w:r>
      <w:r w:rsidR="00225F79" w:rsidRPr="001B5CB6">
        <w:rPr>
          <w:rFonts w:ascii="Palatino Linotype" w:hAnsi="Palatino Linotype"/>
          <w:sz w:val="20"/>
          <w:szCs w:val="20"/>
        </w:rPr>
        <w:t>prodávajícímu</w:t>
      </w:r>
      <w:r w:rsidRPr="001B5CB6">
        <w:rPr>
          <w:rFonts w:ascii="Palatino Linotype" w:hAnsi="Palatino Linotype"/>
          <w:sz w:val="20"/>
          <w:szCs w:val="20"/>
        </w:rPr>
        <w:t xml:space="preserve"> sjednanou</w:t>
      </w:r>
      <w:r w:rsidR="00225F79" w:rsidRPr="001B5CB6">
        <w:rPr>
          <w:rFonts w:ascii="Palatino Linotype" w:hAnsi="Palatino Linotype"/>
          <w:sz w:val="20"/>
          <w:szCs w:val="20"/>
        </w:rPr>
        <w:t xml:space="preserve"> kupní</w:t>
      </w:r>
      <w:r w:rsidRPr="001B5CB6">
        <w:rPr>
          <w:rFonts w:ascii="Palatino Linotype" w:hAnsi="Palatino Linotype"/>
          <w:sz w:val="20"/>
          <w:szCs w:val="20"/>
        </w:rPr>
        <w:t xml:space="preserve"> cenu v souladu s touto Smlouvou</w:t>
      </w:r>
      <w:r w:rsidR="00214C2D" w:rsidRPr="001B5CB6">
        <w:rPr>
          <w:rFonts w:ascii="Palatino Linotype" w:hAnsi="Palatino Linotype"/>
          <w:bCs/>
          <w:sz w:val="20"/>
          <w:szCs w:val="20"/>
        </w:rPr>
        <w:t>.</w:t>
      </w:r>
    </w:p>
    <w:p w14:paraId="642564D2" w14:textId="77777777" w:rsidR="009827FC" w:rsidRPr="001B5CB6" w:rsidRDefault="009827FC" w:rsidP="00CE4AC7">
      <w:pPr>
        <w:spacing w:before="120"/>
        <w:jc w:val="center"/>
        <w:rPr>
          <w:rFonts w:ascii="Palatino Linotype" w:hAnsi="Palatino Linotype"/>
          <w:b/>
          <w:sz w:val="20"/>
          <w:szCs w:val="20"/>
        </w:rPr>
      </w:pPr>
      <w:r w:rsidRPr="001B5CB6">
        <w:rPr>
          <w:rFonts w:ascii="Palatino Linotype" w:hAnsi="Palatino Linotype"/>
          <w:b/>
          <w:sz w:val="20"/>
          <w:szCs w:val="20"/>
        </w:rPr>
        <w:t xml:space="preserve">Článek </w:t>
      </w:r>
      <w:r w:rsidR="00B46402" w:rsidRPr="001B5CB6">
        <w:rPr>
          <w:rFonts w:ascii="Palatino Linotype" w:hAnsi="Palatino Linotype"/>
          <w:b/>
          <w:sz w:val="20"/>
          <w:szCs w:val="20"/>
        </w:rPr>
        <w:t>I</w:t>
      </w:r>
      <w:r w:rsidR="00C82C9D" w:rsidRPr="001B5CB6">
        <w:rPr>
          <w:rFonts w:ascii="Palatino Linotype" w:hAnsi="Palatino Linotype"/>
          <w:b/>
          <w:sz w:val="20"/>
          <w:szCs w:val="20"/>
        </w:rPr>
        <w:t>V</w:t>
      </w:r>
      <w:r w:rsidRPr="001B5CB6">
        <w:rPr>
          <w:rFonts w:ascii="Palatino Linotype" w:hAnsi="Palatino Linotype"/>
          <w:b/>
          <w:sz w:val="20"/>
          <w:szCs w:val="20"/>
        </w:rPr>
        <w:t>.</w:t>
      </w:r>
    </w:p>
    <w:p w14:paraId="0999A96E" w14:textId="2E86A65C" w:rsidR="00EE5DB5" w:rsidRPr="001B5CB6" w:rsidRDefault="009827FC" w:rsidP="002B048C">
      <w:pPr>
        <w:pStyle w:val="Odstavecseseznamem"/>
        <w:ind w:left="0"/>
        <w:contextualSpacing w:val="0"/>
        <w:jc w:val="center"/>
        <w:rPr>
          <w:rFonts w:ascii="Palatino Linotype" w:hAnsi="Palatino Linotype"/>
          <w:b/>
          <w:sz w:val="20"/>
          <w:szCs w:val="20"/>
        </w:rPr>
      </w:pPr>
      <w:r w:rsidRPr="001B5CB6">
        <w:rPr>
          <w:rFonts w:ascii="Palatino Linotype" w:hAnsi="Palatino Linotype"/>
          <w:b/>
          <w:sz w:val="20"/>
          <w:szCs w:val="20"/>
        </w:rPr>
        <w:t xml:space="preserve">Práva a povinnosti </w:t>
      </w:r>
      <w:r w:rsidR="00600CCD" w:rsidRPr="001B5CB6">
        <w:rPr>
          <w:rFonts w:ascii="Palatino Linotype" w:hAnsi="Palatino Linotype"/>
          <w:b/>
          <w:sz w:val="20"/>
          <w:szCs w:val="20"/>
        </w:rPr>
        <w:t>prodávajícího</w:t>
      </w:r>
    </w:p>
    <w:p w14:paraId="67058BF8" w14:textId="1C0EE679" w:rsidR="00C148BC" w:rsidRPr="001B5CB6" w:rsidRDefault="00C148BC"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1B5CB6">
        <w:rPr>
          <w:rFonts w:ascii="Palatino Linotype" w:hAnsi="Palatino Linotype"/>
          <w:bCs/>
          <w:sz w:val="20"/>
          <w:szCs w:val="20"/>
        </w:rPr>
        <w:t xml:space="preserve">Plnění předmětu této Smlouvy, tj. </w:t>
      </w:r>
      <w:r w:rsidR="005353DF" w:rsidRPr="001B5CB6">
        <w:rPr>
          <w:rFonts w:ascii="Palatino Linotype" w:hAnsi="Palatino Linotype"/>
          <w:bCs/>
          <w:sz w:val="20"/>
          <w:szCs w:val="20"/>
        </w:rPr>
        <w:t xml:space="preserve">dodávka </w:t>
      </w:r>
      <w:r w:rsidR="001B5CB6" w:rsidRPr="001B5CB6">
        <w:rPr>
          <w:rFonts w:ascii="Palatino Linotype" w:hAnsi="Palatino Linotype"/>
          <w:bCs/>
          <w:sz w:val="20"/>
          <w:szCs w:val="20"/>
        </w:rPr>
        <w:t>Vybavení</w:t>
      </w:r>
      <w:r w:rsidRPr="001B5CB6">
        <w:rPr>
          <w:rFonts w:ascii="Palatino Linotype" w:hAnsi="Palatino Linotype"/>
          <w:bCs/>
          <w:sz w:val="20"/>
          <w:szCs w:val="20"/>
        </w:rPr>
        <w:t xml:space="preserve"> dle této Smlouvy, bude probíhat v souladu s touto Smlouvou a dále je </w:t>
      </w:r>
      <w:r w:rsidR="00DB07C6" w:rsidRPr="001B5CB6">
        <w:rPr>
          <w:rFonts w:ascii="Palatino Linotype" w:hAnsi="Palatino Linotype"/>
          <w:bCs/>
          <w:sz w:val="20"/>
          <w:szCs w:val="20"/>
        </w:rPr>
        <w:t>prodávající</w:t>
      </w:r>
      <w:r w:rsidRPr="001B5CB6">
        <w:rPr>
          <w:rFonts w:ascii="Palatino Linotype" w:hAnsi="Palatino Linotype"/>
          <w:bCs/>
          <w:sz w:val="20"/>
          <w:szCs w:val="20"/>
        </w:rPr>
        <w:t xml:space="preserve"> povinen se v rámci průběhu realizace </w:t>
      </w:r>
      <w:r w:rsidR="00831B61" w:rsidRPr="001B5CB6">
        <w:rPr>
          <w:rFonts w:ascii="Palatino Linotype" w:hAnsi="Palatino Linotype"/>
          <w:bCs/>
          <w:sz w:val="20"/>
          <w:szCs w:val="20"/>
        </w:rPr>
        <w:t xml:space="preserve">dodávek </w:t>
      </w:r>
      <w:r w:rsidR="001B5CB6" w:rsidRPr="001B5CB6">
        <w:rPr>
          <w:rFonts w:ascii="Palatino Linotype" w:hAnsi="Palatino Linotype"/>
          <w:bCs/>
          <w:sz w:val="20"/>
          <w:szCs w:val="20"/>
        </w:rPr>
        <w:t>Vybavení</w:t>
      </w:r>
      <w:r w:rsidRPr="001B5CB6">
        <w:rPr>
          <w:rFonts w:ascii="Palatino Linotype" w:hAnsi="Palatino Linotype"/>
          <w:bCs/>
          <w:sz w:val="20"/>
          <w:szCs w:val="20"/>
        </w:rPr>
        <w:t xml:space="preserve"> řídit pokyny </w:t>
      </w:r>
      <w:r w:rsidR="00DB07C6" w:rsidRPr="001B5CB6">
        <w:rPr>
          <w:rFonts w:ascii="Palatino Linotype" w:hAnsi="Palatino Linotype"/>
          <w:bCs/>
          <w:sz w:val="20"/>
          <w:szCs w:val="20"/>
        </w:rPr>
        <w:t>kupujícího</w:t>
      </w:r>
      <w:r w:rsidRPr="001B5CB6">
        <w:rPr>
          <w:rFonts w:ascii="Palatino Linotype" w:hAnsi="Palatino Linotype"/>
          <w:bCs/>
          <w:sz w:val="20"/>
          <w:szCs w:val="20"/>
        </w:rPr>
        <w:t xml:space="preserve"> a příslušnými právními předpisy.</w:t>
      </w:r>
    </w:p>
    <w:p w14:paraId="1D7D5ABF" w14:textId="2EA83A5F" w:rsidR="007B05B7" w:rsidRPr="001B5CB6" w:rsidRDefault="00DB07C6"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1B5CB6">
        <w:rPr>
          <w:rFonts w:ascii="Palatino Linotype" w:hAnsi="Palatino Linotype"/>
          <w:sz w:val="20"/>
          <w:szCs w:val="20"/>
        </w:rPr>
        <w:t>Prodávající</w:t>
      </w:r>
      <w:r w:rsidR="005353DF" w:rsidRPr="001B5CB6">
        <w:rPr>
          <w:rFonts w:ascii="Palatino Linotype" w:hAnsi="Palatino Linotype"/>
          <w:sz w:val="20"/>
          <w:szCs w:val="20"/>
        </w:rPr>
        <w:t xml:space="preserve"> se zavazuje provést plnění této Smlouvy, tj. předmětnou dodávku </w:t>
      </w:r>
      <w:r w:rsidR="001B5CB6" w:rsidRPr="001B5CB6">
        <w:rPr>
          <w:rFonts w:ascii="Palatino Linotype" w:hAnsi="Palatino Linotype"/>
          <w:sz w:val="20"/>
          <w:szCs w:val="20"/>
        </w:rPr>
        <w:t>Vybavení</w:t>
      </w:r>
      <w:r w:rsidR="005353DF" w:rsidRPr="001B5CB6">
        <w:rPr>
          <w:rFonts w:ascii="Palatino Linotype" w:hAnsi="Palatino Linotype"/>
          <w:sz w:val="20"/>
          <w:szCs w:val="20"/>
        </w:rPr>
        <w:t xml:space="preserve"> včetně veškerých souvisejících </w:t>
      </w:r>
      <w:r w:rsidRPr="001B5CB6">
        <w:rPr>
          <w:rFonts w:ascii="Palatino Linotype" w:hAnsi="Palatino Linotype"/>
          <w:sz w:val="20"/>
          <w:szCs w:val="20"/>
        </w:rPr>
        <w:t>plnění</w:t>
      </w:r>
      <w:r w:rsidR="005353DF" w:rsidRPr="001B5CB6">
        <w:rPr>
          <w:rFonts w:ascii="Palatino Linotype" w:hAnsi="Palatino Linotype"/>
          <w:sz w:val="20"/>
          <w:szCs w:val="20"/>
        </w:rPr>
        <w:t xml:space="preserve">, vlastním jménem, na svůj náklad a na vlastní odpovědnost ve smluvené době jako celek anebo ve smluvených částech, v souladu s touto Smlouvou, Specifikací plnění, oceněným Položkovým </w:t>
      </w:r>
      <w:r w:rsidRPr="001B5CB6">
        <w:rPr>
          <w:rFonts w:ascii="Palatino Linotype" w:hAnsi="Palatino Linotype"/>
          <w:sz w:val="20"/>
          <w:szCs w:val="20"/>
        </w:rPr>
        <w:t>seznamem</w:t>
      </w:r>
      <w:r w:rsidR="005353DF" w:rsidRPr="001B5CB6">
        <w:rPr>
          <w:rFonts w:ascii="Palatino Linotype" w:hAnsi="Palatino Linotype"/>
          <w:sz w:val="20"/>
          <w:szCs w:val="20"/>
        </w:rPr>
        <w:t>, a zároveň také při dodržení veškerých, technických a technologických podmínek vyplývajících pro realizaci plnění této Smlouvy z příslušných právních předpisů či technických norem.</w:t>
      </w:r>
    </w:p>
    <w:p w14:paraId="10A3798B" w14:textId="11CCC804" w:rsidR="007B05B7" w:rsidRPr="001B5CB6" w:rsidRDefault="00DB07C6"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1B5CB6">
        <w:rPr>
          <w:rFonts w:ascii="Palatino Linotype" w:hAnsi="Palatino Linotype"/>
          <w:sz w:val="20"/>
          <w:szCs w:val="20"/>
        </w:rPr>
        <w:t>Prodávající</w:t>
      </w:r>
      <w:r w:rsidR="00C148BC" w:rsidRPr="001B5CB6">
        <w:rPr>
          <w:rFonts w:ascii="Palatino Linotype" w:hAnsi="Palatino Linotype"/>
          <w:sz w:val="20"/>
          <w:szCs w:val="20"/>
        </w:rPr>
        <w:t xml:space="preserve"> bude při zabezpečování veškerých prací, činností a výkonů při </w:t>
      </w:r>
      <w:r w:rsidR="005353DF" w:rsidRPr="001B5CB6">
        <w:rPr>
          <w:rFonts w:ascii="Palatino Linotype" w:hAnsi="Palatino Linotype"/>
          <w:sz w:val="20"/>
          <w:szCs w:val="20"/>
        </w:rPr>
        <w:t xml:space="preserve">dodávce </w:t>
      </w:r>
      <w:r w:rsidR="001B5CB6" w:rsidRPr="001B5CB6">
        <w:rPr>
          <w:rFonts w:ascii="Palatino Linotype" w:hAnsi="Palatino Linotype"/>
          <w:sz w:val="20"/>
          <w:szCs w:val="20"/>
        </w:rPr>
        <w:t>Vybavení</w:t>
      </w:r>
      <w:r w:rsidR="00C148BC" w:rsidRPr="001B5CB6">
        <w:rPr>
          <w:rFonts w:ascii="Palatino Linotype" w:hAnsi="Palatino Linotype"/>
          <w:sz w:val="20"/>
          <w:szCs w:val="20"/>
        </w:rPr>
        <w:t xml:space="preserve"> podle této Smlouvy postupovat s odbornou péčí. Svoji činnost bude </w:t>
      </w:r>
      <w:r w:rsidRPr="001B5CB6">
        <w:rPr>
          <w:rFonts w:ascii="Palatino Linotype" w:hAnsi="Palatino Linotype"/>
          <w:sz w:val="20"/>
          <w:szCs w:val="20"/>
        </w:rPr>
        <w:t>prodávající</w:t>
      </w:r>
      <w:r w:rsidR="00C148BC" w:rsidRPr="001B5CB6">
        <w:rPr>
          <w:rFonts w:ascii="Palatino Linotype" w:hAnsi="Palatino Linotype"/>
          <w:sz w:val="20"/>
          <w:szCs w:val="20"/>
        </w:rPr>
        <w:t xml:space="preserve"> uskutečňovat v souladu se zájmy </w:t>
      </w:r>
      <w:r w:rsidRPr="001B5CB6">
        <w:rPr>
          <w:rFonts w:ascii="Palatino Linotype" w:hAnsi="Palatino Linotype"/>
          <w:sz w:val="20"/>
          <w:szCs w:val="20"/>
        </w:rPr>
        <w:t>kupujícího</w:t>
      </w:r>
      <w:r w:rsidR="00C148BC" w:rsidRPr="001B5CB6">
        <w:rPr>
          <w:rFonts w:ascii="Palatino Linotype" w:hAnsi="Palatino Linotype"/>
          <w:sz w:val="20"/>
          <w:szCs w:val="20"/>
        </w:rPr>
        <w:t xml:space="preserve"> a podle jeho pokynů,</w:t>
      </w:r>
      <w:r w:rsidR="00CE4AC7" w:rsidRPr="001B5CB6">
        <w:rPr>
          <w:rFonts w:ascii="Palatino Linotype" w:hAnsi="Palatino Linotype"/>
          <w:sz w:val="20"/>
          <w:szCs w:val="20"/>
        </w:rPr>
        <w:t xml:space="preserve"> </w:t>
      </w:r>
      <w:r w:rsidR="00C148BC" w:rsidRPr="001B5CB6">
        <w:rPr>
          <w:rFonts w:ascii="Palatino Linotype" w:hAnsi="Palatino Linotype"/>
          <w:sz w:val="20"/>
          <w:szCs w:val="20"/>
        </w:rPr>
        <w:t>zápisů a dohod smluvních stran.</w:t>
      </w:r>
    </w:p>
    <w:p w14:paraId="79A78F59" w14:textId="354B85C4" w:rsidR="007B05B7" w:rsidRPr="001B5CB6" w:rsidRDefault="00DB07C6"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1B5CB6">
        <w:rPr>
          <w:rFonts w:ascii="Palatino Linotype" w:hAnsi="Palatino Linotype"/>
          <w:sz w:val="20"/>
          <w:szCs w:val="20"/>
        </w:rPr>
        <w:t>Prodávající</w:t>
      </w:r>
      <w:r w:rsidR="005353DF" w:rsidRPr="001B5CB6">
        <w:rPr>
          <w:rFonts w:ascii="Palatino Linotype" w:hAnsi="Palatino Linotype"/>
          <w:sz w:val="20"/>
          <w:szCs w:val="20"/>
        </w:rPr>
        <w:t xml:space="preserve"> prohlašuje, že se seznámil s veškerými podklady souvisejícími s plněním předmětu této Smlouvy, které mu byly </w:t>
      </w:r>
      <w:r w:rsidRPr="001B5CB6">
        <w:rPr>
          <w:rFonts w:ascii="Palatino Linotype" w:hAnsi="Palatino Linotype"/>
          <w:sz w:val="20"/>
          <w:szCs w:val="20"/>
        </w:rPr>
        <w:t>kupujícím</w:t>
      </w:r>
      <w:r w:rsidR="005353DF" w:rsidRPr="001B5CB6">
        <w:rPr>
          <w:rFonts w:ascii="Palatino Linotype" w:hAnsi="Palatino Linotype"/>
          <w:sz w:val="20"/>
          <w:szCs w:val="20"/>
        </w:rPr>
        <w:t xml:space="preserve"> poskytnuty, a to zejména se zadávacími podmínkami výběrového řízení, na základě kterého byla uzavřena tato Smlouva, a dále zejména Specifikací plnění a Položkovým </w:t>
      </w:r>
      <w:r w:rsidRPr="001B5CB6">
        <w:rPr>
          <w:rFonts w:ascii="Palatino Linotype" w:hAnsi="Palatino Linotype"/>
          <w:sz w:val="20"/>
          <w:szCs w:val="20"/>
        </w:rPr>
        <w:t>seznamem</w:t>
      </w:r>
      <w:r w:rsidR="005353DF" w:rsidRPr="001B5CB6">
        <w:rPr>
          <w:rFonts w:ascii="Palatino Linotype" w:hAnsi="Palatino Linotype"/>
          <w:sz w:val="20"/>
          <w:szCs w:val="20"/>
        </w:rPr>
        <w:t xml:space="preserve">. </w:t>
      </w:r>
      <w:r w:rsidRPr="001B5CB6">
        <w:rPr>
          <w:rFonts w:ascii="Palatino Linotype" w:hAnsi="Palatino Linotype"/>
          <w:sz w:val="20"/>
          <w:szCs w:val="20"/>
        </w:rPr>
        <w:t>Prodávající</w:t>
      </w:r>
      <w:r w:rsidR="005353DF" w:rsidRPr="001B5CB6">
        <w:rPr>
          <w:rFonts w:ascii="Palatino Linotype" w:hAnsi="Palatino Linotype"/>
          <w:sz w:val="20"/>
          <w:szCs w:val="20"/>
        </w:rPr>
        <w:t xml:space="preserve"> prohlašuje, že jsou mu tyto podklady srozumitelné, a že jsou dostatečné a úplné k řádné realizaci předmětu této Smlouvy, tj. splnění dodávky příslušného </w:t>
      </w:r>
      <w:r w:rsidR="001B5CB6" w:rsidRPr="001B5CB6">
        <w:rPr>
          <w:rFonts w:ascii="Palatino Linotype" w:hAnsi="Palatino Linotype"/>
          <w:sz w:val="20"/>
          <w:szCs w:val="20"/>
        </w:rPr>
        <w:t>Vybavení</w:t>
      </w:r>
      <w:r w:rsidR="005353DF" w:rsidRPr="001B5CB6">
        <w:rPr>
          <w:rFonts w:ascii="Palatino Linotype" w:hAnsi="Palatino Linotype"/>
          <w:sz w:val="20"/>
          <w:szCs w:val="20"/>
        </w:rPr>
        <w:t>.</w:t>
      </w:r>
    </w:p>
    <w:p w14:paraId="13F324A5" w14:textId="77777777" w:rsidR="007B05B7" w:rsidRPr="001B5CB6" w:rsidRDefault="00C148BC"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1B5CB6">
        <w:rPr>
          <w:rFonts w:ascii="Palatino Linotype" w:hAnsi="Palatino Linotype"/>
          <w:sz w:val="20"/>
          <w:szCs w:val="20"/>
        </w:rPr>
        <w:t xml:space="preserve">Obdrží-li </w:t>
      </w:r>
      <w:r w:rsidR="00DB07C6" w:rsidRPr="001B5CB6">
        <w:rPr>
          <w:rFonts w:ascii="Palatino Linotype" w:hAnsi="Palatino Linotype"/>
          <w:sz w:val="20"/>
          <w:szCs w:val="20"/>
        </w:rPr>
        <w:t>prodávající</w:t>
      </w:r>
      <w:r w:rsidRPr="001B5CB6">
        <w:rPr>
          <w:rFonts w:ascii="Palatino Linotype" w:hAnsi="Palatino Linotype"/>
          <w:sz w:val="20"/>
          <w:szCs w:val="20"/>
        </w:rPr>
        <w:t xml:space="preserve"> od </w:t>
      </w:r>
      <w:r w:rsidR="00DB07C6" w:rsidRPr="001B5CB6">
        <w:rPr>
          <w:rFonts w:ascii="Palatino Linotype" w:hAnsi="Palatino Linotype"/>
          <w:sz w:val="20"/>
          <w:szCs w:val="20"/>
        </w:rPr>
        <w:t>kupujícího</w:t>
      </w:r>
      <w:r w:rsidRPr="001B5CB6">
        <w:rPr>
          <w:rFonts w:ascii="Palatino Linotype" w:hAnsi="Palatino Linotype"/>
          <w:sz w:val="20"/>
          <w:szCs w:val="20"/>
        </w:rPr>
        <w:t xml:space="preserve"> pokyn zřejmě nesprávný, je </w:t>
      </w:r>
      <w:r w:rsidR="00DB07C6" w:rsidRPr="001B5CB6">
        <w:rPr>
          <w:rFonts w:ascii="Palatino Linotype" w:hAnsi="Palatino Linotype"/>
          <w:sz w:val="20"/>
          <w:szCs w:val="20"/>
        </w:rPr>
        <w:t>prodívající</w:t>
      </w:r>
      <w:r w:rsidRPr="001B5CB6">
        <w:rPr>
          <w:rFonts w:ascii="Palatino Linotype" w:hAnsi="Palatino Linotype"/>
          <w:sz w:val="20"/>
          <w:szCs w:val="20"/>
        </w:rPr>
        <w:t xml:space="preserve"> povinen na tuto skutečnost </w:t>
      </w:r>
      <w:r w:rsidR="00DB07C6" w:rsidRPr="001B5CB6">
        <w:rPr>
          <w:rFonts w:ascii="Palatino Linotype" w:hAnsi="Palatino Linotype"/>
          <w:sz w:val="20"/>
          <w:szCs w:val="20"/>
        </w:rPr>
        <w:t>kupujícího</w:t>
      </w:r>
      <w:r w:rsidRPr="001B5CB6">
        <w:rPr>
          <w:rFonts w:ascii="Palatino Linotype" w:hAnsi="Palatino Linotype"/>
          <w:sz w:val="20"/>
          <w:szCs w:val="20"/>
        </w:rPr>
        <w:t xml:space="preserve"> bez zbytečného odkladu upozornit. Jestliže by i přes takové upozornění</w:t>
      </w:r>
      <w:r w:rsidR="00CE4AC7" w:rsidRPr="001B5CB6">
        <w:rPr>
          <w:rFonts w:ascii="Palatino Linotype" w:hAnsi="Palatino Linotype"/>
          <w:sz w:val="20"/>
          <w:szCs w:val="20"/>
        </w:rPr>
        <w:t xml:space="preserve"> </w:t>
      </w:r>
      <w:r w:rsidR="00DB07C6" w:rsidRPr="001B5CB6">
        <w:rPr>
          <w:rFonts w:ascii="Palatino Linotype" w:hAnsi="Palatino Linotype"/>
          <w:sz w:val="20"/>
          <w:szCs w:val="20"/>
        </w:rPr>
        <w:t>prodávajícího</w:t>
      </w:r>
      <w:r w:rsidR="00CE4AC7" w:rsidRPr="001B5CB6">
        <w:rPr>
          <w:rFonts w:ascii="Palatino Linotype" w:hAnsi="Palatino Linotype"/>
          <w:sz w:val="20"/>
          <w:szCs w:val="20"/>
        </w:rPr>
        <w:t xml:space="preserve"> </w:t>
      </w:r>
      <w:r w:rsidR="00DB07C6" w:rsidRPr="001B5CB6">
        <w:rPr>
          <w:rFonts w:ascii="Palatino Linotype" w:hAnsi="Palatino Linotype"/>
          <w:sz w:val="20"/>
          <w:szCs w:val="20"/>
        </w:rPr>
        <w:t>kupující</w:t>
      </w:r>
      <w:r w:rsidR="00CE4AC7" w:rsidRPr="001B5CB6">
        <w:rPr>
          <w:rFonts w:ascii="Palatino Linotype" w:hAnsi="Palatino Linotype"/>
          <w:sz w:val="20"/>
          <w:szCs w:val="20"/>
        </w:rPr>
        <w:t xml:space="preserve"> </w:t>
      </w:r>
      <w:r w:rsidRPr="001B5CB6">
        <w:rPr>
          <w:rFonts w:ascii="Palatino Linotype" w:hAnsi="Palatino Linotype"/>
          <w:sz w:val="20"/>
          <w:szCs w:val="20"/>
        </w:rPr>
        <w:t xml:space="preserve">nadále trval na splnění daného pokynu, nenese </w:t>
      </w:r>
      <w:r w:rsidR="00DB07C6" w:rsidRPr="001B5CB6">
        <w:rPr>
          <w:rFonts w:ascii="Palatino Linotype" w:hAnsi="Palatino Linotype"/>
          <w:sz w:val="20"/>
          <w:szCs w:val="20"/>
        </w:rPr>
        <w:t>prodávající</w:t>
      </w:r>
      <w:r w:rsidRPr="001B5CB6">
        <w:rPr>
          <w:rFonts w:ascii="Palatino Linotype" w:hAnsi="Palatino Linotype"/>
          <w:sz w:val="20"/>
          <w:szCs w:val="20"/>
        </w:rPr>
        <w:t xml:space="preserve"> odpovědnost za škodu vzniklou v důsledku splnění takového nevhodného pokynu, na který </w:t>
      </w:r>
      <w:r w:rsidR="00DB07C6" w:rsidRPr="001B5CB6">
        <w:rPr>
          <w:rFonts w:ascii="Palatino Linotype" w:hAnsi="Palatino Linotype"/>
          <w:sz w:val="20"/>
          <w:szCs w:val="20"/>
        </w:rPr>
        <w:t>prodávající</w:t>
      </w:r>
      <w:r w:rsidR="00CE4AC7" w:rsidRPr="001B5CB6">
        <w:rPr>
          <w:rFonts w:ascii="Palatino Linotype" w:hAnsi="Palatino Linotype"/>
          <w:sz w:val="20"/>
          <w:szCs w:val="20"/>
        </w:rPr>
        <w:t xml:space="preserve"> </w:t>
      </w:r>
      <w:r w:rsidR="00DB07C6" w:rsidRPr="001B5CB6">
        <w:rPr>
          <w:rFonts w:ascii="Palatino Linotype" w:hAnsi="Palatino Linotype"/>
          <w:sz w:val="20"/>
          <w:szCs w:val="20"/>
        </w:rPr>
        <w:t>kupujícího</w:t>
      </w:r>
      <w:r w:rsidRPr="001B5CB6">
        <w:rPr>
          <w:rFonts w:ascii="Palatino Linotype" w:hAnsi="Palatino Linotype"/>
          <w:sz w:val="20"/>
          <w:szCs w:val="20"/>
        </w:rPr>
        <w:t xml:space="preserve"> předem upozornil.</w:t>
      </w:r>
    </w:p>
    <w:p w14:paraId="169DF5C8" w14:textId="752EB7BF" w:rsidR="007B05B7" w:rsidRPr="00B949C1" w:rsidRDefault="00DB07C6" w:rsidP="002072E7">
      <w:pPr>
        <w:pStyle w:val="Odstavecseseznamem"/>
        <w:numPr>
          <w:ilvl w:val="1"/>
          <w:numId w:val="8"/>
        </w:numPr>
        <w:spacing w:before="60" w:after="60"/>
        <w:ind w:left="284" w:hanging="284"/>
        <w:contextualSpacing w:val="0"/>
        <w:jc w:val="both"/>
        <w:rPr>
          <w:rFonts w:ascii="Palatino Linotype" w:hAnsi="Palatino Linotype"/>
          <w:spacing w:val="-4"/>
          <w:sz w:val="20"/>
          <w:szCs w:val="20"/>
        </w:rPr>
      </w:pPr>
      <w:r w:rsidRPr="00B949C1">
        <w:rPr>
          <w:rFonts w:ascii="Palatino Linotype" w:hAnsi="Palatino Linotype"/>
          <w:spacing w:val="-4"/>
          <w:sz w:val="20"/>
          <w:szCs w:val="20"/>
        </w:rPr>
        <w:t>Prodávající</w:t>
      </w:r>
      <w:r w:rsidR="00C148BC" w:rsidRPr="00B949C1">
        <w:rPr>
          <w:rFonts w:ascii="Palatino Linotype" w:hAnsi="Palatino Linotype"/>
          <w:spacing w:val="-4"/>
          <w:sz w:val="20"/>
          <w:szCs w:val="20"/>
        </w:rPr>
        <w:t xml:space="preserve"> zajistí pravidelné informování </w:t>
      </w:r>
      <w:r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 xml:space="preserve"> o své činnosti na pravidelných poradách nebo jiných schůzkách podle dohody smluvních stran</w:t>
      </w:r>
      <w:r w:rsidR="00FF76BA" w:rsidRPr="00B949C1">
        <w:rPr>
          <w:rFonts w:ascii="Palatino Linotype" w:hAnsi="Palatino Linotype"/>
          <w:spacing w:val="-4"/>
          <w:sz w:val="20"/>
          <w:szCs w:val="20"/>
        </w:rPr>
        <w:t xml:space="preserve">. </w:t>
      </w:r>
      <w:r w:rsidR="00FE5D99" w:rsidRPr="00B949C1">
        <w:rPr>
          <w:rFonts w:ascii="Palatino Linotype" w:hAnsi="Palatino Linotype"/>
          <w:spacing w:val="-4"/>
          <w:sz w:val="20"/>
          <w:szCs w:val="20"/>
        </w:rPr>
        <w:t>Prodávající</w:t>
      </w:r>
      <w:r w:rsidR="00C148BC" w:rsidRPr="00B949C1">
        <w:rPr>
          <w:rFonts w:ascii="Palatino Linotype" w:hAnsi="Palatino Linotype"/>
          <w:spacing w:val="-4"/>
          <w:sz w:val="20"/>
          <w:szCs w:val="20"/>
        </w:rPr>
        <w:t xml:space="preserve"> je dále povinen bez zbytečného odkladu oznámit </w:t>
      </w:r>
      <w:r w:rsidR="00FE5D99" w:rsidRPr="00B949C1">
        <w:rPr>
          <w:rFonts w:ascii="Palatino Linotype" w:hAnsi="Palatino Linotype"/>
          <w:spacing w:val="-4"/>
          <w:sz w:val="20"/>
          <w:szCs w:val="20"/>
        </w:rPr>
        <w:lastRenderedPageBreak/>
        <w:t>kupujícímu</w:t>
      </w:r>
      <w:r w:rsidR="00C148BC" w:rsidRPr="00B949C1">
        <w:rPr>
          <w:rFonts w:ascii="Palatino Linotype" w:hAnsi="Palatino Linotype"/>
          <w:spacing w:val="-4"/>
          <w:sz w:val="20"/>
          <w:szCs w:val="20"/>
        </w:rPr>
        <w:t xml:space="preserve"> všechny okolnosti, které zjistil př</w:t>
      </w:r>
      <w:r w:rsidR="00FE5D99" w:rsidRPr="00B949C1">
        <w:rPr>
          <w:rFonts w:ascii="Palatino Linotype" w:hAnsi="Palatino Linotype"/>
          <w:spacing w:val="-4"/>
          <w:sz w:val="20"/>
          <w:szCs w:val="20"/>
        </w:rPr>
        <w:t>ed</w:t>
      </w:r>
      <w:r w:rsidR="00C148BC" w:rsidRPr="00B949C1">
        <w:rPr>
          <w:rFonts w:ascii="Palatino Linotype" w:hAnsi="Palatino Linotype"/>
          <w:spacing w:val="-4"/>
          <w:sz w:val="20"/>
          <w:szCs w:val="20"/>
        </w:rPr>
        <w:t xml:space="preserve"> </w:t>
      </w:r>
      <w:r w:rsidR="00FE5D99" w:rsidRPr="00B949C1">
        <w:rPr>
          <w:rFonts w:ascii="Palatino Linotype" w:hAnsi="Palatino Linotype"/>
          <w:spacing w:val="-4"/>
          <w:sz w:val="20"/>
          <w:szCs w:val="20"/>
        </w:rPr>
        <w:t xml:space="preserve">nebo při </w:t>
      </w:r>
      <w:r w:rsidR="00C148BC" w:rsidRPr="00B949C1">
        <w:rPr>
          <w:rFonts w:ascii="Palatino Linotype" w:hAnsi="Palatino Linotype"/>
          <w:spacing w:val="-4"/>
          <w:sz w:val="20"/>
          <w:szCs w:val="20"/>
        </w:rPr>
        <w:t>uskuteč</w:t>
      </w:r>
      <w:r w:rsidR="00FE5D99" w:rsidRPr="00B949C1">
        <w:rPr>
          <w:rFonts w:ascii="Palatino Linotype" w:hAnsi="Palatino Linotype"/>
          <w:spacing w:val="-4"/>
          <w:sz w:val="20"/>
          <w:szCs w:val="20"/>
        </w:rPr>
        <w:t>nění</w:t>
      </w:r>
      <w:r w:rsidR="00C148BC" w:rsidRPr="00B949C1">
        <w:rPr>
          <w:rFonts w:ascii="Palatino Linotype" w:hAnsi="Palatino Linotype"/>
          <w:spacing w:val="-4"/>
          <w:sz w:val="20"/>
          <w:szCs w:val="20"/>
        </w:rPr>
        <w:t xml:space="preserve"> </w:t>
      </w:r>
      <w:r w:rsidR="00831B61" w:rsidRPr="00B949C1">
        <w:rPr>
          <w:rFonts w:ascii="Palatino Linotype" w:hAnsi="Palatino Linotype"/>
          <w:spacing w:val="-4"/>
          <w:sz w:val="20"/>
          <w:szCs w:val="20"/>
        </w:rPr>
        <w:t>dodáv</w:t>
      </w:r>
      <w:r w:rsidR="00FE5D99" w:rsidRPr="00B949C1">
        <w:rPr>
          <w:rFonts w:ascii="Palatino Linotype" w:hAnsi="Palatino Linotype"/>
          <w:spacing w:val="-4"/>
          <w:sz w:val="20"/>
          <w:szCs w:val="20"/>
        </w:rPr>
        <w:t>ky</w:t>
      </w:r>
      <w:r w:rsidR="00831B61" w:rsidRPr="00B949C1">
        <w:rPr>
          <w:rFonts w:ascii="Palatino Linotype" w:hAnsi="Palatino Linotype"/>
          <w:spacing w:val="-4"/>
          <w:sz w:val="20"/>
          <w:szCs w:val="20"/>
        </w:rPr>
        <w:t xml:space="preserve"> </w:t>
      </w:r>
      <w:r w:rsidR="001B5CB6" w:rsidRPr="00B949C1">
        <w:rPr>
          <w:rFonts w:ascii="Palatino Linotype" w:hAnsi="Palatino Linotype"/>
          <w:spacing w:val="-4"/>
          <w:sz w:val="20"/>
          <w:szCs w:val="20"/>
        </w:rPr>
        <w:t>Vybavení</w:t>
      </w:r>
      <w:r w:rsidR="00C148BC" w:rsidRPr="00B949C1">
        <w:rPr>
          <w:rFonts w:ascii="Palatino Linotype" w:hAnsi="Palatino Linotype"/>
          <w:spacing w:val="-4"/>
          <w:sz w:val="20"/>
          <w:szCs w:val="20"/>
        </w:rPr>
        <w:t xml:space="preserve"> dle této Smlouvy, a které mohou mít vliv na změnu pokynů nebo zájmů </w:t>
      </w:r>
      <w:r w:rsidR="00FE5D99"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 xml:space="preserve">. Od pokynů </w:t>
      </w:r>
      <w:r w:rsidR="00FE5D99"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 xml:space="preserve"> se smí </w:t>
      </w:r>
      <w:r w:rsidR="00FE5D99" w:rsidRPr="00B949C1">
        <w:rPr>
          <w:rFonts w:ascii="Palatino Linotype" w:hAnsi="Palatino Linotype"/>
          <w:spacing w:val="-4"/>
          <w:sz w:val="20"/>
          <w:szCs w:val="20"/>
        </w:rPr>
        <w:t>prodávající</w:t>
      </w:r>
      <w:r w:rsidR="00C148BC" w:rsidRPr="00B949C1">
        <w:rPr>
          <w:rFonts w:ascii="Palatino Linotype" w:hAnsi="Palatino Linotype"/>
          <w:spacing w:val="-4"/>
          <w:sz w:val="20"/>
          <w:szCs w:val="20"/>
        </w:rPr>
        <w:t xml:space="preserve"> odchýlit, jen je-li to naléhavě nezbytné v zájmu </w:t>
      </w:r>
      <w:r w:rsidR="00FE5D99"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 xml:space="preserve"> a </w:t>
      </w:r>
      <w:r w:rsidR="00FE5D99" w:rsidRPr="00B949C1">
        <w:rPr>
          <w:rFonts w:ascii="Palatino Linotype" w:hAnsi="Palatino Linotype"/>
          <w:spacing w:val="-4"/>
          <w:sz w:val="20"/>
          <w:szCs w:val="20"/>
        </w:rPr>
        <w:t>prodávající</w:t>
      </w:r>
      <w:r w:rsidR="00C148BC" w:rsidRPr="00B949C1">
        <w:rPr>
          <w:rFonts w:ascii="Palatino Linotype" w:hAnsi="Palatino Linotype"/>
          <w:spacing w:val="-4"/>
          <w:sz w:val="20"/>
          <w:szCs w:val="20"/>
        </w:rPr>
        <w:t xml:space="preserve"> nemůže včas obdržet jeho souhlas. O takové skutečnosti, tj. odchýlení se od pokynů </w:t>
      </w:r>
      <w:r w:rsidR="00FE5D99"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 xml:space="preserve">, je </w:t>
      </w:r>
      <w:r w:rsidR="00FE5D99" w:rsidRPr="00B949C1">
        <w:rPr>
          <w:rFonts w:ascii="Palatino Linotype" w:hAnsi="Palatino Linotype"/>
          <w:spacing w:val="-4"/>
          <w:sz w:val="20"/>
          <w:szCs w:val="20"/>
        </w:rPr>
        <w:t>prodávající</w:t>
      </w:r>
      <w:r w:rsidR="00C148BC" w:rsidRPr="00B949C1">
        <w:rPr>
          <w:rFonts w:ascii="Palatino Linotype" w:hAnsi="Palatino Linotype"/>
          <w:spacing w:val="-4"/>
          <w:sz w:val="20"/>
          <w:szCs w:val="20"/>
        </w:rPr>
        <w:t xml:space="preserve"> povinen informovat </w:t>
      </w:r>
      <w:r w:rsidR="00FE5D99"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 xml:space="preserve"> bez zbytečného odkladu, a to nejpozději do 3 dnů ode dne vykonání činnosti, kter</w:t>
      </w:r>
      <w:r w:rsidR="00FE5D99" w:rsidRPr="00B949C1">
        <w:rPr>
          <w:rFonts w:ascii="Palatino Linotype" w:hAnsi="Palatino Linotype"/>
          <w:spacing w:val="-4"/>
          <w:sz w:val="20"/>
          <w:szCs w:val="20"/>
        </w:rPr>
        <w:t>á</w:t>
      </w:r>
      <w:r w:rsidR="00C148BC" w:rsidRPr="00B949C1">
        <w:rPr>
          <w:rFonts w:ascii="Palatino Linotype" w:hAnsi="Palatino Linotype"/>
          <w:spacing w:val="-4"/>
          <w:sz w:val="20"/>
          <w:szCs w:val="20"/>
        </w:rPr>
        <w:t xml:space="preserve"> je odchyln</w:t>
      </w:r>
      <w:r w:rsidR="00FE5D99" w:rsidRPr="00B949C1">
        <w:rPr>
          <w:rFonts w:ascii="Palatino Linotype" w:hAnsi="Palatino Linotype"/>
          <w:spacing w:val="-4"/>
          <w:sz w:val="20"/>
          <w:szCs w:val="20"/>
        </w:rPr>
        <w:t>á</w:t>
      </w:r>
      <w:r w:rsidR="00C148BC" w:rsidRPr="00B949C1">
        <w:rPr>
          <w:rFonts w:ascii="Palatino Linotype" w:hAnsi="Palatino Linotype"/>
          <w:spacing w:val="-4"/>
          <w:sz w:val="20"/>
          <w:szCs w:val="20"/>
        </w:rPr>
        <w:t xml:space="preserve"> od pokynů </w:t>
      </w:r>
      <w:r w:rsidR="00FE5D99" w:rsidRPr="00B949C1">
        <w:rPr>
          <w:rFonts w:ascii="Palatino Linotype" w:hAnsi="Palatino Linotype"/>
          <w:spacing w:val="-4"/>
          <w:sz w:val="20"/>
          <w:szCs w:val="20"/>
        </w:rPr>
        <w:t>kupujícího</w:t>
      </w:r>
      <w:r w:rsidR="00C148BC" w:rsidRPr="00B949C1">
        <w:rPr>
          <w:rFonts w:ascii="Palatino Linotype" w:hAnsi="Palatino Linotype"/>
          <w:spacing w:val="-4"/>
          <w:sz w:val="20"/>
          <w:szCs w:val="20"/>
        </w:rPr>
        <w:t>.</w:t>
      </w:r>
    </w:p>
    <w:p w14:paraId="52D70576" w14:textId="183F2F6B" w:rsidR="002072E7" w:rsidRDefault="00FE5D99"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7B05B7">
        <w:rPr>
          <w:rFonts w:ascii="Palatino Linotype" w:hAnsi="Palatino Linotype"/>
          <w:sz w:val="20"/>
          <w:szCs w:val="20"/>
        </w:rPr>
        <w:t>Prodávající</w:t>
      </w:r>
      <w:r w:rsidR="00C148BC" w:rsidRPr="007B05B7">
        <w:rPr>
          <w:rFonts w:ascii="Palatino Linotype" w:hAnsi="Palatino Linotype"/>
          <w:sz w:val="20"/>
          <w:szCs w:val="20"/>
        </w:rPr>
        <w:t xml:space="preserve"> je povinen archivovat veškeré doklady, zápisy a jinou dokumentaci, kterou </w:t>
      </w:r>
      <w:r w:rsidR="00831B61" w:rsidRPr="007B05B7">
        <w:rPr>
          <w:rFonts w:ascii="Palatino Linotype" w:hAnsi="Palatino Linotype"/>
          <w:sz w:val="20"/>
          <w:szCs w:val="20"/>
        </w:rPr>
        <w:t>vyhotoví</w:t>
      </w:r>
      <w:r w:rsidR="00C148BC" w:rsidRPr="007B05B7">
        <w:rPr>
          <w:rFonts w:ascii="Palatino Linotype" w:hAnsi="Palatino Linotype"/>
          <w:sz w:val="20"/>
          <w:szCs w:val="20"/>
        </w:rPr>
        <w:t xml:space="preserve"> v průběhu </w:t>
      </w:r>
      <w:r w:rsidR="00831B61" w:rsidRPr="007B05B7">
        <w:rPr>
          <w:rFonts w:ascii="Palatino Linotype" w:hAnsi="Palatino Linotype"/>
          <w:sz w:val="20"/>
          <w:szCs w:val="20"/>
        </w:rPr>
        <w:t xml:space="preserve">dodávky </w:t>
      </w:r>
      <w:r w:rsidR="001B5CB6">
        <w:rPr>
          <w:rFonts w:ascii="Palatino Linotype" w:hAnsi="Palatino Linotype"/>
          <w:sz w:val="20"/>
          <w:szCs w:val="20"/>
        </w:rPr>
        <w:t>Vybavení</w:t>
      </w:r>
      <w:r w:rsidR="00C148BC" w:rsidRPr="007B05B7">
        <w:rPr>
          <w:rFonts w:ascii="Palatino Linotype" w:hAnsi="Palatino Linotype"/>
          <w:sz w:val="20"/>
          <w:szCs w:val="20"/>
        </w:rPr>
        <w:t xml:space="preserve"> dle této Smlouvy a je povinen ji předat </w:t>
      </w:r>
      <w:r w:rsidRPr="007B05B7">
        <w:rPr>
          <w:rFonts w:ascii="Palatino Linotype" w:hAnsi="Palatino Linotype"/>
          <w:sz w:val="20"/>
          <w:szCs w:val="20"/>
        </w:rPr>
        <w:t>kupujícímu</w:t>
      </w:r>
      <w:r w:rsidR="00C148BC" w:rsidRPr="007B05B7">
        <w:rPr>
          <w:rFonts w:ascii="Palatino Linotype" w:hAnsi="Palatino Linotype"/>
          <w:sz w:val="20"/>
          <w:szCs w:val="20"/>
        </w:rPr>
        <w:t xml:space="preserve"> při ukončení poslední </w:t>
      </w:r>
      <w:r w:rsidRPr="007B05B7">
        <w:rPr>
          <w:rFonts w:ascii="Palatino Linotype" w:hAnsi="Palatino Linotype"/>
          <w:sz w:val="20"/>
          <w:szCs w:val="20"/>
        </w:rPr>
        <w:t xml:space="preserve">dodávky </w:t>
      </w:r>
      <w:r w:rsidR="001B5CB6">
        <w:rPr>
          <w:rFonts w:ascii="Palatino Linotype" w:hAnsi="Palatino Linotype"/>
          <w:sz w:val="20"/>
          <w:szCs w:val="20"/>
        </w:rPr>
        <w:t>Vybavení</w:t>
      </w:r>
      <w:r w:rsidRPr="007B05B7">
        <w:rPr>
          <w:rFonts w:ascii="Palatino Linotype" w:hAnsi="Palatino Linotype"/>
          <w:sz w:val="20"/>
          <w:szCs w:val="20"/>
        </w:rPr>
        <w:t xml:space="preserve"> </w:t>
      </w:r>
      <w:r w:rsidR="00C148BC" w:rsidRPr="007B05B7">
        <w:rPr>
          <w:rFonts w:ascii="Palatino Linotype" w:hAnsi="Palatino Linotype"/>
          <w:sz w:val="20"/>
          <w:szCs w:val="20"/>
        </w:rPr>
        <w:t>dle této Smlouvy.</w:t>
      </w:r>
    </w:p>
    <w:p w14:paraId="4F2BE9FF" w14:textId="311687A2" w:rsidR="002072E7" w:rsidRPr="002072E7" w:rsidRDefault="002072E7" w:rsidP="002072E7">
      <w:pPr>
        <w:pStyle w:val="Odstavecseseznamem"/>
        <w:numPr>
          <w:ilvl w:val="1"/>
          <w:numId w:val="8"/>
        </w:numPr>
        <w:spacing w:before="60" w:after="60"/>
        <w:ind w:left="284" w:hanging="284"/>
        <w:contextualSpacing w:val="0"/>
        <w:jc w:val="both"/>
        <w:rPr>
          <w:rFonts w:ascii="Palatino Linotype" w:hAnsi="Palatino Linotype"/>
          <w:sz w:val="16"/>
          <w:szCs w:val="16"/>
        </w:rPr>
      </w:pPr>
      <w:r>
        <w:rPr>
          <w:rFonts w:ascii="Palatino Linotype" w:hAnsi="Palatino Linotype"/>
          <w:sz w:val="20"/>
          <w:szCs w:val="20"/>
        </w:rPr>
        <w:t>Prodávající</w:t>
      </w:r>
      <w:r w:rsidRPr="002072E7">
        <w:rPr>
          <w:rFonts w:ascii="Palatino Linotype" w:hAnsi="Palatino Linotype"/>
          <w:sz w:val="20"/>
          <w:szCs w:val="20"/>
        </w:rPr>
        <w:t xml:space="preserve"> si je vědom skutečnosti, že </w:t>
      </w:r>
      <w:r>
        <w:rPr>
          <w:rFonts w:ascii="Palatino Linotype" w:hAnsi="Palatino Linotype"/>
          <w:sz w:val="20"/>
          <w:szCs w:val="20"/>
        </w:rPr>
        <w:t>kupující</w:t>
      </w:r>
      <w:r w:rsidRPr="002072E7">
        <w:rPr>
          <w:rFonts w:ascii="Palatino Linotype" w:hAnsi="Palatino Linotype"/>
          <w:sz w:val="20"/>
          <w:szCs w:val="20"/>
        </w:rPr>
        <w:t xml:space="preserve"> má zájem o plnění předmětu této smlouvy dle zásad sociálně odpovědného zadávání veřejných zakázek. </w:t>
      </w:r>
      <w:r>
        <w:rPr>
          <w:rFonts w:ascii="Palatino Linotype" w:hAnsi="Palatino Linotype"/>
          <w:sz w:val="20"/>
          <w:szCs w:val="20"/>
        </w:rPr>
        <w:t>Prodávající</w:t>
      </w:r>
      <w:r w:rsidRPr="002072E7">
        <w:rPr>
          <w:rFonts w:ascii="Palatino Linotype" w:hAnsi="Palatino Linotype"/>
          <w:sz w:val="20"/>
          <w:szCs w:val="20"/>
        </w:rPr>
        <w:t xml:space="preserve"> se proto výslovně zavazuje při realizaci plnění dle této smlouvy dodržovat veškeré pracovněprávní předpisy, a to zejména (nikoliv však výlučně) předpisy upravující mzdy zaměstnanců, pracovní dobu, dobu odpočinku mezi směnami, placené přesčasy atd. Tyto požadavky je </w:t>
      </w:r>
      <w:r>
        <w:rPr>
          <w:rFonts w:ascii="Palatino Linotype" w:hAnsi="Palatino Linotype"/>
          <w:sz w:val="20"/>
          <w:szCs w:val="20"/>
        </w:rPr>
        <w:t>prodávající</w:t>
      </w:r>
      <w:r w:rsidRPr="002072E7">
        <w:rPr>
          <w:rFonts w:ascii="Palatino Linotype" w:hAnsi="Palatino Linotype"/>
          <w:sz w:val="20"/>
          <w:szCs w:val="20"/>
        </w:rPr>
        <w:t xml:space="preserve"> povinen zajistit i u svých poddodavatelů.</w:t>
      </w:r>
    </w:p>
    <w:p w14:paraId="3EFC0358" w14:textId="7D2B082D" w:rsidR="007B05B7" w:rsidRPr="00B949C1" w:rsidRDefault="00600CCD" w:rsidP="002072E7">
      <w:pPr>
        <w:pStyle w:val="Odstavecseseznamem"/>
        <w:numPr>
          <w:ilvl w:val="1"/>
          <w:numId w:val="8"/>
        </w:numPr>
        <w:spacing w:before="60" w:after="60"/>
        <w:ind w:left="284" w:hanging="284"/>
        <w:contextualSpacing w:val="0"/>
        <w:jc w:val="both"/>
        <w:rPr>
          <w:rFonts w:ascii="Palatino Linotype" w:hAnsi="Palatino Linotype"/>
          <w:spacing w:val="-2"/>
          <w:sz w:val="20"/>
          <w:szCs w:val="20"/>
        </w:rPr>
      </w:pPr>
      <w:r w:rsidRPr="00B949C1">
        <w:rPr>
          <w:rFonts w:ascii="Palatino Linotype" w:hAnsi="Palatino Linotype"/>
          <w:bCs/>
          <w:spacing w:val="-2"/>
          <w:sz w:val="20"/>
          <w:szCs w:val="20"/>
        </w:rPr>
        <w:t>Prodávající</w:t>
      </w:r>
      <w:r w:rsidR="00350C8A" w:rsidRPr="00B949C1">
        <w:rPr>
          <w:rFonts w:ascii="Palatino Linotype" w:hAnsi="Palatino Linotype"/>
          <w:bCs/>
          <w:spacing w:val="-2"/>
          <w:sz w:val="20"/>
          <w:szCs w:val="20"/>
        </w:rPr>
        <w:t xml:space="preserve"> prohlašuje, že </w:t>
      </w:r>
      <w:r w:rsidRPr="00B949C1">
        <w:rPr>
          <w:rFonts w:ascii="Palatino Linotype" w:hAnsi="Palatino Linotype"/>
          <w:bCs/>
          <w:spacing w:val="-2"/>
          <w:sz w:val="20"/>
          <w:szCs w:val="20"/>
        </w:rPr>
        <w:t xml:space="preserve">dodávkou </w:t>
      </w:r>
      <w:r w:rsidR="001B5CB6" w:rsidRPr="00B949C1">
        <w:rPr>
          <w:rFonts w:ascii="Palatino Linotype" w:hAnsi="Palatino Linotype"/>
          <w:bCs/>
          <w:spacing w:val="-2"/>
          <w:sz w:val="20"/>
          <w:szCs w:val="20"/>
        </w:rPr>
        <w:t>Vybavení</w:t>
      </w:r>
      <w:r w:rsidR="00350C8A" w:rsidRPr="00B949C1">
        <w:rPr>
          <w:rFonts w:ascii="Palatino Linotype" w:hAnsi="Palatino Linotype"/>
          <w:bCs/>
          <w:spacing w:val="-2"/>
          <w:sz w:val="20"/>
          <w:szCs w:val="20"/>
        </w:rPr>
        <w:t xml:space="preserve"> a výkonem plnění dle této Smlouvy budou pověřeni pouze odborně kvalifikovaní zaměstnanci </w:t>
      </w:r>
      <w:r w:rsidRPr="00B949C1">
        <w:rPr>
          <w:rFonts w:ascii="Palatino Linotype" w:hAnsi="Palatino Linotype"/>
          <w:bCs/>
          <w:spacing w:val="-2"/>
          <w:sz w:val="20"/>
          <w:szCs w:val="20"/>
        </w:rPr>
        <w:t>prodávajícího</w:t>
      </w:r>
      <w:r w:rsidR="00350C8A" w:rsidRPr="00B949C1">
        <w:rPr>
          <w:rFonts w:ascii="Palatino Linotype" w:hAnsi="Palatino Linotype"/>
          <w:bCs/>
          <w:spacing w:val="-2"/>
          <w:sz w:val="20"/>
          <w:szCs w:val="20"/>
        </w:rPr>
        <w:t xml:space="preserve"> či poddodavatelé na základě řádně a platně uzavřených smluv, případně jiné osoby, které jsou v obdobném pracovně či obchodněprávním závazkovém vztahu k </w:t>
      </w:r>
      <w:r w:rsidRPr="00B949C1">
        <w:rPr>
          <w:rFonts w:ascii="Palatino Linotype" w:hAnsi="Palatino Linotype"/>
          <w:bCs/>
          <w:spacing w:val="-2"/>
          <w:sz w:val="20"/>
          <w:szCs w:val="20"/>
        </w:rPr>
        <w:t>prodávajícímu</w:t>
      </w:r>
      <w:r w:rsidR="00350C8A" w:rsidRPr="00B949C1">
        <w:rPr>
          <w:rFonts w:ascii="Palatino Linotype" w:hAnsi="Palatino Linotype"/>
          <w:bCs/>
          <w:spacing w:val="-2"/>
          <w:sz w:val="20"/>
          <w:szCs w:val="20"/>
        </w:rPr>
        <w:t>.</w:t>
      </w:r>
    </w:p>
    <w:p w14:paraId="404DA9ED" w14:textId="0F57D71F" w:rsidR="00173B9E" w:rsidRPr="00416A20" w:rsidRDefault="002072E7" w:rsidP="002072E7">
      <w:pPr>
        <w:pStyle w:val="Odstavecseseznamem"/>
        <w:numPr>
          <w:ilvl w:val="1"/>
          <w:numId w:val="8"/>
        </w:numPr>
        <w:spacing w:before="60" w:after="60"/>
        <w:ind w:left="284" w:hanging="284"/>
        <w:contextualSpacing w:val="0"/>
        <w:jc w:val="both"/>
        <w:rPr>
          <w:rFonts w:ascii="Palatino Linotype" w:hAnsi="Palatino Linotype"/>
          <w:spacing w:val="-4"/>
          <w:sz w:val="20"/>
          <w:szCs w:val="20"/>
        </w:rPr>
      </w:pPr>
      <w:r w:rsidRPr="00416A20">
        <w:rPr>
          <w:rFonts w:ascii="Palatino Linotype" w:hAnsi="Palatino Linotype"/>
          <w:bCs/>
          <w:spacing w:val="-4"/>
          <w:sz w:val="20"/>
          <w:szCs w:val="20"/>
        </w:rPr>
        <w:t>Prodávající</w:t>
      </w:r>
      <w:r w:rsidR="00173B9E" w:rsidRPr="00416A20">
        <w:rPr>
          <w:rFonts w:ascii="Palatino Linotype" w:hAnsi="Palatino Linotype"/>
          <w:bCs/>
          <w:spacing w:val="-4"/>
          <w:sz w:val="20"/>
          <w:szCs w:val="20"/>
        </w:rPr>
        <w:t xml:space="preserve"> se zavazuje za účelem naplnění požadavků na zaměstnanecké podmínky pracovníků </w:t>
      </w:r>
      <w:r w:rsidRPr="00416A20">
        <w:rPr>
          <w:rFonts w:ascii="Palatino Linotype" w:hAnsi="Palatino Linotype"/>
          <w:bCs/>
          <w:spacing w:val="-4"/>
          <w:sz w:val="20"/>
          <w:szCs w:val="20"/>
        </w:rPr>
        <w:t>prodávajícího</w:t>
      </w:r>
      <w:r w:rsidR="00173B9E" w:rsidRPr="00416A20">
        <w:rPr>
          <w:rFonts w:ascii="Palatino Linotype" w:hAnsi="Palatino Linotype"/>
          <w:bCs/>
          <w:spacing w:val="-4"/>
          <w:sz w:val="20"/>
          <w:szCs w:val="20"/>
        </w:rPr>
        <w:t xml:space="preserve"> a na ochranu pracovníků jako zaměstnanců </w:t>
      </w:r>
      <w:r w:rsidRPr="00416A20">
        <w:rPr>
          <w:rFonts w:ascii="Palatino Linotype" w:hAnsi="Palatino Linotype"/>
          <w:bCs/>
          <w:spacing w:val="-4"/>
          <w:sz w:val="20"/>
          <w:szCs w:val="20"/>
        </w:rPr>
        <w:t>prodávajícího</w:t>
      </w:r>
      <w:r w:rsidR="00173B9E" w:rsidRPr="00416A20">
        <w:rPr>
          <w:rFonts w:ascii="Palatino Linotype" w:hAnsi="Palatino Linotype"/>
          <w:bCs/>
          <w:spacing w:val="-4"/>
          <w:sz w:val="20"/>
          <w:szCs w:val="20"/>
        </w:rPr>
        <w:t xml:space="preserve"> dodržovat veškeré předpisy týkající se oblasti zaměstnaneckých práv, zaměstnanosti, bezpečnosti a ochrany zdraví při práci i požární bezpečnosti, tj. zejména zákon č. 262/2006 Sb., Zákoník práce, ve znění pozdějších předpisů a zákon č. 435/2004 Sb., o zaměstnanosti, ve znění pozdějších předpisů, zákon č. 309/2006 Sb., kterým se upravují další požadavky bezpečnosti a ochrany zdraví v pracovněprávních vztazích, nařízení vlády č. 591/2006 Sb., o bližších minimálních požadavcích na bezpečnost a ochranu zdraví, zákon č. 133/1985 Sb., o požární ochraně a přepisy související). </w:t>
      </w:r>
      <w:r w:rsidRPr="00416A20">
        <w:rPr>
          <w:rFonts w:ascii="Palatino Linotype" w:hAnsi="Palatino Linotype"/>
          <w:bCs/>
          <w:spacing w:val="-4"/>
          <w:sz w:val="20"/>
          <w:szCs w:val="20"/>
        </w:rPr>
        <w:t>Prodávající</w:t>
      </w:r>
      <w:r w:rsidR="00173B9E" w:rsidRPr="00416A20">
        <w:rPr>
          <w:rFonts w:ascii="Palatino Linotype" w:hAnsi="Palatino Linotype"/>
          <w:bCs/>
          <w:spacing w:val="-4"/>
          <w:sz w:val="20"/>
          <w:szCs w:val="20"/>
        </w:rPr>
        <w:t xml:space="preserve"> se zavazuje zajistit plnění veškerých legislativních požadavků dle tohoto ustanovení vůči všem zaměstnancům i dalším osobám jako pracovníkům, které se na realizaci plnění dle této Smlouvy podílejí, přičemž tyto požadavky je </w:t>
      </w:r>
      <w:r w:rsidRPr="00416A20">
        <w:rPr>
          <w:rFonts w:ascii="Palatino Linotype" w:hAnsi="Palatino Linotype"/>
          <w:bCs/>
          <w:spacing w:val="-4"/>
          <w:sz w:val="20"/>
          <w:szCs w:val="20"/>
        </w:rPr>
        <w:t>prodávající</w:t>
      </w:r>
      <w:r w:rsidR="00173B9E" w:rsidRPr="00416A20">
        <w:rPr>
          <w:rFonts w:ascii="Palatino Linotype" w:hAnsi="Palatino Linotype"/>
          <w:bCs/>
          <w:spacing w:val="-4"/>
          <w:sz w:val="20"/>
          <w:szCs w:val="20"/>
        </w:rPr>
        <w:t xml:space="preserve"> povinen zajistit i u svých poddodavatelů.</w:t>
      </w:r>
    </w:p>
    <w:p w14:paraId="60222589" w14:textId="402864C1" w:rsidR="007B05B7" w:rsidRDefault="00600CCD"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7B05B7">
        <w:rPr>
          <w:rFonts w:ascii="Palatino Linotype" w:hAnsi="Palatino Linotype"/>
          <w:sz w:val="20"/>
          <w:szCs w:val="20"/>
        </w:rPr>
        <w:t>Prodávající</w:t>
      </w:r>
      <w:r w:rsidR="00C148BC" w:rsidRPr="007B05B7">
        <w:rPr>
          <w:rFonts w:ascii="Palatino Linotype" w:hAnsi="Palatino Linotype"/>
          <w:sz w:val="20"/>
          <w:szCs w:val="20"/>
        </w:rPr>
        <w:t xml:space="preserve"> je oprávněn pověřit plněním předmětu této Smlouvy či jeho části jinou (třetí) osobu</w:t>
      </w:r>
      <w:r w:rsidR="00CE4AC7" w:rsidRPr="007B05B7">
        <w:rPr>
          <w:rFonts w:ascii="Palatino Linotype" w:hAnsi="Palatino Linotype"/>
          <w:sz w:val="20"/>
          <w:szCs w:val="20"/>
        </w:rPr>
        <w:t xml:space="preserve"> </w:t>
      </w:r>
      <w:r w:rsidR="00C148BC" w:rsidRPr="007B05B7">
        <w:rPr>
          <w:rFonts w:ascii="Palatino Linotype" w:hAnsi="Palatino Linotype"/>
          <w:sz w:val="20"/>
          <w:szCs w:val="20"/>
        </w:rPr>
        <w:t>(dále jen „</w:t>
      </w:r>
      <w:r w:rsidR="00C148BC" w:rsidRPr="007B05B7">
        <w:rPr>
          <w:rFonts w:ascii="Palatino Linotype" w:hAnsi="Palatino Linotype"/>
          <w:b/>
          <w:sz w:val="20"/>
          <w:szCs w:val="20"/>
        </w:rPr>
        <w:t>poddodavatel</w:t>
      </w:r>
      <w:r w:rsidR="00C148BC" w:rsidRPr="007B05B7">
        <w:rPr>
          <w:rFonts w:ascii="Palatino Linotype" w:hAnsi="Palatino Linotype"/>
          <w:sz w:val="20"/>
          <w:szCs w:val="20"/>
        </w:rPr>
        <w:t xml:space="preserve">“). V takovém případě odpovídá </w:t>
      </w:r>
      <w:r w:rsidRPr="007B05B7">
        <w:rPr>
          <w:rFonts w:ascii="Palatino Linotype" w:hAnsi="Palatino Linotype"/>
          <w:sz w:val="20"/>
          <w:szCs w:val="20"/>
        </w:rPr>
        <w:t>prodávající</w:t>
      </w:r>
      <w:r w:rsidR="00C148BC" w:rsidRPr="007B05B7">
        <w:rPr>
          <w:rFonts w:ascii="Palatino Linotype" w:hAnsi="Palatino Linotype"/>
          <w:sz w:val="20"/>
          <w:szCs w:val="20"/>
        </w:rPr>
        <w:t xml:space="preserve"> </w:t>
      </w:r>
      <w:r w:rsidRPr="007B05B7">
        <w:rPr>
          <w:rFonts w:ascii="Palatino Linotype" w:hAnsi="Palatino Linotype"/>
          <w:sz w:val="20"/>
          <w:szCs w:val="20"/>
        </w:rPr>
        <w:t>kupujícímu</w:t>
      </w:r>
      <w:r w:rsidR="00C148BC" w:rsidRPr="007B05B7">
        <w:rPr>
          <w:rFonts w:ascii="Palatino Linotype" w:hAnsi="Palatino Linotype"/>
          <w:sz w:val="20"/>
          <w:szCs w:val="20"/>
        </w:rPr>
        <w:t xml:space="preserve">, jako by plnil sám, kdy je v rámci plnění prostřednictvím poddodavatele </w:t>
      </w:r>
      <w:r w:rsidRPr="007B05B7">
        <w:rPr>
          <w:rFonts w:ascii="Palatino Linotype" w:hAnsi="Palatino Linotype"/>
          <w:sz w:val="20"/>
          <w:szCs w:val="20"/>
        </w:rPr>
        <w:t>prodávající</w:t>
      </w:r>
      <w:r w:rsidR="00C148BC" w:rsidRPr="007B05B7">
        <w:rPr>
          <w:rFonts w:ascii="Palatino Linotype" w:hAnsi="Palatino Linotype"/>
          <w:sz w:val="20"/>
          <w:szCs w:val="20"/>
        </w:rPr>
        <w:t xml:space="preserve"> povinen dodržet ustanovení o p</w:t>
      </w:r>
      <w:r w:rsidR="003910F9">
        <w:rPr>
          <w:rFonts w:ascii="Palatino Linotype" w:hAnsi="Palatino Linotype"/>
          <w:sz w:val="20"/>
          <w:szCs w:val="20"/>
        </w:rPr>
        <w:t xml:space="preserve">oddodavatelském systému dle čl. X. </w:t>
      </w:r>
      <w:r w:rsidR="00C148BC" w:rsidRPr="007B05B7">
        <w:rPr>
          <w:rFonts w:ascii="Palatino Linotype" w:hAnsi="Palatino Linotype"/>
          <w:sz w:val="20"/>
          <w:szCs w:val="20"/>
        </w:rPr>
        <w:t>této Smlouvy.</w:t>
      </w:r>
    </w:p>
    <w:p w14:paraId="71C75E4E" w14:textId="77777777" w:rsidR="007B05B7" w:rsidRDefault="00600CCD"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7B05B7">
        <w:rPr>
          <w:rFonts w:ascii="Palatino Linotype" w:hAnsi="Palatino Linotype"/>
          <w:spacing w:val="-4"/>
          <w:sz w:val="20"/>
          <w:szCs w:val="20"/>
        </w:rPr>
        <w:t>Prodávající</w:t>
      </w:r>
      <w:r w:rsidR="00350C8A" w:rsidRPr="007B05B7">
        <w:rPr>
          <w:rFonts w:ascii="Palatino Linotype" w:hAnsi="Palatino Linotype"/>
          <w:spacing w:val="-4"/>
          <w:sz w:val="20"/>
          <w:szCs w:val="20"/>
        </w:rPr>
        <w:t xml:space="preserve"> splní svou povinnost splnit dodávku předmětu plnění dle této Smlouvy jeho řádným </w:t>
      </w:r>
      <w:r w:rsidRPr="007B05B7">
        <w:rPr>
          <w:rFonts w:ascii="Palatino Linotype" w:hAnsi="Palatino Linotype"/>
          <w:spacing w:val="-4"/>
          <w:sz w:val="20"/>
          <w:szCs w:val="20"/>
        </w:rPr>
        <w:t>dodáním</w:t>
      </w:r>
      <w:r w:rsidR="00350C8A" w:rsidRPr="007B05B7">
        <w:rPr>
          <w:rFonts w:ascii="Palatino Linotype" w:hAnsi="Palatino Linotype"/>
          <w:spacing w:val="-4"/>
          <w:sz w:val="20"/>
          <w:szCs w:val="20"/>
        </w:rPr>
        <w:t xml:space="preserve"> a protokolárním předáním </w:t>
      </w:r>
      <w:r w:rsidRPr="007B05B7">
        <w:rPr>
          <w:rFonts w:ascii="Palatino Linotype" w:hAnsi="Palatino Linotype"/>
          <w:spacing w:val="-4"/>
          <w:sz w:val="20"/>
          <w:szCs w:val="20"/>
        </w:rPr>
        <w:t>kupujícímu</w:t>
      </w:r>
      <w:r w:rsidR="00350C8A" w:rsidRPr="007B05B7">
        <w:rPr>
          <w:rFonts w:ascii="Palatino Linotype" w:hAnsi="Palatino Linotype"/>
          <w:spacing w:val="-4"/>
          <w:sz w:val="20"/>
          <w:szCs w:val="20"/>
        </w:rPr>
        <w:t>, a to za podmínek stanovených v této Smlouvě.</w:t>
      </w:r>
    </w:p>
    <w:p w14:paraId="2108DEE2" w14:textId="2324859D" w:rsidR="007B05B7" w:rsidRDefault="00600CCD"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7B05B7">
        <w:rPr>
          <w:rFonts w:ascii="Palatino Linotype" w:hAnsi="Palatino Linotype"/>
          <w:spacing w:val="-4"/>
          <w:sz w:val="20"/>
          <w:szCs w:val="20"/>
        </w:rPr>
        <w:t>Prodávající</w:t>
      </w:r>
      <w:r w:rsidR="00350C8A" w:rsidRPr="007B05B7">
        <w:rPr>
          <w:rFonts w:ascii="Palatino Linotype" w:hAnsi="Palatino Linotype"/>
          <w:spacing w:val="-4"/>
          <w:sz w:val="20"/>
          <w:szCs w:val="20"/>
        </w:rPr>
        <w:t xml:space="preserve"> odpovídá za likvidaci všech odpadů/obalů vzniklých jeho činností v souladu se zákonem </w:t>
      </w:r>
      <w:r w:rsidR="00173B9E" w:rsidRPr="007401C6">
        <w:rPr>
          <w:rFonts w:ascii="Palatino Linotype" w:hAnsi="Palatino Linotype"/>
          <w:spacing w:val="-4"/>
          <w:sz w:val="20"/>
          <w:szCs w:val="20"/>
        </w:rPr>
        <w:t xml:space="preserve">č. </w:t>
      </w:r>
      <w:r w:rsidR="00173B9E">
        <w:rPr>
          <w:rFonts w:ascii="Palatino Linotype" w:hAnsi="Palatino Linotype"/>
          <w:spacing w:val="-4"/>
          <w:sz w:val="20"/>
          <w:szCs w:val="20"/>
        </w:rPr>
        <w:t>541</w:t>
      </w:r>
      <w:r w:rsidR="00173B9E" w:rsidRPr="007401C6">
        <w:rPr>
          <w:rFonts w:ascii="Palatino Linotype" w:hAnsi="Palatino Linotype"/>
          <w:spacing w:val="-4"/>
          <w:sz w:val="20"/>
          <w:szCs w:val="20"/>
        </w:rPr>
        <w:t>/20</w:t>
      </w:r>
      <w:r w:rsidR="00173B9E">
        <w:rPr>
          <w:rFonts w:ascii="Palatino Linotype" w:hAnsi="Palatino Linotype"/>
          <w:spacing w:val="-4"/>
          <w:sz w:val="20"/>
          <w:szCs w:val="20"/>
        </w:rPr>
        <w:t>20</w:t>
      </w:r>
      <w:r w:rsidR="00173B9E" w:rsidRPr="007401C6">
        <w:rPr>
          <w:rFonts w:ascii="Palatino Linotype" w:hAnsi="Palatino Linotype"/>
          <w:spacing w:val="-4"/>
          <w:sz w:val="20"/>
          <w:szCs w:val="20"/>
        </w:rPr>
        <w:t xml:space="preserve"> Sb.</w:t>
      </w:r>
      <w:r w:rsidR="002072E7">
        <w:rPr>
          <w:rFonts w:ascii="Palatino Linotype" w:hAnsi="Palatino Linotype"/>
          <w:spacing w:val="-4"/>
          <w:sz w:val="20"/>
          <w:szCs w:val="20"/>
        </w:rPr>
        <w:t xml:space="preserve"> </w:t>
      </w:r>
      <w:r w:rsidR="00350C8A" w:rsidRPr="007B05B7">
        <w:rPr>
          <w:rFonts w:ascii="Palatino Linotype" w:hAnsi="Palatino Linotype"/>
          <w:spacing w:val="-4"/>
          <w:sz w:val="20"/>
          <w:szCs w:val="20"/>
        </w:rPr>
        <w:t xml:space="preserve">a zavazuje se, že seznámí své </w:t>
      </w:r>
      <w:r w:rsidRPr="007B05B7">
        <w:rPr>
          <w:rFonts w:ascii="Palatino Linotype" w:hAnsi="Palatino Linotype"/>
          <w:spacing w:val="-4"/>
          <w:sz w:val="20"/>
          <w:szCs w:val="20"/>
        </w:rPr>
        <w:t>zaměstnance</w:t>
      </w:r>
      <w:r w:rsidR="00350C8A" w:rsidRPr="007B05B7">
        <w:rPr>
          <w:rFonts w:ascii="Palatino Linotype" w:hAnsi="Palatino Linotype"/>
          <w:spacing w:val="-4"/>
          <w:sz w:val="20"/>
          <w:szCs w:val="20"/>
        </w:rPr>
        <w:t xml:space="preserve"> se způsobem zajištění tohoto úkolu.</w:t>
      </w:r>
    </w:p>
    <w:p w14:paraId="4E078F6C" w14:textId="5BC4ACC2" w:rsidR="007B05B7" w:rsidRPr="002072E7" w:rsidRDefault="00600CCD"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2072E7">
        <w:rPr>
          <w:rFonts w:ascii="Palatino Linotype" w:hAnsi="Palatino Linotype" w:cs="Calibri"/>
          <w:sz w:val="20"/>
          <w:szCs w:val="20"/>
        </w:rPr>
        <w:t>Prodávající</w:t>
      </w:r>
      <w:r w:rsidR="00C148BC" w:rsidRPr="002072E7">
        <w:rPr>
          <w:rFonts w:ascii="Palatino Linotype" w:hAnsi="Palatino Linotype" w:cs="Calibri"/>
          <w:sz w:val="20"/>
          <w:szCs w:val="20"/>
        </w:rPr>
        <w:t xml:space="preserve"> není oprávněn bez souhlasu </w:t>
      </w:r>
      <w:r w:rsidRPr="002072E7">
        <w:rPr>
          <w:rFonts w:ascii="Palatino Linotype" w:hAnsi="Palatino Linotype" w:cs="Calibri"/>
          <w:sz w:val="20"/>
          <w:szCs w:val="20"/>
        </w:rPr>
        <w:t>kupujícího</w:t>
      </w:r>
      <w:r w:rsidR="00C148BC" w:rsidRPr="002072E7">
        <w:rPr>
          <w:rFonts w:ascii="Palatino Linotype" w:hAnsi="Palatino Linotype" w:cs="Calibri"/>
          <w:sz w:val="20"/>
          <w:szCs w:val="20"/>
        </w:rPr>
        <w:t xml:space="preserve"> postoupit svá práva a povinnosti plynoucí z této Smlouvy třetí osobě.</w:t>
      </w:r>
    </w:p>
    <w:p w14:paraId="23E0D611" w14:textId="77777777" w:rsidR="002072E7" w:rsidRPr="002072E7" w:rsidRDefault="00600CCD" w:rsidP="002072E7">
      <w:pPr>
        <w:pStyle w:val="Odstavecseseznamem"/>
        <w:numPr>
          <w:ilvl w:val="1"/>
          <w:numId w:val="8"/>
        </w:numPr>
        <w:spacing w:before="60" w:after="60"/>
        <w:ind w:left="284" w:hanging="284"/>
        <w:contextualSpacing w:val="0"/>
        <w:jc w:val="both"/>
        <w:rPr>
          <w:rFonts w:ascii="Palatino Linotype" w:hAnsi="Palatino Linotype"/>
          <w:sz w:val="20"/>
          <w:szCs w:val="20"/>
        </w:rPr>
      </w:pPr>
      <w:r w:rsidRPr="007B05B7">
        <w:rPr>
          <w:rFonts w:ascii="Palatino Linotype" w:hAnsi="Palatino Linotype" w:cs="Calibri"/>
          <w:sz w:val="20"/>
          <w:szCs w:val="20"/>
          <w:lang w:eastAsia="ar-SA"/>
        </w:rPr>
        <w:t>Prodávající</w:t>
      </w:r>
      <w:r w:rsidR="002E53BB" w:rsidRPr="007B05B7">
        <w:rPr>
          <w:rFonts w:ascii="Palatino Linotype" w:hAnsi="Palatino Linotype" w:cs="Calibri"/>
          <w:sz w:val="20"/>
          <w:szCs w:val="20"/>
          <w:lang w:eastAsia="ar-SA"/>
        </w:rPr>
        <w:t xml:space="preserve"> je povinen při plnění předmětu této Smlouvy postupovat tak, aby nedošlo k porušení autorských práv, práv průmyslového vlastnictví či jiných práv třetích osob vyplývajících z předpisů na ochranu duševního vlastnictví či předpisů na ochranu práv průmyslového vlastnictví. Pokud budou při plnění předmětu této Smlouvy využita autorská či průmyslová práva třetích osob, je </w:t>
      </w:r>
      <w:r w:rsidRPr="007B05B7">
        <w:rPr>
          <w:rFonts w:ascii="Palatino Linotype" w:hAnsi="Palatino Linotype" w:cs="Calibri"/>
          <w:sz w:val="20"/>
          <w:szCs w:val="20"/>
          <w:lang w:eastAsia="ar-SA"/>
        </w:rPr>
        <w:t>prodávající</w:t>
      </w:r>
      <w:r w:rsidR="002E53BB" w:rsidRPr="007B05B7">
        <w:rPr>
          <w:rFonts w:ascii="Palatino Linotype" w:hAnsi="Palatino Linotype" w:cs="Calibri"/>
          <w:sz w:val="20"/>
          <w:szCs w:val="20"/>
          <w:lang w:eastAsia="ar-SA"/>
        </w:rPr>
        <w:t xml:space="preserve"> povinen odpovídajícím způsobem upravit veškeré právní vztahy s osobami, jimž náležejí taková osobnostní nebo majetková práva, tak, aby zamezil vznášení jakýchkoli oprávněných nároků těchto osob ve vztahu k</w:t>
      </w:r>
      <w:r w:rsidRPr="007B05B7">
        <w:rPr>
          <w:rFonts w:ascii="Palatino Linotype" w:hAnsi="Palatino Linotype" w:cs="Calibri"/>
          <w:sz w:val="20"/>
          <w:szCs w:val="20"/>
          <w:lang w:eastAsia="ar-SA"/>
        </w:rPr>
        <w:t>e kupujícímu</w:t>
      </w:r>
      <w:r w:rsidR="002E53BB" w:rsidRPr="007B05B7">
        <w:rPr>
          <w:rFonts w:ascii="Palatino Linotype" w:hAnsi="Palatino Linotype" w:cs="Calibri"/>
          <w:sz w:val="20"/>
          <w:szCs w:val="20"/>
          <w:lang w:eastAsia="ar-SA"/>
        </w:rPr>
        <w:t xml:space="preserve">. </w:t>
      </w:r>
      <w:r w:rsidRPr="007B05B7">
        <w:rPr>
          <w:rFonts w:ascii="Palatino Linotype" w:hAnsi="Palatino Linotype" w:cs="Calibri"/>
          <w:sz w:val="20"/>
          <w:szCs w:val="20"/>
          <w:lang w:eastAsia="ar-SA"/>
        </w:rPr>
        <w:t>Prodávající</w:t>
      </w:r>
      <w:r w:rsidR="002E53BB" w:rsidRPr="007B05B7">
        <w:rPr>
          <w:rFonts w:ascii="Palatino Linotype" w:hAnsi="Palatino Linotype" w:cs="Calibri"/>
          <w:sz w:val="20"/>
          <w:szCs w:val="20"/>
          <w:lang w:eastAsia="ar-SA"/>
        </w:rPr>
        <w:t xml:space="preserve"> je tak povinen zejména získat příslušné licence. V případě, že </w:t>
      </w:r>
      <w:r w:rsidRPr="007B05B7">
        <w:rPr>
          <w:rFonts w:ascii="Palatino Linotype" w:hAnsi="Palatino Linotype" w:cs="Calibri"/>
          <w:sz w:val="20"/>
          <w:szCs w:val="20"/>
          <w:lang w:eastAsia="ar-SA"/>
        </w:rPr>
        <w:t>prodávající</w:t>
      </w:r>
      <w:r w:rsidR="002E53BB" w:rsidRPr="007B05B7">
        <w:rPr>
          <w:rFonts w:ascii="Palatino Linotype" w:hAnsi="Palatino Linotype" w:cs="Calibri"/>
          <w:sz w:val="20"/>
          <w:szCs w:val="20"/>
          <w:lang w:eastAsia="ar-SA"/>
        </w:rPr>
        <w:t xml:space="preserve"> svoji povinnost dle tohoto odstavce nesplní, je povinen uhradit veškeré nároky třetích osob z důvodu porušení práv duševního vlastnictví třetích osob a dále nahradit škodu tím způsobenou </w:t>
      </w:r>
      <w:r w:rsidRPr="007B05B7">
        <w:rPr>
          <w:rFonts w:ascii="Palatino Linotype" w:hAnsi="Palatino Linotype" w:cs="Calibri"/>
          <w:sz w:val="20"/>
          <w:szCs w:val="20"/>
          <w:lang w:eastAsia="ar-SA"/>
        </w:rPr>
        <w:t>kupujícímu</w:t>
      </w:r>
      <w:r w:rsidR="002E53BB" w:rsidRPr="007B05B7">
        <w:rPr>
          <w:rFonts w:ascii="Palatino Linotype" w:hAnsi="Palatino Linotype" w:cs="Calibri"/>
          <w:sz w:val="20"/>
          <w:szCs w:val="20"/>
          <w:lang w:eastAsia="ar-SA"/>
        </w:rPr>
        <w:t>.</w:t>
      </w:r>
    </w:p>
    <w:p w14:paraId="3E457EF7" w14:textId="77777777" w:rsidR="00FA51DB" w:rsidRDefault="002072E7" w:rsidP="00FA51DB">
      <w:pPr>
        <w:pStyle w:val="Odstavecseseznamem"/>
        <w:numPr>
          <w:ilvl w:val="1"/>
          <w:numId w:val="8"/>
        </w:numPr>
        <w:spacing w:before="60" w:after="60"/>
        <w:ind w:left="284" w:hanging="284"/>
        <w:contextualSpacing w:val="0"/>
        <w:jc w:val="both"/>
        <w:rPr>
          <w:rFonts w:ascii="Palatino Linotype" w:hAnsi="Palatino Linotype"/>
          <w:sz w:val="20"/>
          <w:szCs w:val="20"/>
        </w:rPr>
      </w:pPr>
      <w:r>
        <w:rPr>
          <w:rFonts w:ascii="Palatino Linotype" w:hAnsi="Palatino Linotype"/>
          <w:sz w:val="20"/>
          <w:szCs w:val="20"/>
        </w:rPr>
        <w:lastRenderedPageBreak/>
        <w:t>Prodávající kupujícímu</w:t>
      </w:r>
      <w:r w:rsidRPr="002072E7">
        <w:rPr>
          <w:rFonts w:ascii="Palatino Linotype" w:hAnsi="Palatino Linotype"/>
          <w:sz w:val="20"/>
          <w:szCs w:val="20"/>
        </w:rPr>
        <w:t xml:space="preserve"> v celém rozsahu odpovídá za kvalitu a včasnost veškerých </w:t>
      </w:r>
      <w:r w:rsidR="00FA51DB">
        <w:rPr>
          <w:rFonts w:ascii="Palatino Linotype" w:hAnsi="Palatino Linotype"/>
          <w:sz w:val="20"/>
          <w:szCs w:val="20"/>
        </w:rPr>
        <w:t>dodávek</w:t>
      </w:r>
      <w:r w:rsidRPr="002072E7">
        <w:rPr>
          <w:rFonts w:ascii="Palatino Linotype" w:hAnsi="Palatino Linotype"/>
          <w:sz w:val="20"/>
          <w:szCs w:val="20"/>
        </w:rPr>
        <w:t xml:space="preserve"> a služeb poskytovaných poddodavateli a nese za ně záruku v plném rozsahu dle této smlouvy. </w:t>
      </w:r>
      <w:r w:rsidR="00FA51DB">
        <w:rPr>
          <w:rFonts w:ascii="Palatino Linotype" w:hAnsi="Palatino Linotype"/>
          <w:sz w:val="20"/>
          <w:szCs w:val="20"/>
        </w:rPr>
        <w:t>Prodávající</w:t>
      </w:r>
      <w:r w:rsidRPr="002072E7">
        <w:rPr>
          <w:rFonts w:ascii="Palatino Linotype" w:hAnsi="Palatino Linotype"/>
          <w:sz w:val="20"/>
          <w:szCs w:val="20"/>
        </w:rPr>
        <w:t xml:space="preserve"> je povinen na písemnou výzvu </w:t>
      </w:r>
      <w:r w:rsidR="00FA51DB">
        <w:rPr>
          <w:rFonts w:ascii="Palatino Linotype" w:hAnsi="Palatino Linotype"/>
          <w:sz w:val="20"/>
          <w:szCs w:val="20"/>
        </w:rPr>
        <w:t>kupujícího</w:t>
      </w:r>
      <w:r w:rsidRPr="002072E7">
        <w:rPr>
          <w:rFonts w:ascii="Palatino Linotype" w:hAnsi="Palatino Linotype"/>
          <w:sz w:val="20"/>
          <w:szCs w:val="20"/>
        </w:rPr>
        <w:t xml:space="preserve"> kdykoli v průběhu provádění díla předložit </w:t>
      </w:r>
      <w:r w:rsidR="00FA51DB">
        <w:rPr>
          <w:rFonts w:ascii="Palatino Linotype" w:hAnsi="Palatino Linotype"/>
          <w:sz w:val="20"/>
          <w:szCs w:val="20"/>
        </w:rPr>
        <w:t>kupujícímu</w:t>
      </w:r>
      <w:r w:rsidRPr="002072E7">
        <w:rPr>
          <w:rFonts w:ascii="Palatino Linotype" w:hAnsi="Palatino Linotype"/>
          <w:sz w:val="20"/>
          <w:szCs w:val="20"/>
        </w:rPr>
        <w:t xml:space="preserve"> písemný seznam všech svých poddodavatelů (včetně doložení jejich náležité odbornosti). </w:t>
      </w:r>
    </w:p>
    <w:p w14:paraId="405B718D" w14:textId="10EE1C6E" w:rsidR="00FA51DB" w:rsidRPr="008D1F59" w:rsidRDefault="00FA51DB" w:rsidP="00FA51DB">
      <w:pPr>
        <w:pStyle w:val="Odstavecseseznamem"/>
        <w:numPr>
          <w:ilvl w:val="1"/>
          <w:numId w:val="8"/>
        </w:numPr>
        <w:spacing w:before="60" w:after="60"/>
        <w:ind w:left="284" w:hanging="284"/>
        <w:contextualSpacing w:val="0"/>
        <w:jc w:val="both"/>
        <w:rPr>
          <w:rFonts w:ascii="Palatino Linotype" w:hAnsi="Palatino Linotype"/>
          <w:sz w:val="20"/>
          <w:szCs w:val="20"/>
        </w:rPr>
      </w:pPr>
      <w:r w:rsidRPr="008D1F59">
        <w:rPr>
          <w:rFonts w:ascii="Palatino Linotype" w:hAnsi="Palatino Linotype"/>
          <w:sz w:val="20"/>
          <w:szCs w:val="20"/>
        </w:rPr>
        <w:t>Prodávající</w:t>
      </w:r>
      <w:r w:rsidR="002072E7" w:rsidRPr="008D1F59">
        <w:rPr>
          <w:rFonts w:ascii="Palatino Linotype" w:hAnsi="Palatino Linotype"/>
          <w:sz w:val="20"/>
          <w:szCs w:val="20"/>
        </w:rPr>
        <w:t xml:space="preserve"> na sebe přejímá odpovědnost a ručení za škody způsobené všemi osobami zúčastněnými na provádění </w:t>
      </w:r>
      <w:r w:rsidRPr="008D1F59">
        <w:rPr>
          <w:rFonts w:ascii="Palatino Linotype" w:hAnsi="Palatino Linotype"/>
          <w:sz w:val="20"/>
          <w:szCs w:val="20"/>
        </w:rPr>
        <w:t xml:space="preserve">dodávek </w:t>
      </w:r>
      <w:r w:rsidR="001B5CB6">
        <w:rPr>
          <w:rFonts w:ascii="Palatino Linotype" w:hAnsi="Palatino Linotype"/>
          <w:sz w:val="20"/>
          <w:szCs w:val="20"/>
        </w:rPr>
        <w:t>Vybavení</w:t>
      </w:r>
      <w:r w:rsidR="002072E7" w:rsidRPr="008D1F59">
        <w:rPr>
          <w:rFonts w:ascii="Palatino Linotype" w:hAnsi="Palatino Linotype"/>
          <w:sz w:val="20"/>
          <w:szCs w:val="20"/>
        </w:rPr>
        <w:t xml:space="preserve"> a stejně tak za škody způsobené svou činností </w:t>
      </w:r>
      <w:r w:rsidRPr="008D1F59">
        <w:rPr>
          <w:rFonts w:ascii="Palatino Linotype" w:hAnsi="Palatino Linotype"/>
          <w:sz w:val="20"/>
          <w:szCs w:val="20"/>
        </w:rPr>
        <w:t>kupujícímu</w:t>
      </w:r>
      <w:r w:rsidR="002072E7" w:rsidRPr="008D1F59">
        <w:rPr>
          <w:rFonts w:ascii="Palatino Linotype" w:hAnsi="Palatino Linotype"/>
          <w:sz w:val="20"/>
          <w:szCs w:val="20"/>
        </w:rPr>
        <w:t xml:space="preserve"> nebo třetí osobě na majetku, tzn., že v případě jakéhokoliv narušení či poškození majetku je </w:t>
      </w:r>
      <w:r w:rsidRPr="008D1F59">
        <w:rPr>
          <w:rFonts w:ascii="Palatino Linotype" w:hAnsi="Palatino Linotype"/>
          <w:sz w:val="20"/>
          <w:szCs w:val="20"/>
        </w:rPr>
        <w:t>prodávající</w:t>
      </w:r>
      <w:r w:rsidR="002072E7" w:rsidRPr="008D1F59">
        <w:rPr>
          <w:rFonts w:ascii="Palatino Linotype" w:hAnsi="Palatino Linotype"/>
          <w:sz w:val="20"/>
          <w:szCs w:val="20"/>
        </w:rPr>
        <w:t xml:space="preserve"> povinen bez zbytečného odkladu tuto škodu odstranit a není-li to možné, tak škodu finančně uhradit. V případě, že v okamžiku předání a převzetí </w:t>
      </w:r>
      <w:r w:rsidR="001B5CB6">
        <w:rPr>
          <w:rFonts w:ascii="Palatino Linotype" w:hAnsi="Palatino Linotype"/>
          <w:sz w:val="20"/>
          <w:szCs w:val="20"/>
        </w:rPr>
        <w:t>Vybavení</w:t>
      </w:r>
      <w:r w:rsidR="002072E7" w:rsidRPr="008D1F59">
        <w:rPr>
          <w:rFonts w:ascii="Palatino Linotype" w:hAnsi="Palatino Linotype"/>
          <w:sz w:val="20"/>
          <w:szCs w:val="20"/>
        </w:rPr>
        <w:t xml:space="preserve"> budou existovat škody, které nebyly vyřešeny dle předchozí věty, může tato okolnost být důvodem k odmítnutí převzetí </w:t>
      </w:r>
      <w:r w:rsidR="001B5CB6">
        <w:rPr>
          <w:rFonts w:ascii="Palatino Linotype" w:hAnsi="Palatino Linotype"/>
          <w:sz w:val="20"/>
          <w:szCs w:val="20"/>
        </w:rPr>
        <w:t>Vybavení</w:t>
      </w:r>
      <w:r w:rsidR="002072E7" w:rsidRPr="008D1F59">
        <w:rPr>
          <w:rFonts w:ascii="Palatino Linotype" w:hAnsi="Palatino Linotype"/>
          <w:sz w:val="20"/>
          <w:szCs w:val="20"/>
        </w:rPr>
        <w:t xml:space="preserve"> ze strany </w:t>
      </w:r>
      <w:r w:rsidRPr="008D1F59">
        <w:rPr>
          <w:rFonts w:ascii="Palatino Linotype" w:hAnsi="Palatino Linotype"/>
          <w:sz w:val="20"/>
          <w:szCs w:val="20"/>
        </w:rPr>
        <w:t>kupujícího</w:t>
      </w:r>
      <w:r w:rsidR="002072E7" w:rsidRPr="008D1F59">
        <w:rPr>
          <w:rFonts w:ascii="Palatino Linotype" w:hAnsi="Palatino Linotype"/>
          <w:sz w:val="20"/>
          <w:szCs w:val="20"/>
        </w:rPr>
        <w:t>.</w:t>
      </w:r>
    </w:p>
    <w:p w14:paraId="687CEF41" w14:textId="2648646C" w:rsidR="002072E7" w:rsidRPr="008D1F59" w:rsidRDefault="00FA51DB" w:rsidP="00FA51DB">
      <w:pPr>
        <w:pStyle w:val="Odstavecseseznamem"/>
        <w:numPr>
          <w:ilvl w:val="1"/>
          <w:numId w:val="8"/>
        </w:numPr>
        <w:spacing w:before="60" w:after="60"/>
        <w:ind w:left="284" w:hanging="284"/>
        <w:contextualSpacing w:val="0"/>
        <w:jc w:val="both"/>
        <w:rPr>
          <w:rFonts w:ascii="Palatino Linotype" w:hAnsi="Palatino Linotype"/>
          <w:sz w:val="20"/>
          <w:szCs w:val="20"/>
        </w:rPr>
      </w:pPr>
      <w:r w:rsidRPr="008D1F59">
        <w:rPr>
          <w:rFonts w:ascii="Palatino Linotype" w:hAnsi="Palatino Linotype"/>
          <w:sz w:val="20"/>
          <w:szCs w:val="20"/>
        </w:rPr>
        <w:t>Prodávající</w:t>
      </w:r>
      <w:r w:rsidR="002072E7" w:rsidRPr="008D1F59">
        <w:rPr>
          <w:rFonts w:ascii="Palatino Linotype" w:hAnsi="Palatino Linotype"/>
          <w:sz w:val="20"/>
          <w:szCs w:val="20"/>
        </w:rPr>
        <w:t xml:space="preserve"> je povinen při provádění </w:t>
      </w:r>
      <w:r w:rsidRPr="008D1F59">
        <w:rPr>
          <w:rFonts w:ascii="Palatino Linotype" w:hAnsi="Palatino Linotype"/>
          <w:sz w:val="20"/>
          <w:szCs w:val="20"/>
        </w:rPr>
        <w:t xml:space="preserve">dodávek </w:t>
      </w:r>
      <w:r w:rsidR="001B5CB6">
        <w:rPr>
          <w:rFonts w:ascii="Palatino Linotype" w:hAnsi="Palatino Linotype"/>
          <w:sz w:val="20"/>
          <w:szCs w:val="20"/>
        </w:rPr>
        <w:t>Vybavení</w:t>
      </w:r>
      <w:r w:rsidR="002072E7" w:rsidRPr="008D1F59">
        <w:rPr>
          <w:rFonts w:ascii="Palatino Linotype" w:hAnsi="Palatino Linotype"/>
          <w:sz w:val="20"/>
          <w:szCs w:val="20"/>
        </w:rPr>
        <w:t xml:space="preserve"> specifikovan</w:t>
      </w:r>
      <w:r w:rsidRPr="008D1F59">
        <w:rPr>
          <w:rFonts w:ascii="Palatino Linotype" w:hAnsi="Palatino Linotype"/>
          <w:sz w:val="20"/>
          <w:szCs w:val="20"/>
        </w:rPr>
        <w:t>ých</w:t>
      </w:r>
      <w:r w:rsidR="002072E7" w:rsidRPr="008D1F59">
        <w:rPr>
          <w:rFonts w:ascii="Palatino Linotype" w:hAnsi="Palatino Linotype"/>
          <w:sz w:val="20"/>
          <w:szCs w:val="20"/>
        </w:rPr>
        <w:t xml:space="preserve"> v této smlouvě zohlednit, že místo plnění díla, tj. Budovy Y Domova U </w:t>
      </w:r>
      <w:proofErr w:type="spellStart"/>
      <w:r w:rsidR="002072E7" w:rsidRPr="008D1F59">
        <w:rPr>
          <w:rFonts w:ascii="Palatino Linotype" w:hAnsi="Palatino Linotype"/>
          <w:sz w:val="20"/>
          <w:szCs w:val="20"/>
        </w:rPr>
        <w:t>Biřičky</w:t>
      </w:r>
      <w:proofErr w:type="spellEnd"/>
      <w:r w:rsidR="002072E7" w:rsidRPr="008D1F59">
        <w:rPr>
          <w:rFonts w:ascii="Palatino Linotype" w:hAnsi="Palatino Linotype"/>
          <w:sz w:val="20"/>
          <w:szCs w:val="20"/>
        </w:rPr>
        <w:t xml:space="preserve">, bude po dobu realizace díla v provozu. </w:t>
      </w:r>
      <w:r w:rsidRPr="008D1F59">
        <w:rPr>
          <w:rFonts w:ascii="Palatino Linotype" w:hAnsi="Palatino Linotype"/>
          <w:sz w:val="20"/>
          <w:szCs w:val="20"/>
        </w:rPr>
        <w:t>Prodávající</w:t>
      </w:r>
      <w:r w:rsidR="002072E7" w:rsidRPr="008D1F59">
        <w:rPr>
          <w:rFonts w:ascii="Palatino Linotype" w:hAnsi="Palatino Linotype"/>
          <w:sz w:val="20"/>
          <w:szCs w:val="20"/>
        </w:rPr>
        <w:t xml:space="preserve"> je v této souvislosti zejména povinen koordinovat všechny své činnosti související </w:t>
      </w:r>
      <w:r w:rsidRPr="008D1F59">
        <w:rPr>
          <w:rFonts w:ascii="Palatino Linotype" w:hAnsi="Palatino Linotype"/>
          <w:sz w:val="20"/>
          <w:szCs w:val="20"/>
        </w:rPr>
        <w:t xml:space="preserve">s dodávkami </w:t>
      </w:r>
      <w:r w:rsidR="001B5CB6">
        <w:rPr>
          <w:rFonts w:ascii="Palatino Linotype" w:hAnsi="Palatino Linotype"/>
          <w:sz w:val="20"/>
          <w:szCs w:val="20"/>
        </w:rPr>
        <w:t>Vybavení</w:t>
      </w:r>
      <w:r w:rsidR="002072E7" w:rsidRPr="008D1F59">
        <w:rPr>
          <w:rFonts w:ascii="Palatino Linotype" w:hAnsi="Palatino Linotype"/>
          <w:sz w:val="20"/>
          <w:szCs w:val="20"/>
        </w:rPr>
        <w:t xml:space="preserve">, tak, aby nebyl narušen řádný chod Domova u </w:t>
      </w:r>
      <w:proofErr w:type="spellStart"/>
      <w:r w:rsidR="002072E7" w:rsidRPr="008D1F59">
        <w:rPr>
          <w:rFonts w:ascii="Palatino Linotype" w:hAnsi="Palatino Linotype"/>
          <w:sz w:val="20"/>
          <w:szCs w:val="20"/>
        </w:rPr>
        <w:t>Biřičky</w:t>
      </w:r>
      <w:proofErr w:type="spellEnd"/>
      <w:r w:rsidR="002072E7" w:rsidRPr="008D1F59">
        <w:rPr>
          <w:rFonts w:ascii="Palatino Linotype" w:hAnsi="Palatino Linotype"/>
          <w:sz w:val="20"/>
          <w:szCs w:val="20"/>
        </w:rPr>
        <w:t xml:space="preserve"> a ani ohrožena bezpečnost třetích osob (ať již zaměstnanců </w:t>
      </w:r>
      <w:r w:rsidRPr="008D1F59">
        <w:rPr>
          <w:rFonts w:ascii="Palatino Linotype" w:hAnsi="Palatino Linotype"/>
          <w:sz w:val="20"/>
          <w:szCs w:val="20"/>
        </w:rPr>
        <w:t>kupujícího</w:t>
      </w:r>
      <w:r w:rsidR="002072E7" w:rsidRPr="008D1F59">
        <w:rPr>
          <w:rFonts w:ascii="Palatino Linotype" w:hAnsi="Palatino Linotype"/>
          <w:sz w:val="20"/>
          <w:szCs w:val="20"/>
        </w:rPr>
        <w:t xml:space="preserve"> či ubytovaných osob v Domově U </w:t>
      </w:r>
      <w:proofErr w:type="spellStart"/>
      <w:r w:rsidR="002072E7" w:rsidRPr="008D1F59">
        <w:rPr>
          <w:rFonts w:ascii="Palatino Linotype" w:hAnsi="Palatino Linotype"/>
          <w:sz w:val="20"/>
          <w:szCs w:val="20"/>
        </w:rPr>
        <w:t>Biřičky</w:t>
      </w:r>
      <w:proofErr w:type="spellEnd"/>
      <w:r w:rsidR="002072E7" w:rsidRPr="008D1F59">
        <w:rPr>
          <w:rFonts w:ascii="Palatino Linotype" w:hAnsi="Palatino Linotype"/>
          <w:sz w:val="20"/>
          <w:szCs w:val="20"/>
        </w:rPr>
        <w:t xml:space="preserve">). </w:t>
      </w:r>
      <w:r w:rsidRPr="008D1F59">
        <w:rPr>
          <w:rFonts w:ascii="Palatino Linotype" w:hAnsi="Palatino Linotype"/>
          <w:sz w:val="20"/>
          <w:szCs w:val="20"/>
        </w:rPr>
        <w:t>Prodávající</w:t>
      </w:r>
      <w:r w:rsidR="002072E7" w:rsidRPr="008D1F59">
        <w:rPr>
          <w:rFonts w:ascii="Palatino Linotype" w:hAnsi="Palatino Linotype"/>
          <w:sz w:val="20"/>
          <w:szCs w:val="20"/>
        </w:rPr>
        <w:t xml:space="preserve"> v této souvislosti dále bere na vědomí, že z důvodů uvedených v tomto odstavci, není oprávněn navyšovat cenu díla a ani tyto skutečnosti zohledňovat v termínech realizace díla dle této smlouvy.</w:t>
      </w:r>
    </w:p>
    <w:p w14:paraId="57BA2FB5" w14:textId="77777777" w:rsidR="000C029F" w:rsidRPr="008D1F59" w:rsidRDefault="00A51EF8" w:rsidP="00CE4AC7">
      <w:pPr>
        <w:spacing w:before="120"/>
        <w:jc w:val="center"/>
        <w:rPr>
          <w:rFonts w:ascii="Palatino Linotype" w:hAnsi="Palatino Linotype"/>
          <w:b/>
          <w:sz w:val="20"/>
          <w:szCs w:val="20"/>
        </w:rPr>
      </w:pPr>
      <w:r w:rsidRPr="008D1F59">
        <w:rPr>
          <w:rFonts w:ascii="Palatino Linotype" w:hAnsi="Palatino Linotype"/>
          <w:b/>
          <w:sz w:val="20"/>
          <w:szCs w:val="20"/>
        </w:rPr>
        <w:t xml:space="preserve">Článek </w:t>
      </w:r>
      <w:r w:rsidR="000C029F" w:rsidRPr="008D1F59">
        <w:rPr>
          <w:rFonts w:ascii="Palatino Linotype" w:hAnsi="Palatino Linotype"/>
          <w:b/>
          <w:sz w:val="20"/>
          <w:szCs w:val="20"/>
        </w:rPr>
        <w:t>V.</w:t>
      </w:r>
    </w:p>
    <w:p w14:paraId="1CC50DA5" w14:textId="3F02D5D4" w:rsidR="000C029F" w:rsidRPr="008D1F59" w:rsidRDefault="000C029F" w:rsidP="002B048C">
      <w:pPr>
        <w:pStyle w:val="Odstavecseseznamem"/>
        <w:ind w:left="0"/>
        <w:contextualSpacing w:val="0"/>
        <w:jc w:val="center"/>
        <w:rPr>
          <w:rFonts w:ascii="Palatino Linotype" w:hAnsi="Palatino Linotype"/>
          <w:b/>
          <w:sz w:val="20"/>
          <w:szCs w:val="20"/>
        </w:rPr>
      </w:pPr>
      <w:r w:rsidRPr="008D1F59">
        <w:rPr>
          <w:rFonts w:ascii="Palatino Linotype" w:hAnsi="Palatino Linotype"/>
          <w:b/>
          <w:sz w:val="20"/>
          <w:szCs w:val="20"/>
        </w:rPr>
        <w:t xml:space="preserve">Práva a povinnosti </w:t>
      </w:r>
      <w:r w:rsidR="00600CCD" w:rsidRPr="008D1F59">
        <w:rPr>
          <w:rFonts w:ascii="Palatino Linotype" w:hAnsi="Palatino Linotype"/>
          <w:b/>
          <w:sz w:val="20"/>
          <w:szCs w:val="20"/>
        </w:rPr>
        <w:t>kupujícího</w:t>
      </w:r>
    </w:p>
    <w:p w14:paraId="1168C866" w14:textId="5CA8A118" w:rsidR="007B05B7" w:rsidRPr="008D1F59" w:rsidRDefault="00600CCD" w:rsidP="00416A20">
      <w:pPr>
        <w:pStyle w:val="Odstavecseseznamem"/>
        <w:numPr>
          <w:ilvl w:val="1"/>
          <w:numId w:val="9"/>
        </w:numPr>
        <w:spacing w:before="60" w:after="60"/>
        <w:ind w:left="284" w:hanging="284"/>
        <w:contextualSpacing w:val="0"/>
        <w:jc w:val="both"/>
        <w:rPr>
          <w:rFonts w:ascii="Palatino Linotype" w:hAnsi="Palatino Linotype"/>
          <w:b/>
          <w:sz w:val="20"/>
          <w:szCs w:val="20"/>
        </w:rPr>
      </w:pPr>
      <w:r w:rsidRPr="008D1F59">
        <w:rPr>
          <w:rFonts w:ascii="Palatino Linotype" w:hAnsi="Palatino Linotype"/>
          <w:sz w:val="20"/>
          <w:szCs w:val="20"/>
        </w:rPr>
        <w:t>Kupující</w:t>
      </w:r>
      <w:r w:rsidR="005F09CF" w:rsidRPr="008D1F59">
        <w:rPr>
          <w:rFonts w:ascii="Palatino Linotype" w:hAnsi="Palatino Linotype"/>
          <w:sz w:val="20"/>
          <w:szCs w:val="20"/>
        </w:rPr>
        <w:t xml:space="preserve"> se zavazuje spolupracovat se </w:t>
      </w:r>
      <w:r w:rsidRPr="008D1F59">
        <w:rPr>
          <w:rFonts w:ascii="Palatino Linotype" w:hAnsi="Palatino Linotype"/>
          <w:sz w:val="20"/>
          <w:szCs w:val="20"/>
        </w:rPr>
        <w:t>prodávajícím</w:t>
      </w:r>
      <w:r w:rsidR="00F737ED" w:rsidRPr="008D1F59">
        <w:rPr>
          <w:rFonts w:ascii="Palatino Linotype" w:hAnsi="Palatino Linotype"/>
          <w:sz w:val="20"/>
          <w:szCs w:val="20"/>
        </w:rPr>
        <w:t xml:space="preserve"> ve věcech, které vyžadují spoluúčast </w:t>
      </w:r>
      <w:r w:rsidRPr="008D1F59">
        <w:rPr>
          <w:rFonts w:ascii="Palatino Linotype" w:hAnsi="Palatino Linotype"/>
          <w:sz w:val="20"/>
          <w:szCs w:val="20"/>
        </w:rPr>
        <w:t>kupujícího</w:t>
      </w:r>
      <w:r w:rsidR="00F737ED" w:rsidRPr="008D1F59">
        <w:rPr>
          <w:rFonts w:ascii="Palatino Linotype" w:hAnsi="Palatino Linotype"/>
          <w:sz w:val="20"/>
          <w:szCs w:val="20"/>
        </w:rPr>
        <w:t xml:space="preserve">, </w:t>
      </w:r>
      <w:r w:rsidR="00BD43AA" w:rsidRPr="008D1F59">
        <w:rPr>
          <w:rFonts w:ascii="Palatino Linotype" w:hAnsi="Palatino Linotype"/>
          <w:sz w:val="20"/>
          <w:szCs w:val="20"/>
        </w:rPr>
        <w:t>tj. </w:t>
      </w:r>
      <w:r w:rsidR="00F737ED" w:rsidRPr="008D1F59">
        <w:rPr>
          <w:rFonts w:ascii="Palatino Linotype" w:hAnsi="Palatino Linotype"/>
          <w:sz w:val="20"/>
          <w:szCs w:val="20"/>
        </w:rPr>
        <w:t>zejména po</w:t>
      </w:r>
      <w:r w:rsidR="00BD43AA" w:rsidRPr="008D1F59">
        <w:rPr>
          <w:rFonts w:ascii="Palatino Linotype" w:hAnsi="Palatino Linotype"/>
          <w:sz w:val="20"/>
          <w:szCs w:val="20"/>
        </w:rPr>
        <w:t xml:space="preserve">skytnutí informací souvisejících s realizací </w:t>
      </w:r>
      <w:r w:rsidR="00831B61" w:rsidRPr="008D1F59">
        <w:rPr>
          <w:rFonts w:ascii="Palatino Linotype" w:hAnsi="Palatino Linotype"/>
          <w:sz w:val="20"/>
          <w:szCs w:val="20"/>
        </w:rPr>
        <w:t xml:space="preserve">dodávky </w:t>
      </w:r>
      <w:r w:rsidR="001B5CB6">
        <w:rPr>
          <w:rFonts w:ascii="Palatino Linotype" w:hAnsi="Palatino Linotype"/>
          <w:sz w:val="20"/>
          <w:szCs w:val="20"/>
        </w:rPr>
        <w:t>Vybavení</w:t>
      </w:r>
      <w:r w:rsidR="00F737ED" w:rsidRPr="008D1F59">
        <w:rPr>
          <w:rFonts w:ascii="Palatino Linotype" w:hAnsi="Palatino Linotype"/>
          <w:sz w:val="20"/>
          <w:szCs w:val="20"/>
        </w:rPr>
        <w:t xml:space="preserve">. </w:t>
      </w:r>
    </w:p>
    <w:p w14:paraId="2DBAAD2E" w14:textId="77777777" w:rsidR="007B05B7" w:rsidRPr="008D1F59" w:rsidRDefault="00600CCD" w:rsidP="00416A20">
      <w:pPr>
        <w:pStyle w:val="Odstavecseseznamem"/>
        <w:numPr>
          <w:ilvl w:val="1"/>
          <w:numId w:val="9"/>
        </w:numPr>
        <w:spacing w:before="60" w:after="60"/>
        <w:ind w:left="284" w:hanging="284"/>
        <w:contextualSpacing w:val="0"/>
        <w:jc w:val="both"/>
        <w:rPr>
          <w:rFonts w:ascii="Palatino Linotype" w:hAnsi="Palatino Linotype"/>
          <w:b/>
          <w:sz w:val="20"/>
          <w:szCs w:val="20"/>
        </w:rPr>
      </w:pPr>
      <w:r w:rsidRPr="008D1F59">
        <w:rPr>
          <w:rFonts w:ascii="Palatino Linotype" w:hAnsi="Palatino Linotype"/>
          <w:sz w:val="20"/>
          <w:szCs w:val="20"/>
        </w:rPr>
        <w:t>Kupující</w:t>
      </w:r>
      <w:r w:rsidR="00350C8A" w:rsidRPr="008D1F59">
        <w:rPr>
          <w:rFonts w:ascii="Palatino Linotype" w:hAnsi="Palatino Linotype"/>
          <w:sz w:val="20"/>
          <w:szCs w:val="20"/>
        </w:rPr>
        <w:t xml:space="preserve"> se zavazuje umožnit </w:t>
      </w:r>
      <w:r w:rsidRPr="008D1F59">
        <w:rPr>
          <w:rFonts w:ascii="Palatino Linotype" w:hAnsi="Palatino Linotype"/>
          <w:sz w:val="20"/>
          <w:szCs w:val="20"/>
        </w:rPr>
        <w:t>prodávajícímu</w:t>
      </w:r>
      <w:r w:rsidR="00350C8A" w:rsidRPr="008D1F59">
        <w:rPr>
          <w:rFonts w:ascii="Palatino Linotype" w:hAnsi="Palatino Linotype"/>
          <w:sz w:val="20"/>
          <w:szCs w:val="20"/>
        </w:rPr>
        <w:t xml:space="preserve"> přístup na místo plnění předmětu této Smlouvy, a to vždy včas a dle sjednaných termínů plnění tak, aby </w:t>
      </w:r>
      <w:r w:rsidRPr="008D1F59">
        <w:rPr>
          <w:rFonts w:ascii="Palatino Linotype" w:hAnsi="Palatino Linotype"/>
          <w:sz w:val="20"/>
          <w:szCs w:val="20"/>
        </w:rPr>
        <w:t>prodávajícímu</w:t>
      </w:r>
      <w:r w:rsidR="00350C8A" w:rsidRPr="008D1F59">
        <w:rPr>
          <w:rFonts w:ascii="Palatino Linotype" w:hAnsi="Palatino Linotype"/>
          <w:sz w:val="20"/>
          <w:szCs w:val="20"/>
        </w:rPr>
        <w:t xml:space="preserve"> umožnil řádné splnění předmětu této Smlouvy.</w:t>
      </w:r>
    </w:p>
    <w:p w14:paraId="4C1972B0" w14:textId="0BF41447" w:rsidR="00F737ED" w:rsidRPr="008D1F59" w:rsidRDefault="00F737ED" w:rsidP="00416A20">
      <w:pPr>
        <w:pStyle w:val="Odstavecseseznamem"/>
        <w:numPr>
          <w:ilvl w:val="1"/>
          <w:numId w:val="9"/>
        </w:numPr>
        <w:spacing w:before="60" w:after="60"/>
        <w:ind w:left="284" w:hanging="284"/>
        <w:contextualSpacing w:val="0"/>
        <w:jc w:val="both"/>
        <w:rPr>
          <w:rFonts w:ascii="Palatino Linotype" w:hAnsi="Palatino Linotype"/>
          <w:b/>
          <w:sz w:val="20"/>
          <w:szCs w:val="20"/>
        </w:rPr>
      </w:pPr>
      <w:r w:rsidRPr="008D1F59">
        <w:rPr>
          <w:rFonts w:ascii="Palatino Linotype" w:hAnsi="Palatino Linotype"/>
          <w:sz w:val="20"/>
          <w:szCs w:val="20"/>
        </w:rPr>
        <w:t xml:space="preserve">V rámci svého spolupůsobení se </w:t>
      </w:r>
      <w:r w:rsidR="00600CCD" w:rsidRPr="008D1F59">
        <w:rPr>
          <w:rFonts w:ascii="Palatino Linotype" w:hAnsi="Palatino Linotype"/>
          <w:sz w:val="20"/>
          <w:szCs w:val="20"/>
        </w:rPr>
        <w:t>kupující</w:t>
      </w:r>
      <w:r w:rsidRPr="008D1F59">
        <w:rPr>
          <w:rFonts w:ascii="Palatino Linotype" w:hAnsi="Palatino Linotype"/>
          <w:sz w:val="20"/>
          <w:szCs w:val="20"/>
        </w:rPr>
        <w:t xml:space="preserve"> zavazuje, že v případě potřeby v potřebném rozsahu</w:t>
      </w:r>
      <w:r w:rsidR="00A51EF8" w:rsidRPr="008D1F59">
        <w:rPr>
          <w:rFonts w:ascii="Palatino Linotype" w:hAnsi="Palatino Linotype"/>
          <w:sz w:val="20"/>
          <w:szCs w:val="20"/>
        </w:rPr>
        <w:t xml:space="preserve"> a </w:t>
      </w:r>
      <w:r w:rsidRPr="008D1F59">
        <w:rPr>
          <w:rFonts w:ascii="Palatino Linotype" w:hAnsi="Palatino Linotype"/>
          <w:sz w:val="20"/>
          <w:szCs w:val="20"/>
        </w:rPr>
        <w:t>na vyzvání</w:t>
      </w:r>
      <w:r w:rsidRPr="008D1F59">
        <w:rPr>
          <w:rFonts w:ascii="Palatino Linotype" w:hAnsi="Palatino Linotype" w:cs="Palatino Linotype"/>
          <w:sz w:val="20"/>
          <w:szCs w:val="20"/>
        </w:rPr>
        <w:t xml:space="preserve"> poskytne </w:t>
      </w:r>
      <w:r w:rsidR="00600CCD" w:rsidRPr="008D1F59">
        <w:rPr>
          <w:rFonts w:ascii="Palatino Linotype" w:hAnsi="Palatino Linotype" w:cs="Palatino Linotype"/>
          <w:sz w:val="20"/>
          <w:szCs w:val="20"/>
        </w:rPr>
        <w:t>prodávajícímu</w:t>
      </w:r>
      <w:r w:rsidRPr="008D1F59">
        <w:rPr>
          <w:rFonts w:ascii="Palatino Linotype" w:hAnsi="Palatino Linotype" w:cs="Palatino Linotype"/>
          <w:sz w:val="20"/>
          <w:szCs w:val="20"/>
        </w:rPr>
        <w:t xml:space="preserve"> spolupráci při posuzování podkladů, doplňujících údajů, upřesnění, vyjádření a stanovisek, v průběhu plnění předmětu </w:t>
      </w:r>
      <w:r w:rsidR="00702DCC" w:rsidRPr="008D1F59">
        <w:rPr>
          <w:rFonts w:ascii="Palatino Linotype" w:hAnsi="Palatino Linotype" w:cs="Palatino Linotype"/>
          <w:sz w:val="20"/>
          <w:szCs w:val="20"/>
        </w:rPr>
        <w:t>této S</w:t>
      </w:r>
      <w:r w:rsidRPr="008D1F59">
        <w:rPr>
          <w:rFonts w:ascii="Palatino Linotype" w:hAnsi="Palatino Linotype" w:cs="Palatino Linotype"/>
          <w:sz w:val="20"/>
          <w:szCs w:val="20"/>
        </w:rPr>
        <w:t xml:space="preserve">mlouvy. </w:t>
      </w:r>
    </w:p>
    <w:p w14:paraId="07519D69" w14:textId="77777777" w:rsidR="001B236F" w:rsidRPr="008D1F59" w:rsidRDefault="001B236F" w:rsidP="00CE4AC7">
      <w:pPr>
        <w:pStyle w:val="Odstavecseseznamem"/>
        <w:spacing w:before="120"/>
        <w:ind w:left="0"/>
        <w:contextualSpacing w:val="0"/>
        <w:jc w:val="center"/>
        <w:rPr>
          <w:rFonts w:ascii="Palatino Linotype" w:hAnsi="Palatino Linotype"/>
          <w:b/>
          <w:sz w:val="20"/>
          <w:szCs w:val="20"/>
        </w:rPr>
      </w:pPr>
      <w:r w:rsidRPr="008D1F59">
        <w:rPr>
          <w:rFonts w:ascii="Palatino Linotype" w:hAnsi="Palatino Linotype"/>
          <w:b/>
          <w:sz w:val="20"/>
          <w:szCs w:val="20"/>
        </w:rPr>
        <w:t>Čl</w:t>
      </w:r>
      <w:r w:rsidR="009F38B0" w:rsidRPr="008D1F59">
        <w:rPr>
          <w:rFonts w:ascii="Palatino Linotype" w:hAnsi="Palatino Linotype"/>
          <w:b/>
          <w:sz w:val="20"/>
          <w:szCs w:val="20"/>
        </w:rPr>
        <w:t>ánek</w:t>
      </w:r>
      <w:r w:rsidRPr="008D1F59">
        <w:rPr>
          <w:rFonts w:ascii="Palatino Linotype" w:hAnsi="Palatino Linotype"/>
          <w:b/>
          <w:sz w:val="20"/>
          <w:szCs w:val="20"/>
        </w:rPr>
        <w:t xml:space="preserve"> V</w:t>
      </w:r>
      <w:r w:rsidR="00244584" w:rsidRPr="008D1F59">
        <w:rPr>
          <w:rFonts w:ascii="Palatino Linotype" w:hAnsi="Palatino Linotype"/>
          <w:b/>
          <w:sz w:val="20"/>
          <w:szCs w:val="20"/>
        </w:rPr>
        <w:t>I</w:t>
      </w:r>
      <w:r w:rsidRPr="008D1F59">
        <w:rPr>
          <w:rFonts w:ascii="Palatino Linotype" w:hAnsi="Palatino Linotype"/>
          <w:b/>
          <w:sz w:val="20"/>
          <w:szCs w:val="20"/>
        </w:rPr>
        <w:t>.</w:t>
      </w:r>
    </w:p>
    <w:p w14:paraId="611085F5" w14:textId="77777777" w:rsidR="001B236F" w:rsidRPr="008D1F59" w:rsidRDefault="001B236F" w:rsidP="002B048C">
      <w:pPr>
        <w:pStyle w:val="Odstavecseseznamem"/>
        <w:ind w:left="0"/>
        <w:contextualSpacing w:val="0"/>
        <w:jc w:val="center"/>
        <w:rPr>
          <w:rFonts w:ascii="Palatino Linotype" w:hAnsi="Palatino Linotype"/>
          <w:b/>
          <w:sz w:val="20"/>
          <w:szCs w:val="20"/>
        </w:rPr>
      </w:pPr>
      <w:r w:rsidRPr="008D1F59">
        <w:rPr>
          <w:rFonts w:ascii="Palatino Linotype" w:hAnsi="Palatino Linotype"/>
          <w:b/>
          <w:sz w:val="20"/>
          <w:szCs w:val="20"/>
        </w:rPr>
        <w:t>Doba a místo plnění</w:t>
      </w:r>
    </w:p>
    <w:p w14:paraId="51EFE66A" w14:textId="43E59D99" w:rsidR="00B57D94" w:rsidRPr="0018005B" w:rsidRDefault="00EC13E0" w:rsidP="007B05B7">
      <w:pPr>
        <w:pStyle w:val="Odstavecseseznamem"/>
        <w:numPr>
          <w:ilvl w:val="1"/>
          <w:numId w:val="2"/>
        </w:numPr>
        <w:ind w:left="284" w:hanging="284"/>
        <w:jc w:val="both"/>
        <w:rPr>
          <w:rFonts w:ascii="Palatino Linotype" w:hAnsi="Palatino Linotype"/>
          <w:sz w:val="20"/>
          <w:szCs w:val="20"/>
        </w:rPr>
      </w:pPr>
      <w:r w:rsidRPr="008D1F59">
        <w:rPr>
          <w:rFonts w:ascii="Palatino Linotype" w:hAnsi="Palatino Linotype"/>
          <w:sz w:val="20"/>
          <w:szCs w:val="20"/>
        </w:rPr>
        <w:t xml:space="preserve">Smluvní strany sjednávají následující </w:t>
      </w:r>
      <w:r w:rsidR="00BD43AA" w:rsidRPr="008D1F59">
        <w:rPr>
          <w:rFonts w:ascii="Palatino Linotype" w:hAnsi="Palatino Linotype"/>
          <w:sz w:val="20"/>
          <w:szCs w:val="20"/>
        </w:rPr>
        <w:t xml:space="preserve">závazné </w:t>
      </w:r>
      <w:r w:rsidRPr="008D1F59">
        <w:rPr>
          <w:rFonts w:ascii="Palatino Linotype" w:hAnsi="Palatino Linotype"/>
          <w:sz w:val="20"/>
          <w:szCs w:val="20"/>
        </w:rPr>
        <w:t>termín</w:t>
      </w:r>
      <w:r w:rsidR="00BD43AA" w:rsidRPr="008D1F59">
        <w:rPr>
          <w:rFonts w:ascii="Palatino Linotype" w:hAnsi="Palatino Linotype"/>
          <w:sz w:val="20"/>
          <w:szCs w:val="20"/>
        </w:rPr>
        <w:t>y při</w:t>
      </w:r>
      <w:r w:rsidRPr="008D1F59">
        <w:rPr>
          <w:rFonts w:ascii="Palatino Linotype" w:hAnsi="Palatino Linotype"/>
          <w:sz w:val="20"/>
          <w:szCs w:val="20"/>
        </w:rPr>
        <w:t xml:space="preserve"> plnění předmětu této Smlouvy a </w:t>
      </w:r>
      <w:r w:rsidR="00350C8A" w:rsidRPr="008D1F59">
        <w:rPr>
          <w:rFonts w:ascii="Palatino Linotype" w:hAnsi="Palatino Linotype"/>
          <w:sz w:val="20"/>
          <w:szCs w:val="20"/>
        </w:rPr>
        <w:t xml:space="preserve">dodávce </w:t>
      </w:r>
      <w:r w:rsidR="001B5CB6">
        <w:rPr>
          <w:rFonts w:ascii="Palatino Linotype" w:hAnsi="Palatino Linotype"/>
          <w:sz w:val="20"/>
          <w:szCs w:val="20"/>
        </w:rPr>
        <w:t>Vybavení</w:t>
      </w:r>
      <w:r w:rsidRPr="008D1F59">
        <w:rPr>
          <w:rFonts w:ascii="Palatino Linotype" w:hAnsi="Palatino Linotype"/>
          <w:sz w:val="20"/>
          <w:szCs w:val="20"/>
        </w:rPr>
        <w:t xml:space="preserve"> dle této Smlouvy</w:t>
      </w:r>
      <w:r w:rsidR="00B57D94" w:rsidRPr="008D1F59">
        <w:rPr>
          <w:rFonts w:ascii="Palatino Linotype" w:hAnsi="Palatino Linotype"/>
          <w:b/>
          <w:bCs/>
          <w:sz w:val="20"/>
          <w:szCs w:val="20"/>
        </w:rPr>
        <w:t xml:space="preserve">, </w:t>
      </w:r>
      <w:r w:rsidR="00B57D94" w:rsidRPr="008D1F59">
        <w:rPr>
          <w:rFonts w:ascii="Palatino Linotype" w:hAnsi="Palatino Linotype"/>
          <w:bCs/>
          <w:sz w:val="20"/>
          <w:szCs w:val="20"/>
        </w:rPr>
        <w:t>pro které</w:t>
      </w:r>
      <w:r w:rsidR="00BD43AA" w:rsidRPr="008D1F59">
        <w:rPr>
          <w:rFonts w:ascii="Palatino Linotype" w:hAnsi="Palatino Linotype"/>
          <w:bCs/>
          <w:sz w:val="20"/>
          <w:szCs w:val="20"/>
        </w:rPr>
        <w:t xml:space="preserve"> sjednávají </w:t>
      </w:r>
      <w:r w:rsidR="00BD43AA" w:rsidRPr="0018005B">
        <w:rPr>
          <w:rFonts w:ascii="Palatino Linotype" w:hAnsi="Palatino Linotype"/>
          <w:bCs/>
          <w:sz w:val="20"/>
          <w:szCs w:val="20"/>
        </w:rPr>
        <w:t>smluvní strany</w:t>
      </w:r>
      <w:r w:rsidR="00B57D94" w:rsidRPr="0018005B">
        <w:rPr>
          <w:rFonts w:ascii="Palatino Linotype" w:hAnsi="Palatino Linotype"/>
          <w:bCs/>
          <w:sz w:val="20"/>
          <w:szCs w:val="20"/>
        </w:rPr>
        <w:t> následující termíny plnění:</w:t>
      </w:r>
    </w:p>
    <w:p w14:paraId="7B674540" w14:textId="7AAECBEB" w:rsidR="009C1691" w:rsidRPr="0018005B" w:rsidRDefault="009C1691" w:rsidP="009F6D50">
      <w:pPr>
        <w:pStyle w:val="Odstavecseseznamem"/>
        <w:widowControl w:val="0"/>
        <w:numPr>
          <w:ilvl w:val="0"/>
          <w:numId w:val="17"/>
        </w:numPr>
        <w:tabs>
          <w:tab w:val="left" w:pos="3686"/>
        </w:tabs>
        <w:spacing w:before="60" w:after="60"/>
        <w:ind w:left="567" w:hanging="284"/>
        <w:contextualSpacing w:val="0"/>
        <w:jc w:val="both"/>
        <w:rPr>
          <w:rFonts w:ascii="Palatino Linotype" w:hAnsi="Palatino Linotype"/>
          <w:b/>
          <w:sz w:val="20"/>
        </w:rPr>
      </w:pPr>
      <w:r w:rsidRPr="0018005B">
        <w:rPr>
          <w:rFonts w:ascii="Palatino Linotype" w:hAnsi="Palatino Linotype"/>
          <w:b/>
          <w:sz w:val="20"/>
        </w:rPr>
        <w:t xml:space="preserve">termín zahájení plnění: </w:t>
      </w:r>
      <w:r w:rsidRPr="0018005B">
        <w:rPr>
          <w:rFonts w:ascii="Palatino Linotype" w:hAnsi="Palatino Linotype"/>
          <w:b/>
          <w:sz w:val="20"/>
        </w:rPr>
        <w:tab/>
      </w:r>
      <w:r w:rsidR="00195E19" w:rsidRPr="0018005B">
        <w:rPr>
          <w:rFonts w:ascii="Palatino Linotype" w:hAnsi="Palatino Linotype"/>
          <w:b/>
          <w:sz w:val="20"/>
        </w:rPr>
        <w:t>ke dni</w:t>
      </w:r>
      <w:r w:rsidRPr="0018005B">
        <w:rPr>
          <w:rFonts w:ascii="Palatino Linotype" w:hAnsi="Palatino Linotype"/>
          <w:b/>
          <w:sz w:val="20"/>
        </w:rPr>
        <w:t xml:space="preserve"> podpisu této </w:t>
      </w:r>
      <w:r w:rsidR="00166749" w:rsidRPr="0018005B">
        <w:rPr>
          <w:rFonts w:ascii="Palatino Linotype" w:hAnsi="Palatino Linotype"/>
          <w:b/>
          <w:sz w:val="20"/>
        </w:rPr>
        <w:t>S</w:t>
      </w:r>
      <w:r w:rsidRPr="0018005B">
        <w:rPr>
          <w:rFonts w:ascii="Palatino Linotype" w:hAnsi="Palatino Linotype"/>
          <w:b/>
          <w:sz w:val="20"/>
        </w:rPr>
        <w:t>mlouvy</w:t>
      </w:r>
    </w:p>
    <w:p w14:paraId="43D892CC" w14:textId="25927C9D" w:rsidR="00166749" w:rsidRPr="0018005B" w:rsidRDefault="009C1691" w:rsidP="009F6D50">
      <w:pPr>
        <w:pStyle w:val="Odstavecseseznamem"/>
        <w:widowControl w:val="0"/>
        <w:numPr>
          <w:ilvl w:val="0"/>
          <w:numId w:val="17"/>
        </w:numPr>
        <w:tabs>
          <w:tab w:val="left" w:pos="3686"/>
        </w:tabs>
        <w:spacing w:before="60" w:after="60"/>
        <w:ind w:left="567" w:hanging="284"/>
        <w:contextualSpacing w:val="0"/>
        <w:jc w:val="both"/>
        <w:rPr>
          <w:rFonts w:ascii="Palatino Linotype" w:hAnsi="Palatino Linotype"/>
          <w:b/>
          <w:sz w:val="20"/>
        </w:rPr>
      </w:pPr>
      <w:r w:rsidRPr="0018005B">
        <w:rPr>
          <w:rFonts w:ascii="Palatino Linotype" w:hAnsi="Palatino Linotype"/>
          <w:b/>
          <w:sz w:val="20"/>
        </w:rPr>
        <w:t>termín dokončení</w:t>
      </w:r>
      <w:r w:rsidR="00CC095D" w:rsidRPr="0018005B">
        <w:rPr>
          <w:rFonts w:ascii="Palatino Linotype" w:hAnsi="Palatino Linotype"/>
          <w:b/>
          <w:sz w:val="20"/>
        </w:rPr>
        <w:t xml:space="preserve"> plnění</w:t>
      </w:r>
      <w:r w:rsidRPr="0018005B">
        <w:rPr>
          <w:rFonts w:ascii="Palatino Linotype" w:hAnsi="Palatino Linotype"/>
          <w:b/>
          <w:sz w:val="20"/>
        </w:rPr>
        <w:t xml:space="preserve">: </w:t>
      </w:r>
      <w:r w:rsidRPr="0018005B">
        <w:rPr>
          <w:rFonts w:ascii="Palatino Linotype" w:hAnsi="Palatino Linotype"/>
          <w:b/>
          <w:sz w:val="20"/>
        </w:rPr>
        <w:tab/>
      </w:r>
      <w:r w:rsidR="0017323A" w:rsidRPr="0017323A">
        <w:rPr>
          <w:rFonts w:ascii="Palatino Linotype" w:hAnsi="Palatino Linotype"/>
          <w:b/>
          <w:sz w:val="20"/>
        </w:rPr>
        <w:t>do 2 měsíců od zahájení</w:t>
      </w:r>
    </w:p>
    <w:p w14:paraId="4934C10E" w14:textId="53F7E808" w:rsidR="00350C8A" w:rsidRPr="00B949C1" w:rsidRDefault="00350C8A" w:rsidP="00150D13">
      <w:pPr>
        <w:pStyle w:val="Odstavecseseznamem"/>
        <w:ind w:left="284"/>
        <w:jc w:val="both"/>
        <w:rPr>
          <w:rFonts w:ascii="Palatino Linotype" w:hAnsi="Palatino Linotype"/>
          <w:spacing w:val="-4"/>
          <w:sz w:val="20"/>
          <w:szCs w:val="20"/>
        </w:rPr>
      </w:pPr>
      <w:r w:rsidRPr="00B949C1">
        <w:rPr>
          <w:rFonts w:ascii="Palatino Linotype" w:hAnsi="Palatino Linotype"/>
          <w:spacing w:val="-4"/>
          <w:sz w:val="20"/>
          <w:szCs w:val="20"/>
        </w:rPr>
        <w:t xml:space="preserve">Termínem dokončení dodávky předmětného </w:t>
      </w:r>
      <w:r w:rsidR="001B5CB6" w:rsidRPr="00B949C1">
        <w:rPr>
          <w:rFonts w:ascii="Palatino Linotype" w:hAnsi="Palatino Linotype"/>
          <w:spacing w:val="-4"/>
          <w:sz w:val="20"/>
          <w:szCs w:val="20"/>
        </w:rPr>
        <w:t>Vybavení</w:t>
      </w:r>
      <w:r w:rsidRPr="00B949C1">
        <w:rPr>
          <w:rFonts w:ascii="Palatino Linotype" w:hAnsi="Palatino Linotype"/>
          <w:spacing w:val="-4"/>
          <w:sz w:val="20"/>
          <w:szCs w:val="20"/>
        </w:rPr>
        <w:t xml:space="preserve"> dle této Smlouvy je den</w:t>
      </w:r>
      <w:r w:rsidRPr="00B949C1">
        <w:rPr>
          <w:rFonts w:ascii="Palatino Linotype" w:hAnsi="Palatino Linotype"/>
          <w:bCs/>
          <w:spacing w:val="-4"/>
          <w:sz w:val="20"/>
          <w:szCs w:val="20"/>
        </w:rPr>
        <w:t xml:space="preserve"> protokolárního předání a převzetí kompletního a úplného předmětu plnění této Smlouvy bez vad a nedodělků a zároveň dokončení montáže, instalace, předvedení funkčnosti, likvidace odpadů a obalů, </w:t>
      </w:r>
      <w:r w:rsidRPr="00B949C1">
        <w:rPr>
          <w:rFonts w:ascii="Palatino Linotype" w:hAnsi="Palatino Linotype"/>
          <w:spacing w:val="-4"/>
          <w:sz w:val="20"/>
          <w:szCs w:val="20"/>
        </w:rPr>
        <w:t>seznámení s obsluhou a údržbou, a v neposlední řadě také po předání veškeré požadované dokumentace</w:t>
      </w:r>
      <w:r w:rsidRPr="00B949C1">
        <w:rPr>
          <w:rFonts w:ascii="Palatino Linotype" w:hAnsi="Palatino Linotype"/>
          <w:bCs/>
          <w:spacing w:val="-4"/>
          <w:sz w:val="20"/>
          <w:szCs w:val="20"/>
        </w:rPr>
        <w:t>, to vše v souladu s podmínkami znění této Smlouvy.</w:t>
      </w:r>
    </w:p>
    <w:p w14:paraId="4CF50D5B" w14:textId="562B4432" w:rsidR="00150D13" w:rsidRPr="008D1F59" w:rsidRDefault="00150D13" w:rsidP="00416A20">
      <w:pPr>
        <w:pStyle w:val="Odstavecseseznamem"/>
        <w:numPr>
          <w:ilvl w:val="1"/>
          <w:numId w:val="2"/>
        </w:numPr>
        <w:spacing w:before="60" w:after="60"/>
        <w:ind w:left="284" w:hanging="284"/>
        <w:contextualSpacing w:val="0"/>
        <w:jc w:val="both"/>
        <w:rPr>
          <w:rFonts w:ascii="Palatino Linotype" w:hAnsi="Palatino Linotype"/>
          <w:b/>
          <w:bCs/>
          <w:sz w:val="20"/>
          <w:szCs w:val="20"/>
        </w:rPr>
      </w:pPr>
      <w:r w:rsidRPr="008D1F59">
        <w:rPr>
          <w:rFonts w:ascii="Palatino Linotype" w:hAnsi="Palatino Linotype"/>
          <w:sz w:val="20"/>
          <w:szCs w:val="20"/>
        </w:rPr>
        <w:t xml:space="preserve">Místem plnění předmětu této Smlouvy je sídlo </w:t>
      </w:r>
      <w:r w:rsidR="00225F79" w:rsidRPr="008D1F59">
        <w:rPr>
          <w:rFonts w:ascii="Palatino Linotype" w:hAnsi="Palatino Linotype"/>
          <w:sz w:val="20"/>
          <w:szCs w:val="20"/>
        </w:rPr>
        <w:t>kupujícího</w:t>
      </w:r>
      <w:r w:rsidRPr="008D1F59">
        <w:rPr>
          <w:rFonts w:ascii="Palatino Linotype" w:hAnsi="Palatino Linotype"/>
          <w:sz w:val="20"/>
          <w:szCs w:val="20"/>
        </w:rPr>
        <w:t xml:space="preserve">: </w:t>
      </w:r>
      <w:r w:rsidRPr="008D1F59">
        <w:rPr>
          <w:rFonts w:ascii="Palatino Linotype" w:hAnsi="Palatino Linotype"/>
          <w:b/>
          <w:bCs/>
          <w:sz w:val="20"/>
          <w:szCs w:val="20"/>
        </w:rPr>
        <w:t xml:space="preserve">Domov u </w:t>
      </w:r>
      <w:proofErr w:type="spellStart"/>
      <w:r w:rsidRPr="008D1F59">
        <w:rPr>
          <w:rFonts w:ascii="Palatino Linotype" w:hAnsi="Palatino Linotype"/>
          <w:b/>
          <w:bCs/>
          <w:sz w:val="20"/>
          <w:szCs w:val="20"/>
        </w:rPr>
        <w:t>Biřičky</w:t>
      </w:r>
      <w:proofErr w:type="spellEnd"/>
      <w:r w:rsidRPr="008D1F59">
        <w:rPr>
          <w:rFonts w:ascii="Palatino Linotype" w:hAnsi="Palatino Linotype"/>
          <w:b/>
          <w:bCs/>
          <w:sz w:val="20"/>
          <w:szCs w:val="20"/>
        </w:rPr>
        <w:t xml:space="preserve">, adresa: K </w:t>
      </w:r>
      <w:proofErr w:type="spellStart"/>
      <w:r w:rsidRPr="008D1F59">
        <w:rPr>
          <w:rFonts w:ascii="Palatino Linotype" w:hAnsi="Palatino Linotype"/>
          <w:b/>
          <w:bCs/>
          <w:sz w:val="20"/>
          <w:szCs w:val="20"/>
        </w:rPr>
        <w:t>Biřičce</w:t>
      </w:r>
      <w:proofErr w:type="spellEnd"/>
      <w:r w:rsidRPr="008D1F59">
        <w:rPr>
          <w:rFonts w:ascii="Palatino Linotype" w:hAnsi="Palatino Linotype"/>
          <w:b/>
          <w:bCs/>
          <w:sz w:val="20"/>
          <w:szCs w:val="20"/>
        </w:rPr>
        <w:t xml:space="preserve"> 1240, 500 08 Hradec Králové.</w:t>
      </w:r>
    </w:p>
    <w:p w14:paraId="65281527" w14:textId="7EFB9C78" w:rsidR="00150D13" w:rsidRPr="008D1F59" w:rsidRDefault="00150D13" w:rsidP="00416A20">
      <w:pPr>
        <w:pStyle w:val="Odstavecseseznamem"/>
        <w:numPr>
          <w:ilvl w:val="1"/>
          <w:numId w:val="2"/>
        </w:numPr>
        <w:spacing w:before="60" w:after="60"/>
        <w:ind w:left="284" w:hanging="284"/>
        <w:contextualSpacing w:val="0"/>
        <w:jc w:val="both"/>
        <w:rPr>
          <w:rFonts w:ascii="Palatino Linotype" w:hAnsi="Palatino Linotype"/>
          <w:b/>
          <w:bCs/>
          <w:sz w:val="20"/>
          <w:szCs w:val="20"/>
        </w:rPr>
      </w:pPr>
      <w:r w:rsidRPr="008D1F59">
        <w:rPr>
          <w:rFonts w:ascii="Palatino Linotype" w:hAnsi="Palatino Linotype"/>
          <w:sz w:val="20"/>
          <w:szCs w:val="20"/>
        </w:rPr>
        <w:t xml:space="preserve">Dobu poskytování záruky za jakost smluvní strany sjednávají </w:t>
      </w:r>
      <w:r w:rsidRPr="008D1F59">
        <w:rPr>
          <w:rFonts w:ascii="Palatino Linotype" w:hAnsi="Palatino Linotype" w:cs="Palatino Linotype"/>
          <w:sz w:val="20"/>
          <w:szCs w:val="20"/>
        </w:rPr>
        <w:t>po celou dobu délky záruční doby a za podmínek</w:t>
      </w:r>
      <w:r w:rsidRPr="008D1F59">
        <w:rPr>
          <w:rFonts w:ascii="Palatino Linotype" w:hAnsi="Palatino Linotype"/>
          <w:sz w:val="20"/>
          <w:szCs w:val="20"/>
        </w:rPr>
        <w:t xml:space="preserve"> dle ustanovení čl. </w:t>
      </w:r>
      <w:r w:rsidR="008D1F59" w:rsidRPr="008D1F59">
        <w:rPr>
          <w:rFonts w:ascii="Palatino Linotype" w:hAnsi="Palatino Linotype"/>
          <w:sz w:val="20"/>
          <w:szCs w:val="20"/>
        </w:rPr>
        <w:t>XII</w:t>
      </w:r>
      <w:r w:rsidRPr="008D1F59">
        <w:rPr>
          <w:rFonts w:ascii="Palatino Linotype" w:hAnsi="Palatino Linotype"/>
          <w:sz w:val="20"/>
          <w:szCs w:val="20"/>
        </w:rPr>
        <w:t>. této Smlouvy</w:t>
      </w:r>
    </w:p>
    <w:p w14:paraId="6382002A" w14:textId="1223FE9D" w:rsidR="00501DD3" w:rsidRPr="008D1F59" w:rsidRDefault="00D427DD" w:rsidP="00416A20">
      <w:pPr>
        <w:pStyle w:val="Odstavecseseznamem"/>
        <w:numPr>
          <w:ilvl w:val="1"/>
          <w:numId w:val="2"/>
        </w:numPr>
        <w:spacing w:before="60" w:after="60"/>
        <w:ind w:left="284" w:hanging="284"/>
        <w:contextualSpacing w:val="0"/>
        <w:jc w:val="both"/>
        <w:rPr>
          <w:rFonts w:ascii="Palatino Linotype" w:hAnsi="Palatino Linotype"/>
          <w:sz w:val="20"/>
          <w:szCs w:val="20"/>
        </w:rPr>
      </w:pPr>
      <w:r w:rsidRPr="008D1F59">
        <w:rPr>
          <w:rFonts w:ascii="Palatino Linotype" w:hAnsi="Palatino Linotype"/>
          <w:snapToGrid w:val="0"/>
          <w:sz w:val="20"/>
          <w:szCs w:val="20"/>
        </w:rPr>
        <w:t xml:space="preserve">Obě smluvní strany sjednávají, že pokud by v průběhu </w:t>
      </w:r>
      <w:r w:rsidRPr="008D1F59">
        <w:rPr>
          <w:rFonts w:ascii="Palatino Linotype" w:hAnsi="Palatino Linotype"/>
          <w:bCs/>
          <w:sz w:val="20"/>
          <w:szCs w:val="20"/>
        </w:rPr>
        <w:t xml:space="preserve">plnění </w:t>
      </w:r>
      <w:r w:rsidR="00350C8A" w:rsidRPr="008D1F59">
        <w:rPr>
          <w:rFonts w:ascii="Palatino Linotype" w:hAnsi="Palatino Linotype"/>
          <w:bCs/>
          <w:sz w:val="20"/>
          <w:szCs w:val="20"/>
        </w:rPr>
        <w:t>dodávek</w:t>
      </w:r>
      <w:r w:rsidR="00B2225C" w:rsidRPr="008D1F59">
        <w:rPr>
          <w:rFonts w:ascii="Palatino Linotype" w:hAnsi="Palatino Linotype"/>
          <w:bCs/>
          <w:sz w:val="20"/>
          <w:szCs w:val="20"/>
        </w:rPr>
        <w:t xml:space="preserve"> prodávajícího</w:t>
      </w:r>
      <w:r w:rsidRPr="008D1F59">
        <w:rPr>
          <w:rFonts w:ascii="Palatino Linotype" w:hAnsi="Palatino Linotype"/>
          <w:bCs/>
          <w:sz w:val="20"/>
          <w:szCs w:val="20"/>
        </w:rPr>
        <w:t xml:space="preserve"> na předmětu plnění (</w:t>
      </w:r>
      <w:r w:rsidR="001B5CB6">
        <w:rPr>
          <w:rFonts w:ascii="Palatino Linotype" w:hAnsi="Palatino Linotype"/>
          <w:bCs/>
          <w:sz w:val="20"/>
          <w:szCs w:val="20"/>
        </w:rPr>
        <w:t>Vybavení</w:t>
      </w:r>
      <w:r w:rsidRPr="008D1F59">
        <w:rPr>
          <w:rFonts w:ascii="Palatino Linotype" w:hAnsi="Palatino Linotype"/>
          <w:bCs/>
          <w:sz w:val="20"/>
          <w:szCs w:val="20"/>
        </w:rPr>
        <w:t xml:space="preserve">) dle této Smlouvy </w:t>
      </w:r>
      <w:r w:rsidRPr="008D1F59">
        <w:rPr>
          <w:rFonts w:ascii="Palatino Linotype" w:hAnsi="Palatino Linotype"/>
          <w:snapToGrid w:val="0"/>
          <w:sz w:val="20"/>
          <w:szCs w:val="20"/>
        </w:rPr>
        <w:t xml:space="preserve">došlo k prodlení s plněním z důvodu vyšší moci, součinnosti </w:t>
      </w:r>
      <w:r w:rsidR="00B2225C" w:rsidRPr="008D1F59">
        <w:rPr>
          <w:rFonts w:ascii="Palatino Linotype" w:hAnsi="Palatino Linotype"/>
          <w:snapToGrid w:val="0"/>
          <w:sz w:val="20"/>
          <w:szCs w:val="20"/>
        </w:rPr>
        <w:t>kupujícího</w:t>
      </w:r>
      <w:r w:rsidR="00CF21C7" w:rsidRPr="008D1F59">
        <w:rPr>
          <w:rFonts w:ascii="Palatino Linotype" w:hAnsi="Palatino Linotype"/>
          <w:snapToGrid w:val="0"/>
          <w:sz w:val="20"/>
          <w:szCs w:val="20"/>
        </w:rPr>
        <w:t xml:space="preserve"> </w:t>
      </w:r>
      <w:r w:rsidRPr="008D1F59">
        <w:rPr>
          <w:rFonts w:ascii="Palatino Linotype" w:hAnsi="Palatino Linotype"/>
          <w:snapToGrid w:val="0"/>
          <w:sz w:val="20"/>
          <w:szCs w:val="20"/>
        </w:rPr>
        <w:t>nebo jiných neočekávaných okolností, které nastaly bez zavinění některé ze smluvních stran, prodlužuje se termín plnění o dobu trvání okolností specifikovaných shora v tomto článku, které brání či jsou překážkou dodržení původního smluveného termínu plnění.</w:t>
      </w:r>
    </w:p>
    <w:p w14:paraId="568600B2" w14:textId="77777777" w:rsidR="0034390A" w:rsidRPr="00B949C1" w:rsidRDefault="0034390A" w:rsidP="00CE4AC7">
      <w:pPr>
        <w:pStyle w:val="Odstavecseseznamem"/>
        <w:spacing w:before="120"/>
        <w:ind w:left="0"/>
        <w:contextualSpacing w:val="0"/>
        <w:jc w:val="center"/>
        <w:rPr>
          <w:rFonts w:ascii="Palatino Linotype" w:hAnsi="Palatino Linotype"/>
          <w:b/>
          <w:sz w:val="20"/>
          <w:szCs w:val="20"/>
        </w:rPr>
      </w:pPr>
      <w:r w:rsidRPr="00B949C1">
        <w:rPr>
          <w:rFonts w:ascii="Palatino Linotype" w:hAnsi="Palatino Linotype"/>
          <w:b/>
          <w:sz w:val="20"/>
          <w:szCs w:val="20"/>
        </w:rPr>
        <w:lastRenderedPageBreak/>
        <w:t>Článek V</w:t>
      </w:r>
      <w:r w:rsidR="00DD1010" w:rsidRPr="00B949C1">
        <w:rPr>
          <w:rFonts w:ascii="Palatino Linotype" w:hAnsi="Palatino Linotype"/>
          <w:b/>
          <w:sz w:val="20"/>
          <w:szCs w:val="20"/>
        </w:rPr>
        <w:t>I</w:t>
      </w:r>
      <w:r w:rsidR="007E32A9" w:rsidRPr="00B949C1">
        <w:rPr>
          <w:rFonts w:ascii="Palatino Linotype" w:hAnsi="Palatino Linotype"/>
          <w:b/>
          <w:sz w:val="20"/>
          <w:szCs w:val="20"/>
        </w:rPr>
        <w:t>I</w:t>
      </w:r>
      <w:r w:rsidRPr="00B949C1">
        <w:rPr>
          <w:rFonts w:ascii="Palatino Linotype" w:hAnsi="Palatino Linotype"/>
          <w:b/>
          <w:sz w:val="20"/>
          <w:szCs w:val="20"/>
        </w:rPr>
        <w:t>.</w:t>
      </w:r>
    </w:p>
    <w:p w14:paraId="6DD592CA" w14:textId="2E03ACDA" w:rsidR="0034390A" w:rsidRPr="00B949C1" w:rsidRDefault="00CE21B0" w:rsidP="002B048C">
      <w:pPr>
        <w:pStyle w:val="Odstavecseseznamem"/>
        <w:ind w:left="0"/>
        <w:contextualSpacing w:val="0"/>
        <w:jc w:val="center"/>
        <w:rPr>
          <w:rFonts w:ascii="Palatino Linotype" w:hAnsi="Palatino Linotype"/>
          <w:b/>
          <w:sz w:val="20"/>
          <w:szCs w:val="20"/>
        </w:rPr>
      </w:pPr>
      <w:r w:rsidRPr="00B949C1">
        <w:rPr>
          <w:rFonts w:ascii="Palatino Linotype" w:hAnsi="Palatino Linotype"/>
          <w:b/>
          <w:sz w:val="20"/>
          <w:szCs w:val="20"/>
        </w:rPr>
        <w:t>Kupní ce</w:t>
      </w:r>
      <w:r w:rsidR="00726274" w:rsidRPr="00B949C1">
        <w:rPr>
          <w:rFonts w:ascii="Palatino Linotype" w:hAnsi="Palatino Linotype"/>
          <w:b/>
          <w:sz w:val="20"/>
          <w:szCs w:val="20"/>
        </w:rPr>
        <w:t xml:space="preserve">na </w:t>
      </w:r>
      <w:r w:rsidRPr="00B949C1">
        <w:rPr>
          <w:rFonts w:ascii="Palatino Linotype" w:hAnsi="Palatino Linotype"/>
          <w:b/>
          <w:sz w:val="20"/>
          <w:szCs w:val="20"/>
        </w:rPr>
        <w:t>za dodané</w:t>
      </w:r>
      <w:r w:rsidR="00831B61" w:rsidRPr="00B949C1">
        <w:rPr>
          <w:rFonts w:ascii="Palatino Linotype" w:hAnsi="Palatino Linotype"/>
          <w:b/>
          <w:sz w:val="20"/>
          <w:szCs w:val="20"/>
        </w:rPr>
        <w:t xml:space="preserve"> </w:t>
      </w:r>
      <w:r w:rsidR="001B5CB6" w:rsidRPr="00B949C1">
        <w:rPr>
          <w:rFonts w:ascii="Palatino Linotype" w:hAnsi="Palatino Linotype"/>
          <w:b/>
          <w:sz w:val="20"/>
          <w:szCs w:val="20"/>
        </w:rPr>
        <w:t>Vybavení</w:t>
      </w:r>
      <w:r w:rsidR="0034390A" w:rsidRPr="00B949C1">
        <w:rPr>
          <w:rFonts w:ascii="Palatino Linotype" w:hAnsi="Palatino Linotype"/>
          <w:b/>
          <w:sz w:val="20"/>
          <w:szCs w:val="20"/>
        </w:rPr>
        <w:t xml:space="preserve"> a platební podmínky</w:t>
      </w:r>
    </w:p>
    <w:p w14:paraId="356D3F54" w14:textId="67AF2261" w:rsidR="0034390A" w:rsidRPr="00B949C1" w:rsidRDefault="00542FBC"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Celková</w:t>
      </w:r>
      <w:r w:rsidR="00CE21B0" w:rsidRPr="00B949C1">
        <w:rPr>
          <w:rFonts w:ascii="Palatino Linotype" w:hAnsi="Palatino Linotype"/>
          <w:sz w:val="20"/>
          <w:szCs w:val="20"/>
        </w:rPr>
        <w:t xml:space="preserve"> kupní</w:t>
      </w:r>
      <w:r w:rsidRPr="00B949C1">
        <w:rPr>
          <w:rFonts w:ascii="Palatino Linotype" w:hAnsi="Palatino Linotype"/>
          <w:sz w:val="20"/>
          <w:szCs w:val="20"/>
        </w:rPr>
        <w:t xml:space="preserve"> cena za splnění předmětu této Smlouvy, tj. dodání kompletního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 rozsahu dle Specifikace plnění a Položkového </w:t>
      </w:r>
      <w:r w:rsidR="00B2225C" w:rsidRPr="00B949C1">
        <w:rPr>
          <w:rFonts w:ascii="Palatino Linotype" w:hAnsi="Palatino Linotype"/>
          <w:sz w:val="20"/>
          <w:szCs w:val="20"/>
        </w:rPr>
        <w:t>seznamu</w:t>
      </w:r>
      <w:r w:rsidRPr="00B949C1">
        <w:rPr>
          <w:rFonts w:ascii="Palatino Linotype" w:hAnsi="Palatino Linotype"/>
          <w:sz w:val="20"/>
          <w:szCs w:val="20"/>
        </w:rPr>
        <w:t>, je stanovena dohodou smluvních stran v následující výši: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7065"/>
        <w:gridCol w:w="2268"/>
      </w:tblGrid>
      <w:tr w:rsidR="007401C6" w:rsidRPr="00B949C1" w14:paraId="52D70833" w14:textId="77777777" w:rsidTr="008D1F59">
        <w:trPr>
          <w:trHeight w:hRule="exact" w:val="453"/>
          <w:jc w:val="right"/>
        </w:trPr>
        <w:tc>
          <w:tcPr>
            <w:tcW w:w="9758" w:type="dxa"/>
            <w:gridSpan w:val="3"/>
            <w:vAlign w:val="center"/>
          </w:tcPr>
          <w:p w14:paraId="204A060E" w14:textId="196FC17F" w:rsidR="00AB27B6" w:rsidRPr="00B949C1" w:rsidRDefault="00AB27B6" w:rsidP="00875C30">
            <w:pPr>
              <w:tabs>
                <w:tab w:val="left" w:pos="0"/>
              </w:tabs>
              <w:ind w:right="148"/>
              <w:jc w:val="both"/>
              <w:rPr>
                <w:rFonts w:ascii="Palatino Linotype" w:hAnsi="Palatino Linotype" w:cs="Arial"/>
                <w:b/>
                <w:sz w:val="20"/>
                <w:szCs w:val="20"/>
              </w:rPr>
            </w:pPr>
            <w:r w:rsidRPr="00B949C1">
              <w:rPr>
                <w:rFonts w:ascii="Palatino Linotype" w:hAnsi="Palatino Linotype" w:cs="Arial"/>
                <w:b/>
                <w:sz w:val="20"/>
                <w:szCs w:val="20"/>
              </w:rPr>
              <w:t xml:space="preserve">Celková </w:t>
            </w:r>
            <w:r w:rsidR="00CE21B0" w:rsidRPr="00B949C1">
              <w:rPr>
                <w:rFonts w:ascii="Palatino Linotype" w:hAnsi="Palatino Linotype" w:cs="Arial"/>
                <w:b/>
                <w:sz w:val="20"/>
                <w:szCs w:val="20"/>
              </w:rPr>
              <w:t xml:space="preserve">Kupní </w:t>
            </w:r>
            <w:r w:rsidRPr="00B949C1">
              <w:rPr>
                <w:rFonts w:ascii="Palatino Linotype" w:hAnsi="Palatino Linotype" w:cs="Arial"/>
                <w:b/>
                <w:sz w:val="20"/>
                <w:szCs w:val="20"/>
              </w:rPr>
              <w:t xml:space="preserve">Cena za </w:t>
            </w:r>
            <w:r w:rsidR="00831B61" w:rsidRPr="00B949C1">
              <w:rPr>
                <w:rFonts w:ascii="Palatino Linotype" w:hAnsi="Palatino Linotype" w:cs="Arial"/>
                <w:b/>
                <w:sz w:val="20"/>
                <w:szCs w:val="20"/>
              </w:rPr>
              <w:t>dodávku</w:t>
            </w:r>
            <w:r w:rsidRPr="00B949C1">
              <w:rPr>
                <w:rFonts w:ascii="Palatino Linotype" w:hAnsi="Palatino Linotype" w:cs="Arial"/>
                <w:b/>
                <w:sz w:val="20"/>
                <w:szCs w:val="20"/>
              </w:rPr>
              <w:t xml:space="preserve"> celého kompletního </w:t>
            </w:r>
            <w:r w:rsidR="001B5CB6" w:rsidRPr="00B949C1">
              <w:rPr>
                <w:rFonts w:ascii="Palatino Linotype" w:hAnsi="Palatino Linotype" w:cs="Arial"/>
                <w:b/>
                <w:sz w:val="20"/>
                <w:szCs w:val="20"/>
              </w:rPr>
              <w:t>Vybavení</w:t>
            </w:r>
            <w:r w:rsidRPr="00B949C1">
              <w:rPr>
                <w:rFonts w:ascii="Palatino Linotype" w:hAnsi="Palatino Linotype" w:cs="Arial"/>
                <w:b/>
                <w:sz w:val="20"/>
                <w:szCs w:val="20"/>
              </w:rPr>
              <w:t>:</w:t>
            </w:r>
          </w:p>
        </w:tc>
      </w:tr>
      <w:tr w:rsidR="0004535A" w:rsidRPr="00B949C1" w14:paraId="10FFEB6C" w14:textId="77777777" w:rsidTr="008D1F59">
        <w:trPr>
          <w:trHeight w:hRule="exact" w:val="454"/>
          <w:jc w:val="right"/>
        </w:trPr>
        <w:tc>
          <w:tcPr>
            <w:tcW w:w="425" w:type="dxa"/>
            <w:vAlign w:val="center"/>
          </w:tcPr>
          <w:p w14:paraId="1E626073" w14:textId="77777777" w:rsidR="0004535A" w:rsidRPr="00B949C1" w:rsidRDefault="0004535A" w:rsidP="0004535A">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B949C1">
              <w:rPr>
                <w:rFonts w:ascii="Palatino Linotype" w:hAnsi="Palatino Linotype" w:cs="Arial"/>
                <w:b/>
                <w:bCs/>
                <w:sz w:val="20"/>
                <w:szCs w:val="20"/>
              </w:rPr>
              <w:t>1.</w:t>
            </w:r>
          </w:p>
        </w:tc>
        <w:tc>
          <w:tcPr>
            <w:tcW w:w="7065" w:type="dxa"/>
            <w:vAlign w:val="center"/>
          </w:tcPr>
          <w:p w14:paraId="3F1AE00A" w14:textId="018E22CD" w:rsidR="0004535A" w:rsidRPr="00B949C1" w:rsidRDefault="0004535A" w:rsidP="0004535A">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B949C1">
              <w:rPr>
                <w:rFonts w:ascii="Palatino Linotype" w:hAnsi="Palatino Linotype" w:cs="Arial"/>
                <w:b/>
                <w:bCs/>
                <w:sz w:val="20"/>
                <w:szCs w:val="20"/>
              </w:rPr>
              <w:t xml:space="preserve">Celková kupní cena (v Kč bez DPH) </w:t>
            </w:r>
          </w:p>
        </w:tc>
        <w:tc>
          <w:tcPr>
            <w:tcW w:w="2268" w:type="dxa"/>
            <w:vAlign w:val="center"/>
          </w:tcPr>
          <w:p w14:paraId="0511A552" w14:textId="3019B8E1" w:rsidR="0004535A" w:rsidRPr="00B949C1" w:rsidRDefault="0004535A" w:rsidP="0004535A">
            <w:pPr>
              <w:jc w:val="center"/>
              <w:rPr>
                <w:rFonts w:ascii="Palatino Linotype" w:hAnsi="Palatino Linotype" w:cs="Arial"/>
                <w:b/>
                <w:bCs/>
                <w:sz w:val="20"/>
                <w:szCs w:val="20"/>
              </w:rPr>
            </w:pPr>
            <w:r>
              <w:rPr>
                <w:rFonts w:ascii="Palatino Linotype" w:hAnsi="Palatino Linotype" w:cs="Courier New"/>
                <w:b/>
                <w:bCs/>
                <w:sz w:val="20"/>
                <w:szCs w:val="20"/>
                <w:lang w:eastAsia="zh-CN"/>
              </w:rPr>
              <w:t>744.208</w:t>
            </w:r>
            <w:r w:rsidRPr="00B949C1">
              <w:rPr>
                <w:rFonts w:ascii="Palatino Linotype" w:hAnsi="Palatino Linotype" w:cs="Courier New"/>
                <w:b/>
                <w:bCs/>
                <w:sz w:val="20"/>
                <w:szCs w:val="20"/>
                <w:lang w:eastAsia="zh-CN"/>
              </w:rPr>
              <w:t>,</w:t>
            </w:r>
            <w:r>
              <w:rPr>
                <w:rFonts w:ascii="Palatino Linotype" w:hAnsi="Palatino Linotype" w:cs="Courier New"/>
                <w:b/>
                <w:bCs/>
                <w:sz w:val="20"/>
                <w:szCs w:val="20"/>
                <w:lang w:eastAsia="zh-CN"/>
              </w:rPr>
              <w:t>00</w:t>
            </w:r>
            <w:r w:rsidRPr="00B949C1">
              <w:rPr>
                <w:rFonts w:ascii="Palatino Linotype" w:hAnsi="Palatino Linotype" w:cs="Courier New"/>
                <w:b/>
                <w:bCs/>
                <w:sz w:val="20"/>
                <w:szCs w:val="20"/>
                <w:lang w:eastAsia="zh-CN"/>
              </w:rPr>
              <w:t xml:space="preserve"> </w:t>
            </w:r>
            <w:r w:rsidRPr="00B949C1">
              <w:rPr>
                <w:rFonts w:ascii="Palatino Linotype" w:hAnsi="Palatino Linotype" w:cs="Arial"/>
                <w:b/>
                <w:bCs/>
                <w:sz w:val="20"/>
                <w:szCs w:val="20"/>
              </w:rPr>
              <w:t>Kč</w:t>
            </w:r>
          </w:p>
        </w:tc>
      </w:tr>
      <w:tr w:rsidR="0004535A" w:rsidRPr="00B949C1" w14:paraId="48C33831" w14:textId="77777777" w:rsidTr="008D1F59">
        <w:trPr>
          <w:trHeight w:hRule="exact" w:val="454"/>
          <w:jc w:val="right"/>
        </w:trPr>
        <w:tc>
          <w:tcPr>
            <w:tcW w:w="425" w:type="dxa"/>
            <w:vAlign w:val="center"/>
          </w:tcPr>
          <w:p w14:paraId="44F73D4A" w14:textId="77777777" w:rsidR="0004535A" w:rsidRPr="00B949C1" w:rsidRDefault="0004535A" w:rsidP="0004535A">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B949C1">
              <w:rPr>
                <w:rFonts w:ascii="Palatino Linotype" w:hAnsi="Palatino Linotype" w:cs="Arial"/>
                <w:b/>
                <w:bCs/>
                <w:sz w:val="20"/>
                <w:szCs w:val="20"/>
              </w:rPr>
              <w:t>2.</w:t>
            </w:r>
          </w:p>
        </w:tc>
        <w:tc>
          <w:tcPr>
            <w:tcW w:w="7065" w:type="dxa"/>
            <w:vAlign w:val="center"/>
          </w:tcPr>
          <w:p w14:paraId="5BF71C6B" w14:textId="77777777" w:rsidR="0004535A" w:rsidRPr="00B949C1" w:rsidRDefault="0004535A" w:rsidP="0004535A">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B949C1">
              <w:rPr>
                <w:rFonts w:ascii="Palatino Linotype" w:hAnsi="Palatino Linotype" w:cs="Arial"/>
                <w:b/>
                <w:bCs/>
                <w:sz w:val="20"/>
                <w:szCs w:val="20"/>
              </w:rPr>
              <w:t>DPH</w:t>
            </w:r>
          </w:p>
        </w:tc>
        <w:tc>
          <w:tcPr>
            <w:tcW w:w="2268" w:type="dxa"/>
            <w:vAlign w:val="center"/>
          </w:tcPr>
          <w:p w14:paraId="320A1B39" w14:textId="2BF89FED" w:rsidR="0004535A" w:rsidRPr="00B949C1" w:rsidRDefault="0004535A" w:rsidP="0004535A">
            <w:pPr>
              <w:jc w:val="center"/>
              <w:rPr>
                <w:rFonts w:ascii="Palatino Linotype" w:hAnsi="Palatino Linotype" w:cs="Arial"/>
                <w:b/>
                <w:bCs/>
                <w:sz w:val="20"/>
                <w:szCs w:val="20"/>
              </w:rPr>
            </w:pPr>
            <w:r>
              <w:rPr>
                <w:rFonts w:ascii="Palatino Linotype" w:hAnsi="Palatino Linotype" w:cs="Courier New"/>
                <w:b/>
                <w:bCs/>
                <w:sz w:val="20"/>
                <w:szCs w:val="20"/>
                <w:lang w:eastAsia="zh-CN"/>
              </w:rPr>
              <w:t>156.283</w:t>
            </w:r>
            <w:r w:rsidRPr="00B949C1">
              <w:rPr>
                <w:rFonts w:ascii="Palatino Linotype" w:hAnsi="Palatino Linotype" w:cs="Courier New"/>
                <w:b/>
                <w:bCs/>
                <w:sz w:val="20"/>
                <w:szCs w:val="20"/>
                <w:lang w:eastAsia="zh-CN"/>
              </w:rPr>
              <w:t>,</w:t>
            </w:r>
            <w:r>
              <w:rPr>
                <w:rFonts w:ascii="Palatino Linotype" w:hAnsi="Palatino Linotype" w:cs="Courier New"/>
                <w:b/>
                <w:bCs/>
                <w:sz w:val="20"/>
                <w:szCs w:val="20"/>
                <w:lang w:eastAsia="zh-CN"/>
              </w:rPr>
              <w:t>68</w:t>
            </w:r>
            <w:r w:rsidRPr="00B949C1">
              <w:rPr>
                <w:rFonts w:ascii="Palatino Linotype" w:hAnsi="Palatino Linotype" w:cs="Courier New"/>
                <w:b/>
                <w:bCs/>
                <w:sz w:val="20"/>
                <w:szCs w:val="20"/>
                <w:lang w:eastAsia="zh-CN"/>
              </w:rPr>
              <w:t xml:space="preserve"> </w:t>
            </w:r>
            <w:r w:rsidRPr="00B949C1">
              <w:rPr>
                <w:rFonts w:ascii="Palatino Linotype" w:hAnsi="Palatino Linotype" w:cs="Arial"/>
                <w:b/>
                <w:bCs/>
                <w:sz w:val="20"/>
                <w:szCs w:val="20"/>
              </w:rPr>
              <w:t>Kč</w:t>
            </w:r>
          </w:p>
        </w:tc>
      </w:tr>
      <w:tr w:rsidR="0004535A" w:rsidRPr="00B949C1" w14:paraId="03E2E107" w14:textId="77777777" w:rsidTr="008D1F59">
        <w:trPr>
          <w:trHeight w:hRule="exact" w:val="454"/>
          <w:jc w:val="right"/>
        </w:trPr>
        <w:tc>
          <w:tcPr>
            <w:tcW w:w="425" w:type="dxa"/>
            <w:vAlign w:val="center"/>
          </w:tcPr>
          <w:p w14:paraId="044F8B84" w14:textId="77777777" w:rsidR="0004535A" w:rsidRPr="00B949C1" w:rsidRDefault="0004535A" w:rsidP="0004535A">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Palatino Linotype" w:hAnsi="Palatino Linotype" w:cs="Arial"/>
                <w:b/>
                <w:bCs/>
                <w:sz w:val="20"/>
                <w:szCs w:val="20"/>
              </w:rPr>
            </w:pPr>
            <w:r w:rsidRPr="00B949C1">
              <w:rPr>
                <w:rFonts w:ascii="Palatino Linotype" w:hAnsi="Palatino Linotype" w:cs="Arial"/>
                <w:b/>
                <w:bCs/>
                <w:sz w:val="20"/>
                <w:szCs w:val="20"/>
              </w:rPr>
              <w:t>3.</w:t>
            </w:r>
          </w:p>
        </w:tc>
        <w:tc>
          <w:tcPr>
            <w:tcW w:w="7065" w:type="dxa"/>
            <w:vAlign w:val="center"/>
          </w:tcPr>
          <w:p w14:paraId="7AA80703" w14:textId="74CA71CD" w:rsidR="0004535A" w:rsidRPr="00B949C1" w:rsidRDefault="0004535A" w:rsidP="0004535A">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bCs/>
                <w:sz w:val="20"/>
                <w:szCs w:val="20"/>
              </w:rPr>
            </w:pPr>
            <w:r w:rsidRPr="00B949C1">
              <w:rPr>
                <w:rFonts w:ascii="Palatino Linotype" w:hAnsi="Palatino Linotype" w:cs="Arial"/>
                <w:b/>
                <w:bCs/>
                <w:sz w:val="20"/>
                <w:szCs w:val="20"/>
              </w:rPr>
              <w:t>Celková kupní cena (v Kč včetně DPH)</w:t>
            </w:r>
          </w:p>
        </w:tc>
        <w:tc>
          <w:tcPr>
            <w:tcW w:w="2268" w:type="dxa"/>
            <w:vAlign w:val="center"/>
          </w:tcPr>
          <w:p w14:paraId="1B2209E9" w14:textId="5EA4034C" w:rsidR="0004535A" w:rsidRPr="00B949C1" w:rsidRDefault="0004535A" w:rsidP="0004535A">
            <w:pPr>
              <w:jc w:val="center"/>
              <w:rPr>
                <w:rFonts w:ascii="Palatino Linotype" w:hAnsi="Palatino Linotype" w:cs="Arial"/>
                <w:b/>
                <w:bCs/>
                <w:sz w:val="20"/>
                <w:szCs w:val="20"/>
              </w:rPr>
            </w:pPr>
            <w:r>
              <w:rPr>
                <w:rFonts w:ascii="Palatino Linotype" w:hAnsi="Palatino Linotype" w:cs="Courier New"/>
                <w:b/>
                <w:bCs/>
                <w:sz w:val="20"/>
                <w:szCs w:val="20"/>
                <w:lang w:eastAsia="zh-CN"/>
              </w:rPr>
              <w:t>900.491</w:t>
            </w:r>
            <w:r w:rsidRPr="00B949C1">
              <w:rPr>
                <w:rFonts w:ascii="Palatino Linotype" w:hAnsi="Palatino Linotype" w:cs="Courier New"/>
                <w:b/>
                <w:bCs/>
                <w:sz w:val="20"/>
                <w:szCs w:val="20"/>
                <w:lang w:eastAsia="zh-CN"/>
              </w:rPr>
              <w:t>,</w:t>
            </w:r>
            <w:r>
              <w:rPr>
                <w:rFonts w:ascii="Palatino Linotype" w:hAnsi="Palatino Linotype" w:cs="Courier New"/>
                <w:b/>
                <w:bCs/>
                <w:sz w:val="20"/>
                <w:szCs w:val="20"/>
                <w:lang w:eastAsia="zh-CN"/>
              </w:rPr>
              <w:t>68</w:t>
            </w:r>
            <w:r w:rsidRPr="00B949C1">
              <w:rPr>
                <w:rFonts w:ascii="Palatino Linotype" w:hAnsi="Palatino Linotype" w:cs="Courier New"/>
                <w:b/>
                <w:bCs/>
                <w:sz w:val="20"/>
                <w:szCs w:val="20"/>
                <w:lang w:eastAsia="zh-CN"/>
              </w:rPr>
              <w:t xml:space="preserve"> </w:t>
            </w:r>
            <w:r w:rsidRPr="00B949C1">
              <w:rPr>
                <w:rFonts w:ascii="Palatino Linotype" w:hAnsi="Palatino Linotype" w:cs="Arial"/>
                <w:b/>
                <w:bCs/>
                <w:sz w:val="20"/>
                <w:szCs w:val="20"/>
              </w:rPr>
              <w:t>Kč</w:t>
            </w:r>
          </w:p>
        </w:tc>
      </w:tr>
    </w:tbl>
    <w:p w14:paraId="5B45B268" w14:textId="2899C351" w:rsidR="00FE4ECD" w:rsidRPr="00B949C1" w:rsidRDefault="00F8251D"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 xml:space="preserve">Celková </w:t>
      </w:r>
      <w:r w:rsidR="00CE21B0" w:rsidRPr="00B949C1">
        <w:rPr>
          <w:rFonts w:ascii="Palatino Linotype" w:hAnsi="Palatino Linotype"/>
          <w:sz w:val="20"/>
          <w:szCs w:val="20"/>
        </w:rPr>
        <w:t xml:space="preserve">kupní </w:t>
      </w:r>
      <w:r w:rsidRPr="00B949C1">
        <w:rPr>
          <w:rFonts w:ascii="Palatino Linotype" w:hAnsi="Palatino Linotype"/>
          <w:sz w:val="20"/>
          <w:szCs w:val="20"/>
        </w:rPr>
        <w:t xml:space="preserve">cena je úplná a konečná a zahrnuje kompletní provedení </w:t>
      </w:r>
      <w:r w:rsidR="00542FBC" w:rsidRPr="00B949C1">
        <w:rPr>
          <w:rFonts w:ascii="Palatino Linotype" w:hAnsi="Palatino Linotype"/>
          <w:sz w:val="20"/>
          <w:szCs w:val="20"/>
        </w:rPr>
        <w:t xml:space="preserve">dodávky </w:t>
      </w:r>
      <w:r w:rsidR="001B5CB6" w:rsidRPr="00B949C1">
        <w:rPr>
          <w:rFonts w:ascii="Palatino Linotype" w:hAnsi="Palatino Linotype"/>
          <w:sz w:val="20"/>
          <w:szCs w:val="20"/>
        </w:rPr>
        <w:t>Vybavení</w:t>
      </w:r>
      <w:r w:rsidRPr="00B949C1">
        <w:rPr>
          <w:rFonts w:ascii="Palatino Linotype" w:hAnsi="Palatino Linotype"/>
          <w:sz w:val="20"/>
          <w:szCs w:val="20"/>
        </w:rPr>
        <w:t xml:space="preserve"> dle této Smlouvy. Změna celkové </w:t>
      </w:r>
      <w:r w:rsidR="00CE21B0" w:rsidRPr="00B949C1">
        <w:rPr>
          <w:rFonts w:ascii="Palatino Linotype" w:hAnsi="Palatino Linotype"/>
          <w:sz w:val="20"/>
          <w:szCs w:val="20"/>
        </w:rPr>
        <w:t xml:space="preserve">kupní </w:t>
      </w:r>
      <w:r w:rsidRPr="00B949C1">
        <w:rPr>
          <w:rFonts w:ascii="Palatino Linotype" w:hAnsi="Palatino Linotype"/>
          <w:sz w:val="20"/>
          <w:szCs w:val="20"/>
        </w:rPr>
        <w:t>ceny je možná pouze na základě zákonné změny sazby DPH či pouze na základě písemně uzavřeného dodatku k této Smlouvě, a to dle řádně a v souladu s touto Smlouvou provedené</w:t>
      </w:r>
      <w:r w:rsidR="00AB27B6" w:rsidRPr="00B949C1">
        <w:rPr>
          <w:rFonts w:ascii="Palatino Linotype" w:hAnsi="Palatino Linotype"/>
          <w:sz w:val="20"/>
          <w:szCs w:val="20"/>
        </w:rPr>
        <w:t xml:space="preserve"> a sjednané</w:t>
      </w:r>
      <w:r w:rsidRPr="00B949C1">
        <w:rPr>
          <w:rFonts w:ascii="Palatino Linotype" w:hAnsi="Palatino Linotype"/>
          <w:sz w:val="20"/>
          <w:szCs w:val="20"/>
        </w:rPr>
        <w:t xml:space="preserve"> změny předmětu </w:t>
      </w:r>
      <w:r w:rsidR="00542FBC" w:rsidRPr="00B949C1">
        <w:rPr>
          <w:rFonts w:ascii="Palatino Linotype" w:hAnsi="Palatino Linotype"/>
          <w:sz w:val="20"/>
          <w:szCs w:val="20"/>
        </w:rPr>
        <w:t>plnění</w:t>
      </w:r>
      <w:r w:rsidRPr="00B949C1">
        <w:rPr>
          <w:rFonts w:ascii="Palatino Linotype" w:hAnsi="Palatino Linotype"/>
          <w:sz w:val="20"/>
          <w:szCs w:val="20"/>
        </w:rPr>
        <w:t xml:space="preserve"> spočívající v odpočtu příslušné částky z ceny </w:t>
      </w:r>
      <w:r w:rsidR="00542FBC" w:rsidRPr="00B949C1">
        <w:rPr>
          <w:rFonts w:ascii="Palatino Linotype" w:hAnsi="Palatino Linotype"/>
          <w:sz w:val="20"/>
          <w:szCs w:val="20"/>
        </w:rPr>
        <w:t>plnění</w:t>
      </w:r>
      <w:r w:rsidRPr="00B949C1">
        <w:rPr>
          <w:rFonts w:ascii="Palatino Linotype" w:hAnsi="Palatino Linotype"/>
          <w:sz w:val="20"/>
          <w:szCs w:val="20"/>
        </w:rPr>
        <w:t xml:space="preserve">, tzv. méněprací, resp. navýšení o příslušné částky ceny </w:t>
      </w:r>
      <w:r w:rsidR="00542FBC" w:rsidRPr="00B949C1">
        <w:rPr>
          <w:rFonts w:ascii="Palatino Linotype" w:hAnsi="Palatino Linotype"/>
          <w:sz w:val="20"/>
          <w:szCs w:val="20"/>
        </w:rPr>
        <w:t>plnění</w:t>
      </w:r>
      <w:r w:rsidRPr="00B949C1">
        <w:rPr>
          <w:rFonts w:ascii="Palatino Linotype" w:hAnsi="Palatino Linotype"/>
          <w:sz w:val="20"/>
          <w:szCs w:val="20"/>
        </w:rPr>
        <w:t>, tzv. vícepráce.</w:t>
      </w:r>
    </w:p>
    <w:p w14:paraId="4C471552" w14:textId="77777777" w:rsidR="00FE4ECD" w:rsidRPr="00B949C1" w:rsidRDefault="00F8251D"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 xml:space="preserve">DPH bude účtována dle platných předpisů v době vystavení faktur na základě řádně vystavené faktury ze strany </w:t>
      </w:r>
      <w:r w:rsidR="00B2225C" w:rsidRPr="00B949C1">
        <w:rPr>
          <w:rFonts w:ascii="Palatino Linotype" w:hAnsi="Palatino Linotype"/>
          <w:sz w:val="20"/>
          <w:szCs w:val="20"/>
        </w:rPr>
        <w:t>prodávajícího</w:t>
      </w:r>
      <w:r w:rsidRPr="00B949C1">
        <w:rPr>
          <w:rFonts w:ascii="Palatino Linotype" w:hAnsi="Palatino Linotype"/>
          <w:sz w:val="20"/>
          <w:szCs w:val="20"/>
        </w:rPr>
        <w:t xml:space="preserve">, která bude mít náležitosti daňového dokladu dle zákona č. 235/2004 Sb., o dani z přidané hodnoty, ve znění pozdějších předpisů a souvisejících právních předpisů. </w:t>
      </w:r>
      <w:r w:rsidRPr="00B949C1">
        <w:rPr>
          <w:rFonts w:ascii="Palatino Linotype" w:hAnsi="Palatino Linotype"/>
          <w:bCs/>
          <w:sz w:val="20"/>
          <w:szCs w:val="20"/>
        </w:rPr>
        <w:t xml:space="preserve">V případě snížení či zvýšení sazby DPH na základě změny příslušného zákona </w:t>
      </w:r>
      <w:r w:rsidR="00B2225C" w:rsidRPr="00B949C1">
        <w:rPr>
          <w:rFonts w:ascii="Palatino Linotype" w:hAnsi="Palatino Linotype"/>
          <w:bCs/>
          <w:sz w:val="20"/>
          <w:szCs w:val="20"/>
        </w:rPr>
        <w:t>prodávající</w:t>
      </w:r>
      <w:r w:rsidRPr="00B949C1">
        <w:rPr>
          <w:rFonts w:ascii="Palatino Linotype" w:hAnsi="Palatino Linotype"/>
          <w:bCs/>
          <w:sz w:val="20"/>
          <w:szCs w:val="20"/>
        </w:rPr>
        <w:t xml:space="preserve"> upraví sjednané ceny včetně DPH dle </w:t>
      </w:r>
      <w:r w:rsidR="00542FBC" w:rsidRPr="00B949C1">
        <w:rPr>
          <w:rFonts w:ascii="Palatino Linotype" w:hAnsi="Palatino Linotype"/>
          <w:bCs/>
          <w:sz w:val="20"/>
          <w:szCs w:val="20"/>
        </w:rPr>
        <w:t>P</w:t>
      </w:r>
      <w:r w:rsidRPr="00B949C1">
        <w:rPr>
          <w:rFonts w:ascii="Palatino Linotype" w:hAnsi="Palatino Linotype"/>
          <w:bCs/>
          <w:sz w:val="20"/>
          <w:szCs w:val="20"/>
        </w:rPr>
        <w:t xml:space="preserve">oložkového </w:t>
      </w:r>
      <w:r w:rsidR="00B2225C" w:rsidRPr="00B949C1">
        <w:rPr>
          <w:rFonts w:ascii="Palatino Linotype" w:hAnsi="Palatino Linotype"/>
          <w:bCs/>
          <w:sz w:val="20"/>
          <w:szCs w:val="20"/>
        </w:rPr>
        <w:t>seznamu</w:t>
      </w:r>
      <w:r w:rsidRPr="00B949C1">
        <w:rPr>
          <w:rFonts w:ascii="Palatino Linotype" w:hAnsi="Palatino Linotype"/>
          <w:bCs/>
          <w:sz w:val="20"/>
          <w:szCs w:val="20"/>
        </w:rPr>
        <w:t xml:space="preserve">, a to změnou samotné výše DPH a sjednaných cen včetně DPH na takovou daň z přidané hodnoty v procentní sazbě odpovídající zákonné úpravě účinné k datu uskutečněného zdanitelného plnění. </w:t>
      </w:r>
    </w:p>
    <w:p w14:paraId="64687E3A" w14:textId="67F4C046" w:rsidR="00FE4ECD" w:rsidRPr="00B949C1" w:rsidRDefault="00F8251D"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V</w:t>
      </w:r>
      <w:r w:rsidR="00CE21B0" w:rsidRPr="00B949C1">
        <w:rPr>
          <w:rFonts w:ascii="Palatino Linotype" w:hAnsi="Palatino Linotype"/>
          <w:sz w:val="20"/>
          <w:szCs w:val="20"/>
        </w:rPr>
        <w:t> </w:t>
      </w:r>
      <w:r w:rsidRPr="00B949C1">
        <w:rPr>
          <w:rFonts w:ascii="Palatino Linotype" w:hAnsi="Palatino Linotype"/>
          <w:sz w:val="20"/>
          <w:szCs w:val="20"/>
        </w:rPr>
        <w:t>celkové</w:t>
      </w:r>
      <w:r w:rsidR="00CE21B0" w:rsidRPr="00B949C1">
        <w:rPr>
          <w:rFonts w:ascii="Palatino Linotype" w:hAnsi="Palatino Linotype"/>
          <w:sz w:val="20"/>
          <w:szCs w:val="20"/>
        </w:rPr>
        <w:t xml:space="preserve"> kupní</w:t>
      </w:r>
      <w:r w:rsidRPr="00B949C1">
        <w:rPr>
          <w:rFonts w:ascii="Palatino Linotype" w:hAnsi="Palatino Linotype"/>
          <w:sz w:val="20"/>
          <w:szCs w:val="20"/>
        </w:rPr>
        <w:t xml:space="preserve"> ceně </w:t>
      </w:r>
      <w:r w:rsidRPr="00B949C1">
        <w:rPr>
          <w:rFonts w:ascii="Palatino Linotype" w:hAnsi="Palatino Linotype"/>
          <w:bCs/>
          <w:iCs/>
          <w:sz w:val="20"/>
          <w:szCs w:val="20"/>
        </w:rPr>
        <w:t xml:space="preserve">jsou zahrnuty veškeré náklady </w:t>
      </w:r>
      <w:r w:rsidR="00B2225C" w:rsidRPr="00B949C1">
        <w:rPr>
          <w:rFonts w:ascii="Palatino Linotype" w:hAnsi="Palatino Linotype"/>
          <w:bCs/>
          <w:iCs/>
          <w:sz w:val="20"/>
          <w:szCs w:val="20"/>
        </w:rPr>
        <w:t>prodávajícího</w:t>
      </w:r>
      <w:r w:rsidRPr="00B949C1">
        <w:rPr>
          <w:rFonts w:ascii="Palatino Linotype" w:hAnsi="Palatino Linotype"/>
          <w:bCs/>
          <w:iCs/>
          <w:sz w:val="20"/>
          <w:szCs w:val="20"/>
        </w:rPr>
        <w:t xml:space="preserve">, které při provádění </w:t>
      </w:r>
      <w:r w:rsidR="003245DF" w:rsidRPr="00B949C1">
        <w:rPr>
          <w:rFonts w:ascii="Palatino Linotype" w:hAnsi="Palatino Linotype"/>
          <w:bCs/>
          <w:iCs/>
          <w:sz w:val="20"/>
          <w:szCs w:val="20"/>
        </w:rPr>
        <w:t xml:space="preserve">dodávek </w:t>
      </w:r>
      <w:r w:rsidR="001B5CB6" w:rsidRPr="00B949C1">
        <w:rPr>
          <w:rFonts w:ascii="Palatino Linotype" w:hAnsi="Palatino Linotype"/>
          <w:bCs/>
          <w:iCs/>
          <w:sz w:val="20"/>
          <w:szCs w:val="20"/>
        </w:rPr>
        <w:t>Vybavení</w:t>
      </w:r>
      <w:r w:rsidRPr="00B949C1">
        <w:rPr>
          <w:rFonts w:ascii="Palatino Linotype" w:hAnsi="Palatino Linotype"/>
          <w:bCs/>
          <w:iCs/>
          <w:sz w:val="20"/>
          <w:szCs w:val="20"/>
        </w:rPr>
        <w:t xml:space="preserve"> nebo v souvislosti s ním vynaloží, a to nejen náklady, které jsou uvedeny ve výchozích dokumentech předaných </w:t>
      </w:r>
      <w:r w:rsidR="00B2225C" w:rsidRPr="00B949C1">
        <w:rPr>
          <w:rFonts w:ascii="Palatino Linotype" w:hAnsi="Palatino Linotype"/>
          <w:bCs/>
          <w:iCs/>
          <w:sz w:val="20"/>
          <w:szCs w:val="20"/>
        </w:rPr>
        <w:t>kupující</w:t>
      </w:r>
      <w:r w:rsidR="008D1F59" w:rsidRPr="00B949C1">
        <w:rPr>
          <w:rFonts w:ascii="Palatino Linotype" w:hAnsi="Palatino Linotype"/>
          <w:bCs/>
          <w:iCs/>
          <w:sz w:val="20"/>
          <w:szCs w:val="20"/>
        </w:rPr>
        <w:t>m</w:t>
      </w:r>
      <w:r w:rsidRPr="00B949C1">
        <w:rPr>
          <w:rFonts w:ascii="Palatino Linotype" w:hAnsi="Palatino Linotype"/>
          <w:bCs/>
          <w:iCs/>
          <w:sz w:val="20"/>
          <w:szCs w:val="20"/>
        </w:rPr>
        <w:t xml:space="preserve"> (zejména </w:t>
      </w:r>
      <w:r w:rsidR="00542FBC" w:rsidRPr="00B949C1">
        <w:rPr>
          <w:rFonts w:ascii="Palatino Linotype" w:hAnsi="Palatino Linotype"/>
          <w:bCs/>
          <w:iCs/>
          <w:sz w:val="20"/>
          <w:szCs w:val="20"/>
        </w:rPr>
        <w:t>S</w:t>
      </w:r>
      <w:r w:rsidRPr="00B949C1">
        <w:rPr>
          <w:rFonts w:ascii="Palatino Linotype" w:hAnsi="Palatino Linotype"/>
          <w:bCs/>
          <w:iCs/>
          <w:sz w:val="20"/>
          <w:szCs w:val="20"/>
        </w:rPr>
        <w:t xml:space="preserve">pecifikace plnění, </w:t>
      </w:r>
      <w:r w:rsidR="00542FBC" w:rsidRPr="00B949C1">
        <w:rPr>
          <w:rFonts w:ascii="Palatino Linotype" w:hAnsi="Palatino Linotype"/>
          <w:bCs/>
          <w:iCs/>
          <w:sz w:val="20"/>
          <w:szCs w:val="20"/>
        </w:rPr>
        <w:t>P</w:t>
      </w:r>
      <w:r w:rsidRPr="00B949C1">
        <w:rPr>
          <w:rFonts w:ascii="Palatino Linotype" w:hAnsi="Palatino Linotype"/>
          <w:bCs/>
          <w:iCs/>
          <w:sz w:val="20"/>
          <w:szCs w:val="20"/>
        </w:rPr>
        <w:t xml:space="preserve">oložkový </w:t>
      </w:r>
      <w:r w:rsidR="00B2225C" w:rsidRPr="00B949C1">
        <w:rPr>
          <w:rFonts w:ascii="Palatino Linotype" w:hAnsi="Palatino Linotype"/>
          <w:bCs/>
          <w:iCs/>
          <w:sz w:val="20"/>
          <w:szCs w:val="20"/>
        </w:rPr>
        <w:t>seznam</w:t>
      </w:r>
      <w:r w:rsidRPr="00B949C1">
        <w:rPr>
          <w:rFonts w:ascii="Palatino Linotype" w:hAnsi="Palatino Linotype"/>
          <w:bCs/>
          <w:iCs/>
          <w:sz w:val="20"/>
          <w:szCs w:val="20"/>
        </w:rPr>
        <w:t xml:space="preserve"> atd.) nebo z nich vyplývají, ale i náklady, které zde uvedeny sice nejsou a ani z nich zjevně nevyplývají, ale jejichž vynaložení musí </w:t>
      </w:r>
      <w:r w:rsidR="00B2225C" w:rsidRPr="00B949C1">
        <w:rPr>
          <w:rFonts w:ascii="Palatino Linotype" w:hAnsi="Palatino Linotype"/>
          <w:bCs/>
          <w:iCs/>
          <w:sz w:val="20"/>
          <w:szCs w:val="20"/>
        </w:rPr>
        <w:t>prodávající</w:t>
      </w:r>
      <w:r w:rsidRPr="00B949C1">
        <w:rPr>
          <w:rFonts w:ascii="Palatino Linotype" w:hAnsi="Palatino Linotype"/>
          <w:bCs/>
          <w:iCs/>
          <w:sz w:val="20"/>
          <w:szCs w:val="20"/>
        </w:rPr>
        <w:t xml:space="preserve"> z titulu své odbornosti předpokládat, a to i na základě zkušeností s prováděním po</w:t>
      </w:r>
      <w:r w:rsidR="0033253A" w:rsidRPr="00B949C1">
        <w:rPr>
          <w:rFonts w:ascii="Palatino Linotype" w:hAnsi="Palatino Linotype"/>
          <w:bCs/>
          <w:iCs/>
          <w:sz w:val="20"/>
          <w:szCs w:val="20"/>
        </w:rPr>
        <w:t xml:space="preserve">dobných </w:t>
      </w:r>
      <w:r w:rsidR="00B2225C" w:rsidRPr="00B949C1">
        <w:rPr>
          <w:rFonts w:ascii="Palatino Linotype" w:hAnsi="Palatino Linotype"/>
          <w:bCs/>
          <w:iCs/>
          <w:sz w:val="20"/>
          <w:szCs w:val="20"/>
        </w:rPr>
        <w:t xml:space="preserve">dodávek </w:t>
      </w:r>
      <w:r w:rsidR="001B5CB6" w:rsidRPr="00B949C1">
        <w:rPr>
          <w:rFonts w:ascii="Palatino Linotype" w:hAnsi="Palatino Linotype"/>
          <w:bCs/>
          <w:iCs/>
          <w:sz w:val="20"/>
          <w:szCs w:val="20"/>
        </w:rPr>
        <w:t>Vybavení</w:t>
      </w:r>
      <w:r w:rsidR="0033253A" w:rsidRPr="00B949C1">
        <w:rPr>
          <w:rFonts w:ascii="Palatino Linotype" w:hAnsi="Palatino Linotype"/>
          <w:bCs/>
          <w:iCs/>
          <w:sz w:val="20"/>
          <w:szCs w:val="20"/>
        </w:rPr>
        <w:t>. Jedná se zejména o </w:t>
      </w:r>
      <w:r w:rsidRPr="00B949C1">
        <w:rPr>
          <w:rFonts w:ascii="Palatino Linotype" w:hAnsi="Palatino Linotype"/>
          <w:bCs/>
          <w:iCs/>
          <w:sz w:val="20"/>
          <w:szCs w:val="20"/>
        </w:rPr>
        <w:t xml:space="preserve">náklady na pořízení všech věcí potřebných k provedení </w:t>
      </w:r>
      <w:r w:rsidR="00542FBC" w:rsidRPr="00B949C1">
        <w:rPr>
          <w:rFonts w:ascii="Palatino Linotype" w:hAnsi="Palatino Linotype"/>
          <w:bCs/>
          <w:iCs/>
          <w:sz w:val="20"/>
          <w:szCs w:val="20"/>
        </w:rPr>
        <w:t xml:space="preserve">dodávky </w:t>
      </w:r>
      <w:r w:rsidR="001B5CB6" w:rsidRPr="00B949C1">
        <w:rPr>
          <w:rFonts w:ascii="Palatino Linotype" w:hAnsi="Palatino Linotype"/>
          <w:bCs/>
          <w:iCs/>
          <w:sz w:val="20"/>
          <w:szCs w:val="20"/>
        </w:rPr>
        <w:t>Vybavení</w:t>
      </w:r>
      <w:r w:rsidRPr="00B949C1">
        <w:rPr>
          <w:rFonts w:ascii="Palatino Linotype" w:hAnsi="Palatino Linotype"/>
          <w:bCs/>
          <w:iCs/>
          <w:sz w:val="20"/>
          <w:szCs w:val="20"/>
        </w:rPr>
        <w:t xml:space="preserve">, </w:t>
      </w:r>
      <w:r w:rsidR="00542FBC" w:rsidRPr="00B949C1">
        <w:rPr>
          <w:rFonts w:ascii="Palatino Linotype" w:hAnsi="Palatino Linotype"/>
          <w:sz w:val="20"/>
          <w:szCs w:val="20"/>
        </w:rPr>
        <w:t>dopravu do místa plnění, případnou likvidaci obalů, náklady na montáž, instalaci, uvedení do provozu, předvedení funkčnosti, seznámení s obsluhou a údržbou, a v neposlední řadě také po předání veškeré požadované dokumentace</w:t>
      </w:r>
      <w:r w:rsidRPr="00B949C1">
        <w:rPr>
          <w:rFonts w:ascii="Palatino Linotype" w:hAnsi="Palatino Linotype"/>
          <w:bCs/>
          <w:iCs/>
          <w:sz w:val="20"/>
          <w:szCs w:val="20"/>
        </w:rPr>
        <w:t>.</w:t>
      </w:r>
    </w:p>
    <w:p w14:paraId="51ABB8E5" w14:textId="77777777" w:rsidR="00FE4ECD" w:rsidRPr="00B949C1" w:rsidRDefault="00F8251D"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 xml:space="preserve">Celková </w:t>
      </w:r>
      <w:r w:rsidR="00CE21B0" w:rsidRPr="00B949C1">
        <w:rPr>
          <w:rFonts w:ascii="Palatino Linotype" w:hAnsi="Palatino Linotype"/>
          <w:sz w:val="20"/>
          <w:szCs w:val="20"/>
        </w:rPr>
        <w:t xml:space="preserve">kupní </w:t>
      </w:r>
      <w:r w:rsidRPr="00B949C1">
        <w:rPr>
          <w:rFonts w:ascii="Palatino Linotype" w:hAnsi="Palatino Linotype"/>
          <w:sz w:val="20"/>
          <w:szCs w:val="20"/>
        </w:rPr>
        <w:t xml:space="preserve">cena za splnění předmětu této Smlouvy obsahuje a zahrnuje dále i veškeré náklady, rizika a finanční vlivy (např. inflace) nezbytné k řádnému a včasnému splnění předmětu této Smlouvy a zároveň i přiměřený zisk </w:t>
      </w:r>
      <w:r w:rsidR="00CE21B0" w:rsidRPr="00B949C1">
        <w:rPr>
          <w:rFonts w:ascii="Palatino Linotype" w:hAnsi="Palatino Linotype"/>
          <w:sz w:val="20"/>
          <w:szCs w:val="20"/>
        </w:rPr>
        <w:t>prodávajícího</w:t>
      </w:r>
      <w:r w:rsidRPr="00B949C1">
        <w:rPr>
          <w:rFonts w:ascii="Palatino Linotype" w:hAnsi="Palatino Linotype"/>
          <w:sz w:val="20"/>
          <w:szCs w:val="20"/>
        </w:rPr>
        <w:t xml:space="preserve">. V celkové </w:t>
      </w:r>
      <w:r w:rsidR="00CE21B0" w:rsidRPr="00B949C1">
        <w:rPr>
          <w:rFonts w:ascii="Palatino Linotype" w:hAnsi="Palatino Linotype"/>
          <w:sz w:val="20"/>
          <w:szCs w:val="20"/>
        </w:rPr>
        <w:t xml:space="preserve">kupní </w:t>
      </w:r>
      <w:r w:rsidRPr="00B949C1">
        <w:rPr>
          <w:rFonts w:ascii="Palatino Linotype" w:hAnsi="Palatino Linotype"/>
          <w:sz w:val="20"/>
          <w:szCs w:val="20"/>
        </w:rPr>
        <w:t>ceně jsou zahrnuty i předpokládané ná</w:t>
      </w:r>
      <w:r w:rsidR="0033253A" w:rsidRPr="00B949C1">
        <w:rPr>
          <w:rFonts w:ascii="Palatino Linotype" w:hAnsi="Palatino Linotype"/>
          <w:sz w:val="20"/>
          <w:szCs w:val="20"/>
        </w:rPr>
        <w:t>klady vzniklé vývojem cen, a to </w:t>
      </w:r>
      <w:r w:rsidRPr="00B949C1">
        <w:rPr>
          <w:rFonts w:ascii="Palatino Linotype" w:hAnsi="Palatino Linotype"/>
          <w:sz w:val="20"/>
          <w:szCs w:val="20"/>
        </w:rPr>
        <w:t xml:space="preserve">až do termínu dokončení a předání a převzetí plnění předmětu Smlouvy bez jakýchkoli vad a nedodělků. </w:t>
      </w:r>
    </w:p>
    <w:p w14:paraId="6F4A36E7" w14:textId="18156831" w:rsidR="00FE4ECD" w:rsidRPr="00B949C1" w:rsidRDefault="00CE21B0"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b/>
          <w:sz w:val="20"/>
          <w:szCs w:val="20"/>
        </w:rPr>
        <w:t>Kupní c</w:t>
      </w:r>
      <w:r w:rsidR="00542FBC" w:rsidRPr="00B949C1">
        <w:rPr>
          <w:rFonts w:ascii="Palatino Linotype" w:hAnsi="Palatino Linotype"/>
          <w:b/>
          <w:sz w:val="20"/>
          <w:szCs w:val="20"/>
        </w:rPr>
        <w:t xml:space="preserve">enu dodávky </w:t>
      </w:r>
      <w:r w:rsidR="001B5CB6" w:rsidRPr="00B949C1">
        <w:rPr>
          <w:rFonts w:ascii="Palatino Linotype" w:hAnsi="Palatino Linotype"/>
          <w:b/>
          <w:sz w:val="20"/>
          <w:szCs w:val="20"/>
        </w:rPr>
        <w:t>Vybavení</w:t>
      </w:r>
      <w:r w:rsidR="00542FBC" w:rsidRPr="00B949C1">
        <w:rPr>
          <w:rFonts w:ascii="Palatino Linotype" w:hAnsi="Palatino Linotype"/>
          <w:b/>
          <w:sz w:val="20"/>
          <w:szCs w:val="20"/>
        </w:rPr>
        <w:t xml:space="preserve"> dle této Smlouvy se </w:t>
      </w:r>
      <w:r w:rsidRPr="00B949C1">
        <w:rPr>
          <w:rFonts w:ascii="Palatino Linotype" w:hAnsi="Palatino Linotype"/>
          <w:b/>
          <w:sz w:val="20"/>
          <w:szCs w:val="20"/>
        </w:rPr>
        <w:t>kupující</w:t>
      </w:r>
      <w:r w:rsidR="00542FBC" w:rsidRPr="00B949C1">
        <w:rPr>
          <w:rFonts w:ascii="Palatino Linotype" w:hAnsi="Palatino Linotype"/>
          <w:b/>
          <w:sz w:val="20"/>
          <w:szCs w:val="20"/>
        </w:rPr>
        <w:t xml:space="preserve"> zavazuje zaplatit </w:t>
      </w:r>
      <w:r w:rsidR="00225F79" w:rsidRPr="00B949C1">
        <w:rPr>
          <w:rFonts w:ascii="Palatino Linotype" w:hAnsi="Palatino Linotype"/>
          <w:b/>
          <w:sz w:val="20"/>
          <w:szCs w:val="20"/>
        </w:rPr>
        <w:t>prodávajícímu</w:t>
      </w:r>
      <w:r w:rsidR="00542FBC" w:rsidRPr="00B949C1">
        <w:rPr>
          <w:rFonts w:ascii="Palatino Linotype" w:hAnsi="Palatino Linotype"/>
          <w:b/>
          <w:sz w:val="20"/>
          <w:szCs w:val="20"/>
        </w:rPr>
        <w:t xml:space="preserve"> po řádném předání a převzetí kompletního a řádně dodaného </w:t>
      </w:r>
      <w:r w:rsidR="001B5CB6" w:rsidRPr="00B949C1">
        <w:rPr>
          <w:rFonts w:ascii="Palatino Linotype" w:hAnsi="Palatino Linotype"/>
          <w:b/>
          <w:sz w:val="20"/>
          <w:szCs w:val="20"/>
        </w:rPr>
        <w:t>Vybavení</w:t>
      </w:r>
      <w:r w:rsidR="00542FBC" w:rsidRPr="00B949C1">
        <w:rPr>
          <w:rFonts w:ascii="Palatino Linotype" w:hAnsi="Palatino Linotype"/>
          <w:b/>
          <w:sz w:val="20"/>
          <w:szCs w:val="20"/>
        </w:rPr>
        <w:t xml:space="preserve"> včetně všech jeho součástí a zároveň po vykonání veškerých montážních a instalačních prací nezbytných ke zprovoznění </w:t>
      </w:r>
      <w:r w:rsidR="001B5CB6" w:rsidRPr="00B949C1">
        <w:rPr>
          <w:rFonts w:ascii="Palatino Linotype" w:hAnsi="Palatino Linotype"/>
          <w:b/>
          <w:sz w:val="20"/>
          <w:szCs w:val="20"/>
        </w:rPr>
        <w:t>Vybavení</w:t>
      </w:r>
      <w:r w:rsidR="00542FBC" w:rsidRPr="00B949C1">
        <w:rPr>
          <w:rFonts w:ascii="Palatino Linotype" w:hAnsi="Palatino Linotype"/>
          <w:b/>
          <w:sz w:val="20"/>
          <w:szCs w:val="20"/>
        </w:rPr>
        <w:t xml:space="preserve">, uvedení </w:t>
      </w:r>
      <w:r w:rsidR="001B5CB6" w:rsidRPr="00B949C1">
        <w:rPr>
          <w:rFonts w:ascii="Palatino Linotype" w:hAnsi="Palatino Linotype"/>
          <w:b/>
          <w:sz w:val="20"/>
          <w:szCs w:val="20"/>
        </w:rPr>
        <w:t>Vybavení</w:t>
      </w:r>
      <w:r w:rsidR="00542FBC" w:rsidRPr="00B949C1">
        <w:rPr>
          <w:rFonts w:ascii="Palatino Linotype" w:hAnsi="Palatino Linotype"/>
          <w:b/>
          <w:sz w:val="20"/>
          <w:szCs w:val="20"/>
        </w:rPr>
        <w:t xml:space="preserve"> do provozu a odzkoušení dodaného </w:t>
      </w:r>
      <w:r w:rsidR="001B5CB6" w:rsidRPr="00B949C1">
        <w:rPr>
          <w:rFonts w:ascii="Palatino Linotype" w:hAnsi="Palatino Linotype"/>
          <w:b/>
          <w:sz w:val="20"/>
          <w:szCs w:val="20"/>
        </w:rPr>
        <w:t>Vybavení</w:t>
      </w:r>
      <w:r w:rsidR="00BE4F4B" w:rsidRPr="00B949C1">
        <w:rPr>
          <w:rFonts w:ascii="Palatino Linotype" w:hAnsi="Palatino Linotype"/>
          <w:b/>
          <w:sz w:val="20"/>
          <w:szCs w:val="20"/>
        </w:rPr>
        <w:t xml:space="preserve"> a</w:t>
      </w:r>
      <w:r w:rsidR="00542FBC" w:rsidRPr="00B949C1">
        <w:rPr>
          <w:rFonts w:ascii="Palatino Linotype" w:hAnsi="Palatino Linotype"/>
          <w:b/>
          <w:sz w:val="20"/>
          <w:szCs w:val="20"/>
        </w:rPr>
        <w:t xml:space="preserve"> předání veškeré nezbytné dokumentace k dodávanému </w:t>
      </w:r>
      <w:r w:rsidR="001B5CB6" w:rsidRPr="00B949C1">
        <w:rPr>
          <w:rFonts w:ascii="Palatino Linotype" w:hAnsi="Palatino Linotype"/>
          <w:b/>
          <w:sz w:val="20"/>
          <w:szCs w:val="20"/>
        </w:rPr>
        <w:t>Vybavení</w:t>
      </w:r>
      <w:r w:rsidR="00542FBC" w:rsidRPr="00B949C1">
        <w:rPr>
          <w:rFonts w:ascii="Palatino Linotype" w:hAnsi="Palatino Linotype"/>
          <w:b/>
          <w:sz w:val="20"/>
          <w:szCs w:val="20"/>
        </w:rPr>
        <w:t>.</w:t>
      </w:r>
    </w:p>
    <w:p w14:paraId="615F0520" w14:textId="3A2D95BE" w:rsidR="00F8251D" w:rsidRPr="00B949C1" w:rsidRDefault="00F8251D" w:rsidP="00416A20">
      <w:pPr>
        <w:pStyle w:val="Odstavecseseznamem"/>
        <w:numPr>
          <w:ilvl w:val="1"/>
          <w:numId w:val="10"/>
        </w:numPr>
        <w:spacing w:before="60"/>
        <w:ind w:left="284" w:hanging="284"/>
        <w:contextualSpacing w:val="0"/>
        <w:jc w:val="both"/>
        <w:rPr>
          <w:rFonts w:ascii="Palatino Linotype" w:hAnsi="Palatino Linotype"/>
          <w:sz w:val="20"/>
          <w:szCs w:val="20"/>
        </w:rPr>
      </w:pPr>
      <w:r w:rsidRPr="00B949C1">
        <w:rPr>
          <w:rFonts w:ascii="Palatino Linotype" w:hAnsi="Palatino Linotype"/>
          <w:sz w:val="20"/>
          <w:szCs w:val="20"/>
        </w:rPr>
        <w:t xml:space="preserve">Úhrada </w:t>
      </w:r>
      <w:r w:rsidR="00CE21B0" w:rsidRPr="00B949C1">
        <w:rPr>
          <w:rFonts w:ascii="Palatino Linotype" w:hAnsi="Palatino Linotype"/>
          <w:sz w:val="20"/>
          <w:szCs w:val="20"/>
        </w:rPr>
        <w:t xml:space="preserve">kupní </w:t>
      </w:r>
      <w:r w:rsidRPr="00B949C1">
        <w:rPr>
          <w:rFonts w:ascii="Palatino Linotype" w:hAnsi="Palatino Linotype"/>
          <w:sz w:val="20"/>
          <w:szCs w:val="20"/>
        </w:rPr>
        <w:t xml:space="preserve">ceny </w:t>
      </w:r>
      <w:r w:rsidR="001B5CB6" w:rsidRPr="00B949C1">
        <w:rPr>
          <w:rFonts w:ascii="Palatino Linotype" w:hAnsi="Palatino Linotype"/>
          <w:sz w:val="20"/>
          <w:szCs w:val="20"/>
        </w:rPr>
        <w:t>Vybavení</w:t>
      </w:r>
      <w:r w:rsidRPr="00B949C1">
        <w:rPr>
          <w:rFonts w:ascii="Palatino Linotype" w:hAnsi="Palatino Linotype"/>
          <w:sz w:val="20"/>
          <w:szCs w:val="20"/>
        </w:rPr>
        <w:t xml:space="preserve"> dle tohoto článku bude provedena na základě faktur s náležitostmi daňového dokladu dle platných právních předpisů, </w:t>
      </w:r>
      <w:bookmarkStart w:id="1" w:name="_Hlk57975783"/>
      <w:r w:rsidR="004960F3" w:rsidRPr="00B949C1">
        <w:rPr>
          <w:rFonts w:ascii="Palatino Linotype" w:hAnsi="Palatino Linotype"/>
          <w:sz w:val="20"/>
          <w:szCs w:val="20"/>
        </w:rPr>
        <w:t>kdy každá vystavená faktura (daňový doklad)</w:t>
      </w:r>
      <w:r w:rsidR="0033253A" w:rsidRPr="00B949C1">
        <w:rPr>
          <w:rFonts w:ascii="Palatino Linotype" w:hAnsi="Palatino Linotype"/>
          <w:sz w:val="20"/>
          <w:szCs w:val="20"/>
        </w:rPr>
        <w:t xml:space="preserve"> </w:t>
      </w:r>
      <w:bookmarkEnd w:id="1"/>
      <w:r w:rsidRPr="00B949C1">
        <w:rPr>
          <w:rFonts w:ascii="Palatino Linotype" w:hAnsi="Palatino Linotype"/>
          <w:sz w:val="20"/>
          <w:szCs w:val="20"/>
        </w:rPr>
        <w:t>bude obsahovat vedle zákonných náležitostí daňového dokladu dle platné legislativy zejména následující:</w:t>
      </w:r>
    </w:p>
    <w:p w14:paraId="155499E8" w14:textId="77777777"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označení faktura a její číslo;</w:t>
      </w:r>
    </w:p>
    <w:p w14:paraId="69A127BB" w14:textId="3B1525C2"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 xml:space="preserve">identifikační údaje </w:t>
      </w:r>
      <w:r w:rsidR="00CE21B0" w:rsidRPr="00B949C1">
        <w:rPr>
          <w:rFonts w:ascii="Palatino Linotype" w:hAnsi="Palatino Linotype"/>
          <w:sz w:val="20"/>
          <w:szCs w:val="20"/>
        </w:rPr>
        <w:t>kupujícího</w:t>
      </w:r>
      <w:r w:rsidRPr="00B949C1">
        <w:rPr>
          <w:rFonts w:ascii="Palatino Linotype" w:hAnsi="Palatino Linotype"/>
          <w:sz w:val="20"/>
          <w:szCs w:val="20"/>
        </w:rPr>
        <w:t xml:space="preserve"> (zejména název, sídlo, IČ, DIČ);</w:t>
      </w:r>
    </w:p>
    <w:p w14:paraId="667E1197" w14:textId="4E2A0F61"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lastRenderedPageBreak/>
        <w:t xml:space="preserve">identifikační údaje </w:t>
      </w:r>
      <w:r w:rsidR="00CE21B0" w:rsidRPr="00B949C1">
        <w:rPr>
          <w:rFonts w:ascii="Palatino Linotype" w:hAnsi="Palatino Linotype"/>
          <w:sz w:val="20"/>
          <w:szCs w:val="20"/>
        </w:rPr>
        <w:t>prodávajícího</w:t>
      </w:r>
      <w:r w:rsidRPr="00B949C1">
        <w:rPr>
          <w:rFonts w:ascii="Palatino Linotype" w:hAnsi="Palatino Linotype"/>
          <w:sz w:val="20"/>
          <w:szCs w:val="20"/>
        </w:rPr>
        <w:t xml:space="preserve"> (zejména název, sídlo, IČ, DIČ);</w:t>
      </w:r>
    </w:p>
    <w:p w14:paraId="0D75B3D6" w14:textId="41B21BA6"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 xml:space="preserve">označení fakturovaných </w:t>
      </w:r>
      <w:r w:rsidR="00831B61" w:rsidRPr="00B949C1">
        <w:rPr>
          <w:rFonts w:ascii="Palatino Linotype" w:hAnsi="Palatino Linotype"/>
          <w:sz w:val="20"/>
          <w:szCs w:val="20"/>
        </w:rPr>
        <w:t>dodávek</w:t>
      </w:r>
      <w:r w:rsidR="00CE21B0" w:rsidRPr="00B949C1">
        <w:rPr>
          <w:rFonts w:ascii="Palatino Linotype" w:hAnsi="Palatino Linotype"/>
          <w:sz w:val="20"/>
          <w:szCs w:val="20"/>
        </w:rPr>
        <w:t xml:space="preserve"> a </w:t>
      </w:r>
      <w:r w:rsidRPr="00B949C1">
        <w:rPr>
          <w:rFonts w:ascii="Palatino Linotype" w:hAnsi="Palatino Linotype"/>
          <w:sz w:val="20"/>
          <w:szCs w:val="20"/>
        </w:rPr>
        <w:t xml:space="preserve">činností </w:t>
      </w:r>
      <w:r w:rsidR="00CE21B0" w:rsidRPr="00B949C1">
        <w:rPr>
          <w:rFonts w:ascii="Palatino Linotype" w:hAnsi="Palatino Linotype"/>
          <w:sz w:val="20"/>
          <w:szCs w:val="20"/>
        </w:rPr>
        <w:t>prodávajícího</w:t>
      </w:r>
      <w:r w:rsidRPr="00B949C1">
        <w:rPr>
          <w:rFonts w:ascii="Palatino Linotype" w:hAnsi="Palatino Linotype"/>
          <w:sz w:val="20"/>
          <w:szCs w:val="20"/>
        </w:rPr>
        <w:t xml:space="preserve"> vykonaných v souladu s touto Smlouvou;</w:t>
      </w:r>
    </w:p>
    <w:p w14:paraId="7780D462" w14:textId="77777777"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výši</w:t>
      </w:r>
      <w:r w:rsidR="0033253A" w:rsidRPr="00B949C1">
        <w:rPr>
          <w:rFonts w:ascii="Palatino Linotype" w:hAnsi="Palatino Linotype"/>
          <w:sz w:val="20"/>
          <w:szCs w:val="20"/>
        </w:rPr>
        <w:t xml:space="preserve"> </w:t>
      </w:r>
      <w:r w:rsidRPr="00B949C1">
        <w:rPr>
          <w:rFonts w:ascii="Palatino Linotype" w:hAnsi="Palatino Linotype"/>
          <w:sz w:val="20"/>
          <w:szCs w:val="20"/>
        </w:rPr>
        <w:t>fakturované částky;</w:t>
      </w:r>
    </w:p>
    <w:p w14:paraId="2460A3EC" w14:textId="09CD03A7"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 xml:space="preserve">odpočet smluvních pokut či úroků z prodlení z ceny </w:t>
      </w:r>
      <w:r w:rsidR="003245DF" w:rsidRPr="00B949C1">
        <w:rPr>
          <w:rFonts w:ascii="Palatino Linotype" w:hAnsi="Palatino Linotype"/>
          <w:sz w:val="20"/>
          <w:szCs w:val="20"/>
        </w:rPr>
        <w:t>plnění</w:t>
      </w:r>
      <w:r w:rsidRPr="00B949C1">
        <w:rPr>
          <w:rFonts w:ascii="Palatino Linotype" w:hAnsi="Palatino Linotype"/>
          <w:sz w:val="20"/>
          <w:szCs w:val="20"/>
        </w:rPr>
        <w:t xml:space="preserve">, v případě že na takové smluvní pokuty či úroky z prodlení vznikl </w:t>
      </w:r>
      <w:r w:rsidR="00CE21B0" w:rsidRPr="00B949C1">
        <w:rPr>
          <w:rFonts w:ascii="Palatino Linotype" w:hAnsi="Palatino Linotype"/>
          <w:sz w:val="20"/>
          <w:szCs w:val="20"/>
        </w:rPr>
        <w:t>kupujícímu</w:t>
      </w:r>
      <w:r w:rsidRPr="00B949C1">
        <w:rPr>
          <w:rFonts w:ascii="Palatino Linotype" w:hAnsi="Palatino Linotype"/>
          <w:sz w:val="20"/>
          <w:szCs w:val="20"/>
        </w:rPr>
        <w:t xml:space="preserve"> nárok;</w:t>
      </w:r>
    </w:p>
    <w:p w14:paraId="2A7D5300" w14:textId="77777777"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označení banky a účtu, na který má fakturované plnění placeno;</w:t>
      </w:r>
    </w:p>
    <w:p w14:paraId="24E5FEAB" w14:textId="77777777"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den vystavení a odeslání faktury a lhůtu splatnosti faktury;</w:t>
      </w:r>
    </w:p>
    <w:p w14:paraId="2667AD88" w14:textId="60B28B82" w:rsidR="00F8251D" w:rsidRPr="00B949C1" w:rsidRDefault="00F8251D" w:rsidP="0078078E">
      <w:pPr>
        <w:pStyle w:val="Odstavecseseznamem"/>
        <w:numPr>
          <w:ilvl w:val="1"/>
          <w:numId w:val="13"/>
        </w:numPr>
        <w:ind w:left="567" w:hanging="283"/>
        <w:jc w:val="both"/>
        <w:rPr>
          <w:rFonts w:ascii="Palatino Linotype" w:hAnsi="Palatino Linotype"/>
          <w:sz w:val="20"/>
          <w:szCs w:val="20"/>
        </w:rPr>
      </w:pPr>
      <w:r w:rsidRPr="00B949C1">
        <w:rPr>
          <w:rFonts w:ascii="Palatino Linotype" w:hAnsi="Palatino Linotype"/>
          <w:sz w:val="20"/>
          <w:szCs w:val="20"/>
        </w:rPr>
        <w:t xml:space="preserve">podpis a razítko </w:t>
      </w:r>
      <w:r w:rsidR="00CE21B0" w:rsidRPr="00B949C1">
        <w:rPr>
          <w:rFonts w:ascii="Palatino Linotype" w:hAnsi="Palatino Linotype"/>
          <w:sz w:val="20"/>
          <w:szCs w:val="20"/>
        </w:rPr>
        <w:t>prodávajícího</w:t>
      </w:r>
      <w:r w:rsidRPr="00B949C1">
        <w:rPr>
          <w:rFonts w:ascii="Palatino Linotype" w:hAnsi="Palatino Linotype"/>
          <w:sz w:val="20"/>
          <w:szCs w:val="20"/>
        </w:rPr>
        <w:t>;</w:t>
      </w:r>
    </w:p>
    <w:p w14:paraId="24E321EC" w14:textId="34524614" w:rsidR="00F8251D" w:rsidRPr="00B949C1" w:rsidRDefault="00CE21B0"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Kupující</w:t>
      </w:r>
      <w:r w:rsidR="00F8251D" w:rsidRPr="00B949C1">
        <w:rPr>
          <w:rFonts w:ascii="Palatino Linotype" w:hAnsi="Palatino Linotype"/>
          <w:sz w:val="20"/>
          <w:szCs w:val="20"/>
        </w:rPr>
        <w:t xml:space="preserve"> se zavazuje uhradit vystavené daňové doklady (faktury) bezhotovostní platbou na účet </w:t>
      </w:r>
      <w:r w:rsidRPr="00B949C1">
        <w:rPr>
          <w:rFonts w:ascii="Palatino Linotype" w:hAnsi="Palatino Linotype"/>
          <w:sz w:val="20"/>
          <w:szCs w:val="20"/>
        </w:rPr>
        <w:t>prodávajícího</w:t>
      </w:r>
      <w:r w:rsidR="00F8251D" w:rsidRPr="00B949C1">
        <w:rPr>
          <w:rFonts w:ascii="Palatino Linotype" w:hAnsi="Palatino Linotype"/>
          <w:sz w:val="20"/>
          <w:szCs w:val="20"/>
        </w:rPr>
        <w:t xml:space="preserve"> specifikovaný ve vystaveném daňovém dokladu (faktuře), a to ve lhůtě splatnosti </w:t>
      </w:r>
      <w:r w:rsidR="00F8251D" w:rsidRPr="00B949C1">
        <w:rPr>
          <w:rFonts w:ascii="Palatino Linotype" w:hAnsi="Palatino Linotype"/>
          <w:b/>
          <w:sz w:val="20"/>
          <w:szCs w:val="20"/>
        </w:rPr>
        <w:t>30 dní</w:t>
      </w:r>
      <w:r w:rsidR="00F8251D" w:rsidRPr="00B949C1">
        <w:rPr>
          <w:rFonts w:ascii="Palatino Linotype" w:hAnsi="Palatino Linotype"/>
          <w:sz w:val="20"/>
          <w:szCs w:val="20"/>
        </w:rPr>
        <w:t xml:space="preserve"> od doručení příslušného daňového dokladu (faktury) </w:t>
      </w:r>
      <w:r w:rsidRPr="00B949C1">
        <w:rPr>
          <w:rFonts w:ascii="Palatino Linotype" w:hAnsi="Palatino Linotype"/>
          <w:sz w:val="20"/>
          <w:szCs w:val="20"/>
        </w:rPr>
        <w:t>kupujícímu</w:t>
      </w:r>
      <w:r w:rsidR="00F8251D" w:rsidRPr="00B949C1">
        <w:rPr>
          <w:rFonts w:ascii="Palatino Linotype" w:hAnsi="Palatino Linotype"/>
          <w:sz w:val="20"/>
          <w:szCs w:val="20"/>
        </w:rPr>
        <w:t>.</w:t>
      </w:r>
    </w:p>
    <w:p w14:paraId="12DA609D" w14:textId="77777777" w:rsidR="00FE4ECD" w:rsidRPr="00B949C1" w:rsidRDefault="00F8251D"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 xml:space="preserve">Nebude-li mít </w:t>
      </w:r>
      <w:r w:rsidR="00CE21B0" w:rsidRPr="00B949C1">
        <w:rPr>
          <w:rFonts w:ascii="Palatino Linotype" w:hAnsi="Palatino Linotype"/>
          <w:sz w:val="20"/>
          <w:szCs w:val="20"/>
        </w:rPr>
        <w:t>prodávající</w:t>
      </w:r>
      <w:r w:rsidRPr="00B949C1">
        <w:rPr>
          <w:rFonts w:ascii="Palatino Linotype" w:hAnsi="Palatino Linotype"/>
          <w:sz w:val="20"/>
          <w:szCs w:val="20"/>
        </w:rPr>
        <w:t xml:space="preserve"> vystavený daňový doklad (faktura) příslušné náležitosti dle shora uvedeného v tomto článku, je </w:t>
      </w:r>
      <w:r w:rsidR="00CE21B0" w:rsidRPr="00B949C1">
        <w:rPr>
          <w:rFonts w:ascii="Palatino Linotype" w:hAnsi="Palatino Linotype"/>
          <w:sz w:val="20"/>
          <w:szCs w:val="20"/>
        </w:rPr>
        <w:t>kupující</w:t>
      </w:r>
      <w:r w:rsidRPr="00B949C1">
        <w:rPr>
          <w:rFonts w:ascii="Palatino Linotype" w:hAnsi="Palatino Linotype"/>
          <w:sz w:val="20"/>
          <w:szCs w:val="20"/>
        </w:rPr>
        <w:t xml:space="preserve"> oprávněn </w:t>
      </w:r>
      <w:r w:rsidR="00CE21B0" w:rsidRPr="00B949C1">
        <w:rPr>
          <w:rFonts w:ascii="Palatino Linotype" w:hAnsi="Palatino Linotype"/>
          <w:sz w:val="20"/>
          <w:szCs w:val="20"/>
        </w:rPr>
        <w:t>prodávajícímu</w:t>
      </w:r>
      <w:r w:rsidRPr="00B949C1">
        <w:rPr>
          <w:rFonts w:ascii="Palatino Linotype" w:hAnsi="Palatino Linotype"/>
          <w:sz w:val="20"/>
          <w:szCs w:val="20"/>
        </w:rPr>
        <w:t xml:space="preserve"> takový daňový doklad (fakturu) vrátit k opravě, doplnění či přepracování, aniž by běžela lhůta splatnosti. Ta začne běžet znovu po vystavení a doručení bezvadného, opraveného a doplněného daňového dokladu (faktury) odpovídajícího požadavkům této Smlouvy.</w:t>
      </w:r>
    </w:p>
    <w:p w14:paraId="6477EBA1" w14:textId="048F91D6" w:rsidR="00F8251D" w:rsidRPr="00B949C1" w:rsidRDefault="00F8251D" w:rsidP="00416A20">
      <w:pPr>
        <w:pStyle w:val="Odstavecseseznamem"/>
        <w:numPr>
          <w:ilvl w:val="1"/>
          <w:numId w:val="10"/>
        </w:numPr>
        <w:spacing w:before="60" w:after="60"/>
        <w:ind w:left="284" w:hanging="284"/>
        <w:contextualSpacing w:val="0"/>
        <w:jc w:val="both"/>
        <w:rPr>
          <w:rFonts w:ascii="Palatino Linotype" w:hAnsi="Palatino Linotype"/>
          <w:sz w:val="20"/>
          <w:szCs w:val="20"/>
        </w:rPr>
      </w:pPr>
      <w:r w:rsidRPr="00B949C1">
        <w:rPr>
          <w:rFonts w:ascii="Palatino Linotype" w:hAnsi="Palatino Linotype"/>
          <w:sz w:val="20"/>
          <w:szCs w:val="20"/>
        </w:rPr>
        <w:t xml:space="preserve">Termínem úhrady řádně vystavené faktury se rozumí den, kdy jsou finanční prostředky na úhradu daňového dokladu (faktury) odepsány z účtu </w:t>
      </w:r>
      <w:r w:rsidR="00CE21B0" w:rsidRPr="00B949C1">
        <w:rPr>
          <w:rFonts w:ascii="Palatino Linotype" w:hAnsi="Palatino Linotype"/>
          <w:sz w:val="20"/>
          <w:szCs w:val="20"/>
        </w:rPr>
        <w:t>kupujícího</w:t>
      </w:r>
      <w:r w:rsidRPr="00B949C1">
        <w:rPr>
          <w:rFonts w:ascii="Palatino Linotype" w:hAnsi="Palatino Linotype"/>
          <w:sz w:val="20"/>
          <w:szCs w:val="20"/>
        </w:rPr>
        <w:t xml:space="preserve">. </w:t>
      </w:r>
    </w:p>
    <w:p w14:paraId="31DA1869" w14:textId="51C35282" w:rsidR="00831B61" w:rsidRPr="00B949C1" w:rsidRDefault="00831B61" w:rsidP="00831B61">
      <w:pPr>
        <w:pStyle w:val="Odstavecseseznamem"/>
        <w:spacing w:before="120" w:line="264" w:lineRule="auto"/>
        <w:ind w:left="0"/>
        <w:contextualSpacing w:val="0"/>
        <w:jc w:val="center"/>
        <w:rPr>
          <w:rFonts w:ascii="Palatino Linotype" w:hAnsi="Palatino Linotype"/>
          <w:b/>
          <w:sz w:val="20"/>
          <w:szCs w:val="20"/>
        </w:rPr>
      </w:pPr>
      <w:r w:rsidRPr="00B949C1">
        <w:rPr>
          <w:rFonts w:ascii="Palatino Linotype" w:hAnsi="Palatino Linotype"/>
          <w:b/>
          <w:sz w:val="20"/>
          <w:szCs w:val="20"/>
        </w:rPr>
        <w:t>Článek VIII.</w:t>
      </w:r>
    </w:p>
    <w:p w14:paraId="274BDEDF" w14:textId="17B81E89" w:rsidR="00057F64" w:rsidRPr="00B949C1" w:rsidRDefault="00057F64" w:rsidP="00057F64">
      <w:pPr>
        <w:pStyle w:val="Nadpis1"/>
        <w:tabs>
          <w:tab w:val="left" w:pos="0"/>
        </w:tabs>
        <w:spacing w:after="60"/>
        <w:rPr>
          <w:rFonts w:ascii="Palatino Linotype" w:hAnsi="Palatino Linotype"/>
          <w:b w:val="0"/>
          <w:sz w:val="20"/>
          <w:szCs w:val="20"/>
        </w:rPr>
      </w:pPr>
      <w:r w:rsidRPr="00B949C1">
        <w:rPr>
          <w:rFonts w:ascii="Palatino Linotype" w:hAnsi="Palatino Linotype"/>
          <w:sz w:val="20"/>
          <w:szCs w:val="20"/>
        </w:rPr>
        <w:t xml:space="preserve">Předání a převzetí dodaného </w:t>
      </w:r>
      <w:r w:rsidR="001B5CB6" w:rsidRPr="00B949C1">
        <w:rPr>
          <w:rFonts w:ascii="Palatino Linotype" w:hAnsi="Palatino Linotype"/>
          <w:sz w:val="20"/>
          <w:szCs w:val="20"/>
        </w:rPr>
        <w:t>Vybavení</w:t>
      </w:r>
    </w:p>
    <w:p w14:paraId="24B1D01A" w14:textId="1F6687AB" w:rsidR="00057F64" w:rsidRPr="00B949C1" w:rsidRDefault="00057F64"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 xml:space="preserve">Řádné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částí a součástí nastane po naplnění veškerých níže uvedených náležitostí, jejichž splnění bylo sjednáno jako podmínka předání a převzetí dodávané </w:t>
      </w:r>
      <w:r w:rsidR="001B5CB6" w:rsidRPr="00B949C1">
        <w:rPr>
          <w:rFonts w:ascii="Palatino Linotype" w:hAnsi="Palatino Linotype"/>
          <w:sz w:val="20"/>
          <w:szCs w:val="20"/>
        </w:rPr>
        <w:t>Vybavení</w:t>
      </w:r>
      <w:r w:rsidRPr="00B949C1">
        <w:rPr>
          <w:rFonts w:ascii="Palatino Linotype" w:hAnsi="Palatino Linotype"/>
          <w:sz w:val="20"/>
          <w:szCs w:val="20"/>
        </w:rPr>
        <w:t>:</w:t>
      </w:r>
    </w:p>
    <w:p w14:paraId="54894D09" w14:textId="3BEE7559"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provedená kontrola řádnosti dodávky, montáže a instalace předmětného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a veškerých jeho součástí dle čl. III této Smlouvy a dále v souladu </w:t>
      </w:r>
      <w:r w:rsidR="008D1F59" w:rsidRPr="00B949C1">
        <w:rPr>
          <w:rFonts w:ascii="Palatino Linotype" w:hAnsi="Palatino Linotype"/>
          <w:sz w:val="20"/>
          <w:szCs w:val="20"/>
        </w:rPr>
        <w:t>s </w:t>
      </w:r>
      <w:proofErr w:type="spellStart"/>
      <w:r w:rsidR="008D1F59" w:rsidRPr="00B949C1">
        <w:rPr>
          <w:rFonts w:ascii="Palatino Linotype" w:hAnsi="Palatino Linotype"/>
          <w:sz w:val="20"/>
          <w:szCs w:val="20"/>
        </w:rPr>
        <w:t>P</w:t>
      </w:r>
      <w:r w:rsidR="00EF7F18" w:rsidRPr="00B949C1">
        <w:rPr>
          <w:rFonts w:ascii="Palatino Linotype" w:hAnsi="Palatino Linotype"/>
          <w:sz w:val="20"/>
          <w:szCs w:val="20"/>
        </w:rPr>
        <w:t>ojektovou</w:t>
      </w:r>
      <w:proofErr w:type="spellEnd"/>
      <w:r w:rsidR="00EF7F18" w:rsidRPr="00B949C1">
        <w:rPr>
          <w:rFonts w:ascii="Palatino Linotype" w:hAnsi="Palatino Linotype"/>
          <w:sz w:val="20"/>
          <w:szCs w:val="20"/>
        </w:rPr>
        <w:t xml:space="preserve"> dokumentaci</w:t>
      </w:r>
      <w:r w:rsidRPr="00B949C1">
        <w:rPr>
          <w:rFonts w:ascii="Palatino Linotype" w:hAnsi="Palatino Linotype"/>
          <w:sz w:val="20"/>
          <w:szCs w:val="20"/>
        </w:rPr>
        <w:t xml:space="preserve"> včetně provedení veškerých nezbytných technických a technologických úkonů k řádnému zprovoznění v místě plnění;</w:t>
      </w:r>
    </w:p>
    <w:p w14:paraId="325D3913" w14:textId="3B072588"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předvedení a odzkoušení </w:t>
      </w:r>
      <w:r w:rsidR="001B5CB6" w:rsidRPr="00B949C1">
        <w:rPr>
          <w:rFonts w:ascii="Palatino Linotype" w:hAnsi="Palatino Linotype"/>
          <w:sz w:val="20"/>
          <w:szCs w:val="20"/>
        </w:rPr>
        <w:t>Vybavení</w:t>
      </w:r>
      <w:r w:rsidRPr="00B949C1">
        <w:rPr>
          <w:rFonts w:ascii="Palatino Linotype" w:hAnsi="Palatino Linotype"/>
          <w:sz w:val="20"/>
          <w:szCs w:val="20"/>
        </w:rPr>
        <w:t xml:space="preserve"> a veškerých jeho součástí dle čl. III této Smlouvy a dále v souladu se Specifikací plnění v místě plnění;</w:t>
      </w:r>
    </w:p>
    <w:p w14:paraId="3D634979" w14:textId="1B0F0A25"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provedení případné likvidace obalů a odpadů spojených s realizací dodávky </w:t>
      </w:r>
      <w:r w:rsidR="001B5CB6" w:rsidRPr="00B949C1">
        <w:rPr>
          <w:rFonts w:ascii="Palatino Linotype" w:hAnsi="Palatino Linotype"/>
          <w:sz w:val="20"/>
          <w:szCs w:val="20"/>
        </w:rPr>
        <w:t>Vybavení</w:t>
      </w:r>
      <w:r w:rsidRPr="00B949C1">
        <w:rPr>
          <w:rFonts w:ascii="Palatino Linotype" w:hAnsi="Palatino Linotype"/>
          <w:sz w:val="20"/>
          <w:szCs w:val="20"/>
        </w:rPr>
        <w:t xml:space="preserve"> a jeho částí;</w:t>
      </w:r>
    </w:p>
    <w:p w14:paraId="250669F2" w14:textId="22989C03"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předání návodu k použití, obsluze a údržbě předmětného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a veškerých jeho součástí v českém jazyce, a dále seznámení s obsluhou a údržbou tohoto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a veškerých jeho součástí;</w:t>
      </w:r>
    </w:p>
    <w:p w14:paraId="021B2B3B" w14:textId="1C12F046"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předání záručních listů předmětného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a veškerých jeho součástí;</w:t>
      </w:r>
    </w:p>
    <w:p w14:paraId="67562064" w14:textId="797159F6"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předání pokynů pro opravy, které je </w:t>
      </w:r>
      <w:r w:rsidR="00550FB1" w:rsidRPr="00B949C1">
        <w:rPr>
          <w:rFonts w:ascii="Palatino Linotype" w:hAnsi="Palatino Linotype"/>
          <w:sz w:val="20"/>
          <w:szCs w:val="20"/>
        </w:rPr>
        <w:t>kupující</w:t>
      </w:r>
      <w:r w:rsidRPr="00B949C1">
        <w:rPr>
          <w:rFonts w:ascii="Palatino Linotype" w:hAnsi="Palatino Linotype"/>
          <w:sz w:val="20"/>
          <w:szCs w:val="20"/>
        </w:rPr>
        <w:t xml:space="preserve"> oprávněn uskutečňovat sám (tak aby nedošlo k porušení podmínek sjednané záruky za jakost dodaného </w:t>
      </w:r>
      <w:r w:rsidR="001B5CB6" w:rsidRPr="00B949C1">
        <w:rPr>
          <w:rFonts w:ascii="Palatino Linotype" w:hAnsi="Palatino Linotype"/>
          <w:sz w:val="20"/>
          <w:szCs w:val="20"/>
        </w:rPr>
        <w:t>Vybavení</w:t>
      </w:r>
      <w:r w:rsidRPr="00B949C1">
        <w:rPr>
          <w:rFonts w:ascii="Palatino Linotype" w:hAnsi="Palatino Linotype"/>
          <w:sz w:val="20"/>
          <w:szCs w:val="20"/>
        </w:rPr>
        <w:t>, jednotlivých jeho částí či součástí);</w:t>
      </w:r>
    </w:p>
    <w:p w14:paraId="033BC3C7" w14:textId="4ED6A9FF" w:rsidR="00057F64" w:rsidRPr="00B949C1" w:rsidRDefault="00057F64" w:rsidP="00173B9E">
      <w:pPr>
        <w:numPr>
          <w:ilvl w:val="0"/>
          <w:numId w:val="23"/>
        </w:numPr>
        <w:tabs>
          <w:tab w:val="left" w:pos="567"/>
        </w:tabs>
        <w:suppressAutoHyphens/>
        <w:ind w:left="567" w:hanging="283"/>
        <w:jc w:val="both"/>
        <w:rPr>
          <w:rFonts w:ascii="Palatino Linotype" w:hAnsi="Palatino Linotype"/>
          <w:sz w:val="20"/>
          <w:szCs w:val="20"/>
        </w:rPr>
      </w:pPr>
      <w:r w:rsidRPr="00B949C1">
        <w:rPr>
          <w:rFonts w:ascii="Palatino Linotype" w:hAnsi="Palatino Linotype"/>
          <w:sz w:val="20"/>
          <w:szCs w:val="20"/>
        </w:rPr>
        <w:t xml:space="preserve">předání dokladu prokazujícího shodu výrobku u dotčených dodávaných kusů </w:t>
      </w:r>
      <w:r w:rsidR="001B5CB6" w:rsidRPr="00B949C1">
        <w:rPr>
          <w:rFonts w:ascii="Palatino Linotype" w:hAnsi="Palatino Linotype"/>
          <w:sz w:val="20"/>
          <w:szCs w:val="20"/>
        </w:rPr>
        <w:t>Vybavení</w:t>
      </w:r>
      <w:r w:rsidRPr="00B949C1">
        <w:rPr>
          <w:rFonts w:ascii="Palatino Linotype" w:hAnsi="Palatino Linotype"/>
          <w:sz w:val="20"/>
          <w:szCs w:val="20"/>
        </w:rPr>
        <w:t xml:space="preserve"> podle zákona č. 22/1997 Sb. o technických požadavcích na výrobky a o změně a doplnění některých zákonů, ve znění pozdějších předpisů a všech certifikátů a dokladů potřebných k provozování dotčených výrobků na území České republiky, a respektujících platnou legislativu, tj. zejména technické normy ČSN a EN.</w:t>
      </w:r>
    </w:p>
    <w:p w14:paraId="2AD21E8A" w14:textId="39932387" w:rsidR="00FE4ECD" w:rsidRPr="00B949C1" w:rsidRDefault="00550FB1"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Prodávající</w:t>
      </w:r>
      <w:r w:rsidR="00057F64" w:rsidRPr="00B949C1">
        <w:rPr>
          <w:rFonts w:ascii="Palatino Linotype" w:hAnsi="Palatino Linotype"/>
          <w:sz w:val="20"/>
          <w:szCs w:val="20"/>
        </w:rPr>
        <w:t xml:space="preserve"> je povinen vyzvat písemně </w:t>
      </w:r>
      <w:r w:rsidRPr="00B949C1">
        <w:rPr>
          <w:rFonts w:ascii="Palatino Linotype" w:hAnsi="Palatino Linotype"/>
          <w:sz w:val="20"/>
          <w:szCs w:val="20"/>
        </w:rPr>
        <w:t>kupujícího</w:t>
      </w:r>
      <w:r w:rsidR="00057F64" w:rsidRPr="00B949C1">
        <w:rPr>
          <w:rFonts w:ascii="Palatino Linotype" w:hAnsi="Palatino Linotype"/>
          <w:sz w:val="20"/>
          <w:szCs w:val="20"/>
        </w:rPr>
        <w:t xml:space="preserve"> (také e-mailem) k předání a převzetí dodávaného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nejpozději 5 pracovních dní před možným předáním a převzetím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w:t>
      </w:r>
      <w:r w:rsidRPr="00B949C1">
        <w:rPr>
          <w:rFonts w:ascii="Palatino Linotype" w:hAnsi="Palatino Linotype"/>
          <w:sz w:val="20"/>
          <w:szCs w:val="20"/>
        </w:rPr>
        <w:t>Kupující</w:t>
      </w:r>
      <w:r w:rsidR="00057F64" w:rsidRPr="00B949C1">
        <w:rPr>
          <w:rFonts w:ascii="Palatino Linotype" w:hAnsi="Palatino Linotype"/>
          <w:sz w:val="20"/>
          <w:szCs w:val="20"/>
        </w:rPr>
        <w:t xml:space="preserve"> na základě této výzvy </w:t>
      </w:r>
      <w:r w:rsidRPr="00B949C1">
        <w:rPr>
          <w:rFonts w:ascii="Palatino Linotype" w:hAnsi="Palatino Linotype"/>
          <w:sz w:val="20"/>
          <w:szCs w:val="20"/>
        </w:rPr>
        <w:t>prodávajícímu</w:t>
      </w:r>
      <w:r w:rsidR="00057F64" w:rsidRPr="00B949C1">
        <w:rPr>
          <w:rFonts w:ascii="Palatino Linotype" w:hAnsi="Palatino Linotype"/>
          <w:sz w:val="20"/>
          <w:szCs w:val="20"/>
        </w:rPr>
        <w:t xml:space="preserve"> určí a stanoví termín skutečného předání a převzetí dodávaného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a to nejpozději do 5 pracovních dní ode dne doručení předmětné výzvy </w:t>
      </w:r>
      <w:r w:rsidRPr="00B949C1">
        <w:rPr>
          <w:rFonts w:ascii="Palatino Linotype" w:hAnsi="Palatino Linotype"/>
          <w:sz w:val="20"/>
          <w:szCs w:val="20"/>
        </w:rPr>
        <w:t>prodávajícím</w:t>
      </w:r>
      <w:r w:rsidR="00057F64" w:rsidRPr="00B949C1">
        <w:rPr>
          <w:rFonts w:ascii="Palatino Linotype" w:hAnsi="Palatino Linotype"/>
          <w:sz w:val="20"/>
          <w:szCs w:val="20"/>
        </w:rPr>
        <w:t>.</w:t>
      </w:r>
    </w:p>
    <w:p w14:paraId="30950EBF" w14:textId="3E5B8791" w:rsidR="00FE4ECD" w:rsidRPr="00B949C1" w:rsidRDefault="00057F64"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 xml:space="preserve">O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 po naplnění povinností </w:t>
      </w:r>
      <w:r w:rsidR="004D600E" w:rsidRPr="00B949C1">
        <w:rPr>
          <w:rFonts w:ascii="Palatino Linotype" w:hAnsi="Palatino Linotype"/>
          <w:sz w:val="20"/>
          <w:szCs w:val="20"/>
        </w:rPr>
        <w:t>prodávajícího</w:t>
      </w:r>
      <w:r w:rsidRPr="00B949C1">
        <w:rPr>
          <w:rFonts w:ascii="Palatino Linotype" w:hAnsi="Palatino Linotype"/>
          <w:sz w:val="20"/>
          <w:szCs w:val="20"/>
        </w:rPr>
        <w:t xml:space="preserve"> dle odst. 1 tohoto článku, podepíší smluvní strany prostřednictvím svých pověřených zástupců písemný předávací protokol ve dvou vyhotoveních, který je za tímto účelem povinen připravit k přejímacímu řízení </w:t>
      </w:r>
      <w:r w:rsidR="004D600E" w:rsidRPr="00B949C1">
        <w:rPr>
          <w:rFonts w:ascii="Palatino Linotype" w:hAnsi="Palatino Linotype"/>
          <w:sz w:val="20"/>
          <w:szCs w:val="20"/>
        </w:rPr>
        <w:t>prodávající</w:t>
      </w:r>
      <w:r w:rsidRPr="00B949C1">
        <w:rPr>
          <w:rFonts w:ascii="Palatino Linotype" w:hAnsi="Palatino Linotype"/>
          <w:sz w:val="20"/>
          <w:szCs w:val="20"/>
        </w:rPr>
        <w:t xml:space="preserve">. Tento písemný protokol o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 je </w:t>
      </w:r>
      <w:r w:rsidRPr="00B949C1">
        <w:rPr>
          <w:rFonts w:ascii="Palatino Linotype" w:hAnsi="Palatino Linotype"/>
          <w:sz w:val="20"/>
          <w:szCs w:val="20"/>
        </w:rPr>
        <w:lastRenderedPageBreak/>
        <w:t xml:space="preserve">podkladem a nedílnou součástí faktury (daňového dokladu) k úhradě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w:t>
      </w:r>
    </w:p>
    <w:p w14:paraId="5C86F0C5" w14:textId="4AF9CA08" w:rsidR="00FE4ECD" w:rsidRPr="00B949C1" w:rsidRDefault="004D600E"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Kupující</w:t>
      </w:r>
      <w:r w:rsidR="00057F64" w:rsidRPr="00B949C1">
        <w:rPr>
          <w:rFonts w:ascii="Palatino Linotype" w:hAnsi="Palatino Linotype"/>
          <w:sz w:val="20"/>
          <w:szCs w:val="20"/>
        </w:rPr>
        <w:t xml:space="preserve"> má právo nepodepsat písemný protokol o předání a převzetí dodávaného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a to zejména v případech, kdy předmětné dodávané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nesplní technické podmínky a parametry dle specifikace uvedené v čl. III této Smlouvy a dále uvedené ve Specifikaci plnění či v</w:t>
      </w:r>
      <w:r w:rsidRPr="00B949C1">
        <w:rPr>
          <w:rFonts w:ascii="Palatino Linotype" w:hAnsi="Palatino Linotype"/>
          <w:sz w:val="20"/>
          <w:szCs w:val="20"/>
        </w:rPr>
        <w:t> Položkovém seznamu</w:t>
      </w:r>
      <w:r w:rsidR="00057F64" w:rsidRPr="00B949C1">
        <w:rPr>
          <w:rFonts w:ascii="Palatino Linotype" w:hAnsi="Palatino Linotype"/>
          <w:sz w:val="20"/>
          <w:szCs w:val="20"/>
        </w:rPr>
        <w:t xml:space="preserve">, </w:t>
      </w:r>
      <w:r w:rsidRPr="00B949C1">
        <w:rPr>
          <w:rFonts w:ascii="Palatino Linotype" w:hAnsi="Palatino Linotype"/>
          <w:sz w:val="20"/>
          <w:szCs w:val="20"/>
        </w:rPr>
        <w:t>prodávající</w:t>
      </w:r>
      <w:r w:rsidR="00057F64" w:rsidRPr="00B949C1">
        <w:rPr>
          <w:rFonts w:ascii="Palatino Linotype" w:hAnsi="Palatino Linotype"/>
          <w:sz w:val="20"/>
          <w:szCs w:val="20"/>
        </w:rPr>
        <w:t xml:space="preserve"> nepředvede jeho funkčnost či při předvedení funkčnosti se prokáže vada dodávaného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či jeho částí a součástí, </w:t>
      </w:r>
      <w:r w:rsidRPr="00B949C1">
        <w:rPr>
          <w:rFonts w:ascii="Palatino Linotype" w:hAnsi="Palatino Linotype"/>
          <w:sz w:val="20"/>
          <w:szCs w:val="20"/>
        </w:rPr>
        <w:t>prodávající</w:t>
      </w:r>
      <w:r w:rsidR="00057F64" w:rsidRPr="00B949C1">
        <w:rPr>
          <w:rFonts w:ascii="Palatino Linotype" w:hAnsi="Palatino Linotype"/>
          <w:sz w:val="20"/>
          <w:szCs w:val="20"/>
        </w:rPr>
        <w:t xml:space="preserve"> neseznámí </w:t>
      </w:r>
      <w:r w:rsidRPr="00B949C1">
        <w:rPr>
          <w:rFonts w:ascii="Palatino Linotype" w:hAnsi="Palatino Linotype"/>
          <w:sz w:val="20"/>
          <w:szCs w:val="20"/>
        </w:rPr>
        <w:t>kupujícího</w:t>
      </w:r>
      <w:r w:rsidR="00057F64" w:rsidRPr="00B949C1">
        <w:rPr>
          <w:rFonts w:ascii="Palatino Linotype" w:hAnsi="Palatino Linotype"/>
          <w:sz w:val="20"/>
          <w:szCs w:val="20"/>
        </w:rPr>
        <w:t xml:space="preserve"> s obsluhou a dodávaného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případně </w:t>
      </w:r>
      <w:r w:rsidRPr="00B949C1">
        <w:rPr>
          <w:rFonts w:ascii="Palatino Linotype" w:hAnsi="Palatino Linotype"/>
          <w:sz w:val="20"/>
          <w:szCs w:val="20"/>
        </w:rPr>
        <w:t>prodávající</w:t>
      </w:r>
      <w:r w:rsidR="00057F64" w:rsidRPr="00B949C1">
        <w:rPr>
          <w:rFonts w:ascii="Palatino Linotype" w:hAnsi="Palatino Linotype"/>
          <w:sz w:val="20"/>
          <w:szCs w:val="20"/>
        </w:rPr>
        <w:t xml:space="preserve"> nepředá veškeré požadované dokumenty k dodávanému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specifikované v odst. 1 tohoto článku této Smlouvy.</w:t>
      </w:r>
    </w:p>
    <w:p w14:paraId="69AFC3D9" w14:textId="58A94763" w:rsidR="00FE4ECD" w:rsidRPr="00B949C1" w:rsidRDefault="00057F64"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 xml:space="preserve">Do doby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 je </w:t>
      </w:r>
      <w:r w:rsidR="004D600E" w:rsidRPr="00B949C1">
        <w:rPr>
          <w:rFonts w:ascii="Palatino Linotype" w:hAnsi="Palatino Linotype"/>
          <w:sz w:val="20"/>
          <w:szCs w:val="20"/>
        </w:rPr>
        <w:t>prodávající</w:t>
      </w:r>
      <w:r w:rsidRPr="00B949C1">
        <w:rPr>
          <w:rFonts w:ascii="Palatino Linotype" w:hAnsi="Palatino Linotype"/>
          <w:sz w:val="20"/>
          <w:szCs w:val="20"/>
        </w:rPr>
        <w:t xml:space="preserve"> v prodlení se splněním dodávky předmětného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dle této Smlouvy, kdy se </w:t>
      </w:r>
      <w:r w:rsidR="004D600E" w:rsidRPr="00B949C1">
        <w:rPr>
          <w:rFonts w:ascii="Palatino Linotype" w:hAnsi="Palatino Linotype"/>
          <w:sz w:val="20"/>
          <w:szCs w:val="20"/>
        </w:rPr>
        <w:t>prodávající</w:t>
      </w:r>
      <w:r w:rsidRPr="00B949C1">
        <w:rPr>
          <w:rFonts w:ascii="Palatino Linotype" w:hAnsi="Palatino Linotype"/>
          <w:sz w:val="20"/>
          <w:szCs w:val="20"/>
        </w:rPr>
        <w:t xml:space="preserve"> zavazuje odstranit vady a nedodělky zjištěné při neúspěšném předávacím řízení, ve smyslu ustanovení odst. 4 tohoto článku této Smlouvy, bez zbytečného odkladu. Po odstranění vad a nedodělků zjištěných při neúspěšném předávacím řízení, ve smyslu ustanovení odst. 4 tohoto článku této Smlouvy, se </w:t>
      </w:r>
      <w:r w:rsidR="004D600E" w:rsidRPr="00B949C1">
        <w:rPr>
          <w:rFonts w:ascii="Palatino Linotype" w:hAnsi="Palatino Linotype"/>
          <w:sz w:val="20"/>
          <w:szCs w:val="20"/>
        </w:rPr>
        <w:t>prodávající</w:t>
      </w:r>
      <w:r w:rsidRPr="00B949C1">
        <w:rPr>
          <w:rFonts w:ascii="Palatino Linotype" w:hAnsi="Palatino Linotype"/>
          <w:sz w:val="20"/>
          <w:szCs w:val="20"/>
        </w:rPr>
        <w:t xml:space="preserve"> zavazuje oznámit </w:t>
      </w:r>
      <w:r w:rsidR="004D600E" w:rsidRPr="00B949C1">
        <w:rPr>
          <w:rFonts w:ascii="Palatino Linotype" w:hAnsi="Palatino Linotype"/>
          <w:sz w:val="20"/>
          <w:szCs w:val="20"/>
        </w:rPr>
        <w:t>kupujícímu</w:t>
      </w:r>
      <w:r w:rsidRPr="00B949C1">
        <w:rPr>
          <w:rFonts w:ascii="Palatino Linotype" w:hAnsi="Palatino Linotype"/>
          <w:sz w:val="20"/>
          <w:szCs w:val="20"/>
        </w:rPr>
        <w:t xml:space="preserve"> jejich odstranění a je povinen vyvolat nové předávací řízení ve smyslu ustanovení odst. 2 tohoto článku této Smlouvy.</w:t>
      </w:r>
    </w:p>
    <w:p w14:paraId="1C2AD9BE" w14:textId="21BDED05" w:rsidR="00FE4ECD" w:rsidRPr="00B949C1" w:rsidRDefault="00057F64"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 xml:space="preserve">Do doby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 nese nebezpečí škody na tomto předmětu této Smlouvy </w:t>
      </w:r>
      <w:r w:rsidR="004D600E" w:rsidRPr="00B949C1">
        <w:rPr>
          <w:rFonts w:ascii="Palatino Linotype" w:hAnsi="Palatino Linotype"/>
          <w:sz w:val="20"/>
          <w:szCs w:val="20"/>
        </w:rPr>
        <w:t>prodávající</w:t>
      </w:r>
      <w:r w:rsidRPr="00B949C1">
        <w:rPr>
          <w:rFonts w:ascii="Palatino Linotype" w:hAnsi="Palatino Linotype"/>
          <w:sz w:val="20"/>
          <w:szCs w:val="20"/>
        </w:rPr>
        <w:t xml:space="preserve">. </w:t>
      </w:r>
    </w:p>
    <w:p w14:paraId="59CAAE9F" w14:textId="5B09B326" w:rsidR="00FE4ECD" w:rsidRPr="00B949C1" w:rsidRDefault="004D600E"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Kupující</w:t>
      </w:r>
      <w:r w:rsidR="00057F64" w:rsidRPr="00B949C1">
        <w:rPr>
          <w:rFonts w:ascii="Palatino Linotype" w:hAnsi="Palatino Linotype"/>
          <w:sz w:val="20"/>
          <w:szCs w:val="20"/>
        </w:rPr>
        <w:t xml:space="preserve"> nabývá vlastnické právo k dodávanému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okamžikem jeho předání a převzetí dle této Smlouvy. Nebezpečí škody na dodávce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včetně všech jeho součástí přechází na </w:t>
      </w:r>
      <w:r w:rsidRPr="00B949C1">
        <w:rPr>
          <w:rFonts w:ascii="Palatino Linotype" w:hAnsi="Palatino Linotype"/>
          <w:sz w:val="20"/>
          <w:szCs w:val="20"/>
        </w:rPr>
        <w:t>kupujícího</w:t>
      </w:r>
      <w:r w:rsidR="00057F64" w:rsidRPr="00B949C1">
        <w:rPr>
          <w:rFonts w:ascii="Palatino Linotype" w:hAnsi="Palatino Linotype"/>
          <w:sz w:val="20"/>
          <w:szCs w:val="20"/>
        </w:rPr>
        <w:t xml:space="preserve"> okamžikem převzetí dodávky </w:t>
      </w:r>
      <w:r w:rsidR="001B5CB6" w:rsidRPr="00B949C1">
        <w:rPr>
          <w:rFonts w:ascii="Palatino Linotype" w:hAnsi="Palatino Linotype"/>
          <w:sz w:val="20"/>
          <w:szCs w:val="20"/>
        </w:rPr>
        <w:t>Vybavení</w:t>
      </w:r>
      <w:r w:rsidR="00057F64" w:rsidRPr="00B949C1">
        <w:rPr>
          <w:rFonts w:ascii="Palatino Linotype" w:hAnsi="Palatino Linotype"/>
          <w:sz w:val="20"/>
          <w:szCs w:val="20"/>
        </w:rPr>
        <w:t xml:space="preserve"> od </w:t>
      </w:r>
      <w:r w:rsidRPr="00B949C1">
        <w:rPr>
          <w:rFonts w:ascii="Palatino Linotype" w:hAnsi="Palatino Linotype"/>
          <w:sz w:val="20"/>
          <w:szCs w:val="20"/>
        </w:rPr>
        <w:t>prodávajícího</w:t>
      </w:r>
      <w:r w:rsidR="00057F64" w:rsidRPr="00B949C1">
        <w:rPr>
          <w:rFonts w:ascii="Palatino Linotype" w:hAnsi="Palatino Linotype"/>
          <w:b/>
          <w:sz w:val="20"/>
          <w:szCs w:val="20"/>
        </w:rPr>
        <w:t>.</w:t>
      </w:r>
    </w:p>
    <w:p w14:paraId="0047560B" w14:textId="35E5578D" w:rsidR="00057F64" w:rsidRPr="00B949C1" w:rsidRDefault="00057F64" w:rsidP="0078078E">
      <w:pPr>
        <w:numPr>
          <w:ilvl w:val="0"/>
          <w:numId w:val="22"/>
        </w:numPr>
        <w:suppressAutoHyphens/>
        <w:ind w:left="284" w:hanging="284"/>
        <w:jc w:val="both"/>
        <w:rPr>
          <w:rFonts w:ascii="Palatino Linotype" w:hAnsi="Palatino Linotype"/>
          <w:sz w:val="20"/>
          <w:szCs w:val="20"/>
        </w:rPr>
      </w:pPr>
      <w:r w:rsidRPr="00B949C1">
        <w:rPr>
          <w:rFonts w:ascii="Palatino Linotype" w:hAnsi="Palatino Linotype"/>
          <w:sz w:val="20"/>
          <w:szCs w:val="20"/>
        </w:rPr>
        <w:t xml:space="preserve">Do doby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 ze strany </w:t>
      </w:r>
      <w:r w:rsidR="004D600E" w:rsidRPr="00B949C1">
        <w:rPr>
          <w:rFonts w:ascii="Palatino Linotype" w:hAnsi="Palatino Linotype"/>
          <w:sz w:val="20"/>
          <w:szCs w:val="20"/>
        </w:rPr>
        <w:t>prodávajícího</w:t>
      </w:r>
      <w:r w:rsidRPr="00B949C1">
        <w:rPr>
          <w:rFonts w:ascii="Palatino Linotype" w:hAnsi="Palatino Linotype"/>
          <w:sz w:val="20"/>
          <w:szCs w:val="20"/>
        </w:rPr>
        <w:t xml:space="preserve"> není </w:t>
      </w:r>
      <w:r w:rsidR="004D600E" w:rsidRPr="00B949C1">
        <w:rPr>
          <w:rFonts w:ascii="Palatino Linotype" w:hAnsi="Palatino Linotype"/>
          <w:sz w:val="20"/>
          <w:szCs w:val="20"/>
        </w:rPr>
        <w:t>kupující</w:t>
      </w:r>
      <w:r w:rsidRPr="00B949C1">
        <w:rPr>
          <w:rFonts w:ascii="Palatino Linotype" w:hAnsi="Palatino Linotype"/>
          <w:sz w:val="20"/>
          <w:szCs w:val="20"/>
        </w:rPr>
        <w:t xml:space="preserve"> povinen zaplatit celkovou sjednanou cenu plnění a </w:t>
      </w:r>
      <w:r w:rsidR="004D600E" w:rsidRPr="00B949C1">
        <w:rPr>
          <w:rFonts w:ascii="Palatino Linotype" w:hAnsi="Palatino Linotype"/>
          <w:sz w:val="20"/>
          <w:szCs w:val="20"/>
        </w:rPr>
        <w:t>prodávající</w:t>
      </w:r>
      <w:r w:rsidRPr="00B949C1">
        <w:rPr>
          <w:rFonts w:ascii="Palatino Linotype" w:hAnsi="Palatino Linotype"/>
          <w:sz w:val="20"/>
          <w:szCs w:val="20"/>
        </w:rPr>
        <w:t xml:space="preserve"> není oprávněn vystavit příslušnou fakturu (daňový doklad) na úhradu ceny plnění, neboť příslušný předávací protokol o předání a převzetí dodávaného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 je nedílnou součástí a podmínkou vyhotovení faktury (daňového dokladu) na úhradu celé sjednané ceny dodávky předmětného </w:t>
      </w:r>
      <w:r w:rsidR="001B5CB6" w:rsidRPr="00B949C1">
        <w:rPr>
          <w:rFonts w:ascii="Palatino Linotype" w:hAnsi="Palatino Linotype"/>
          <w:sz w:val="20"/>
          <w:szCs w:val="20"/>
        </w:rPr>
        <w:t>Vybavení</w:t>
      </w:r>
      <w:r w:rsidRPr="00B949C1">
        <w:rPr>
          <w:rFonts w:ascii="Palatino Linotype" w:hAnsi="Palatino Linotype"/>
          <w:sz w:val="20"/>
          <w:szCs w:val="20"/>
        </w:rPr>
        <w:t xml:space="preserve"> včetně všech jeho součástí.</w:t>
      </w:r>
    </w:p>
    <w:p w14:paraId="1C38B5A8" w14:textId="14D56270" w:rsidR="00364E1F" w:rsidRPr="00B949C1" w:rsidRDefault="00364E1F" w:rsidP="004B0F0A">
      <w:pPr>
        <w:pStyle w:val="Odstavecseseznamem"/>
        <w:spacing w:before="120"/>
        <w:ind w:left="0"/>
        <w:contextualSpacing w:val="0"/>
        <w:jc w:val="center"/>
        <w:rPr>
          <w:rFonts w:ascii="Palatino Linotype" w:hAnsi="Palatino Linotype"/>
          <w:b/>
          <w:sz w:val="20"/>
          <w:szCs w:val="20"/>
        </w:rPr>
      </w:pPr>
      <w:r w:rsidRPr="00B949C1">
        <w:rPr>
          <w:rFonts w:ascii="Palatino Linotype" w:hAnsi="Palatino Linotype"/>
          <w:b/>
          <w:sz w:val="20"/>
          <w:szCs w:val="20"/>
        </w:rPr>
        <w:t xml:space="preserve">Článek </w:t>
      </w:r>
      <w:r w:rsidR="00EF7F18" w:rsidRPr="00B949C1">
        <w:rPr>
          <w:rFonts w:ascii="Palatino Linotype" w:hAnsi="Palatino Linotype"/>
          <w:b/>
          <w:sz w:val="20"/>
          <w:szCs w:val="20"/>
        </w:rPr>
        <w:t>I</w:t>
      </w:r>
      <w:r w:rsidRPr="00B949C1">
        <w:rPr>
          <w:rFonts w:ascii="Palatino Linotype" w:hAnsi="Palatino Linotype"/>
          <w:b/>
          <w:sz w:val="20"/>
          <w:szCs w:val="20"/>
        </w:rPr>
        <w:t>X.</w:t>
      </w:r>
    </w:p>
    <w:p w14:paraId="469DBD4E" w14:textId="77777777" w:rsidR="00364E1F" w:rsidRPr="00B949C1" w:rsidRDefault="00364E1F" w:rsidP="004B0F0A">
      <w:pPr>
        <w:pStyle w:val="Odstavecseseznamem"/>
        <w:spacing w:after="60"/>
        <w:ind w:left="0"/>
        <w:contextualSpacing w:val="0"/>
        <w:jc w:val="center"/>
        <w:rPr>
          <w:rFonts w:ascii="Palatino Linotype" w:hAnsi="Palatino Linotype"/>
          <w:b/>
          <w:sz w:val="20"/>
          <w:szCs w:val="20"/>
        </w:rPr>
      </w:pPr>
      <w:r w:rsidRPr="00B949C1">
        <w:rPr>
          <w:rFonts w:ascii="Palatino Linotype" w:hAnsi="Palatino Linotype"/>
          <w:b/>
          <w:sz w:val="20"/>
          <w:szCs w:val="20"/>
        </w:rPr>
        <w:t>Kontaktní osoby a doručování</w:t>
      </w:r>
    </w:p>
    <w:p w14:paraId="327358DF" w14:textId="0B690756" w:rsidR="00FE4ECD" w:rsidRPr="00B949C1" w:rsidRDefault="00FE4ECD" w:rsidP="0078078E">
      <w:pPr>
        <w:numPr>
          <w:ilvl w:val="0"/>
          <w:numId w:val="37"/>
        </w:numPr>
        <w:suppressAutoHyphens/>
        <w:spacing w:before="60" w:after="60"/>
        <w:ind w:left="284" w:right="-370" w:hanging="426"/>
        <w:rPr>
          <w:rFonts w:ascii="Palatino Linotype" w:hAnsi="Palatino Linotype"/>
          <w:bCs/>
          <w:sz w:val="20"/>
          <w:szCs w:val="20"/>
        </w:rPr>
      </w:pPr>
      <w:r w:rsidRPr="00B949C1">
        <w:rPr>
          <w:rFonts w:ascii="Palatino Linotype" w:hAnsi="Palatino Linotype"/>
          <w:bCs/>
          <w:sz w:val="20"/>
          <w:szCs w:val="20"/>
        </w:rPr>
        <w:t xml:space="preserve">Pro jednání ve věci plnění dle této Smlouvy a uzavírání dílčích kupních smluv pro dodávky </w:t>
      </w:r>
      <w:r w:rsidR="001B5CB6" w:rsidRPr="00B949C1">
        <w:rPr>
          <w:rFonts w:ascii="Palatino Linotype" w:hAnsi="Palatino Linotype"/>
          <w:bCs/>
          <w:sz w:val="20"/>
          <w:szCs w:val="20"/>
        </w:rPr>
        <w:t>Vybavení</w:t>
      </w:r>
      <w:r w:rsidRPr="00B949C1">
        <w:rPr>
          <w:rFonts w:ascii="Palatino Linotype" w:hAnsi="Palatino Linotype"/>
          <w:bCs/>
          <w:sz w:val="20"/>
          <w:szCs w:val="20"/>
        </w:rPr>
        <w:t>, pověřují smluvní strany následující kontaktní osoby:</w:t>
      </w:r>
    </w:p>
    <w:p w14:paraId="0E2520AE" w14:textId="77456DEE" w:rsidR="00FE4ECD" w:rsidRPr="00B949C1" w:rsidRDefault="00FE4ECD" w:rsidP="00FE4ECD">
      <w:pPr>
        <w:spacing w:before="60" w:after="60"/>
        <w:ind w:left="425"/>
        <w:rPr>
          <w:rFonts w:ascii="Palatino Linotype" w:hAnsi="Palatino Linotype"/>
          <w:b/>
          <w:bCs/>
          <w:sz w:val="20"/>
          <w:szCs w:val="20"/>
        </w:rPr>
      </w:pPr>
      <w:r w:rsidRPr="00B949C1">
        <w:rPr>
          <w:rFonts w:ascii="Palatino Linotype" w:hAnsi="Palatino Linotype"/>
          <w:b/>
          <w:sz w:val="20"/>
          <w:szCs w:val="20"/>
        </w:rPr>
        <w:t xml:space="preserve">Kontaktní osoby pro dodávky </w:t>
      </w:r>
      <w:r w:rsidR="001B5CB6" w:rsidRPr="00B949C1">
        <w:rPr>
          <w:rFonts w:ascii="Palatino Linotype" w:hAnsi="Palatino Linotype"/>
          <w:b/>
          <w:sz w:val="20"/>
          <w:szCs w:val="20"/>
        </w:rPr>
        <w:t>Vybavení</w:t>
      </w:r>
      <w:r w:rsidRPr="00B949C1">
        <w:rPr>
          <w:rFonts w:ascii="Palatino Linotype" w:hAnsi="Palatino Linotype"/>
          <w:b/>
          <w:bCs/>
          <w:sz w:val="20"/>
          <w:szCs w:val="20"/>
        </w:rPr>
        <w:t xml:space="preserve"> – </w:t>
      </w:r>
      <w:r w:rsidRPr="00B949C1">
        <w:rPr>
          <w:rFonts w:ascii="Palatino Linotype" w:hAnsi="Palatino Linotype"/>
          <w:b/>
          <w:bCs/>
          <w:sz w:val="20"/>
          <w:szCs w:val="20"/>
          <w:u w:val="single"/>
        </w:rPr>
        <w:t>za stranu kupující</w:t>
      </w:r>
      <w:r w:rsidRPr="00B949C1">
        <w:rPr>
          <w:rFonts w:ascii="Palatino Linotype" w:hAnsi="Palatino Linotype"/>
          <w:b/>
          <w:bCs/>
          <w:sz w:val="20"/>
          <w:szCs w:val="20"/>
        </w:rPr>
        <w:t xml:space="preserve">: </w:t>
      </w:r>
      <w:r w:rsidRPr="00B949C1">
        <w:rPr>
          <w:rFonts w:ascii="Palatino Linotype" w:hAnsi="Palatino Linotype"/>
          <w:b/>
          <w:bCs/>
          <w:sz w:val="20"/>
          <w:szCs w:val="20"/>
        </w:rPr>
        <w:tab/>
      </w:r>
    </w:p>
    <w:p w14:paraId="3BE19E8D" w14:textId="77777777" w:rsidR="008D1F59" w:rsidRPr="009447C1" w:rsidRDefault="008D1F59" w:rsidP="008D1F59">
      <w:pPr>
        <w:numPr>
          <w:ilvl w:val="0"/>
          <w:numId w:val="18"/>
        </w:numPr>
        <w:suppressAutoHyphens/>
        <w:spacing w:before="60" w:after="60"/>
        <w:ind w:left="709" w:hanging="283"/>
        <w:rPr>
          <w:rFonts w:ascii="Palatino Linotype" w:hAnsi="Palatino Linotype"/>
          <w:b/>
          <w:bCs/>
          <w:sz w:val="20"/>
          <w:szCs w:val="20"/>
          <w:highlight w:val="black"/>
        </w:rPr>
      </w:pPr>
      <w:r w:rsidRPr="009447C1">
        <w:rPr>
          <w:rFonts w:ascii="Palatino Linotype" w:hAnsi="Palatino Linotype" w:cs="Palatino Linotype"/>
          <w:b/>
          <w:bCs/>
          <w:sz w:val="20"/>
          <w:szCs w:val="20"/>
          <w:highlight w:val="black"/>
        </w:rPr>
        <w:t xml:space="preserve">Ing. Lukáš Pavel, </w:t>
      </w:r>
      <w:r w:rsidRPr="009447C1">
        <w:rPr>
          <w:rFonts w:ascii="Palatino Linotype" w:hAnsi="Palatino Linotype" w:cs="Palatino Linotype"/>
          <w:sz w:val="20"/>
          <w:szCs w:val="20"/>
          <w:highlight w:val="black"/>
        </w:rPr>
        <w:t>vedoucí útvaru správy budov</w:t>
      </w:r>
    </w:p>
    <w:p w14:paraId="598C58F8" w14:textId="77777777" w:rsidR="008D1F59" w:rsidRPr="009447C1" w:rsidRDefault="008D1F59" w:rsidP="008D1F59">
      <w:pPr>
        <w:spacing w:before="60" w:after="60"/>
        <w:ind w:left="709"/>
        <w:rPr>
          <w:rFonts w:ascii="Palatino Linotype" w:hAnsi="Palatino Linotype"/>
          <w:bCs/>
          <w:sz w:val="20"/>
          <w:szCs w:val="20"/>
        </w:rPr>
      </w:pPr>
      <w:r w:rsidRPr="009447C1">
        <w:rPr>
          <w:rFonts w:ascii="Palatino Linotype" w:hAnsi="Palatino Linotype"/>
          <w:bCs/>
          <w:sz w:val="20"/>
          <w:szCs w:val="20"/>
          <w:highlight w:val="black"/>
        </w:rPr>
        <w:t xml:space="preserve">tel. </w:t>
      </w:r>
      <w:r w:rsidRPr="009447C1">
        <w:rPr>
          <w:rFonts w:ascii="Palatino Linotype" w:hAnsi="Palatino Linotype"/>
          <w:b/>
          <w:sz w:val="20"/>
          <w:szCs w:val="20"/>
          <w:highlight w:val="black"/>
        </w:rPr>
        <w:t xml:space="preserve">+420 702 124 806, e-mail: </w:t>
      </w:r>
      <w:hyperlink r:id="rId9" w:history="1">
        <w:r w:rsidRPr="009447C1">
          <w:rPr>
            <w:rStyle w:val="Hypertextovodkaz"/>
            <w:rFonts w:ascii="Palatino Linotype" w:hAnsi="Palatino Linotype"/>
            <w:b/>
            <w:color w:val="auto"/>
            <w:sz w:val="20"/>
            <w:szCs w:val="20"/>
            <w:highlight w:val="black"/>
          </w:rPr>
          <w:t>lpavel@ddhk.cz</w:t>
        </w:r>
      </w:hyperlink>
      <w:r w:rsidRPr="009447C1">
        <w:rPr>
          <w:rFonts w:ascii="Palatino Linotype" w:hAnsi="Palatino Linotype" w:cs="Palatino Linotype"/>
          <w:b/>
          <w:sz w:val="20"/>
          <w:szCs w:val="20"/>
        </w:rPr>
        <w:t xml:space="preserve">  </w:t>
      </w:r>
    </w:p>
    <w:p w14:paraId="3C09EF9E" w14:textId="6B0690CD" w:rsidR="00FE4ECD" w:rsidRPr="0004535A" w:rsidRDefault="00FE4ECD" w:rsidP="00FE4ECD">
      <w:pPr>
        <w:spacing w:before="60" w:after="60"/>
        <w:ind w:left="425"/>
        <w:rPr>
          <w:rFonts w:ascii="Palatino Linotype" w:hAnsi="Palatino Linotype"/>
          <w:b/>
          <w:bCs/>
          <w:sz w:val="20"/>
          <w:szCs w:val="20"/>
        </w:rPr>
      </w:pPr>
      <w:r w:rsidRPr="0004535A">
        <w:rPr>
          <w:rFonts w:ascii="Palatino Linotype" w:hAnsi="Palatino Linotype"/>
          <w:b/>
          <w:sz w:val="20"/>
          <w:szCs w:val="20"/>
        </w:rPr>
        <w:t xml:space="preserve">Kontaktní osoby pro dodávky </w:t>
      </w:r>
      <w:r w:rsidR="001B5CB6" w:rsidRPr="0004535A">
        <w:rPr>
          <w:rFonts w:ascii="Palatino Linotype" w:hAnsi="Palatino Linotype"/>
          <w:b/>
          <w:sz w:val="20"/>
          <w:szCs w:val="20"/>
        </w:rPr>
        <w:t>Vybavení</w:t>
      </w:r>
      <w:r w:rsidRPr="0004535A">
        <w:rPr>
          <w:rFonts w:ascii="Palatino Linotype" w:hAnsi="Palatino Linotype"/>
          <w:b/>
          <w:bCs/>
          <w:sz w:val="20"/>
          <w:szCs w:val="20"/>
        </w:rPr>
        <w:t xml:space="preserve"> – </w:t>
      </w:r>
      <w:r w:rsidRPr="0004535A">
        <w:rPr>
          <w:rFonts w:ascii="Palatino Linotype" w:hAnsi="Palatino Linotype"/>
          <w:b/>
          <w:bCs/>
          <w:sz w:val="20"/>
          <w:szCs w:val="20"/>
          <w:u w:val="single"/>
        </w:rPr>
        <w:t>za stranu prodávající</w:t>
      </w:r>
      <w:r w:rsidRPr="0004535A">
        <w:rPr>
          <w:rFonts w:ascii="Palatino Linotype" w:hAnsi="Palatino Linotype"/>
          <w:b/>
          <w:bCs/>
          <w:sz w:val="20"/>
          <w:szCs w:val="20"/>
        </w:rPr>
        <w:t xml:space="preserve">: </w:t>
      </w:r>
    </w:p>
    <w:p w14:paraId="155027C3" w14:textId="77777777" w:rsidR="0004535A" w:rsidRPr="009447C1" w:rsidRDefault="0004535A" w:rsidP="0004535A">
      <w:pPr>
        <w:numPr>
          <w:ilvl w:val="0"/>
          <w:numId w:val="18"/>
        </w:numPr>
        <w:spacing w:before="60" w:after="60"/>
        <w:ind w:left="709" w:hanging="283"/>
        <w:rPr>
          <w:rFonts w:ascii="Palatino Linotype" w:hAnsi="Palatino Linotype" w:cs="Palatino Linotype"/>
          <w:b/>
          <w:bCs/>
          <w:sz w:val="20"/>
          <w:szCs w:val="20"/>
          <w:highlight w:val="black"/>
        </w:rPr>
      </w:pPr>
      <w:r w:rsidRPr="009447C1">
        <w:rPr>
          <w:rFonts w:ascii="Palatino Linotype" w:hAnsi="Palatino Linotype" w:cs="Palatino Linotype"/>
          <w:b/>
          <w:sz w:val="20"/>
          <w:szCs w:val="20"/>
          <w:highlight w:val="black"/>
        </w:rPr>
        <w:t xml:space="preserve">Jiří </w:t>
      </w:r>
      <w:proofErr w:type="spellStart"/>
      <w:r w:rsidRPr="009447C1">
        <w:rPr>
          <w:rFonts w:ascii="Palatino Linotype" w:hAnsi="Palatino Linotype" w:cs="Palatino Linotype"/>
          <w:b/>
          <w:sz w:val="20"/>
          <w:szCs w:val="20"/>
          <w:highlight w:val="black"/>
        </w:rPr>
        <w:t>Honsnejman</w:t>
      </w:r>
      <w:proofErr w:type="spellEnd"/>
    </w:p>
    <w:p w14:paraId="2E7F1E01" w14:textId="53D9E082" w:rsidR="00FE4ECD" w:rsidRPr="0004535A" w:rsidRDefault="0004535A" w:rsidP="0004535A">
      <w:pPr>
        <w:spacing w:before="60" w:after="60"/>
        <w:ind w:left="709"/>
        <w:rPr>
          <w:rFonts w:ascii="Palatino Linotype" w:hAnsi="Palatino Linotype"/>
          <w:b/>
          <w:bCs/>
          <w:sz w:val="20"/>
          <w:szCs w:val="20"/>
        </w:rPr>
      </w:pPr>
      <w:r w:rsidRPr="009447C1">
        <w:rPr>
          <w:rFonts w:ascii="Palatino Linotype" w:hAnsi="Palatino Linotype" w:cs="Palatino Linotype"/>
          <w:b/>
          <w:bCs/>
          <w:sz w:val="20"/>
          <w:szCs w:val="20"/>
          <w:highlight w:val="black"/>
        </w:rPr>
        <w:t>tel. +420 602 453 933</w:t>
      </w:r>
      <w:r w:rsidRPr="009447C1">
        <w:rPr>
          <w:rFonts w:ascii="Palatino Linotype" w:hAnsi="Palatino Linotype" w:cs="Palatino Linotype"/>
          <w:b/>
          <w:sz w:val="20"/>
          <w:szCs w:val="20"/>
          <w:highlight w:val="black"/>
        </w:rPr>
        <w:t>, e-mail: honsnejman.jiri@signalmont.cz</w:t>
      </w:r>
    </w:p>
    <w:p w14:paraId="5DAEDF75" w14:textId="77777777" w:rsidR="00FE4ECD" w:rsidRPr="00B949C1" w:rsidRDefault="00FE4ECD" w:rsidP="0078078E">
      <w:pPr>
        <w:numPr>
          <w:ilvl w:val="0"/>
          <w:numId w:val="37"/>
        </w:numPr>
        <w:suppressAutoHyphens/>
        <w:spacing w:before="60" w:after="60"/>
        <w:ind w:left="284" w:hanging="284"/>
        <w:jc w:val="both"/>
        <w:rPr>
          <w:rFonts w:ascii="Palatino Linotype" w:hAnsi="Palatino Linotype"/>
          <w:bCs/>
          <w:sz w:val="20"/>
          <w:szCs w:val="20"/>
        </w:rPr>
      </w:pPr>
      <w:r w:rsidRPr="0004535A">
        <w:rPr>
          <w:rFonts w:ascii="Palatino Linotype" w:hAnsi="Palatino Linotype"/>
          <w:sz w:val="20"/>
          <w:szCs w:val="20"/>
        </w:rPr>
        <w:t>Kupující i prodávající</w:t>
      </w:r>
      <w:r w:rsidRPr="0004535A">
        <w:rPr>
          <w:rFonts w:ascii="Palatino Linotype" w:hAnsi="Palatino Linotype"/>
          <w:bCs/>
          <w:sz w:val="20"/>
          <w:szCs w:val="20"/>
        </w:rPr>
        <w:t xml:space="preserve"> jsou oprávněni výše uvedené kontaktní</w:t>
      </w:r>
      <w:r w:rsidRPr="00B949C1">
        <w:rPr>
          <w:rFonts w:ascii="Palatino Linotype" w:hAnsi="Palatino Linotype"/>
          <w:bCs/>
          <w:sz w:val="20"/>
          <w:szCs w:val="20"/>
        </w:rPr>
        <w:t xml:space="preserve"> osoby odst. 1 tohoto článku jednostranně změnit. O této změně, včetně uvedení nových kontaktních údajů, jsou smluvní strany povinny vždy písemně nejpozději do 3 dnů od takové změny vyrozumět druhou smluvní stranu (také e-mailem).</w:t>
      </w:r>
    </w:p>
    <w:p w14:paraId="1BD6E905" w14:textId="4171C9CE" w:rsidR="00A53FB0" w:rsidRPr="00B949C1" w:rsidRDefault="00A53FB0" w:rsidP="00FE4ECD">
      <w:pPr>
        <w:suppressAutoHyphens/>
        <w:spacing w:before="120"/>
        <w:ind w:left="284" w:hanging="284"/>
        <w:jc w:val="center"/>
        <w:rPr>
          <w:rFonts w:ascii="Palatino Linotype" w:hAnsi="Palatino Linotype"/>
          <w:b/>
          <w:bCs/>
          <w:sz w:val="20"/>
          <w:szCs w:val="20"/>
          <w:lang w:eastAsia="ar-SA"/>
        </w:rPr>
      </w:pPr>
      <w:r w:rsidRPr="00B949C1">
        <w:rPr>
          <w:rFonts w:ascii="Palatino Linotype" w:hAnsi="Palatino Linotype"/>
          <w:b/>
          <w:bCs/>
          <w:sz w:val="20"/>
          <w:szCs w:val="20"/>
          <w:lang w:eastAsia="ar-SA"/>
        </w:rPr>
        <w:t>Čl</w:t>
      </w:r>
      <w:r w:rsidR="009F38B0" w:rsidRPr="00B949C1">
        <w:rPr>
          <w:rFonts w:ascii="Palatino Linotype" w:hAnsi="Palatino Linotype"/>
          <w:b/>
          <w:bCs/>
          <w:sz w:val="20"/>
          <w:szCs w:val="20"/>
          <w:lang w:eastAsia="ar-SA"/>
        </w:rPr>
        <w:t>ánek</w:t>
      </w:r>
      <w:r w:rsidRPr="00B949C1">
        <w:rPr>
          <w:rFonts w:ascii="Palatino Linotype" w:hAnsi="Palatino Linotype"/>
          <w:b/>
          <w:bCs/>
          <w:sz w:val="20"/>
          <w:szCs w:val="20"/>
          <w:lang w:eastAsia="ar-SA"/>
        </w:rPr>
        <w:t xml:space="preserve"> X. </w:t>
      </w:r>
    </w:p>
    <w:p w14:paraId="1EB6300C" w14:textId="77777777" w:rsidR="00A53FB0" w:rsidRPr="00B949C1" w:rsidRDefault="00A53FB0" w:rsidP="00A53FB0">
      <w:pPr>
        <w:pStyle w:val="Nadpis1"/>
        <w:tabs>
          <w:tab w:val="left" w:pos="0"/>
        </w:tabs>
        <w:spacing w:after="60"/>
        <w:rPr>
          <w:rFonts w:ascii="Palatino Linotype" w:hAnsi="Palatino Linotype"/>
          <w:sz w:val="20"/>
          <w:szCs w:val="22"/>
        </w:rPr>
      </w:pPr>
      <w:r w:rsidRPr="00B949C1">
        <w:rPr>
          <w:rFonts w:ascii="Palatino Linotype" w:hAnsi="Palatino Linotype"/>
          <w:sz w:val="20"/>
          <w:szCs w:val="22"/>
        </w:rPr>
        <w:t>Poddodavatelský systém</w:t>
      </w:r>
    </w:p>
    <w:p w14:paraId="796754F3" w14:textId="77777777" w:rsidR="00FE4ECD" w:rsidRPr="00B949C1" w:rsidRDefault="00B62C69" w:rsidP="0078078E">
      <w:pPr>
        <w:numPr>
          <w:ilvl w:val="0"/>
          <w:numId w:val="16"/>
        </w:numPr>
        <w:suppressAutoHyphens/>
        <w:spacing w:before="60" w:after="60"/>
        <w:ind w:left="284" w:hanging="284"/>
        <w:jc w:val="both"/>
        <w:rPr>
          <w:rFonts w:ascii="Palatino Linotype" w:hAnsi="Palatino Linotype"/>
          <w:sz w:val="20"/>
          <w:szCs w:val="20"/>
        </w:rPr>
      </w:pPr>
      <w:r w:rsidRPr="00B949C1">
        <w:rPr>
          <w:rFonts w:ascii="Palatino Linotype" w:hAnsi="Palatino Linotype"/>
          <w:sz w:val="20"/>
          <w:szCs w:val="20"/>
        </w:rPr>
        <w:t xml:space="preserve">Prodávající je oprávněn pověřit plněním částí předmětu této Smlouvy třetí osobu, tj. poddodavatele. Prodávající odpovídá za činnost poddodavatele tak, jako by předmět této Smlouvy plnil sám. Prodávající je </w:t>
      </w:r>
      <w:r w:rsidRPr="00B949C1">
        <w:rPr>
          <w:rFonts w:ascii="Palatino Linotype" w:hAnsi="Palatino Linotype"/>
          <w:sz w:val="20"/>
          <w:szCs w:val="20"/>
        </w:rPr>
        <w:lastRenderedPageBreak/>
        <w:t>povinen zabezpečit ve svých poddodavatelských smlouvách s poddodavateli splnění veškerých povinností poddodavatele tak, jak vyplývají prodávajícímu z příslušných právních předpisů a dále z této Smlouvy, a to přiměřeně k povaze a rozsahu poddodávky. Prodávající se zavazuje, že poddodavatel bude po celou dobu provádění poddodávky v rámci plnění předmětu této Smlouvy splňovat požadavky stanovené zákonem. Prodávající je dále povinen zabezpečit, že poddodavatel bude seznámen se skutečností, že své činnosti musí provádět v souladu se zněním této Smlouvy.</w:t>
      </w:r>
    </w:p>
    <w:p w14:paraId="36C7BC30" w14:textId="77777777" w:rsidR="00FE4ECD" w:rsidRPr="00B949C1" w:rsidRDefault="00B62C69" w:rsidP="0078078E">
      <w:pPr>
        <w:numPr>
          <w:ilvl w:val="0"/>
          <w:numId w:val="16"/>
        </w:numPr>
        <w:suppressAutoHyphens/>
        <w:spacing w:before="60" w:after="60"/>
        <w:ind w:left="284" w:hanging="284"/>
        <w:jc w:val="both"/>
        <w:rPr>
          <w:rFonts w:ascii="Palatino Linotype" w:hAnsi="Palatino Linotype"/>
          <w:sz w:val="20"/>
          <w:szCs w:val="20"/>
        </w:rPr>
      </w:pPr>
      <w:r w:rsidRPr="00B949C1">
        <w:rPr>
          <w:rFonts w:ascii="Palatino Linotype" w:hAnsi="Palatino Linotype"/>
          <w:bCs/>
          <w:sz w:val="20"/>
          <w:szCs w:val="20"/>
        </w:rPr>
        <w:t>V případě plnění dle této Smlouvy prostřednictvím poddodavatele je prodávající povinen na žádost kupujícího specifikovat části předmětu plnění, které plní pro prodávajícího jeho poddodavatelé, a to do 7 dnů od doručení takové žádosti kupujícího. Prodávající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činnosti poddodavatele na předmětu plnění dle této Smlouvy.</w:t>
      </w:r>
    </w:p>
    <w:p w14:paraId="145BD396" w14:textId="48210B9F" w:rsidR="00B62C69" w:rsidRPr="00B949C1" w:rsidRDefault="00B62C69" w:rsidP="0078078E">
      <w:pPr>
        <w:numPr>
          <w:ilvl w:val="0"/>
          <w:numId w:val="16"/>
        </w:numPr>
        <w:suppressAutoHyphens/>
        <w:spacing w:before="60" w:after="60"/>
        <w:ind w:left="284" w:hanging="284"/>
        <w:jc w:val="both"/>
        <w:rPr>
          <w:rFonts w:ascii="Palatino Linotype" w:hAnsi="Palatino Linotype"/>
          <w:sz w:val="20"/>
          <w:szCs w:val="20"/>
        </w:rPr>
      </w:pPr>
      <w:r w:rsidRPr="00B949C1">
        <w:rPr>
          <w:rFonts w:ascii="Palatino Linotype" w:hAnsi="Palatino Linotype"/>
          <w:sz w:val="20"/>
          <w:szCs w:val="20"/>
        </w:rPr>
        <w:t>Prodávající není oprávněn v průběhu trvání této Smlouvy změnit poddodavatele bez předchozího písemného souhlasu kupujícího. Kupující souhlas s pověřením či změnou poddodavatele dle tohoto článku nevydá, pokud:</w:t>
      </w:r>
    </w:p>
    <w:p w14:paraId="21D0E8E7" w14:textId="77777777" w:rsidR="00B62C69" w:rsidRPr="00B949C1" w:rsidRDefault="00B62C69" w:rsidP="009F6D50">
      <w:pPr>
        <w:numPr>
          <w:ilvl w:val="0"/>
          <w:numId w:val="26"/>
        </w:numPr>
        <w:suppressAutoHyphens/>
        <w:spacing w:before="60" w:after="60"/>
        <w:ind w:left="567" w:hanging="283"/>
        <w:jc w:val="both"/>
        <w:rPr>
          <w:rFonts w:ascii="Palatino Linotype" w:hAnsi="Palatino Linotype"/>
          <w:sz w:val="20"/>
          <w:szCs w:val="20"/>
        </w:rPr>
      </w:pPr>
      <w:r w:rsidRPr="00B949C1">
        <w:rPr>
          <w:rFonts w:ascii="Palatino Linotype" w:hAnsi="Palatino Linotype"/>
          <w:sz w:val="20"/>
          <w:szCs w:val="20"/>
        </w:rPr>
        <w:t>prostřednictvím původního poddodavatele zhotovitel v příslušném výběrovém řízení veřejné zakázky, na základě kterého byla uzavřena tato smlouva, prokazoval kvalifikaci a nový poddodavatel nebude mít odpovídající kvalifikaci či nebude naplňovat příslušná kvalifikační kritéria zadávacího řízení v rozsahu, v jakém tato kvalifikace byla poddodavatelsky prokázána; nebo</w:t>
      </w:r>
    </w:p>
    <w:p w14:paraId="66839D5D" w14:textId="77777777" w:rsidR="00B62C69" w:rsidRPr="00B949C1" w:rsidRDefault="00B62C69" w:rsidP="009F6D50">
      <w:pPr>
        <w:numPr>
          <w:ilvl w:val="0"/>
          <w:numId w:val="26"/>
        </w:numPr>
        <w:suppressAutoHyphens/>
        <w:spacing w:before="60" w:after="60"/>
        <w:ind w:left="567" w:hanging="283"/>
        <w:jc w:val="both"/>
        <w:rPr>
          <w:rFonts w:ascii="Palatino Linotype" w:hAnsi="Palatino Linotype"/>
          <w:sz w:val="20"/>
          <w:szCs w:val="20"/>
        </w:rPr>
      </w:pPr>
      <w:r w:rsidRPr="00B949C1">
        <w:rPr>
          <w:rFonts w:ascii="Palatino Linotype" w:hAnsi="Palatino Linotype"/>
          <w:sz w:val="20"/>
          <w:szCs w:val="20"/>
        </w:rPr>
        <w:t>nový poddodavatel nebude splňovat požadavky vyplývající z právních předpisů.</w:t>
      </w:r>
    </w:p>
    <w:p w14:paraId="485DC433" w14:textId="77777777" w:rsidR="00FE4ECD" w:rsidRPr="00B949C1" w:rsidRDefault="00B62C69" w:rsidP="0078078E">
      <w:pPr>
        <w:numPr>
          <w:ilvl w:val="0"/>
          <w:numId w:val="16"/>
        </w:numPr>
        <w:suppressAutoHyphens/>
        <w:spacing w:before="60" w:after="60"/>
        <w:ind w:left="284" w:hanging="284"/>
        <w:jc w:val="both"/>
        <w:rPr>
          <w:rFonts w:ascii="Palatino Linotype" w:hAnsi="Palatino Linotype"/>
          <w:sz w:val="20"/>
          <w:szCs w:val="20"/>
        </w:rPr>
      </w:pPr>
      <w:r w:rsidRPr="00B949C1">
        <w:rPr>
          <w:rFonts w:ascii="Palatino Linotype" w:hAnsi="Palatino Linotype"/>
          <w:bCs/>
          <w:sz w:val="20"/>
          <w:szCs w:val="20"/>
        </w:rPr>
        <w:t>V případě, že prodávající nemá v úmyslu zadat určitou část plnění této Smlouvy některému poddodavateli, je prodávající povinen na žádost kupujícího předložit písemné čestné prohlášení, ve kterém tuto skutečnost uvede, a to do 7 dnů od doručení takové žádosti kupujícího. V takovém případě však prodávající dále není oprávněn žádnou část realizace plnění dle této Smlouvy jakémukoliv poddodavateli následně zadat, nebude-li s kupujícím sjednáno jinak.</w:t>
      </w:r>
    </w:p>
    <w:p w14:paraId="3B567A61" w14:textId="66CE33C2" w:rsidR="00B62C69" w:rsidRPr="00B949C1" w:rsidRDefault="00B62C69" w:rsidP="0078078E">
      <w:pPr>
        <w:numPr>
          <w:ilvl w:val="0"/>
          <w:numId w:val="16"/>
        </w:numPr>
        <w:suppressAutoHyphens/>
        <w:spacing w:before="60" w:after="60"/>
        <w:ind w:left="284" w:hanging="284"/>
        <w:jc w:val="both"/>
        <w:rPr>
          <w:rFonts w:ascii="Palatino Linotype" w:hAnsi="Palatino Linotype"/>
          <w:sz w:val="20"/>
          <w:szCs w:val="20"/>
        </w:rPr>
      </w:pPr>
      <w:r w:rsidRPr="00B949C1">
        <w:rPr>
          <w:rFonts w:ascii="Palatino Linotype" w:hAnsi="Palatino Linotype"/>
          <w:bCs/>
          <w:sz w:val="20"/>
          <w:szCs w:val="20"/>
        </w:rPr>
        <w:t>Prodávající si je vědom skutečnosti, že kupující má zájem o plnění předmětu této Smlouvy dle zásad sociálně odpovědného zadávání veřejných zakázek. Prodávající je povinen zajistit řádné a včasné plnění finančních závazků vůči svým poddodavatelům, kdy za řádné a včasné plnění se považuje plné uhrazení poddodavatelem vystavených faktur za plnění poskytnutá k plnění veřejné zakázky, a to vždy do 5 pracovních dnů od obdržení platby ze strany kupujícího za konkrétní plnění.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152AE195" w14:textId="4557C312" w:rsidR="00BE073B" w:rsidRPr="00B949C1" w:rsidRDefault="00BE073B" w:rsidP="007E0F31">
      <w:pPr>
        <w:spacing w:before="120"/>
        <w:jc w:val="center"/>
        <w:rPr>
          <w:rFonts w:ascii="Palatino Linotype" w:hAnsi="Palatino Linotype"/>
          <w:b/>
          <w:sz w:val="20"/>
          <w:szCs w:val="20"/>
        </w:rPr>
      </w:pPr>
      <w:r w:rsidRPr="00B949C1">
        <w:rPr>
          <w:rFonts w:ascii="Palatino Linotype" w:hAnsi="Palatino Linotype"/>
          <w:b/>
          <w:sz w:val="20"/>
          <w:szCs w:val="20"/>
        </w:rPr>
        <w:t xml:space="preserve">Článek </w:t>
      </w:r>
      <w:r w:rsidR="00DD1010" w:rsidRPr="00B949C1">
        <w:rPr>
          <w:rFonts w:ascii="Palatino Linotype" w:hAnsi="Palatino Linotype"/>
          <w:b/>
          <w:sz w:val="20"/>
          <w:szCs w:val="20"/>
        </w:rPr>
        <w:t>X</w:t>
      </w:r>
      <w:r w:rsidR="00831B61" w:rsidRPr="00B949C1">
        <w:rPr>
          <w:rFonts w:ascii="Palatino Linotype" w:hAnsi="Palatino Linotype"/>
          <w:b/>
          <w:sz w:val="20"/>
          <w:szCs w:val="20"/>
        </w:rPr>
        <w:t>I</w:t>
      </w:r>
      <w:r w:rsidRPr="00B949C1">
        <w:rPr>
          <w:rFonts w:ascii="Palatino Linotype" w:hAnsi="Palatino Linotype"/>
          <w:b/>
          <w:sz w:val="20"/>
          <w:szCs w:val="20"/>
        </w:rPr>
        <w:t>.</w:t>
      </w:r>
    </w:p>
    <w:p w14:paraId="291CCBE0" w14:textId="77777777" w:rsidR="00BE073B" w:rsidRPr="00B949C1" w:rsidRDefault="00BE073B" w:rsidP="002B048C">
      <w:pPr>
        <w:pStyle w:val="Odstavecseseznamem"/>
        <w:ind w:left="0"/>
        <w:contextualSpacing w:val="0"/>
        <w:jc w:val="center"/>
        <w:rPr>
          <w:rFonts w:ascii="Palatino Linotype" w:hAnsi="Palatino Linotype"/>
          <w:b/>
          <w:sz w:val="20"/>
          <w:szCs w:val="20"/>
        </w:rPr>
      </w:pPr>
      <w:r w:rsidRPr="00B949C1">
        <w:rPr>
          <w:rFonts w:ascii="Palatino Linotype" w:hAnsi="Palatino Linotype"/>
          <w:b/>
          <w:sz w:val="20"/>
          <w:szCs w:val="20"/>
        </w:rPr>
        <w:t>Ostatní ujednání</w:t>
      </w:r>
    </w:p>
    <w:p w14:paraId="6EBC96EC" w14:textId="77777777" w:rsidR="00FE4ECD" w:rsidRPr="00B949C1" w:rsidRDefault="00B62C69" w:rsidP="0078078E">
      <w:pPr>
        <w:numPr>
          <w:ilvl w:val="0"/>
          <w:numId w:val="6"/>
        </w:numPr>
        <w:suppressAutoHyphens/>
        <w:spacing w:before="60" w:after="60"/>
        <w:ind w:left="284" w:hanging="284"/>
        <w:jc w:val="both"/>
        <w:rPr>
          <w:rFonts w:ascii="Palatino Linotype" w:hAnsi="Palatino Linotype"/>
          <w:sz w:val="20"/>
          <w:szCs w:val="20"/>
        </w:rPr>
      </w:pPr>
      <w:bookmarkStart w:id="2" w:name="_Hlk57980577"/>
      <w:r w:rsidRPr="00B949C1">
        <w:rPr>
          <w:rFonts w:ascii="Palatino Linotype" w:hAnsi="Palatino Linotype"/>
          <w:bCs/>
          <w:sz w:val="20"/>
          <w:szCs w:val="20"/>
        </w:rPr>
        <w:t>V souladu s ustanovením § 2 písm. e) zákona č. 320/2001 Sb., o finanční kontrole ve veřejné správě je prodávající osobou povinnou spolupůsobit při výkonu finanční kontroly. Toto ustanovení platí pro prodávajícího samotného i veškeré případné poddodavatele prodávajícího.</w:t>
      </w:r>
    </w:p>
    <w:p w14:paraId="2D2D4B67" w14:textId="6F55EA69" w:rsidR="00FE4ECD" w:rsidRPr="00B949C1" w:rsidRDefault="00B62C69" w:rsidP="0078078E">
      <w:pPr>
        <w:numPr>
          <w:ilvl w:val="0"/>
          <w:numId w:val="6"/>
        </w:numPr>
        <w:suppressAutoHyphens/>
        <w:spacing w:before="60" w:after="60"/>
        <w:ind w:left="284" w:hanging="284"/>
        <w:jc w:val="both"/>
        <w:rPr>
          <w:rFonts w:ascii="Palatino Linotype" w:hAnsi="Palatino Linotype"/>
          <w:sz w:val="20"/>
          <w:szCs w:val="20"/>
        </w:rPr>
      </w:pPr>
      <w:r w:rsidRPr="00B949C1">
        <w:rPr>
          <w:rFonts w:ascii="Palatino Linotype" w:hAnsi="Palatino Linotype" w:cs="Palatino Linotype"/>
          <w:bCs/>
          <w:sz w:val="20"/>
          <w:szCs w:val="20"/>
        </w:rPr>
        <w:t xml:space="preserve">Prodávající i kupující je povinen zachovávat mlčenlivosti vůči třetím osobám o veškerých skutečnostech, o nichž se dozvěděl v souvislosti s výkonem činnosti na základě této Smlouvy. Prodávající se zavazuje, že zabezpečí před nepovolanými osobami takové informace, které spadají pod zák. č. </w:t>
      </w:r>
      <w:r w:rsidR="00DA1196" w:rsidRPr="00B949C1">
        <w:rPr>
          <w:rFonts w:ascii="Palatino Linotype" w:hAnsi="Palatino Linotype"/>
          <w:bCs/>
          <w:sz w:val="20"/>
          <w:szCs w:val="20"/>
        </w:rPr>
        <w:t>110/2019 Sb., o zpracování osobních údajů</w:t>
      </w:r>
      <w:r w:rsidRPr="00B949C1">
        <w:rPr>
          <w:rFonts w:ascii="Palatino Linotype" w:hAnsi="Palatino Linotype" w:cs="Palatino Linotype"/>
          <w:bCs/>
          <w:sz w:val="20"/>
          <w:szCs w:val="20"/>
        </w:rPr>
        <w:t xml:space="preserve">, ve znění pozdějších předpisů. </w:t>
      </w:r>
      <w:r w:rsidRPr="00B949C1">
        <w:rPr>
          <w:rFonts w:ascii="Palatino Linotype" w:hAnsi="Palatino Linotype" w:cs="Palatino Linotype"/>
          <w:bCs/>
          <w:iCs/>
          <w:sz w:val="20"/>
          <w:szCs w:val="20"/>
        </w:rPr>
        <w:t xml:space="preserve">Povinnost mlčenlivosti dle tohoto odstavce se vztahuje i na osoby, které prodávající </w:t>
      </w:r>
      <w:proofErr w:type="gramStart"/>
      <w:r w:rsidRPr="00B949C1">
        <w:rPr>
          <w:rFonts w:ascii="Palatino Linotype" w:hAnsi="Palatino Linotype" w:cs="Palatino Linotype"/>
          <w:bCs/>
          <w:iCs/>
          <w:sz w:val="20"/>
          <w:szCs w:val="20"/>
        </w:rPr>
        <w:t>pověří</w:t>
      </w:r>
      <w:proofErr w:type="gramEnd"/>
      <w:r w:rsidRPr="00B949C1">
        <w:rPr>
          <w:rFonts w:ascii="Palatino Linotype" w:hAnsi="Palatino Linotype" w:cs="Palatino Linotype"/>
          <w:bCs/>
          <w:iCs/>
          <w:sz w:val="20"/>
          <w:szCs w:val="20"/>
        </w:rPr>
        <w:t xml:space="preserve"> plněním této Smlouvy, tj. na zaměstnance prodávajícího a další osoby, které použije či pověří v souvislosti s poskytováním plnění dle této Smlouvy (poddodavatelé) (dále také jako „</w:t>
      </w:r>
      <w:r w:rsidRPr="00B949C1">
        <w:rPr>
          <w:rFonts w:ascii="Palatino Linotype" w:hAnsi="Palatino Linotype" w:cs="Palatino Linotype"/>
          <w:b/>
          <w:bCs/>
          <w:iCs/>
          <w:sz w:val="20"/>
          <w:szCs w:val="20"/>
        </w:rPr>
        <w:t>Povinnost mlčenlivosti</w:t>
      </w:r>
      <w:r w:rsidRPr="00B949C1">
        <w:rPr>
          <w:rFonts w:ascii="Palatino Linotype" w:hAnsi="Palatino Linotype" w:cs="Palatino Linotype"/>
          <w:bCs/>
          <w:iCs/>
          <w:sz w:val="20"/>
          <w:szCs w:val="20"/>
        </w:rPr>
        <w:t>“).</w:t>
      </w:r>
    </w:p>
    <w:bookmarkEnd w:id="2"/>
    <w:p w14:paraId="79ECCD43" w14:textId="52E35E35" w:rsidR="00AD4A94" w:rsidRPr="00B949C1" w:rsidRDefault="00AD4A94" w:rsidP="00A53FB0">
      <w:pPr>
        <w:pStyle w:val="Odstavecseseznamem"/>
        <w:spacing w:before="120"/>
        <w:ind w:left="0"/>
        <w:contextualSpacing w:val="0"/>
        <w:jc w:val="center"/>
        <w:rPr>
          <w:rFonts w:ascii="Palatino Linotype" w:hAnsi="Palatino Linotype"/>
          <w:b/>
          <w:sz w:val="20"/>
          <w:szCs w:val="20"/>
        </w:rPr>
      </w:pPr>
      <w:r w:rsidRPr="00B949C1">
        <w:rPr>
          <w:rFonts w:ascii="Palatino Linotype" w:hAnsi="Palatino Linotype"/>
          <w:b/>
          <w:sz w:val="20"/>
          <w:szCs w:val="20"/>
        </w:rPr>
        <w:lastRenderedPageBreak/>
        <w:t>Článek X</w:t>
      </w:r>
      <w:r w:rsidR="00831B61" w:rsidRPr="00B949C1">
        <w:rPr>
          <w:rFonts w:ascii="Palatino Linotype" w:hAnsi="Palatino Linotype"/>
          <w:b/>
          <w:sz w:val="20"/>
          <w:szCs w:val="20"/>
        </w:rPr>
        <w:t>I</w:t>
      </w:r>
      <w:r w:rsidR="00A53FB0" w:rsidRPr="00B949C1">
        <w:rPr>
          <w:rFonts w:ascii="Palatino Linotype" w:hAnsi="Palatino Linotype"/>
          <w:b/>
          <w:sz w:val="20"/>
          <w:szCs w:val="20"/>
        </w:rPr>
        <w:t>I</w:t>
      </w:r>
      <w:r w:rsidRPr="00B949C1">
        <w:rPr>
          <w:rFonts w:ascii="Palatino Linotype" w:hAnsi="Palatino Linotype"/>
          <w:b/>
          <w:sz w:val="20"/>
          <w:szCs w:val="20"/>
        </w:rPr>
        <w:t>.</w:t>
      </w:r>
    </w:p>
    <w:p w14:paraId="0A805444" w14:textId="4EC481AF" w:rsidR="00205E4C" w:rsidRPr="00B949C1" w:rsidRDefault="00464EAC" w:rsidP="00205E4C">
      <w:pPr>
        <w:spacing w:after="60"/>
        <w:jc w:val="center"/>
        <w:rPr>
          <w:rFonts w:ascii="Palatino Linotype" w:hAnsi="Palatino Linotype"/>
          <w:b/>
          <w:bCs/>
          <w:sz w:val="20"/>
          <w:szCs w:val="20"/>
        </w:rPr>
      </w:pPr>
      <w:bookmarkStart w:id="3" w:name="_Hlk72366663"/>
      <w:r w:rsidRPr="00B949C1">
        <w:rPr>
          <w:rFonts w:ascii="Palatino Linotype" w:hAnsi="Palatino Linotype"/>
          <w:b/>
          <w:bCs/>
          <w:sz w:val="20"/>
          <w:szCs w:val="20"/>
        </w:rPr>
        <w:t>Záruční doba a odpovědnost za vady</w:t>
      </w:r>
      <w:bookmarkEnd w:id="3"/>
    </w:p>
    <w:p w14:paraId="7F484E9E" w14:textId="2AAF6E3D"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Prodávající poskytuje na základě této Smlouvy kupujícímu záruku za jakost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tj. dodávaného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ve smyslu ustanovení § 2113 občanského zákoníku, a to v rozsahu jeho povinností dle této Smlouvy. Jakost, úprava balení a značení dodávaného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musí odpovídat platným registračním podmínkám a platným právním předpisům. </w:t>
      </w:r>
    </w:p>
    <w:p w14:paraId="1496E63B" w14:textId="520BBBBF"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Záruční doba se na základě je</w:t>
      </w:r>
      <w:r w:rsidRPr="00B949C1">
        <w:rPr>
          <w:rFonts w:ascii="Palatino Linotype" w:hAnsi="Palatino Linotype"/>
          <w:sz w:val="20"/>
          <w:szCs w:val="20"/>
        </w:rPr>
        <w:t xml:space="preserve"> na základě ujednání smluvní stran stanovena v délce:</w:t>
      </w:r>
      <w:r w:rsidRPr="00B949C1">
        <w:rPr>
          <w:rFonts w:ascii="Palatino Linotype" w:hAnsi="Palatino Linotype"/>
          <w:bCs/>
          <w:sz w:val="20"/>
          <w:szCs w:val="20"/>
        </w:rPr>
        <w:t xml:space="preserve"> </w:t>
      </w:r>
      <w:r w:rsidR="00872908" w:rsidRPr="00B949C1">
        <w:rPr>
          <w:rFonts w:ascii="Palatino Linotype" w:hAnsi="Palatino Linotype"/>
          <w:b/>
          <w:sz w:val="20"/>
          <w:szCs w:val="20"/>
          <w:u w:val="single"/>
        </w:rPr>
        <w:t>48</w:t>
      </w:r>
      <w:r w:rsidRPr="00B949C1">
        <w:rPr>
          <w:rFonts w:ascii="Palatino Linotype" w:hAnsi="Palatino Linotype"/>
          <w:b/>
          <w:bCs/>
          <w:sz w:val="20"/>
          <w:szCs w:val="20"/>
          <w:u w:val="single"/>
        </w:rPr>
        <w:t xml:space="preserve"> měsíců</w:t>
      </w:r>
      <w:r w:rsidRPr="00B949C1">
        <w:rPr>
          <w:rFonts w:ascii="Palatino Linotype" w:hAnsi="Palatino Linotype"/>
          <w:b/>
          <w:bCs/>
          <w:sz w:val="20"/>
          <w:szCs w:val="20"/>
        </w:rPr>
        <w:t>.</w:t>
      </w:r>
    </w:p>
    <w:p w14:paraId="1AEA2A9B" w14:textId="08C06746"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Záruční doba začíná běžet ode dne následujícího po předání a převzetí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na základě</w:t>
      </w:r>
      <w:r w:rsidR="00FD4D02" w:rsidRPr="00B949C1">
        <w:rPr>
          <w:rFonts w:ascii="Palatino Linotype" w:hAnsi="Palatino Linotype"/>
          <w:bCs/>
          <w:sz w:val="20"/>
          <w:szCs w:val="20"/>
        </w:rPr>
        <w:t xml:space="preserve">, </w:t>
      </w:r>
      <w:r w:rsidRPr="00B949C1">
        <w:rPr>
          <w:rFonts w:ascii="Palatino Linotype" w:hAnsi="Palatino Linotype"/>
          <w:bCs/>
          <w:sz w:val="20"/>
          <w:szCs w:val="20"/>
        </w:rPr>
        <w:t xml:space="preserve">tj. dnem následujícím po podpisu </w:t>
      </w:r>
      <w:r w:rsidR="00FE4ECD" w:rsidRPr="00B949C1">
        <w:rPr>
          <w:rFonts w:ascii="Palatino Linotype" w:hAnsi="Palatino Linotype"/>
          <w:bCs/>
          <w:sz w:val="20"/>
          <w:szCs w:val="20"/>
        </w:rPr>
        <w:t>předávacího protokolu</w:t>
      </w:r>
      <w:r w:rsidRPr="00B949C1">
        <w:rPr>
          <w:rFonts w:ascii="Palatino Linotype" w:hAnsi="Palatino Linotype"/>
          <w:bCs/>
          <w:sz w:val="20"/>
          <w:szCs w:val="20"/>
        </w:rPr>
        <w:t xml:space="preserve"> předmětného </w:t>
      </w:r>
      <w:r w:rsidR="001B5CB6" w:rsidRPr="00B949C1">
        <w:rPr>
          <w:rFonts w:ascii="Palatino Linotype" w:hAnsi="Palatino Linotype"/>
          <w:bCs/>
          <w:sz w:val="20"/>
          <w:szCs w:val="20"/>
        </w:rPr>
        <w:t>Vybavení</w:t>
      </w:r>
      <w:r w:rsidRPr="00B949C1">
        <w:rPr>
          <w:rFonts w:ascii="Palatino Linotype" w:hAnsi="Palatino Linotype"/>
          <w:bCs/>
          <w:sz w:val="20"/>
          <w:szCs w:val="20"/>
        </w:rPr>
        <w:t>.</w:t>
      </w:r>
    </w:p>
    <w:p w14:paraId="79116919" w14:textId="47EB22A2"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sz w:val="20"/>
          <w:szCs w:val="20"/>
        </w:rPr>
        <w:t xml:space="preserve">Do záruční doby není započítávána doba, po kterou není možné ze strany kupujícího příslušné dodané </w:t>
      </w:r>
      <w:r w:rsidR="001B5CB6" w:rsidRPr="00B949C1">
        <w:rPr>
          <w:rFonts w:ascii="Palatino Linotype" w:hAnsi="Palatino Linotype"/>
          <w:sz w:val="20"/>
          <w:szCs w:val="20"/>
        </w:rPr>
        <w:t>Vybavení</w:t>
      </w:r>
      <w:r w:rsidRPr="00B949C1">
        <w:rPr>
          <w:rFonts w:ascii="Palatino Linotype" w:hAnsi="Palatino Linotype"/>
          <w:sz w:val="20"/>
          <w:szCs w:val="20"/>
        </w:rPr>
        <w:t xml:space="preserve"> řádně užívat, zejména z důvodu reklamovaných vad, a o tuto dobu se záruční doba na dotčené reklamované </w:t>
      </w:r>
      <w:r w:rsidR="001B5CB6" w:rsidRPr="00B949C1">
        <w:rPr>
          <w:rFonts w:ascii="Palatino Linotype" w:hAnsi="Palatino Linotype"/>
          <w:sz w:val="20"/>
          <w:szCs w:val="20"/>
        </w:rPr>
        <w:t>Vybavení</w:t>
      </w:r>
      <w:r w:rsidRPr="00B949C1">
        <w:rPr>
          <w:rFonts w:ascii="Palatino Linotype" w:hAnsi="Palatino Linotype"/>
          <w:sz w:val="20"/>
          <w:szCs w:val="20"/>
        </w:rPr>
        <w:t xml:space="preserve"> prodlužuje.</w:t>
      </w:r>
    </w:p>
    <w:p w14:paraId="1B93855B" w14:textId="71C9D48A" w:rsidR="00FE4ECD" w:rsidRPr="00B949C1" w:rsidRDefault="00205E4C" w:rsidP="0078078E">
      <w:pPr>
        <w:numPr>
          <w:ilvl w:val="0"/>
          <w:numId w:val="27"/>
        </w:numPr>
        <w:suppressAutoHyphens/>
        <w:spacing w:before="60" w:after="60"/>
        <w:ind w:left="284" w:hanging="284"/>
        <w:jc w:val="both"/>
        <w:rPr>
          <w:rFonts w:ascii="Palatino Linotype" w:hAnsi="Palatino Linotype"/>
          <w:bCs/>
          <w:spacing w:val="-4"/>
          <w:sz w:val="20"/>
          <w:szCs w:val="20"/>
        </w:rPr>
      </w:pPr>
      <w:r w:rsidRPr="00B949C1">
        <w:rPr>
          <w:rFonts w:ascii="Palatino Linotype" w:hAnsi="Palatino Linotype"/>
          <w:bCs/>
          <w:spacing w:val="-4"/>
          <w:sz w:val="20"/>
          <w:szCs w:val="20"/>
        </w:rPr>
        <w:t xml:space="preserve">Zjistí-li kupující po převzetí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že je obal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porušen, že kvalita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neodpovídá parametrům příslušného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nebo že množství dodaného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neodpovídá písemnému potvrzení o předání a převzetí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w:t>
      </w:r>
      <w:r w:rsidRPr="00B949C1">
        <w:rPr>
          <w:rFonts w:ascii="Palatino Linotype" w:hAnsi="Palatino Linotype"/>
          <w:spacing w:val="-4"/>
          <w:sz w:val="20"/>
          <w:szCs w:val="20"/>
        </w:rPr>
        <w:t xml:space="preserve">(např. i ve formě oboustranně potvrzeného </w:t>
      </w:r>
      <w:r w:rsidR="00FE4ECD" w:rsidRPr="00B949C1">
        <w:rPr>
          <w:rFonts w:ascii="Palatino Linotype" w:hAnsi="Palatino Linotype"/>
          <w:spacing w:val="-4"/>
          <w:sz w:val="20"/>
          <w:szCs w:val="20"/>
        </w:rPr>
        <w:t>předávacího protokolu</w:t>
      </w:r>
      <w:r w:rsidRPr="00B949C1">
        <w:rPr>
          <w:rFonts w:ascii="Palatino Linotype" w:hAnsi="Palatino Linotype"/>
          <w:spacing w:val="-4"/>
          <w:sz w:val="20"/>
          <w:szCs w:val="20"/>
        </w:rPr>
        <w:t>)</w:t>
      </w:r>
      <w:r w:rsidRPr="00B949C1">
        <w:rPr>
          <w:rFonts w:ascii="Palatino Linotype" w:hAnsi="Palatino Linotype"/>
          <w:bCs/>
          <w:spacing w:val="-4"/>
          <w:sz w:val="20"/>
          <w:szCs w:val="20"/>
        </w:rPr>
        <w:t xml:space="preserve">, uplatní kupující tyto vady formou reklamace u prodávajícího, a to bez zbytečného odkladu ode dne převzetí </w:t>
      </w:r>
      <w:r w:rsidR="001B5CB6" w:rsidRPr="00B949C1">
        <w:rPr>
          <w:rFonts w:ascii="Palatino Linotype" w:hAnsi="Palatino Linotype"/>
          <w:bCs/>
          <w:spacing w:val="-4"/>
          <w:sz w:val="20"/>
          <w:szCs w:val="20"/>
        </w:rPr>
        <w:t>Vybavení</w:t>
      </w:r>
      <w:r w:rsidRPr="00B949C1">
        <w:rPr>
          <w:rFonts w:ascii="Palatino Linotype" w:hAnsi="Palatino Linotype"/>
          <w:bCs/>
          <w:spacing w:val="-4"/>
          <w:sz w:val="20"/>
          <w:szCs w:val="20"/>
        </w:rPr>
        <w:t xml:space="preserve">. </w:t>
      </w:r>
    </w:p>
    <w:p w14:paraId="25A8EEE7" w14:textId="4E083896"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Zjistí-li kupující skryté vady v balení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kterými se rozumí zejména vady vzniklé rozbitím některých obalů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částečně či úplně prázdná balení v originálních baleních či kartónech atd., které nebylo možné zjistit při převzetí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uplatní kupující tyto vady formou reklamace u prodávajícího, a to nejpozději do dvou měsíců ode dne převzetí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w:t>
      </w:r>
    </w:p>
    <w:p w14:paraId="54E6ED8C" w14:textId="2A85B44E"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Vady jakosti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projevující se tím, že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neodpovídá smluvené kvalitě, účinkům či parametrům a projeví se v</w:t>
      </w:r>
      <w:r w:rsidR="007E0F31" w:rsidRPr="00B949C1">
        <w:rPr>
          <w:rFonts w:ascii="Palatino Linotype" w:hAnsi="Palatino Linotype"/>
          <w:bCs/>
          <w:sz w:val="20"/>
          <w:szCs w:val="20"/>
        </w:rPr>
        <w:t> záruční době</w:t>
      </w:r>
      <w:r w:rsidRPr="00B949C1">
        <w:rPr>
          <w:rFonts w:ascii="Palatino Linotype" w:hAnsi="Palatino Linotype"/>
          <w:bCs/>
          <w:sz w:val="20"/>
          <w:szCs w:val="20"/>
        </w:rPr>
        <w:t xml:space="preserve">, je kupující oprávněn uplatnit u prodávajícího nejpozději poslední den </w:t>
      </w:r>
      <w:r w:rsidR="007E0F31" w:rsidRPr="00B949C1">
        <w:rPr>
          <w:rFonts w:ascii="Palatino Linotype" w:hAnsi="Palatino Linotype"/>
          <w:bCs/>
          <w:sz w:val="20"/>
          <w:szCs w:val="20"/>
        </w:rPr>
        <w:t>záruční doby</w:t>
      </w:r>
      <w:r w:rsidRPr="00B949C1">
        <w:rPr>
          <w:rFonts w:ascii="Palatino Linotype" w:hAnsi="Palatino Linotype"/>
          <w:bCs/>
          <w:sz w:val="20"/>
          <w:szCs w:val="20"/>
        </w:rPr>
        <w:t xml:space="preserve">. </w:t>
      </w:r>
    </w:p>
    <w:p w14:paraId="199A1E50" w14:textId="3B0549A4" w:rsidR="00205E4C"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Kupující uplatňuje reklamace podle tohoto článku prostřednictvím kontaktní osoby prodávajícího, a to</w:t>
      </w:r>
      <w:r w:rsidRPr="00B949C1">
        <w:rPr>
          <w:rFonts w:ascii="Palatino Linotype" w:hAnsi="Palatino Linotype" w:cs="Arial"/>
          <w:sz w:val="20"/>
        </w:rPr>
        <w:t xml:space="preserve"> písemně e-mailem s možností předchozího telefonického projednání</w:t>
      </w:r>
      <w:r w:rsidRPr="00B949C1">
        <w:rPr>
          <w:rFonts w:ascii="Palatino Linotype" w:hAnsi="Palatino Linotype"/>
          <w:bCs/>
          <w:sz w:val="20"/>
          <w:szCs w:val="20"/>
        </w:rPr>
        <w:t>:</w:t>
      </w:r>
    </w:p>
    <w:p w14:paraId="675B2947" w14:textId="77777777" w:rsidR="0004535A" w:rsidRPr="00B949C1" w:rsidRDefault="0004535A" w:rsidP="0004535A">
      <w:pPr>
        <w:tabs>
          <w:tab w:val="left" w:pos="5103"/>
        </w:tabs>
        <w:spacing w:before="40" w:after="40"/>
        <w:ind w:left="426" w:hanging="142"/>
        <w:jc w:val="both"/>
        <w:rPr>
          <w:rFonts w:ascii="Palatino Linotype" w:hAnsi="Palatino Linotype"/>
          <w:b/>
          <w:bCs/>
          <w:sz w:val="20"/>
          <w:szCs w:val="20"/>
        </w:rPr>
      </w:pPr>
      <w:r w:rsidRPr="00B949C1">
        <w:rPr>
          <w:rFonts w:ascii="Palatino Linotype" w:hAnsi="Palatino Linotype"/>
          <w:b/>
          <w:bCs/>
          <w:sz w:val="20"/>
          <w:szCs w:val="20"/>
        </w:rPr>
        <w:t xml:space="preserve">Kontaktní </w:t>
      </w:r>
      <w:r w:rsidRPr="00B949C1">
        <w:rPr>
          <w:rFonts w:ascii="Palatino Linotype" w:hAnsi="Palatino Linotype"/>
          <w:b/>
          <w:bCs/>
          <w:sz w:val="20"/>
          <w:szCs w:val="20"/>
          <w:u w:val="single"/>
        </w:rPr>
        <w:t>osoba</w:t>
      </w:r>
      <w:r w:rsidRPr="00B949C1">
        <w:rPr>
          <w:rFonts w:ascii="Palatino Linotype" w:hAnsi="Palatino Linotype"/>
          <w:b/>
          <w:bCs/>
          <w:sz w:val="20"/>
          <w:szCs w:val="20"/>
        </w:rPr>
        <w:t xml:space="preserve"> prodávajícího pro reklamace: </w:t>
      </w:r>
      <w:r w:rsidRPr="00B949C1">
        <w:rPr>
          <w:rFonts w:ascii="Palatino Linotype" w:hAnsi="Palatino Linotype"/>
          <w:b/>
          <w:bCs/>
          <w:sz w:val="20"/>
          <w:szCs w:val="20"/>
        </w:rPr>
        <w:tab/>
      </w:r>
      <w:r w:rsidRPr="009447C1">
        <w:rPr>
          <w:rFonts w:ascii="Palatino Linotype" w:hAnsi="Palatino Linotype"/>
          <w:b/>
          <w:bCs/>
          <w:sz w:val="20"/>
          <w:szCs w:val="20"/>
          <w:highlight w:val="black"/>
        </w:rPr>
        <w:t xml:space="preserve">Jiří </w:t>
      </w:r>
      <w:proofErr w:type="spellStart"/>
      <w:r w:rsidRPr="009447C1">
        <w:rPr>
          <w:rFonts w:ascii="Palatino Linotype" w:hAnsi="Palatino Linotype"/>
          <w:b/>
          <w:bCs/>
          <w:sz w:val="20"/>
          <w:szCs w:val="20"/>
          <w:highlight w:val="black"/>
        </w:rPr>
        <w:t>Honsnejman</w:t>
      </w:r>
      <w:proofErr w:type="spellEnd"/>
    </w:p>
    <w:p w14:paraId="2F4B6E66" w14:textId="77777777" w:rsidR="0004535A" w:rsidRPr="00B949C1" w:rsidRDefault="0004535A" w:rsidP="0004535A">
      <w:pPr>
        <w:tabs>
          <w:tab w:val="left" w:pos="5103"/>
        </w:tabs>
        <w:spacing w:before="40" w:after="40"/>
        <w:ind w:left="426" w:hanging="142"/>
        <w:rPr>
          <w:rFonts w:ascii="Palatino Linotype" w:hAnsi="Palatino Linotype" w:cs="Palatino Linotype"/>
          <w:b/>
          <w:sz w:val="20"/>
          <w:szCs w:val="20"/>
        </w:rPr>
      </w:pPr>
      <w:r w:rsidRPr="00B949C1">
        <w:rPr>
          <w:rFonts w:ascii="Palatino Linotype" w:hAnsi="Palatino Linotype"/>
          <w:b/>
          <w:bCs/>
          <w:sz w:val="20"/>
          <w:szCs w:val="20"/>
        </w:rPr>
        <w:t xml:space="preserve">Kontaktní </w:t>
      </w:r>
      <w:r w:rsidRPr="00B949C1">
        <w:rPr>
          <w:rFonts w:ascii="Palatino Linotype" w:hAnsi="Palatino Linotype"/>
          <w:b/>
          <w:bCs/>
          <w:sz w:val="20"/>
          <w:szCs w:val="20"/>
          <w:u w:val="single"/>
        </w:rPr>
        <w:t>telefon</w:t>
      </w:r>
      <w:r w:rsidRPr="00B949C1">
        <w:rPr>
          <w:rFonts w:ascii="Palatino Linotype" w:hAnsi="Palatino Linotype"/>
          <w:b/>
          <w:bCs/>
          <w:sz w:val="20"/>
          <w:szCs w:val="20"/>
        </w:rPr>
        <w:t xml:space="preserve"> prodávajícího pro reklamace: </w:t>
      </w:r>
      <w:r w:rsidRPr="00B949C1">
        <w:rPr>
          <w:rFonts w:ascii="Palatino Linotype" w:hAnsi="Palatino Linotype"/>
          <w:b/>
          <w:bCs/>
          <w:sz w:val="20"/>
          <w:szCs w:val="20"/>
        </w:rPr>
        <w:tab/>
      </w:r>
      <w:r w:rsidRPr="009447C1">
        <w:rPr>
          <w:rFonts w:ascii="Palatino Linotype" w:hAnsi="Palatino Linotype" w:cs="Palatino Linotype"/>
          <w:b/>
          <w:sz w:val="20"/>
          <w:szCs w:val="20"/>
          <w:highlight w:val="black"/>
        </w:rPr>
        <w:t>602 453 933</w:t>
      </w:r>
    </w:p>
    <w:p w14:paraId="7BD6FE37" w14:textId="77777777" w:rsidR="0004535A" w:rsidRPr="00B949C1" w:rsidRDefault="0004535A" w:rsidP="0004535A">
      <w:pPr>
        <w:tabs>
          <w:tab w:val="left" w:pos="5103"/>
        </w:tabs>
        <w:spacing w:before="40" w:after="40"/>
        <w:ind w:left="426" w:hanging="142"/>
        <w:rPr>
          <w:rFonts w:ascii="Palatino Linotype" w:hAnsi="Palatino Linotype"/>
          <w:b/>
          <w:bCs/>
          <w:sz w:val="20"/>
          <w:szCs w:val="20"/>
        </w:rPr>
      </w:pPr>
      <w:r w:rsidRPr="00B949C1">
        <w:rPr>
          <w:rFonts w:ascii="Palatino Linotype" w:hAnsi="Palatino Linotype"/>
          <w:b/>
          <w:bCs/>
          <w:sz w:val="20"/>
          <w:szCs w:val="20"/>
        </w:rPr>
        <w:t xml:space="preserve">Kontaktní </w:t>
      </w:r>
      <w:r w:rsidRPr="00B949C1">
        <w:rPr>
          <w:rFonts w:ascii="Palatino Linotype" w:hAnsi="Palatino Linotype"/>
          <w:b/>
          <w:bCs/>
          <w:sz w:val="20"/>
          <w:szCs w:val="20"/>
          <w:u w:val="single"/>
        </w:rPr>
        <w:t>e-mail</w:t>
      </w:r>
      <w:r w:rsidRPr="00B949C1">
        <w:rPr>
          <w:rFonts w:ascii="Palatino Linotype" w:hAnsi="Palatino Linotype"/>
          <w:b/>
          <w:bCs/>
          <w:sz w:val="20"/>
          <w:szCs w:val="20"/>
        </w:rPr>
        <w:t xml:space="preserve"> prodávajícího pro reklamace: </w:t>
      </w:r>
      <w:r w:rsidRPr="00B949C1">
        <w:rPr>
          <w:rFonts w:ascii="Palatino Linotype" w:hAnsi="Palatino Linotype" w:cs="Palatino Linotype"/>
          <w:b/>
          <w:sz w:val="20"/>
          <w:szCs w:val="20"/>
        </w:rPr>
        <w:tab/>
      </w:r>
      <w:r w:rsidRPr="009447C1">
        <w:rPr>
          <w:rFonts w:ascii="Palatino Linotype" w:hAnsi="Palatino Linotype" w:cs="Palatino Linotype"/>
          <w:b/>
          <w:sz w:val="20"/>
          <w:szCs w:val="20"/>
          <w:highlight w:val="black"/>
        </w:rPr>
        <w:t>honsnejman.jiri@signalmont.cz</w:t>
      </w:r>
    </w:p>
    <w:p w14:paraId="463C61F5" w14:textId="7810D74A"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Prodávající je povinen potvrdit přijetí reklamace </w:t>
      </w:r>
      <w:r w:rsidRPr="00B949C1">
        <w:rPr>
          <w:rFonts w:ascii="Palatino Linotype" w:hAnsi="Palatino Linotype"/>
          <w:sz w:val="20"/>
          <w:szCs w:val="20"/>
        </w:rPr>
        <w:t>na e-mailovou adresu</w:t>
      </w:r>
      <w:r w:rsidRPr="00B949C1">
        <w:t xml:space="preserve"> </w:t>
      </w:r>
      <w:r w:rsidRPr="00B949C1">
        <w:rPr>
          <w:rFonts w:ascii="Palatino Linotype" w:hAnsi="Palatino Linotype"/>
          <w:sz w:val="20"/>
          <w:szCs w:val="20"/>
        </w:rPr>
        <w:t xml:space="preserve">Kontaktní osoby pro dodávky </w:t>
      </w:r>
      <w:r w:rsidR="001B5CB6" w:rsidRPr="00B949C1">
        <w:rPr>
          <w:rFonts w:ascii="Palatino Linotype" w:hAnsi="Palatino Linotype"/>
          <w:sz w:val="20"/>
          <w:szCs w:val="20"/>
        </w:rPr>
        <w:t>Vybavení</w:t>
      </w:r>
      <w:r w:rsidRPr="00B949C1">
        <w:rPr>
          <w:rFonts w:ascii="Palatino Linotype" w:hAnsi="Palatino Linotype"/>
          <w:sz w:val="20"/>
          <w:szCs w:val="20"/>
        </w:rPr>
        <w:t xml:space="preserve"> na straně kupujícího, a to </w:t>
      </w:r>
      <w:r w:rsidRPr="00B949C1">
        <w:rPr>
          <w:rFonts w:ascii="Palatino Linotype" w:hAnsi="Palatino Linotype"/>
          <w:bCs/>
          <w:sz w:val="20"/>
          <w:szCs w:val="20"/>
        </w:rPr>
        <w:t xml:space="preserve">ve lhůtě </w:t>
      </w:r>
      <w:r w:rsidRPr="00B949C1">
        <w:rPr>
          <w:rFonts w:ascii="Palatino Linotype" w:hAnsi="Palatino Linotype"/>
          <w:b/>
          <w:bCs/>
          <w:sz w:val="20"/>
          <w:szCs w:val="20"/>
        </w:rPr>
        <w:t>nejpozději do 2 pracovních dnů</w:t>
      </w:r>
      <w:r w:rsidRPr="00B949C1">
        <w:rPr>
          <w:rFonts w:ascii="Palatino Linotype" w:hAnsi="Palatino Linotype"/>
          <w:bCs/>
          <w:sz w:val="20"/>
          <w:szCs w:val="20"/>
        </w:rPr>
        <w:t xml:space="preserve"> ode dne doručení reklamace.</w:t>
      </w:r>
    </w:p>
    <w:p w14:paraId="30749D91" w14:textId="5CB93E65" w:rsidR="00FE4ECD"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Prodávající je dále povinen vyřídit veškeré kupujícím reklamované vady </w:t>
      </w:r>
      <w:r w:rsidRPr="00B949C1">
        <w:rPr>
          <w:rFonts w:ascii="Palatino Linotype" w:hAnsi="Palatino Linotype"/>
          <w:b/>
          <w:bCs/>
          <w:sz w:val="20"/>
          <w:szCs w:val="20"/>
        </w:rPr>
        <w:t xml:space="preserve">nejpozději do </w:t>
      </w:r>
      <w:r w:rsidR="00B0113B" w:rsidRPr="00B949C1">
        <w:rPr>
          <w:rFonts w:ascii="Palatino Linotype" w:hAnsi="Palatino Linotype"/>
          <w:b/>
          <w:bCs/>
          <w:sz w:val="20"/>
          <w:szCs w:val="20"/>
        </w:rPr>
        <w:t>14</w:t>
      </w:r>
      <w:r w:rsidRPr="00B949C1">
        <w:rPr>
          <w:rFonts w:ascii="Palatino Linotype" w:hAnsi="Palatino Linotype"/>
          <w:b/>
          <w:bCs/>
          <w:sz w:val="20"/>
          <w:szCs w:val="20"/>
        </w:rPr>
        <w:t xml:space="preserve"> dnů</w:t>
      </w:r>
      <w:r w:rsidRPr="00B949C1">
        <w:rPr>
          <w:rFonts w:ascii="Palatino Linotype" w:hAnsi="Palatino Linotype"/>
          <w:bCs/>
          <w:sz w:val="20"/>
          <w:szCs w:val="20"/>
        </w:rPr>
        <w:t xml:space="preserve"> ode dne jejich oznámení prodávajícímu (doručení reklamace). Prodávající je zároveň povinen se bez zbytečného odkladu po obdržení reklamace vady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vyjádřit k této reklamované vadě a zahájit reklamační řízení. Prodávající je povinen vady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které budou na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zjištěny ve smyslu tohoto článku, odstranit či jinak napravit na své náklady, a to v souladu s požadavky a volbou kupujícího.</w:t>
      </w:r>
    </w:p>
    <w:p w14:paraId="54A0D908" w14:textId="6E69E763" w:rsidR="00205E4C" w:rsidRPr="00B949C1" w:rsidRDefault="00205E4C" w:rsidP="0078078E">
      <w:pPr>
        <w:numPr>
          <w:ilvl w:val="0"/>
          <w:numId w:val="27"/>
        </w:numPr>
        <w:suppressAutoHyphens/>
        <w:spacing w:before="60" w:after="60"/>
        <w:ind w:left="284" w:hanging="284"/>
        <w:jc w:val="both"/>
        <w:rPr>
          <w:rFonts w:ascii="Palatino Linotype" w:hAnsi="Palatino Linotype"/>
          <w:bCs/>
          <w:sz w:val="20"/>
          <w:szCs w:val="20"/>
        </w:rPr>
      </w:pPr>
      <w:r w:rsidRPr="00B949C1">
        <w:rPr>
          <w:rFonts w:ascii="Palatino Linotype" w:hAnsi="Palatino Linotype"/>
          <w:bCs/>
          <w:sz w:val="20"/>
          <w:szCs w:val="20"/>
        </w:rPr>
        <w:t xml:space="preserve">Jestliže má dodané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vady, může kupující podle své volby požadovat:</w:t>
      </w:r>
    </w:p>
    <w:p w14:paraId="39B2EBF0" w14:textId="2BADB8CE" w:rsidR="00205E4C" w:rsidRPr="00B949C1" w:rsidRDefault="00205E4C" w:rsidP="00FB11AD">
      <w:pPr>
        <w:numPr>
          <w:ilvl w:val="0"/>
          <w:numId w:val="28"/>
        </w:numPr>
        <w:tabs>
          <w:tab w:val="left" w:pos="567"/>
        </w:tabs>
        <w:suppressAutoHyphens/>
        <w:spacing w:before="40" w:after="40"/>
        <w:ind w:left="568" w:hanging="284"/>
        <w:jc w:val="both"/>
        <w:rPr>
          <w:rFonts w:ascii="Palatino Linotype" w:hAnsi="Palatino Linotype"/>
          <w:bCs/>
          <w:sz w:val="20"/>
          <w:szCs w:val="20"/>
        </w:rPr>
      </w:pPr>
      <w:r w:rsidRPr="00B949C1">
        <w:rPr>
          <w:rFonts w:ascii="Palatino Linotype" w:hAnsi="Palatino Linotype"/>
          <w:bCs/>
          <w:sz w:val="20"/>
          <w:szCs w:val="20"/>
        </w:rPr>
        <w:t xml:space="preserve">jde-li o vady provedení, parametrech, účinnosti a jakosti (včetně vad balení), má kupující právo požadovat buď přiměřenou slevu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nebo dodání nového či náhradního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za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takto vadné, přičemž vadné </w:t>
      </w:r>
      <w:r w:rsidR="001B5CB6" w:rsidRPr="00B949C1">
        <w:rPr>
          <w:rFonts w:ascii="Palatino Linotype" w:hAnsi="Palatino Linotype"/>
          <w:bCs/>
          <w:sz w:val="20"/>
          <w:szCs w:val="20"/>
        </w:rPr>
        <w:t>Vybavení</w:t>
      </w:r>
      <w:r w:rsidRPr="00B949C1">
        <w:rPr>
          <w:rFonts w:ascii="Palatino Linotype" w:hAnsi="Palatino Linotype"/>
          <w:bCs/>
          <w:sz w:val="20"/>
          <w:szCs w:val="20"/>
        </w:rPr>
        <w:t xml:space="preserve"> vrátí prodávajícímu, nebo;</w:t>
      </w:r>
    </w:p>
    <w:p w14:paraId="20121C79" w14:textId="48267618" w:rsidR="00205E4C" w:rsidRPr="00B949C1" w:rsidRDefault="00205E4C" w:rsidP="00FB11AD">
      <w:pPr>
        <w:numPr>
          <w:ilvl w:val="0"/>
          <w:numId w:val="28"/>
        </w:numPr>
        <w:tabs>
          <w:tab w:val="left" w:pos="567"/>
        </w:tabs>
        <w:suppressAutoHyphens/>
        <w:spacing w:before="40" w:after="40"/>
        <w:ind w:left="568" w:hanging="284"/>
        <w:jc w:val="both"/>
        <w:rPr>
          <w:rFonts w:ascii="Palatino Linotype" w:hAnsi="Palatino Linotype"/>
          <w:bCs/>
          <w:sz w:val="20"/>
          <w:szCs w:val="20"/>
        </w:rPr>
      </w:pPr>
      <w:r w:rsidRPr="00B949C1">
        <w:rPr>
          <w:rFonts w:ascii="Palatino Linotype" w:hAnsi="Palatino Linotype"/>
          <w:bCs/>
          <w:sz w:val="20"/>
          <w:szCs w:val="20"/>
        </w:rPr>
        <w:t xml:space="preserve">jde-li o vady množství, má kupující právo požadovat dodání chybějícího množství </w:t>
      </w:r>
      <w:r w:rsidR="001B5CB6" w:rsidRPr="00B949C1">
        <w:rPr>
          <w:rFonts w:ascii="Palatino Linotype" w:hAnsi="Palatino Linotype"/>
          <w:bCs/>
          <w:sz w:val="20"/>
          <w:szCs w:val="20"/>
        </w:rPr>
        <w:t>Vybavení</w:t>
      </w:r>
      <w:r w:rsidRPr="00B949C1">
        <w:rPr>
          <w:rFonts w:ascii="Palatino Linotype" w:hAnsi="Palatino Linotype"/>
          <w:bCs/>
          <w:sz w:val="20"/>
          <w:szCs w:val="20"/>
        </w:rPr>
        <w:t>;</w:t>
      </w:r>
    </w:p>
    <w:p w14:paraId="71DB0FF7" w14:textId="77777777" w:rsidR="00205E4C" w:rsidRPr="00B949C1" w:rsidRDefault="00205E4C" w:rsidP="00FB11AD">
      <w:pPr>
        <w:numPr>
          <w:ilvl w:val="0"/>
          <w:numId w:val="28"/>
        </w:numPr>
        <w:tabs>
          <w:tab w:val="left" w:pos="567"/>
        </w:tabs>
        <w:suppressAutoHyphens/>
        <w:spacing w:before="40" w:after="40"/>
        <w:ind w:left="568" w:hanging="284"/>
        <w:jc w:val="both"/>
        <w:rPr>
          <w:rFonts w:ascii="Palatino Linotype" w:hAnsi="Palatino Linotype"/>
          <w:bCs/>
          <w:sz w:val="20"/>
          <w:szCs w:val="20"/>
        </w:rPr>
      </w:pPr>
      <w:r w:rsidRPr="00B949C1">
        <w:rPr>
          <w:rFonts w:ascii="Palatino Linotype" w:hAnsi="Palatino Linotype"/>
          <w:bCs/>
          <w:sz w:val="20"/>
          <w:szCs w:val="20"/>
        </w:rPr>
        <w:t>jde-li o vady právní, má kupující právo požadovat odstranění těchto vad.</w:t>
      </w:r>
    </w:p>
    <w:p w14:paraId="7C0077E7" w14:textId="755F54B7" w:rsidR="00205E4C" w:rsidRPr="00B949C1" w:rsidRDefault="00205E4C" w:rsidP="00DA1196">
      <w:pPr>
        <w:spacing w:before="60" w:after="60"/>
        <w:ind w:left="567" w:hanging="284"/>
        <w:jc w:val="both"/>
        <w:rPr>
          <w:rFonts w:ascii="Palatino Linotype" w:hAnsi="Palatino Linotype"/>
          <w:bCs/>
          <w:sz w:val="20"/>
          <w:szCs w:val="20"/>
        </w:rPr>
      </w:pPr>
      <w:r w:rsidRPr="00B949C1">
        <w:rPr>
          <w:rFonts w:ascii="Palatino Linotype" w:hAnsi="Palatino Linotype"/>
          <w:bCs/>
          <w:sz w:val="20"/>
          <w:szCs w:val="20"/>
        </w:rPr>
        <w:t>Volba nároku v případě kupujícím uplatněných vad (reklamací) je právem kupujícího.</w:t>
      </w:r>
    </w:p>
    <w:p w14:paraId="07DB8C0C" w14:textId="758958EE" w:rsidR="007E0F31" w:rsidRPr="00B949C1" w:rsidRDefault="007E0F31" w:rsidP="009F6D50">
      <w:pPr>
        <w:numPr>
          <w:ilvl w:val="0"/>
          <w:numId w:val="27"/>
        </w:numPr>
        <w:spacing w:before="60" w:after="60"/>
        <w:ind w:left="284" w:hanging="426"/>
        <w:jc w:val="both"/>
        <w:rPr>
          <w:rFonts w:ascii="Palatino Linotype" w:hAnsi="Palatino Linotype"/>
          <w:bCs/>
          <w:sz w:val="20"/>
          <w:szCs w:val="20"/>
        </w:rPr>
      </w:pPr>
      <w:r w:rsidRPr="00B949C1">
        <w:rPr>
          <w:rFonts w:ascii="Palatino Linotype" w:hAnsi="Palatino Linotype"/>
          <w:bCs/>
          <w:sz w:val="20"/>
          <w:szCs w:val="20"/>
        </w:rPr>
        <w:t xml:space="preserve">Kupující má vůči prodávajícímu, vedle nároků ze záruky za jakost dle tohoto článku, také nárok na náhradu škody, která mu byla způsobena v důsledku dodání vadného </w:t>
      </w:r>
      <w:r w:rsidR="001B5CB6" w:rsidRPr="00B949C1">
        <w:rPr>
          <w:rFonts w:ascii="Palatino Linotype" w:hAnsi="Palatino Linotype"/>
          <w:bCs/>
          <w:sz w:val="20"/>
          <w:szCs w:val="20"/>
        </w:rPr>
        <w:t>Vybavení</w:t>
      </w:r>
      <w:r w:rsidRPr="00B949C1">
        <w:rPr>
          <w:rFonts w:ascii="Palatino Linotype" w:hAnsi="Palatino Linotype"/>
          <w:bCs/>
          <w:sz w:val="20"/>
          <w:szCs w:val="20"/>
        </w:rPr>
        <w:t>.</w:t>
      </w:r>
    </w:p>
    <w:p w14:paraId="5DFC70CE" w14:textId="2BA35681" w:rsidR="009235F8" w:rsidRPr="009F6D50" w:rsidRDefault="009235F8" w:rsidP="00A53FB0">
      <w:pPr>
        <w:pStyle w:val="Odstavecseseznamem"/>
        <w:spacing w:before="120"/>
        <w:ind w:left="0"/>
        <w:contextualSpacing w:val="0"/>
        <w:jc w:val="center"/>
        <w:rPr>
          <w:rFonts w:ascii="Palatino Linotype" w:hAnsi="Palatino Linotype"/>
          <w:b/>
          <w:sz w:val="20"/>
          <w:szCs w:val="20"/>
        </w:rPr>
      </w:pPr>
      <w:r w:rsidRPr="009F6D50">
        <w:rPr>
          <w:rFonts w:ascii="Palatino Linotype" w:hAnsi="Palatino Linotype"/>
          <w:b/>
          <w:sz w:val="20"/>
          <w:szCs w:val="20"/>
        </w:rPr>
        <w:lastRenderedPageBreak/>
        <w:t>Článek X</w:t>
      </w:r>
      <w:r w:rsidR="00AD4A94" w:rsidRPr="009F6D50">
        <w:rPr>
          <w:rFonts w:ascii="Palatino Linotype" w:hAnsi="Palatino Linotype"/>
          <w:b/>
          <w:sz w:val="20"/>
          <w:szCs w:val="20"/>
        </w:rPr>
        <w:t>I</w:t>
      </w:r>
      <w:r w:rsidR="00EF3B7F" w:rsidRPr="009F6D50">
        <w:rPr>
          <w:rFonts w:ascii="Palatino Linotype" w:hAnsi="Palatino Linotype"/>
          <w:b/>
          <w:sz w:val="20"/>
          <w:szCs w:val="20"/>
        </w:rPr>
        <w:t>II</w:t>
      </w:r>
      <w:r w:rsidRPr="009F6D50">
        <w:rPr>
          <w:rFonts w:ascii="Palatino Linotype" w:hAnsi="Palatino Linotype"/>
          <w:b/>
          <w:sz w:val="20"/>
          <w:szCs w:val="20"/>
        </w:rPr>
        <w:t>.</w:t>
      </w:r>
    </w:p>
    <w:p w14:paraId="38807830" w14:textId="77777777" w:rsidR="009235F8" w:rsidRPr="009F6D50" w:rsidRDefault="009235F8" w:rsidP="002B048C">
      <w:pPr>
        <w:pStyle w:val="Odstavecseseznamem"/>
        <w:ind w:left="0"/>
        <w:contextualSpacing w:val="0"/>
        <w:jc w:val="center"/>
        <w:rPr>
          <w:rFonts w:ascii="Palatino Linotype" w:hAnsi="Palatino Linotype"/>
          <w:b/>
          <w:sz w:val="20"/>
          <w:szCs w:val="20"/>
        </w:rPr>
      </w:pPr>
      <w:r w:rsidRPr="009F6D50">
        <w:rPr>
          <w:rFonts w:ascii="Palatino Linotype" w:hAnsi="Palatino Linotype"/>
          <w:b/>
          <w:sz w:val="20"/>
          <w:szCs w:val="20"/>
        </w:rPr>
        <w:t>Smluvní pokuty</w:t>
      </w:r>
    </w:p>
    <w:p w14:paraId="303EED16" w14:textId="570E2604" w:rsidR="00FE4ECD" w:rsidRPr="009F6D50" w:rsidRDefault="006D29A5" w:rsidP="0078078E">
      <w:pPr>
        <w:numPr>
          <w:ilvl w:val="0"/>
          <w:numId w:val="29"/>
        </w:numPr>
        <w:suppressAutoHyphens/>
        <w:spacing w:before="60" w:after="60"/>
        <w:ind w:left="284" w:hanging="284"/>
        <w:jc w:val="both"/>
        <w:rPr>
          <w:rFonts w:ascii="Palatino Linotype" w:hAnsi="Palatino Linotype"/>
          <w:spacing w:val="-4"/>
          <w:sz w:val="20"/>
          <w:szCs w:val="20"/>
        </w:rPr>
      </w:pPr>
      <w:r w:rsidRPr="009F6D50">
        <w:rPr>
          <w:rFonts w:ascii="Palatino Linotype" w:hAnsi="Palatino Linotype"/>
          <w:spacing w:val="-4"/>
          <w:sz w:val="20"/>
          <w:szCs w:val="20"/>
        </w:rPr>
        <w:t xml:space="preserve">V případě prodlení prodávajícího s dodáním příslušné dodávky </w:t>
      </w:r>
      <w:r w:rsidR="001B5CB6">
        <w:rPr>
          <w:rFonts w:ascii="Palatino Linotype" w:hAnsi="Palatino Linotype"/>
          <w:spacing w:val="-4"/>
          <w:sz w:val="20"/>
          <w:szCs w:val="20"/>
        </w:rPr>
        <w:t>Vybavení</w:t>
      </w:r>
      <w:r w:rsidRPr="009F6D50">
        <w:rPr>
          <w:rFonts w:ascii="Palatino Linotype" w:hAnsi="Palatino Linotype"/>
          <w:spacing w:val="-4"/>
          <w:sz w:val="20"/>
          <w:szCs w:val="20"/>
        </w:rPr>
        <w:t xml:space="preserve"> dle této Smlouvy oproti sjednanému </w:t>
      </w:r>
      <w:r w:rsidRPr="009F6D50">
        <w:rPr>
          <w:rFonts w:ascii="Palatino Linotype" w:hAnsi="Palatino Linotype"/>
          <w:bCs/>
          <w:spacing w:val="-4"/>
          <w:sz w:val="20"/>
          <w:szCs w:val="20"/>
        </w:rPr>
        <w:t xml:space="preserve">termínu plnění dle této Smlouvy označeném se prodávající zavazuje zaplatit kupujícímu sjednanou smluvní pokutu ve výši 0,5% z ceny objednaného </w:t>
      </w:r>
      <w:r w:rsidR="001B5CB6">
        <w:rPr>
          <w:rFonts w:ascii="Palatino Linotype" w:hAnsi="Palatino Linotype"/>
          <w:bCs/>
          <w:spacing w:val="-4"/>
          <w:sz w:val="20"/>
          <w:szCs w:val="20"/>
        </w:rPr>
        <w:t>Vybavení</w:t>
      </w:r>
      <w:r w:rsidRPr="009F6D50">
        <w:rPr>
          <w:rFonts w:ascii="Palatino Linotype" w:hAnsi="Palatino Linotype"/>
          <w:bCs/>
          <w:spacing w:val="-4"/>
          <w:sz w:val="20"/>
          <w:szCs w:val="20"/>
        </w:rPr>
        <w:t xml:space="preserve"> v Kč včetně DPH, a to za každý i započatý den prodlení.</w:t>
      </w:r>
    </w:p>
    <w:p w14:paraId="269C9726" w14:textId="181C1F0B" w:rsidR="00FE4ECD" w:rsidRPr="00AA5197" w:rsidRDefault="006D29A5" w:rsidP="0078078E">
      <w:pPr>
        <w:numPr>
          <w:ilvl w:val="0"/>
          <w:numId w:val="29"/>
        </w:numPr>
        <w:suppressAutoHyphens/>
        <w:spacing w:before="60" w:after="60"/>
        <w:ind w:left="284" w:hanging="284"/>
        <w:jc w:val="both"/>
        <w:rPr>
          <w:rFonts w:ascii="Palatino Linotype" w:hAnsi="Palatino Linotype"/>
          <w:sz w:val="20"/>
          <w:szCs w:val="20"/>
        </w:rPr>
      </w:pPr>
      <w:r w:rsidRPr="009F6D50">
        <w:rPr>
          <w:rFonts w:ascii="Palatino Linotype" w:hAnsi="Palatino Linotype"/>
          <w:sz w:val="20"/>
          <w:szCs w:val="20"/>
        </w:rPr>
        <w:t>V případě prodlení kupujícího s úhradou faktur dle této Smlouvy</w:t>
      </w:r>
      <w:r w:rsidRPr="009F6D50">
        <w:rPr>
          <w:rFonts w:ascii="Palatino Linotype" w:hAnsi="Palatino Linotype"/>
          <w:bCs/>
          <w:sz w:val="20"/>
          <w:szCs w:val="20"/>
        </w:rPr>
        <w:t xml:space="preserve"> za řádně dodané </w:t>
      </w:r>
      <w:r w:rsidR="001B5CB6">
        <w:rPr>
          <w:rFonts w:ascii="Palatino Linotype" w:hAnsi="Palatino Linotype"/>
          <w:sz w:val="20"/>
          <w:szCs w:val="20"/>
        </w:rPr>
        <w:t>Vybavení</w:t>
      </w:r>
      <w:r w:rsidRPr="009F6D50">
        <w:rPr>
          <w:rFonts w:ascii="Palatino Linotype" w:hAnsi="Palatino Linotype"/>
          <w:sz w:val="20"/>
          <w:szCs w:val="20"/>
        </w:rPr>
        <w:t xml:space="preserve"> dle této Smlouvy </w:t>
      </w:r>
      <w:r w:rsidRPr="009F6D50">
        <w:rPr>
          <w:rFonts w:ascii="Palatino Linotype" w:hAnsi="Palatino Linotype"/>
          <w:bCs/>
          <w:sz w:val="20"/>
          <w:szCs w:val="20"/>
        </w:rPr>
        <w:t xml:space="preserve">se kupující zavazuje zaplatit prodávajícímu smluvní úrok z prodlení ve </w:t>
      </w:r>
      <w:r w:rsidRPr="00AA5197">
        <w:rPr>
          <w:rFonts w:ascii="Palatino Linotype" w:hAnsi="Palatino Linotype"/>
          <w:bCs/>
          <w:sz w:val="20"/>
          <w:szCs w:val="20"/>
        </w:rPr>
        <w:t>výši 0,02% z dlužné částky v Kč včetně DPH, a to za každý i započatý den prodlení.</w:t>
      </w:r>
    </w:p>
    <w:p w14:paraId="468CF97A" w14:textId="669BD06C" w:rsidR="00FE4ECD" w:rsidRPr="00AA5197" w:rsidRDefault="006D29A5" w:rsidP="0078078E">
      <w:pPr>
        <w:numPr>
          <w:ilvl w:val="0"/>
          <w:numId w:val="29"/>
        </w:numPr>
        <w:suppressAutoHyphens/>
        <w:spacing w:before="60" w:after="60"/>
        <w:ind w:left="284" w:hanging="284"/>
        <w:jc w:val="both"/>
        <w:rPr>
          <w:rFonts w:ascii="Palatino Linotype" w:hAnsi="Palatino Linotype"/>
          <w:sz w:val="20"/>
          <w:szCs w:val="20"/>
        </w:rPr>
      </w:pPr>
      <w:r w:rsidRPr="00AA5197">
        <w:rPr>
          <w:rFonts w:ascii="Palatino Linotype" w:hAnsi="Palatino Linotype"/>
          <w:sz w:val="20"/>
          <w:szCs w:val="20"/>
        </w:rPr>
        <w:t xml:space="preserve">V případě prodlení prodávajícího s odstraněním reklamovaných vad dodaného </w:t>
      </w:r>
      <w:r w:rsidR="001B5CB6">
        <w:rPr>
          <w:rFonts w:ascii="Palatino Linotype" w:hAnsi="Palatino Linotype"/>
          <w:sz w:val="20"/>
          <w:szCs w:val="20"/>
        </w:rPr>
        <w:t>Vybavení</w:t>
      </w:r>
      <w:r w:rsidRPr="00AA5197">
        <w:rPr>
          <w:rFonts w:ascii="Palatino Linotype" w:hAnsi="Palatino Linotype"/>
          <w:sz w:val="20"/>
          <w:szCs w:val="20"/>
        </w:rPr>
        <w:t xml:space="preserve"> dle této Smlouvy, </w:t>
      </w:r>
      <w:r w:rsidRPr="00AA5197">
        <w:rPr>
          <w:rFonts w:ascii="Palatino Linotype" w:hAnsi="Palatino Linotype"/>
          <w:bCs/>
          <w:sz w:val="20"/>
          <w:szCs w:val="20"/>
        </w:rPr>
        <w:t xml:space="preserve">se prodávající zavazuje zaplatit kupujícímu sjednanou smluvní pokutu ve výši </w:t>
      </w:r>
      <w:r w:rsidR="00B0113B" w:rsidRPr="00AA5197">
        <w:rPr>
          <w:rFonts w:ascii="Palatino Linotype" w:hAnsi="Palatino Linotype"/>
          <w:bCs/>
          <w:sz w:val="20"/>
          <w:szCs w:val="20"/>
        </w:rPr>
        <w:t>5</w:t>
      </w:r>
      <w:r w:rsidRPr="00AA5197">
        <w:rPr>
          <w:rFonts w:ascii="Palatino Linotype" w:hAnsi="Palatino Linotype"/>
          <w:bCs/>
          <w:sz w:val="20"/>
          <w:szCs w:val="20"/>
        </w:rPr>
        <w:t>00,- Kč bez DPH, a to za každý i započatý den prodlení a za každou řádně a včas neodstraněnou (nevyřízenou) vadu.</w:t>
      </w:r>
    </w:p>
    <w:p w14:paraId="21E58903" w14:textId="7CE46C4A" w:rsidR="00FE4ECD" w:rsidRPr="00AA5197" w:rsidRDefault="006D29A5" w:rsidP="0078078E">
      <w:pPr>
        <w:numPr>
          <w:ilvl w:val="0"/>
          <w:numId w:val="29"/>
        </w:numPr>
        <w:suppressAutoHyphens/>
        <w:spacing w:before="60" w:after="60"/>
        <w:ind w:left="284" w:hanging="284"/>
        <w:jc w:val="both"/>
        <w:rPr>
          <w:rFonts w:ascii="Palatino Linotype" w:hAnsi="Palatino Linotype"/>
          <w:sz w:val="20"/>
          <w:szCs w:val="20"/>
        </w:rPr>
      </w:pPr>
      <w:r w:rsidRPr="00AA5197">
        <w:rPr>
          <w:rFonts w:ascii="Palatino Linotype" w:hAnsi="Palatino Linotype"/>
          <w:sz w:val="20"/>
          <w:szCs w:val="20"/>
        </w:rPr>
        <w:t xml:space="preserve">V případě </w:t>
      </w:r>
      <w:r w:rsidRPr="00AA5197">
        <w:rPr>
          <w:rFonts w:ascii="Palatino Linotype" w:hAnsi="Palatino Linotype"/>
          <w:bCs/>
          <w:sz w:val="20"/>
          <w:szCs w:val="20"/>
        </w:rPr>
        <w:t xml:space="preserve">porušení povinností </w:t>
      </w:r>
      <w:r w:rsidR="009F576D" w:rsidRPr="00AA5197">
        <w:rPr>
          <w:rFonts w:ascii="Palatino Linotype" w:hAnsi="Palatino Linotype"/>
          <w:bCs/>
          <w:sz w:val="20"/>
          <w:szCs w:val="20"/>
        </w:rPr>
        <w:t>prodávajícího</w:t>
      </w:r>
      <w:r w:rsidRPr="00AA5197">
        <w:rPr>
          <w:rFonts w:ascii="Palatino Linotype" w:hAnsi="Palatino Linotype"/>
          <w:bCs/>
          <w:sz w:val="20"/>
          <w:szCs w:val="20"/>
        </w:rPr>
        <w:t xml:space="preserve"> dle čl. IV. této Smlouvy (Práva a povinnosti </w:t>
      </w:r>
      <w:r w:rsidR="009F576D" w:rsidRPr="00AA5197">
        <w:rPr>
          <w:rFonts w:ascii="Palatino Linotype" w:hAnsi="Palatino Linotype"/>
          <w:bCs/>
          <w:sz w:val="20"/>
          <w:szCs w:val="20"/>
        </w:rPr>
        <w:t>prodávajícího</w:t>
      </w:r>
      <w:r w:rsidRPr="00AA5197">
        <w:rPr>
          <w:rFonts w:ascii="Palatino Linotype" w:hAnsi="Palatino Linotype"/>
          <w:bCs/>
          <w:sz w:val="20"/>
          <w:szCs w:val="20"/>
        </w:rPr>
        <w:t xml:space="preserve">) se </w:t>
      </w:r>
      <w:r w:rsidR="009F576D" w:rsidRPr="00AA5197">
        <w:rPr>
          <w:rFonts w:ascii="Palatino Linotype" w:hAnsi="Palatino Linotype"/>
          <w:bCs/>
          <w:sz w:val="20"/>
          <w:szCs w:val="20"/>
        </w:rPr>
        <w:t>prodávající</w:t>
      </w:r>
      <w:r w:rsidRPr="00AA5197">
        <w:rPr>
          <w:rFonts w:ascii="Palatino Linotype" w:hAnsi="Palatino Linotype"/>
          <w:bCs/>
          <w:sz w:val="20"/>
          <w:szCs w:val="20"/>
        </w:rPr>
        <w:t xml:space="preserve"> zavazuje zaplatit </w:t>
      </w:r>
      <w:r w:rsidR="009F576D" w:rsidRPr="00AA5197">
        <w:rPr>
          <w:rFonts w:ascii="Palatino Linotype" w:hAnsi="Palatino Linotype"/>
          <w:bCs/>
          <w:sz w:val="20"/>
          <w:szCs w:val="20"/>
        </w:rPr>
        <w:t>kupujícímu</w:t>
      </w:r>
      <w:r w:rsidRPr="00AA5197">
        <w:rPr>
          <w:rFonts w:ascii="Palatino Linotype" w:hAnsi="Palatino Linotype"/>
          <w:bCs/>
          <w:sz w:val="20"/>
          <w:szCs w:val="20"/>
        </w:rPr>
        <w:t xml:space="preserve"> smluvní pokutu ve výši </w:t>
      </w:r>
      <w:r w:rsidR="00152A29" w:rsidRPr="00AA5197">
        <w:rPr>
          <w:rFonts w:ascii="Palatino Linotype" w:hAnsi="Palatino Linotype"/>
          <w:bCs/>
          <w:sz w:val="20"/>
          <w:szCs w:val="20"/>
        </w:rPr>
        <w:t>3</w:t>
      </w:r>
      <w:r w:rsidRPr="00AA5197">
        <w:rPr>
          <w:rFonts w:ascii="Palatino Linotype" w:hAnsi="Palatino Linotype"/>
          <w:bCs/>
          <w:sz w:val="20"/>
          <w:szCs w:val="20"/>
        </w:rPr>
        <w:t>.000,- Kč za každý případ porušení.</w:t>
      </w:r>
    </w:p>
    <w:p w14:paraId="5090AF22" w14:textId="40382943" w:rsidR="00FE4ECD" w:rsidRPr="00AA5197" w:rsidRDefault="009F576D" w:rsidP="0078078E">
      <w:pPr>
        <w:numPr>
          <w:ilvl w:val="0"/>
          <w:numId w:val="29"/>
        </w:numPr>
        <w:suppressAutoHyphens/>
        <w:spacing w:before="60" w:after="60"/>
        <w:ind w:left="284" w:hanging="284"/>
        <w:jc w:val="both"/>
        <w:rPr>
          <w:rFonts w:ascii="Palatino Linotype" w:hAnsi="Palatino Linotype"/>
          <w:sz w:val="20"/>
          <w:szCs w:val="20"/>
        </w:rPr>
      </w:pPr>
      <w:r w:rsidRPr="00AA5197">
        <w:rPr>
          <w:rFonts w:ascii="Palatino Linotype" w:hAnsi="Palatino Linotype"/>
          <w:sz w:val="20"/>
          <w:szCs w:val="20"/>
        </w:rPr>
        <w:t xml:space="preserve">V případě </w:t>
      </w:r>
      <w:r w:rsidRPr="00AA5197">
        <w:rPr>
          <w:rFonts w:ascii="Palatino Linotype" w:hAnsi="Palatino Linotype"/>
          <w:bCs/>
          <w:sz w:val="20"/>
          <w:szCs w:val="20"/>
        </w:rPr>
        <w:t>porušení povinností prodávajícího dle čl. X. této Smlouvy (Poddodavatelský systém) se prodávající zavazuje zaplatit kupujícímu smluvní pokutu ve výši 10.000,- Kč za každý případ porušení.</w:t>
      </w:r>
    </w:p>
    <w:p w14:paraId="2A7D3FA7" w14:textId="4593C210" w:rsidR="00DE177E" w:rsidRPr="00AA5197" w:rsidRDefault="009F576D" w:rsidP="0078078E">
      <w:pPr>
        <w:numPr>
          <w:ilvl w:val="0"/>
          <w:numId w:val="29"/>
        </w:numPr>
        <w:suppressAutoHyphens/>
        <w:spacing w:before="60" w:after="60"/>
        <w:ind w:left="284" w:hanging="284"/>
        <w:jc w:val="both"/>
        <w:rPr>
          <w:rFonts w:ascii="Palatino Linotype" w:hAnsi="Palatino Linotype"/>
          <w:sz w:val="20"/>
          <w:szCs w:val="20"/>
        </w:rPr>
      </w:pPr>
      <w:r w:rsidRPr="00AA5197">
        <w:rPr>
          <w:rFonts w:ascii="Palatino Linotype" w:hAnsi="Palatino Linotype"/>
          <w:sz w:val="20"/>
          <w:szCs w:val="20"/>
        </w:rPr>
        <w:t xml:space="preserve">V případě </w:t>
      </w:r>
      <w:r w:rsidRPr="00AA5197">
        <w:rPr>
          <w:rFonts w:ascii="Palatino Linotype" w:hAnsi="Palatino Linotype"/>
          <w:bCs/>
          <w:sz w:val="20"/>
          <w:szCs w:val="20"/>
        </w:rPr>
        <w:t xml:space="preserve">porušení povinností prodávajícím dle čl. XI. odst. </w:t>
      </w:r>
      <w:r w:rsidR="00DE177E" w:rsidRPr="00AA5197">
        <w:rPr>
          <w:rFonts w:ascii="Palatino Linotype" w:hAnsi="Palatino Linotype"/>
          <w:bCs/>
          <w:sz w:val="20"/>
          <w:szCs w:val="20"/>
        </w:rPr>
        <w:t>1</w:t>
      </w:r>
      <w:r w:rsidRPr="00AA5197">
        <w:rPr>
          <w:rFonts w:ascii="Palatino Linotype" w:hAnsi="Palatino Linotype"/>
          <w:bCs/>
          <w:sz w:val="20"/>
          <w:szCs w:val="20"/>
        </w:rPr>
        <w:t xml:space="preserve"> této Smlouvy (Ostatní ujednání – součinnost při finanční kontrole a povinnost archivace) se prodávající zavazuje zaplatit kupujícímu smluvní pokutu ve výši 10.000,- Kč za každý případ porušení.</w:t>
      </w:r>
    </w:p>
    <w:p w14:paraId="46FD88DD" w14:textId="77777777" w:rsidR="00DE177E" w:rsidRPr="00AA5197" w:rsidRDefault="006D29A5" w:rsidP="0078078E">
      <w:pPr>
        <w:numPr>
          <w:ilvl w:val="0"/>
          <w:numId w:val="29"/>
        </w:numPr>
        <w:suppressAutoHyphens/>
        <w:spacing w:before="60" w:after="60"/>
        <w:ind w:left="284" w:hanging="284"/>
        <w:jc w:val="both"/>
        <w:rPr>
          <w:rFonts w:ascii="Palatino Linotype" w:hAnsi="Palatino Linotype"/>
          <w:sz w:val="20"/>
          <w:szCs w:val="20"/>
        </w:rPr>
      </w:pPr>
      <w:r w:rsidRPr="00AA5197">
        <w:rPr>
          <w:rFonts w:ascii="Palatino Linotype" w:hAnsi="Palatino Linotype"/>
          <w:sz w:val="20"/>
          <w:szCs w:val="20"/>
        </w:rPr>
        <w:t xml:space="preserve">V případě porušení povinností prodávajícího spojených s dodržením Povinnosti mlčenlivosti dle této Smlouvy, </w:t>
      </w:r>
      <w:r w:rsidRPr="00AA5197">
        <w:rPr>
          <w:rFonts w:ascii="Palatino Linotype" w:hAnsi="Palatino Linotype"/>
          <w:bCs/>
          <w:sz w:val="20"/>
          <w:szCs w:val="20"/>
        </w:rPr>
        <w:t>se prodávající zavazuje zaplatit kupujícímu sjednanou smluvní pokutu ve výši 50.000,- Kč bez DPH, a to za každý zjištěný případ porušení této povinnosti.</w:t>
      </w:r>
    </w:p>
    <w:p w14:paraId="1C5A4A7E" w14:textId="77777777" w:rsidR="00DE177E" w:rsidRPr="00AA5197" w:rsidRDefault="006D29A5" w:rsidP="0078078E">
      <w:pPr>
        <w:numPr>
          <w:ilvl w:val="0"/>
          <w:numId w:val="29"/>
        </w:numPr>
        <w:suppressAutoHyphens/>
        <w:spacing w:before="60" w:after="60"/>
        <w:ind w:left="284" w:hanging="284"/>
        <w:jc w:val="both"/>
        <w:rPr>
          <w:rFonts w:ascii="Palatino Linotype" w:hAnsi="Palatino Linotype"/>
          <w:sz w:val="20"/>
          <w:szCs w:val="20"/>
        </w:rPr>
      </w:pPr>
      <w:r w:rsidRPr="00AA5197">
        <w:rPr>
          <w:rFonts w:ascii="Palatino Linotype" w:hAnsi="Palatino Linotype"/>
          <w:sz w:val="20"/>
          <w:szCs w:val="20"/>
        </w:rPr>
        <w:t xml:space="preserve">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 </w:t>
      </w:r>
    </w:p>
    <w:p w14:paraId="0C87F286" w14:textId="77777777" w:rsidR="00DE177E" w:rsidRPr="009F6D50" w:rsidRDefault="006D29A5" w:rsidP="0078078E">
      <w:pPr>
        <w:numPr>
          <w:ilvl w:val="0"/>
          <w:numId w:val="29"/>
        </w:numPr>
        <w:suppressAutoHyphens/>
        <w:spacing w:before="60" w:after="60"/>
        <w:ind w:left="284" w:hanging="284"/>
        <w:jc w:val="both"/>
        <w:rPr>
          <w:rFonts w:ascii="Palatino Linotype" w:hAnsi="Palatino Linotype"/>
          <w:sz w:val="20"/>
          <w:szCs w:val="20"/>
        </w:rPr>
      </w:pPr>
      <w:r w:rsidRPr="009F6D50">
        <w:rPr>
          <w:rFonts w:ascii="Palatino Linotype" w:hAnsi="Palatino Linotype"/>
          <w:sz w:val="20"/>
          <w:szCs w:val="20"/>
        </w:rPr>
        <w:t>Ustanovením o smluvních pokutách není dotčen nárok kterékoliv smluvní strany na případnou náhradu škody a ušlého zisku, které jí vznikly nesplněním povinnosti druhé smluvní strany. Smluvní pokuty se nezapočítávají na náhradu případně vzniklé škody.</w:t>
      </w:r>
    </w:p>
    <w:p w14:paraId="7D426A73" w14:textId="77777777" w:rsidR="00DE177E" w:rsidRPr="009F6D50" w:rsidRDefault="009F576D" w:rsidP="0078078E">
      <w:pPr>
        <w:numPr>
          <w:ilvl w:val="0"/>
          <w:numId w:val="29"/>
        </w:numPr>
        <w:suppressAutoHyphens/>
        <w:spacing w:before="60" w:after="60"/>
        <w:ind w:left="284" w:hanging="284"/>
        <w:jc w:val="both"/>
        <w:rPr>
          <w:rFonts w:ascii="Palatino Linotype" w:hAnsi="Palatino Linotype"/>
          <w:sz w:val="20"/>
          <w:szCs w:val="20"/>
        </w:rPr>
      </w:pPr>
      <w:r w:rsidRPr="009F6D50">
        <w:rPr>
          <w:rFonts w:ascii="Palatino Linotype" w:hAnsi="Palatino Linotype"/>
          <w:sz w:val="20"/>
          <w:szCs w:val="20"/>
        </w:rPr>
        <w:t>Smluvní pokuty je kupující oprávněn započíst proti svým, i nesplatným, závazkům vůči prodávajícímu dle této Smlouvy.</w:t>
      </w:r>
    </w:p>
    <w:p w14:paraId="3F62DD57" w14:textId="7BD9F401" w:rsidR="009F576D" w:rsidRPr="009F6D50" w:rsidRDefault="009F576D" w:rsidP="0078078E">
      <w:pPr>
        <w:numPr>
          <w:ilvl w:val="0"/>
          <w:numId w:val="29"/>
        </w:numPr>
        <w:suppressAutoHyphens/>
        <w:spacing w:before="60" w:after="60"/>
        <w:ind w:left="284" w:hanging="284"/>
        <w:jc w:val="both"/>
        <w:rPr>
          <w:rFonts w:ascii="Palatino Linotype" w:hAnsi="Palatino Linotype"/>
          <w:sz w:val="20"/>
          <w:szCs w:val="20"/>
        </w:rPr>
      </w:pPr>
      <w:r w:rsidRPr="009F6D50">
        <w:rPr>
          <w:rFonts w:ascii="Palatino Linotype" w:hAnsi="Palatino Linotype"/>
          <w:sz w:val="20"/>
          <w:szCs w:val="20"/>
        </w:rPr>
        <w:t>Smluvní strany sjednávají, že zaplacením smluvní pokuty povinnou stranou není dotčeno právo příslušné oprávněné strany na odstoupení od této Smlouvy z důvodu porušení dané smluvní povinnosti povinnou stranou, i když je zároveň spojeno s povinností zaplatit sjednanou smluvní pokutu povinnou stranou. Smluvní strany zároveň sjednávají, že odstoupením od této Smlouvy některou ze smluvních stran z důvodu porušení dané smluvní povinnosti povinnou stranou, není dotčen nárok oprávněné smluvní strany na zaplacení příslušné smluvní pokuty povinnou stranou</w:t>
      </w:r>
      <w:r w:rsidR="009F6D50">
        <w:rPr>
          <w:rFonts w:ascii="Palatino Linotype" w:hAnsi="Palatino Linotype"/>
          <w:sz w:val="20"/>
          <w:szCs w:val="20"/>
        </w:rPr>
        <w:t>.</w:t>
      </w:r>
    </w:p>
    <w:p w14:paraId="06D5C426" w14:textId="343A6B6E" w:rsidR="00666831" w:rsidRPr="007401C6" w:rsidRDefault="00666831" w:rsidP="00BB6EEF">
      <w:pPr>
        <w:pStyle w:val="Odstavecseseznamem"/>
        <w:spacing w:before="120"/>
        <w:ind w:left="0"/>
        <w:contextualSpacing w:val="0"/>
        <w:jc w:val="center"/>
        <w:rPr>
          <w:rFonts w:ascii="Palatino Linotype" w:hAnsi="Palatino Linotype"/>
          <w:b/>
          <w:sz w:val="20"/>
          <w:szCs w:val="20"/>
        </w:rPr>
      </w:pPr>
      <w:r w:rsidRPr="007401C6">
        <w:rPr>
          <w:rFonts w:ascii="Palatino Linotype" w:hAnsi="Palatino Linotype"/>
          <w:b/>
          <w:sz w:val="20"/>
          <w:szCs w:val="20"/>
        </w:rPr>
        <w:t xml:space="preserve">Článek </w:t>
      </w:r>
      <w:r w:rsidR="000A22DF" w:rsidRPr="007401C6">
        <w:rPr>
          <w:rFonts w:ascii="Palatino Linotype" w:hAnsi="Palatino Linotype"/>
          <w:b/>
          <w:sz w:val="20"/>
          <w:szCs w:val="20"/>
        </w:rPr>
        <w:t>X</w:t>
      </w:r>
      <w:r w:rsidR="00EF3B7F">
        <w:rPr>
          <w:rFonts w:ascii="Palatino Linotype" w:hAnsi="Palatino Linotype"/>
          <w:b/>
          <w:sz w:val="20"/>
          <w:szCs w:val="20"/>
        </w:rPr>
        <w:t>I</w:t>
      </w:r>
      <w:r w:rsidR="00BB6EEF" w:rsidRPr="007401C6">
        <w:rPr>
          <w:rFonts w:ascii="Palatino Linotype" w:hAnsi="Palatino Linotype"/>
          <w:b/>
          <w:sz w:val="20"/>
          <w:szCs w:val="20"/>
        </w:rPr>
        <w:t>V</w:t>
      </w:r>
      <w:r w:rsidRPr="007401C6">
        <w:rPr>
          <w:rFonts w:ascii="Palatino Linotype" w:hAnsi="Palatino Linotype"/>
          <w:b/>
          <w:sz w:val="20"/>
          <w:szCs w:val="20"/>
        </w:rPr>
        <w:t>.</w:t>
      </w:r>
    </w:p>
    <w:p w14:paraId="51D299CE" w14:textId="77777777" w:rsidR="00666831" w:rsidRPr="007401C6" w:rsidRDefault="00666831" w:rsidP="002B048C">
      <w:pPr>
        <w:pStyle w:val="Odstavecseseznamem"/>
        <w:ind w:left="0"/>
        <w:contextualSpacing w:val="0"/>
        <w:jc w:val="center"/>
        <w:rPr>
          <w:rFonts w:ascii="Palatino Linotype" w:hAnsi="Palatino Linotype"/>
          <w:b/>
          <w:sz w:val="20"/>
          <w:szCs w:val="20"/>
        </w:rPr>
      </w:pPr>
      <w:r w:rsidRPr="007401C6">
        <w:rPr>
          <w:rFonts w:ascii="Palatino Linotype" w:hAnsi="Palatino Linotype"/>
          <w:b/>
          <w:sz w:val="20"/>
          <w:szCs w:val="20"/>
        </w:rPr>
        <w:t>Ukončení Smlouvy</w:t>
      </w:r>
    </w:p>
    <w:p w14:paraId="5094E281" w14:textId="77777777" w:rsidR="009F576D" w:rsidRPr="00C41CA0" w:rsidRDefault="009F576D" w:rsidP="00DA1196">
      <w:pPr>
        <w:numPr>
          <w:ilvl w:val="0"/>
          <w:numId w:val="30"/>
        </w:numPr>
        <w:tabs>
          <w:tab w:val="left" w:pos="0"/>
        </w:tabs>
        <w:suppressAutoHyphens/>
        <w:spacing w:before="60" w:after="60"/>
        <w:ind w:left="284" w:hanging="284"/>
        <w:jc w:val="both"/>
        <w:rPr>
          <w:rFonts w:ascii="Palatino Linotype" w:hAnsi="Palatino Linotype"/>
          <w:b/>
          <w:sz w:val="20"/>
          <w:szCs w:val="20"/>
        </w:rPr>
      </w:pPr>
      <w:r>
        <w:rPr>
          <w:rFonts w:ascii="Palatino Linotype" w:hAnsi="Palatino Linotype"/>
          <w:sz w:val="20"/>
          <w:szCs w:val="20"/>
        </w:rPr>
        <w:t>Účinnost této Smlouvy</w:t>
      </w:r>
      <w:r w:rsidRPr="00C41CA0">
        <w:rPr>
          <w:rFonts w:ascii="Palatino Linotype" w:hAnsi="Palatino Linotype"/>
          <w:sz w:val="20"/>
          <w:szCs w:val="20"/>
        </w:rPr>
        <w:t xml:space="preserve"> může být ukončena na základě následujícího:</w:t>
      </w:r>
    </w:p>
    <w:p w14:paraId="7AC2604D" w14:textId="77777777" w:rsidR="009F576D" w:rsidRPr="00C41CA0" w:rsidRDefault="009F576D" w:rsidP="00DA1196">
      <w:pPr>
        <w:numPr>
          <w:ilvl w:val="0"/>
          <w:numId w:val="32"/>
        </w:numPr>
        <w:tabs>
          <w:tab w:val="left" w:pos="0"/>
        </w:tabs>
        <w:suppressAutoHyphens/>
        <w:spacing w:before="60" w:after="60"/>
        <w:ind w:left="567" w:hanging="283"/>
        <w:jc w:val="both"/>
        <w:rPr>
          <w:rFonts w:ascii="Palatino Linotype" w:hAnsi="Palatino Linotype"/>
          <w:b/>
          <w:sz w:val="20"/>
          <w:szCs w:val="20"/>
        </w:rPr>
      </w:pPr>
      <w:r w:rsidRPr="00C41CA0">
        <w:rPr>
          <w:rFonts w:ascii="Palatino Linotype" w:hAnsi="Palatino Linotype"/>
          <w:sz w:val="20"/>
          <w:szCs w:val="20"/>
        </w:rPr>
        <w:t>uplynutím sjednané doby</w:t>
      </w:r>
      <w:r>
        <w:rPr>
          <w:rFonts w:ascii="Palatino Linotype" w:hAnsi="Palatino Linotype"/>
          <w:sz w:val="20"/>
          <w:szCs w:val="20"/>
        </w:rPr>
        <w:t xml:space="preserve"> určité, na kterou byla tato Smlouva sjednána</w:t>
      </w:r>
      <w:r w:rsidRPr="00C41CA0">
        <w:rPr>
          <w:rFonts w:ascii="Palatino Linotype" w:hAnsi="Palatino Linotype"/>
          <w:sz w:val="20"/>
          <w:szCs w:val="20"/>
        </w:rPr>
        <w:t>;</w:t>
      </w:r>
    </w:p>
    <w:p w14:paraId="0DF56A54" w14:textId="77777777" w:rsidR="009F576D" w:rsidRPr="00C41CA0" w:rsidRDefault="009F576D" w:rsidP="00DA1196">
      <w:pPr>
        <w:numPr>
          <w:ilvl w:val="0"/>
          <w:numId w:val="32"/>
        </w:numPr>
        <w:tabs>
          <w:tab w:val="left" w:pos="0"/>
        </w:tabs>
        <w:suppressAutoHyphens/>
        <w:spacing w:before="60" w:after="60"/>
        <w:ind w:left="567" w:hanging="283"/>
        <w:jc w:val="both"/>
        <w:rPr>
          <w:rFonts w:ascii="Palatino Linotype" w:hAnsi="Palatino Linotype"/>
          <w:b/>
          <w:spacing w:val="-4"/>
          <w:sz w:val="20"/>
          <w:szCs w:val="20"/>
        </w:rPr>
      </w:pPr>
      <w:r w:rsidRPr="00C41CA0">
        <w:rPr>
          <w:rFonts w:ascii="Palatino Linotype" w:hAnsi="Palatino Linotype"/>
          <w:spacing w:val="-4"/>
          <w:sz w:val="20"/>
          <w:szCs w:val="20"/>
        </w:rPr>
        <w:t>dohodou smluvních stran, a to ke dni podpisu takové dohody či ke sjednanému dni dle takové dohody</w:t>
      </w:r>
      <w:r>
        <w:rPr>
          <w:rFonts w:ascii="Palatino Linotype" w:hAnsi="Palatino Linotype"/>
          <w:spacing w:val="-4"/>
          <w:sz w:val="20"/>
          <w:szCs w:val="20"/>
        </w:rPr>
        <w:t>;</w:t>
      </w:r>
    </w:p>
    <w:p w14:paraId="1AFCD1D7" w14:textId="77777777" w:rsidR="009F576D" w:rsidRDefault="009F576D" w:rsidP="00DA1196">
      <w:pPr>
        <w:numPr>
          <w:ilvl w:val="0"/>
          <w:numId w:val="32"/>
        </w:numPr>
        <w:tabs>
          <w:tab w:val="left" w:pos="0"/>
        </w:tabs>
        <w:suppressAutoHyphens/>
        <w:spacing w:before="60" w:after="60"/>
        <w:ind w:left="567" w:hanging="283"/>
        <w:jc w:val="both"/>
        <w:rPr>
          <w:rFonts w:ascii="Palatino Linotype" w:hAnsi="Palatino Linotype"/>
          <w:sz w:val="20"/>
          <w:szCs w:val="20"/>
        </w:rPr>
      </w:pPr>
      <w:r w:rsidRPr="00C41CA0">
        <w:rPr>
          <w:rFonts w:ascii="Palatino Linotype" w:hAnsi="Palatino Linotype"/>
          <w:sz w:val="20"/>
          <w:szCs w:val="20"/>
        </w:rPr>
        <w:t>odstoupením ze zákonných důvodů či z důvodů specifikovaných touto Smlouvou;</w:t>
      </w:r>
    </w:p>
    <w:p w14:paraId="700AD6DB" w14:textId="77777777" w:rsidR="009F576D" w:rsidRPr="00C41CA0" w:rsidRDefault="009F576D" w:rsidP="00DA1196">
      <w:pPr>
        <w:numPr>
          <w:ilvl w:val="0"/>
          <w:numId w:val="32"/>
        </w:numPr>
        <w:tabs>
          <w:tab w:val="left" w:pos="0"/>
        </w:tabs>
        <w:suppressAutoHyphens/>
        <w:spacing w:before="60" w:after="60"/>
        <w:ind w:left="567" w:hanging="283"/>
        <w:jc w:val="both"/>
        <w:rPr>
          <w:rFonts w:ascii="Palatino Linotype" w:hAnsi="Palatino Linotype"/>
          <w:sz w:val="20"/>
          <w:szCs w:val="20"/>
        </w:rPr>
      </w:pPr>
      <w:r>
        <w:rPr>
          <w:rFonts w:ascii="Palatino Linotype" w:hAnsi="Palatino Linotype"/>
          <w:sz w:val="20"/>
          <w:szCs w:val="20"/>
        </w:rPr>
        <w:t xml:space="preserve">výpovědí kterékoliv ze smluvních stran, a to i bez udání důvodu, s výpovědní dobou </w:t>
      </w:r>
      <w:r w:rsidRPr="008229BD">
        <w:rPr>
          <w:rFonts w:ascii="Palatino Linotype" w:hAnsi="Palatino Linotype" w:cs="Arial"/>
          <w:sz w:val="20"/>
        </w:rPr>
        <w:t>tři měsíce</w:t>
      </w:r>
      <w:r>
        <w:rPr>
          <w:rFonts w:ascii="Palatino Linotype" w:hAnsi="Palatino Linotype" w:cs="Arial"/>
          <w:sz w:val="20"/>
        </w:rPr>
        <w:t>, která</w:t>
      </w:r>
      <w:r w:rsidRPr="008229BD">
        <w:rPr>
          <w:rFonts w:ascii="Palatino Linotype" w:hAnsi="Palatino Linotype" w:cs="Arial"/>
          <w:sz w:val="20"/>
        </w:rPr>
        <w:t xml:space="preserve"> začíná běžet prvním dnem kalendářního měsíce následujícího po doručení </w:t>
      </w:r>
      <w:r>
        <w:rPr>
          <w:rFonts w:ascii="Palatino Linotype" w:hAnsi="Palatino Linotype" w:cs="Arial"/>
          <w:sz w:val="20"/>
        </w:rPr>
        <w:t>výpovědi</w:t>
      </w:r>
      <w:r w:rsidRPr="008229BD">
        <w:rPr>
          <w:rFonts w:ascii="Palatino Linotype" w:hAnsi="Palatino Linotype" w:cs="Arial"/>
          <w:sz w:val="20"/>
        </w:rPr>
        <w:t xml:space="preserve"> druhé smluvní straně a končí uplynutím posledního dne příslušného kalendářního měsíce.</w:t>
      </w:r>
    </w:p>
    <w:p w14:paraId="6AE180C6" w14:textId="77777777" w:rsidR="009F576D" w:rsidRPr="000137B2" w:rsidRDefault="009F576D" w:rsidP="00DA1196">
      <w:pPr>
        <w:numPr>
          <w:ilvl w:val="0"/>
          <w:numId w:val="30"/>
        </w:numPr>
        <w:tabs>
          <w:tab w:val="left" w:pos="0"/>
        </w:tabs>
        <w:suppressAutoHyphens/>
        <w:spacing w:before="60" w:after="60"/>
        <w:ind w:left="284" w:hanging="284"/>
        <w:jc w:val="both"/>
        <w:rPr>
          <w:rFonts w:ascii="Palatino Linotype" w:hAnsi="Palatino Linotype"/>
          <w:bCs/>
          <w:sz w:val="20"/>
          <w:szCs w:val="20"/>
        </w:rPr>
      </w:pPr>
      <w:r w:rsidRPr="000137B2">
        <w:rPr>
          <w:rFonts w:ascii="Palatino Linotype" w:hAnsi="Palatino Linotype"/>
          <w:sz w:val="20"/>
          <w:szCs w:val="20"/>
        </w:rPr>
        <w:lastRenderedPageBreak/>
        <w:t>Kupující má právo dále od této Smlouvy odstoupit, v případě podstatného porušení této Smlouvy ze strany prodávajícího, kdy za podstatné porušení této smlouvy se považuje zejména následující:</w:t>
      </w:r>
    </w:p>
    <w:p w14:paraId="68161773" w14:textId="11532BFA" w:rsidR="009F576D" w:rsidRDefault="009F576D" w:rsidP="00DA1196">
      <w:pPr>
        <w:numPr>
          <w:ilvl w:val="0"/>
          <w:numId w:val="31"/>
        </w:numPr>
        <w:tabs>
          <w:tab w:val="left" w:pos="0"/>
        </w:tabs>
        <w:suppressAutoHyphens/>
        <w:spacing w:before="60" w:after="60"/>
        <w:ind w:left="567" w:hanging="283"/>
        <w:jc w:val="both"/>
        <w:rPr>
          <w:rFonts w:ascii="Palatino Linotype" w:hAnsi="Palatino Linotype"/>
          <w:bCs/>
          <w:sz w:val="20"/>
          <w:szCs w:val="20"/>
        </w:rPr>
      </w:pPr>
      <w:r w:rsidRPr="000137B2">
        <w:rPr>
          <w:rFonts w:ascii="Palatino Linotype" w:hAnsi="Palatino Linotype"/>
          <w:sz w:val="20"/>
          <w:szCs w:val="20"/>
        </w:rPr>
        <w:t xml:space="preserve">prodlení prodávajícího </w:t>
      </w:r>
      <w:r w:rsidRPr="000137B2">
        <w:rPr>
          <w:rFonts w:ascii="Palatino Linotype" w:hAnsi="Palatino Linotype"/>
          <w:bCs/>
          <w:sz w:val="20"/>
          <w:szCs w:val="20"/>
        </w:rPr>
        <w:t xml:space="preserve">s dodáním objednaného </w:t>
      </w:r>
      <w:r w:rsidR="001B5CB6">
        <w:rPr>
          <w:rFonts w:ascii="Palatino Linotype" w:hAnsi="Palatino Linotype"/>
          <w:bCs/>
          <w:sz w:val="20"/>
          <w:szCs w:val="20"/>
        </w:rPr>
        <w:t>Vybavení</w:t>
      </w:r>
      <w:r w:rsidRPr="000137B2">
        <w:rPr>
          <w:rFonts w:ascii="Palatino Linotype" w:hAnsi="Palatino Linotype"/>
          <w:bCs/>
          <w:sz w:val="20"/>
          <w:szCs w:val="20"/>
        </w:rPr>
        <w:t xml:space="preserve"> dle této Smlouvy, v délce 5 pracovních dní nad rámec sjednaného termínu plnění příslušné dodávky dle této Smlouvy;</w:t>
      </w:r>
    </w:p>
    <w:p w14:paraId="328E89CB" w14:textId="77777777" w:rsidR="009F576D" w:rsidRPr="00423DF6" w:rsidRDefault="009F576D" w:rsidP="00DA1196">
      <w:pPr>
        <w:numPr>
          <w:ilvl w:val="0"/>
          <w:numId w:val="31"/>
        </w:numPr>
        <w:tabs>
          <w:tab w:val="left" w:pos="0"/>
        </w:tabs>
        <w:suppressAutoHyphens/>
        <w:spacing w:before="60" w:after="60"/>
        <w:ind w:left="567" w:hanging="283"/>
        <w:jc w:val="both"/>
        <w:rPr>
          <w:rFonts w:ascii="Palatino Linotype" w:hAnsi="Palatino Linotype"/>
          <w:bCs/>
          <w:sz w:val="20"/>
          <w:szCs w:val="20"/>
        </w:rPr>
      </w:pPr>
      <w:r w:rsidRPr="00423DF6">
        <w:rPr>
          <w:rFonts w:ascii="Palatino Linotype" w:hAnsi="Palatino Linotype"/>
          <w:sz w:val="20"/>
          <w:szCs w:val="20"/>
        </w:rPr>
        <w:t>hrubé porušení povinností ze strany prodávajícího, na které byl prodávající ze strany kupujícího upozorněn výzvou k nápravě a prodávající nesplnil svou povinnost (nenapravil své jednání) ani v kupujícím poskytnuté přiměřeně lhůtě;</w:t>
      </w:r>
    </w:p>
    <w:p w14:paraId="2149039E" w14:textId="77777777" w:rsidR="009F576D" w:rsidRPr="00423DF6" w:rsidRDefault="009F576D" w:rsidP="00DA1196">
      <w:pPr>
        <w:numPr>
          <w:ilvl w:val="0"/>
          <w:numId w:val="31"/>
        </w:numPr>
        <w:tabs>
          <w:tab w:val="left" w:pos="0"/>
        </w:tabs>
        <w:suppressAutoHyphens/>
        <w:spacing w:before="60" w:after="60"/>
        <w:ind w:left="567" w:hanging="283"/>
        <w:jc w:val="both"/>
        <w:rPr>
          <w:rFonts w:ascii="Palatino Linotype" w:hAnsi="Palatino Linotype"/>
          <w:bCs/>
          <w:sz w:val="20"/>
          <w:szCs w:val="20"/>
        </w:rPr>
      </w:pPr>
      <w:r w:rsidRPr="00423DF6">
        <w:rPr>
          <w:rFonts w:ascii="Palatino Linotype" w:hAnsi="Palatino Linotype"/>
          <w:sz w:val="20"/>
          <w:szCs w:val="20"/>
        </w:rPr>
        <w:t>závažné porušení ustanovení této Smlouvy ze strany prodávajícího, za které se považuje nedodržení či porušení podmínek této Smlouvy vedoucí k ohrožení zabezpečení zdravotní péče na straně kupujícího</w:t>
      </w:r>
      <w:r w:rsidRPr="00423DF6">
        <w:rPr>
          <w:rFonts w:ascii="Palatino Linotype" w:hAnsi="Palatino Linotype"/>
          <w:bCs/>
          <w:sz w:val="20"/>
          <w:szCs w:val="20"/>
        </w:rPr>
        <w:t>.</w:t>
      </w:r>
    </w:p>
    <w:p w14:paraId="319ADA3D" w14:textId="055428E2" w:rsidR="009F576D" w:rsidRPr="009F576D" w:rsidRDefault="009F576D" w:rsidP="0078078E">
      <w:pPr>
        <w:numPr>
          <w:ilvl w:val="0"/>
          <w:numId w:val="30"/>
        </w:numPr>
        <w:tabs>
          <w:tab w:val="left" w:pos="709"/>
        </w:tabs>
        <w:suppressAutoHyphens/>
        <w:spacing w:before="60" w:after="60"/>
        <w:ind w:left="284" w:hanging="284"/>
        <w:jc w:val="both"/>
        <w:rPr>
          <w:rFonts w:ascii="Palatino Linotype" w:hAnsi="Palatino Linotype"/>
          <w:sz w:val="20"/>
          <w:szCs w:val="20"/>
        </w:rPr>
      </w:pPr>
      <w:r w:rsidRPr="00423DF6">
        <w:rPr>
          <w:rFonts w:ascii="Palatino Linotype" w:hAnsi="Palatino Linotype"/>
          <w:sz w:val="20"/>
          <w:szCs w:val="20"/>
        </w:rPr>
        <w:t>Prodávající má právo dále od této Smlouvy odstoupit, v případě podstatného porušení této Smlouvy ze strany kupujícího, kdy za podstatné porušení této smlouvy se považuje zejména prodlení kupujícího s úhradou řádně vystaven</w:t>
      </w:r>
      <w:r w:rsidR="00A145F5">
        <w:rPr>
          <w:rFonts w:ascii="Palatino Linotype" w:hAnsi="Palatino Linotype"/>
          <w:sz w:val="20"/>
          <w:szCs w:val="20"/>
        </w:rPr>
        <w:t>é</w:t>
      </w:r>
      <w:r w:rsidRPr="00423DF6">
        <w:rPr>
          <w:rFonts w:ascii="Palatino Linotype" w:hAnsi="Palatino Linotype"/>
          <w:sz w:val="20"/>
          <w:szCs w:val="20"/>
        </w:rPr>
        <w:t xml:space="preserve"> faktur</w:t>
      </w:r>
      <w:r w:rsidR="00A145F5">
        <w:rPr>
          <w:rFonts w:ascii="Palatino Linotype" w:hAnsi="Palatino Linotype"/>
          <w:sz w:val="20"/>
          <w:szCs w:val="20"/>
        </w:rPr>
        <w:t>y</w:t>
      </w:r>
      <w:r w:rsidRPr="00423DF6">
        <w:rPr>
          <w:rFonts w:ascii="Palatino Linotype" w:hAnsi="Palatino Linotype"/>
          <w:sz w:val="20"/>
          <w:szCs w:val="20"/>
        </w:rPr>
        <w:t xml:space="preserve"> na úhradu prodávajícím řádně dodaného </w:t>
      </w:r>
      <w:r w:rsidR="001B5CB6">
        <w:rPr>
          <w:rFonts w:ascii="Palatino Linotype" w:hAnsi="Palatino Linotype"/>
          <w:sz w:val="20"/>
          <w:szCs w:val="20"/>
        </w:rPr>
        <w:t>Vybavení</w:t>
      </w:r>
      <w:r w:rsidRPr="00423DF6">
        <w:rPr>
          <w:rFonts w:ascii="Palatino Linotype" w:hAnsi="Palatino Linotype"/>
          <w:sz w:val="20"/>
          <w:szCs w:val="20"/>
        </w:rPr>
        <w:t>, a to v délce min. 30 dní po splatnosti příslušné faktury.</w:t>
      </w:r>
    </w:p>
    <w:p w14:paraId="4AA00761" w14:textId="5088A7AB" w:rsidR="00A41202" w:rsidRPr="00DA1196" w:rsidRDefault="00A41202" w:rsidP="00A41202">
      <w:pPr>
        <w:pStyle w:val="Odstavecseseznamem"/>
        <w:spacing w:before="120"/>
        <w:ind w:left="0"/>
        <w:contextualSpacing w:val="0"/>
        <w:jc w:val="center"/>
        <w:rPr>
          <w:rFonts w:ascii="Palatino Linotype" w:hAnsi="Palatino Linotype"/>
          <w:b/>
          <w:sz w:val="20"/>
          <w:szCs w:val="20"/>
        </w:rPr>
      </w:pPr>
      <w:r w:rsidRPr="00DA1196">
        <w:rPr>
          <w:rFonts w:ascii="Palatino Linotype" w:hAnsi="Palatino Linotype"/>
          <w:b/>
          <w:sz w:val="20"/>
          <w:szCs w:val="20"/>
        </w:rPr>
        <w:t>Článek XV.</w:t>
      </w:r>
    </w:p>
    <w:p w14:paraId="7847E010" w14:textId="77777777" w:rsidR="00A41202" w:rsidRPr="00DA1196" w:rsidRDefault="00A41202" w:rsidP="00A41202">
      <w:pPr>
        <w:pStyle w:val="Odstavecseseznamem"/>
        <w:spacing w:after="60"/>
        <w:ind w:left="0"/>
        <w:contextualSpacing w:val="0"/>
        <w:jc w:val="center"/>
        <w:rPr>
          <w:rFonts w:ascii="Palatino Linotype" w:hAnsi="Palatino Linotype"/>
          <w:b/>
          <w:sz w:val="20"/>
          <w:szCs w:val="20"/>
        </w:rPr>
      </w:pPr>
      <w:r w:rsidRPr="00DA1196">
        <w:rPr>
          <w:rFonts w:ascii="Palatino Linotype" w:hAnsi="Palatino Linotype"/>
          <w:b/>
          <w:sz w:val="20"/>
          <w:szCs w:val="20"/>
        </w:rPr>
        <w:t>Ochrana osobních údajů</w:t>
      </w:r>
    </w:p>
    <w:p w14:paraId="6C1EDBE4" w14:textId="493DF059" w:rsidR="00DE177E" w:rsidRPr="00A43C23" w:rsidRDefault="007C0574" w:rsidP="00A43C23">
      <w:pPr>
        <w:pStyle w:val="Odstavecseseznamem"/>
        <w:numPr>
          <w:ilvl w:val="0"/>
          <w:numId w:val="33"/>
        </w:numPr>
        <w:ind w:left="284" w:hanging="284"/>
        <w:jc w:val="both"/>
        <w:rPr>
          <w:rFonts w:ascii="Palatino Linotype" w:hAnsi="Palatino Linotype" w:cs="Calibri"/>
          <w:sz w:val="20"/>
          <w:szCs w:val="20"/>
        </w:rPr>
      </w:pPr>
      <w:r w:rsidRPr="00A43C23">
        <w:rPr>
          <w:rFonts w:ascii="Palatino Linotype" w:hAnsi="Palatino Linotype" w:cs="Calibri"/>
          <w:sz w:val="20"/>
          <w:szCs w:val="20"/>
        </w:rPr>
        <w:t>Smluvní strany se zavazují dodržovat příslušná ustanovení týkající se dod</w:t>
      </w:r>
      <w:r w:rsidR="00A43C23">
        <w:rPr>
          <w:rFonts w:ascii="Palatino Linotype" w:hAnsi="Palatino Linotype" w:cs="Calibri"/>
          <w:sz w:val="20"/>
          <w:szCs w:val="20"/>
        </w:rPr>
        <w:t xml:space="preserve">ržování ochrany osobních údajů, </w:t>
      </w:r>
      <w:r w:rsidRPr="00A43C23">
        <w:rPr>
          <w:rFonts w:ascii="Palatino Linotype" w:hAnsi="Palatino Linotype" w:cs="Calibri"/>
          <w:sz w:val="20"/>
          <w:szCs w:val="20"/>
        </w:rPr>
        <w:t xml:space="preserve">budou-li na základě této smlouvy zpracovávány, uchovávány a používány, a to zejména ve smyslu zákona č. </w:t>
      </w:r>
      <w:r w:rsidR="00A43C23">
        <w:rPr>
          <w:rFonts w:ascii="Palatino Linotype" w:hAnsi="Palatino Linotype" w:cs="Calibri"/>
          <w:sz w:val="20"/>
          <w:szCs w:val="20"/>
        </w:rPr>
        <w:t xml:space="preserve">110/2019 Sb., </w:t>
      </w:r>
      <w:r w:rsidR="00A43C23" w:rsidRPr="00A43C23">
        <w:rPr>
          <w:rFonts w:ascii="Palatino Linotype" w:hAnsi="Palatino Linotype" w:cs="Calibri"/>
          <w:sz w:val="20"/>
          <w:szCs w:val="20"/>
        </w:rPr>
        <w:t>o zpracování osobních údajů</w:t>
      </w:r>
      <w:r w:rsidR="00A43C23">
        <w:rPr>
          <w:rFonts w:ascii="Palatino Linotype" w:hAnsi="Palatino Linotype" w:cs="Calibri"/>
          <w:sz w:val="20"/>
          <w:szCs w:val="20"/>
        </w:rPr>
        <w:t xml:space="preserve">, </w:t>
      </w:r>
      <w:r w:rsidRPr="00A43C23">
        <w:rPr>
          <w:rFonts w:ascii="Palatino Linotype" w:hAnsi="Palatino Linotype" w:cs="Calibri"/>
          <w:sz w:val="20"/>
          <w:szCs w:val="20"/>
        </w:rPr>
        <w:t xml:space="preserve">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3FF619BD" w14:textId="4A7E58BB" w:rsidR="007C0574" w:rsidRPr="00DA1196" w:rsidRDefault="007C0574" w:rsidP="0078078E">
      <w:pPr>
        <w:numPr>
          <w:ilvl w:val="0"/>
          <w:numId w:val="33"/>
        </w:numPr>
        <w:spacing w:before="60" w:after="60"/>
        <w:ind w:left="284" w:hanging="284"/>
        <w:jc w:val="both"/>
        <w:rPr>
          <w:rFonts w:ascii="Palatino Linotype" w:hAnsi="Palatino Linotype" w:cs="Calibri"/>
          <w:sz w:val="20"/>
          <w:szCs w:val="20"/>
        </w:rPr>
      </w:pPr>
      <w:r w:rsidRPr="00DA1196">
        <w:rPr>
          <w:rFonts w:ascii="Palatino Linotype" w:hAnsi="Palatino Linotype" w:cs="Calibri"/>
          <w:sz w:val="20"/>
          <w:szCs w:val="20"/>
        </w:rPr>
        <w:t>Veškeré osobní údaje, budou-li na základě této Smlouvy shromažďovány, budou získávány a zpracovávány pouze z provozních důvodů a pro účely zajištění realizace prací, dodávek a služeb a výkonů,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2354CC05" w14:textId="2A68E40D" w:rsidR="00A41202" w:rsidRPr="00DA1196" w:rsidRDefault="00A41202" w:rsidP="00A41202">
      <w:pPr>
        <w:pStyle w:val="Odstavecseseznamem"/>
        <w:spacing w:before="120"/>
        <w:ind w:left="0"/>
        <w:contextualSpacing w:val="0"/>
        <w:jc w:val="center"/>
        <w:rPr>
          <w:rFonts w:ascii="Palatino Linotype" w:hAnsi="Palatino Linotype"/>
          <w:b/>
          <w:sz w:val="20"/>
          <w:szCs w:val="20"/>
        </w:rPr>
      </w:pPr>
      <w:r w:rsidRPr="00DA1196">
        <w:rPr>
          <w:rFonts w:ascii="Palatino Linotype" w:hAnsi="Palatino Linotype"/>
          <w:b/>
          <w:sz w:val="20"/>
          <w:szCs w:val="20"/>
        </w:rPr>
        <w:t>Článek XV</w:t>
      </w:r>
      <w:r w:rsidR="00831B61" w:rsidRPr="00DA1196">
        <w:rPr>
          <w:rFonts w:ascii="Palatino Linotype" w:hAnsi="Palatino Linotype"/>
          <w:b/>
          <w:sz w:val="20"/>
          <w:szCs w:val="20"/>
        </w:rPr>
        <w:t>I</w:t>
      </w:r>
      <w:r w:rsidRPr="00DA1196">
        <w:rPr>
          <w:rFonts w:ascii="Palatino Linotype" w:hAnsi="Palatino Linotype"/>
          <w:b/>
          <w:sz w:val="20"/>
          <w:szCs w:val="20"/>
        </w:rPr>
        <w:t>.</w:t>
      </w:r>
    </w:p>
    <w:p w14:paraId="521BE391" w14:textId="1911ED36" w:rsidR="007C0574" w:rsidRPr="00DA1196" w:rsidRDefault="00A145F5" w:rsidP="007C0574">
      <w:pPr>
        <w:ind w:left="567" w:hanging="567"/>
        <w:jc w:val="center"/>
        <w:rPr>
          <w:rFonts w:ascii="Palatino Linotype" w:hAnsi="Palatino Linotype"/>
          <w:b/>
          <w:sz w:val="20"/>
          <w:szCs w:val="20"/>
        </w:rPr>
      </w:pPr>
      <w:r w:rsidRPr="00DA1196">
        <w:rPr>
          <w:rFonts w:ascii="Palatino Linotype" w:hAnsi="Palatino Linotype"/>
          <w:b/>
          <w:sz w:val="20"/>
          <w:szCs w:val="20"/>
        </w:rPr>
        <w:t>Uveřejnění v registru smluv</w:t>
      </w:r>
    </w:p>
    <w:p w14:paraId="7E212BA2" w14:textId="77777777" w:rsidR="00DE177E" w:rsidRPr="00DA1196" w:rsidRDefault="007C0574" w:rsidP="00DA1196">
      <w:pPr>
        <w:pStyle w:val="Odstavecseseznamem"/>
        <w:numPr>
          <w:ilvl w:val="0"/>
          <w:numId w:val="34"/>
        </w:numPr>
        <w:spacing w:before="60" w:after="60"/>
        <w:ind w:left="284" w:hanging="284"/>
        <w:contextualSpacing w:val="0"/>
        <w:jc w:val="both"/>
        <w:rPr>
          <w:rFonts w:ascii="Palatino Linotype" w:hAnsi="Palatino Linotype" w:cs="Arial"/>
          <w:bCs/>
          <w:iCs/>
          <w:sz w:val="20"/>
          <w:szCs w:val="20"/>
        </w:rPr>
      </w:pPr>
      <w:r w:rsidRPr="00DA1196">
        <w:rPr>
          <w:rFonts w:ascii="Palatino Linotype" w:hAnsi="Palatino Linotype" w:cs="Arial"/>
          <w:sz w:val="20"/>
          <w:szCs w:val="20"/>
        </w:rPr>
        <w:t>Ve smyslu zákona č. 340/2015 Sb., o registru smluv, ve znění pozdějších předpisů (dále jen „zákon o registru smluv“) berou smluvní strany na vědomí, že prostřednictvím registru smluv se povinně uveřejňuje tímto zákonem vymezená soukromoprávní smlouva či jiná obdobná smlouva, jejíž stranou je kupující jako subjekt povinný takové smlouvy uveřejňovat. Ve smyslu zákona č. 134/2016 Sb., o zadávání veřejných zakázek, ve znění pozdějších přepisů (dále jen „ZZVZ“) berou smluvní strany na vědomí, že prostřednictvím profilu zadavatele se povinně uveřejňuje tímto zákonem vymezená smlouva uzavřená na veřejnou zakázku, jejíž stranou je kupující (zadavatel) povinný takové smlouvy uveřejňovat. Souladu se zákonem o registru smluv a ZZVZ podléhá také režim této Smlouvy.</w:t>
      </w:r>
    </w:p>
    <w:p w14:paraId="56A86409" w14:textId="77777777" w:rsidR="00DE177E" w:rsidRPr="00B949C1" w:rsidRDefault="007C0574" w:rsidP="00DA1196">
      <w:pPr>
        <w:pStyle w:val="Odstavecseseznamem"/>
        <w:numPr>
          <w:ilvl w:val="0"/>
          <w:numId w:val="34"/>
        </w:numPr>
        <w:spacing w:before="60" w:after="60"/>
        <w:ind w:left="284" w:hanging="284"/>
        <w:contextualSpacing w:val="0"/>
        <w:jc w:val="both"/>
        <w:rPr>
          <w:rFonts w:ascii="Palatino Linotype" w:hAnsi="Palatino Linotype" w:cs="Arial"/>
          <w:bCs/>
          <w:iCs/>
          <w:spacing w:val="-4"/>
          <w:sz w:val="20"/>
          <w:szCs w:val="20"/>
        </w:rPr>
      </w:pPr>
      <w:r w:rsidRPr="00B949C1">
        <w:rPr>
          <w:rFonts w:ascii="Palatino Linotype" w:hAnsi="Palatino Linotype" w:cs="Arial"/>
          <w:spacing w:val="-4"/>
          <w:sz w:val="20"/>
          <w:szCs w:val="20"/>
        </w:rPr>
        <w:t xml:space="preserve">Prodávající výslovně souhlasí s tím, aby tato Smlouva včetně jejich případných změn a dodatků byla vedena v evidenci smluv ve smyslu zákona o registru smluv a ZZVZ. Prodávající tímto dále bere na vědomí a souhlasí s tím, že ve smyslu tohoto článku bude tato Smlouva veřejně přístupná v příslušné evidenci smluv dle zákona o registru smluv, ZZVZ či veřejně přístupná na webových stránkách určených kupujícím (např. profil zadavatele), kdy budou uveřejněny zejména údaje o identifikaci smluvních stran, vymezení předmětu smlouvy, ceně či </w:t>
      </w:r>
      <w:r w:rsidRPr="00B949C1">
        <w:rPr>
          <w:rFonts w:ascii="Palatino Linotype" w:hAnsi="Palatino Linotype" w:cs="Arial"/>
          <w:spacing w:val="-4"/>
          <w:sz w:val="20"/>
          <w:szCs w:val="20"/>
        </w:rPr>
        <w:lastRenderedPageBreak/>
        <w:t>hodnotě plnění a datu uzavření smlouvy. Prodávající prohlašuje, že skutečnosti a údaje výslovně uvedené v této Smlouvě nepovažuje za své obchodní tajemství a důvěrné informace a uděluje tímto kupujícímu svolení k jejich užití a zveřejnění bez stanovení jakýchkoliv dalších podmínek či výhrad. Smluvní strany prohlašují, že žádná část této Smlouvy nenaplňuje znaky obchodního tajemství (ve smyslu § 504 občanského zákoníku). Pro případ, kdy by Smlouva obsahovala osobní údaje, které nejsou zahrnuty ve výše uvedeném výčtu a které zároveň nepodléhají uveřejnění dle příslušných právních předpisů, prodávající uděluje svůj souhlas se zpracováním těchto údajů, konkrétně s jejich zveřejněním v registru smluv ve smyslu tohoto článku.</w:t>
      </w:r>
    </w:p>
    <w:p w14:paraId="4B27AA14" w14:textId="5BD9028A" w:rsidR="007C0574" w:rsidRPr="00DA1196" w:rsidRDefault="007C0574" w:rsidP="00DA1196">
      <w:pPr>
        <w:pStyle w:val="Odstavecseseznamem"/>
        <w:numPr>
          <w:ilvl w:val="0"/>
          <w:numId w:val="34"/>
        </w:numPr>
        <w:spacing w:before="60" w:after="60"/>
        <w:ind w:left="284" w:hanging="284"/>
        <w:contextualSpacing w:val="0"/>
        <w:jc w:val="both"/>
        <w:rPr>
          <w:rFonts w:ascii="Palatino Linotype" w:hAnsi="Palatino Linotype" w:cs="Arial"/>
          <w:bCs/>
          <w:iCs/>
          <w:sz w:val="20"/>
          <w:szCs w:val="20"/>
        </w:rPr>
      </w:pPr>
      <w:r w:rsidRPr="00DA1196">
        <w:rPr>
          <w:rFonts w:ascii="Palatino Linotype" w:hAnsi="Palatino Linotype" w:cs="Arial"/>
          <w:sz w:val="20"/>
          <w:szCs w:val="20"/>
        </w:rPr>
        <w:t>Prodávající uděluje souhlasy kupujícímu ve smyslu tohoto článku na dobu neurčitou</w:t>
      </w:r>
    </w:p>
    <w:p w14:paraId="6CBB85DE" w14:textId="15019147" w:rsidR="00A41202" w:rsidRPr="007401C6" w:rsidRDefault="00A41202" w:rsidP="00A41202">
      <w:pPr>
        <w:pStyle w:val="Odstavecseseznamem"/>
        <w:spacing w:before="120"/>
        <w:ind w:left="0"/>
        <w:contextualSpacing w:val="0"/>
        <w:jc w:val="center"/>
        <w:rPr>
          <w:rFonts w:ascii="Palatino Linotype" w:hAnsi="Palatino Linotype"/>
          <w:b/>
          <w:sz w:val="20"/>
          <w:szCs w:val="20"/>
        </w:rPr>
      </w:pPr>
      <w:r w:rsidRPr="007401C6">
        <w:rPr>
          <w:rFonts w:ascii="Palatino Linotype" w:hAnsi="Palatino Linotype"/>
          <w:b/>
          <w:sz w:val="20"/>
          <w:szCs w:val="20"/>
        </w:rPr>
        <w:t>Článek XVII.</w:t>
      </w:r>
    </w:p>
    <w:p w14:paraId="710B849D" w14:textId="77777777" w:rsidR="00A41202" w:rsidRPr="007401C6" w:rsidRDefault="00A41202" w:rsidP="00A41202">
      <w:pPr>
        <w:pStyle w:val="Odstavecseseznamem"/>
        <w:spacing w:after="60"/>
        <w:ind w:left="0"/>
        <w:contextualSpacing w:val="0"/>
        <w:jc w:val="center"/>
        <w:rPr>
          <w:rFonts w:ascii="Palatino Linotype" w:hAnsi="Palatino Linotype"/>
          <w:b/>
          <w:sz w:val="20"/>
          <w:szCs w:val="20"/>
        </w:rPr>
      </w:pPr>
      <w:r w:rsidRPr="007401C6">
        <w:rPr>
          <w:rFonts w:ascii="Palatino Linotype" w:hAnsi="Palatino Linotype"/>
          <w:b/>
          <w:sz w:val="20"/>
          <w:szCs w:val="20"/>
        </w:rPr>
        <w:t>Závěrečná ustanovení</w:t>
      </w:r>
    </w:p>
    <w:p w14:paraId="445A63FD" w14:textId="77777777" w:rsid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FC6B14">
        <w:rPr>
          <w:rFonts w:ascii="Palatino Linotype" w:hAnsi="Palatino Linotype"/>
          <w:sz w:val="20"/>
          <w:szCs w:val="20"/>
        </w:rPr>
        <w:t>Práva a povinnosti smluvních stran výslovně touto smlouvou neupravené se řídí příslušnými ustanoveními zákona č. 89/2012 Sb., občanský zákoník, ve znění pozdějších předpisů, zejména ustanoveními § 2079 a násl. občanského zákoníku, tj. ustanoveními o kupní smlouvě.</w:t>
      </w:r>
    </w:p>
    <w:p w14:paraId="7A5AA99C" w14:textId="77777777" w:rsid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DE177E">
        <w:rPr>
          <w:rFonts w:ascii="Palatino Linotype" w:hAnsi="Palatino Linotype"/>
          <w:sz w:val="20"/>
          <w:szCs w:val="20"/>
        </w:rPr>
        <w:t>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kupujícího.</w:t>
      </w:r>
    </w:p>
    <w:p w14:paraId="7FFDEA5B" w14:textId="27B05AC8" w:rsidR="00A145F5" w:rsidRDefault="00A145F5" w:rsidP="0078078E">
      <w:pPr>
        <w:numPr>
          <w:ilvl w:val="0"/>
          <w:numId w:val="35"/>
        </w:numPr>
        <w:suppressAutoHyphens/>
        <w:spacing w:before="60" w:after="60"/>
        <w:ind w:left="284" w:hanging="284"/>
        <w:jc w:val="both"/>
        <w:rPr>
          <w:rFonts w:ascii="Palatino Linotype" w:hAnsi="Palatino Linotype"/>
          <w:sz w:val="20"/>
          <w:szCs w:val="20"/>
        </w:rPr>
      </w:pPr>
      <w:r w:rsidRPr="00A145F5">
        <w:rPr>
          <w:rFonts w:ascii="Palatino Linotype" w:hAnsi="Palatino Linotype"/>
          <w:sz w:val="20"/>
          <w:szCs w:val="20"/>
        </w:rPr>
        <w:t xml:space="preserve">Tato smlouva je vyhotovena ve třech (3) vyhotoveních, z nichž obdrží dvě (2) vyhotovení </w:t>
      </w:r>
      <w:r>
        <w:rPr>
          <w:rFonts w:ascii="Palatino Linotype" w:hAnsi="Palatino Linotype"/>
          <w:sz w:val="20"/>
          <w:szCs w:val="20"/>
        </w:rPr>
        <w:t>kupující</w:t>
      </w:r>
      <w:r w:rsidRPr="00A145F5">
        <w:rPr>
          <w:rFonts w:ascii="Palatino Linotype" w:hAnsi="Palatino Linotype"/>
          <w:sz w:val="20"/>
          <w:szCs w:val="20"/>
        </w:rPr>
        <w:t xml:space="preserve"> a jedno (1) vyhotovení </w:t>
      </w:r>
      <w:r>
        <w:rPr>
          <w:rFonts w:ascii="Palatino Linotype" w:hAnsi="Palatino Linotype"/>
          <w:sz w:val="20"/>
          <w:szCs w:val="20"/>
        </w:rPr>
        <w:t>prodávající</w:t>
      </w:r>
      <w:r w:rsidRPr="00A145F5">
        <w:rPr>
          <w:rFonts w:ascii="Palatino Linotype" w:hAnsi="Palatino Linotype"/>
          <w:sz w:val="20"/>
          <w:szCs w:val="20"/>
        </w:rPr>
        <w:t>. Každé vyhotovení má platnost originálu</w:t>
      </w:r>
    </w:p>
    <w:p w14:paraId="41B42548" w14:textId="77777777" w:rsid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DE177E">
        <w:rPr>
          <w:rFonts w:ascii="Palatino Linotype" w:hAnsi="Palatino Linotype"/>
          <w:sz w:val="20"/>
          <w:szCs w:val="20"/>
        </w:rPr>
        <w:t>Tuto Smlouvu lze měnit či doplňovat pouze formou písemného dodatku podepsané smluvními stranami.</w:t>
      </w:r>
    </w:p>
    <w:p w14:paraId="5D364EB5" w14:textId="77777777" w:rsidR="00DE177E" w:rsidRPr="00FB11AD" w:rsidRDefault="007C0574" w:rsidP="0078078E">
      <w:pPr>
        <w:numPr>
          <w:ilvl w:val="0"/>
          <w:numId w:val="35"/>
        </w:numPr>
        <w:suppressAutoHyphens/>
        <w:spacing w:before="60" w:after="60"/>
        <w:ind w:left="284" w:hanging="284"/>
        <w:jc w:val="both"/>
        <w:rPr>
          <w:rFonts w:ascii="Palatino Linotype" w:hAnsi="Palatino Linotype"/>
          <w:spacing w:val="-2"/>
          <w:sz w:val="20"/>
          <w:szCs w:val="20"/>
        </w:rPr>
      </w:pPr>
      <w:r w:rsidRPr="00DE177E">
        <w:rPr>
          <w:rFonts w:ascii="Palatino Linotype" w:hAnsi="Palatino Linotype"/>
          <w:sz w:val="20"/>
          <w:szCs w:val="20"/>
        </w:rPr>
        <w:t>V </w:t>
      </w:r>
      <w:r w:rsidRPr="00FB11AD">
        <w:rPr>
          <w:rFonts w:ascii="Palatino Linotype" w:hAnsi="Palatino Linotype"/>
          <w:spacing w:val="-2"/>
          <w:sz w:val="20"/>
          <w:szCs w:val="20"/>
        </w:rPr>
        <w:t>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4A2D52C8" w14:textId="4E30E5D0" w:rsid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DE177E">
        <w:rPr>
          <w:rFonts w:ascii="Palatino Linotype" w:hAnsi="Palatino Linotype"/>
          <w:sz w:val="20"/>
          <w:szCs w:val="20"/>
        </w:rPr>
        <w:t xml:space="preserve">Smlouva nabývá platnosti dnem podpisu oběma smluvními stranami, v případě, že je </w:t>
      </w:r>
      <w:r w:rsidR="00DE177E">
        <w:rPr>
          <w:rFonts w:ascii="Palatino Linotype" w:hAnsi="Palatino Linotype"/>
          <w:sz w:val="20"/>
          <w:szCs w:val="20"/>
        </w:rPr>
        <w:t>S</w:t>
      </w:r>
      <w:r w:rsidRPr="00DE177E">
        <w:rPr>
          <w:rFonts w:ascii="Palatino Linotype" w:hAnsi="Palatino Linotype"/>
          <w:sz w:val="20"/>
          <w:szCs w:val="20"/>
        </w:rPr>
        <w:t xml:space="preserve">mlouva podepisována smluvními stranami v různém čase, nabývá platnosti a účinnosti dnem podpisu té smluvní strany, která ji podepíše později. </w:t>
      </w:r>
      <w:r w:rsidR="00DE177E" w:rsidRPr="00DE177E">
        <w:rPr>
          <w:rFonts w:ascii="Palatino Linotype" w:hAnsi="Palatino Linotype"/>
          <w:sz w:val="20"/>
          <w:szCs w:val="20"/>
        </w:rPr>
        <w:t xml:space="preserve">Tato </w:t>
      </w:r>
      <w:r w:rsidR="00DE177E">
        <w:rPr>
          <w:rFonts w:ascii="Palatino Linotype" w:hAnsi="Palatino Linotype"/>
          <w:sz w:val="20"/>
          <w:szCs w:val="20"/>
        </w:rPr>
        <w:t>S</w:t>
      </w:r>
      <w:r w:rsidR="00DE177E" w:rsidRPr="00DE177E">
        <w:rPr>
          <w:rFonts w:ascii="Palatino Linotype" w:hAnsi="Palatino Linotype"/>
          <w:sz w:val="20"/>
          <w:szCs w:val="20"/>
        </w:rPr>
        <w:t>mlouva nabývá účinnosti dnem uveřejnění v registru smluv v souladu se zákonem o registru smluv</w:t>
      </w:r>
    </w:p>
    <w:p w14:paraId="4DF70FF9" w14:textId="77777777" w:rsid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DE177E">
        <w:rPr>
          <w:rFonts w:ascii="Palatino Linotype" w:hAnsi="Palatino Linotype"/>
          <w:sz w:val="20"/>
          <w:szCs w:val="20"/>
        </w:rPr>
        <w:t xml:space="preserve">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w:t>
      </w:r>
    </w:p>
    <w:p w14:paraId="4CF6058E" w14:textId="77777777" w:rsid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DE177E">
        <w:rPr>
          <w:rFonts w:ascii="Palatino Linotype" w:hAnsi="Palatino Linotype"/>
          <w:sz w:val="20"/>
          <w:szCs w:val="20"/>
        </w:rPr>
        <w:t>Fyzické osoby, které tuto Smlouvu uzavírají za jednotlivé Smluvní strany, tímto prohlašují, že jsou plně oprávněny k platnému uzavření Smlouvy.</w:t>
      </w:r>
    </w:p>
    <w:p w14:paraId="296596E7" w14:textId="321439B1" w:rsidR="00A41202" w:rsidRPr="00DE177E" w:rsidRDefault="007C0574" w:rsidP="0078078E">
      <w:pPr>
        <w:numPr>
          <w:ilvl w:val="0"/>
          <w:numId w:val="35"/>
        </w:numPr>
        <w:suppressAutoHyphens/>
        <w:spacing w:before="60" w:after="60"/>
        <w:ind w:left="284" w:hanging="284"/>
        <w:jc w:val="both"/>
        <w:rPr>
          <w:rFonts w:ascii="Palatino Linotype" w:hAnsi="Palatino Linotype"/>
          <w:sz w:val="20"/>
          <w:szCs w:val="20"/>
        </w:rPr>
      </w:pPr>
      <w:r w:rsidRPr="00DE177E">
        <w:rPr>
          <w:rFonts w:ascii="Palatino Linotype" w:hAnsi="Palatino Linotype" w:cs="Calibri"/>
          <w:sz w:val="20"/>
          <w:szCs w:val="20"/>
        </w:rPr>
        <w:t>Příloha, která tvoří nedílnou součást této Smlouvy</w:t>
      </w:r>
      <w:r w:rsidR="00A41202" w:rsidRPr="00DE177E">
        <w:rPr>
          <w:rFonts w:ascii="Palatino Linotype" w:hAnsi="Palatino Linotype" w:cs="Calibri"/>
          <w:sz w:val="20"/>
          <w:szCs w:val="20"/>
        </w:rPr>
        <w:t>:</w:t>
      </w:r>
    </w:p>
    <w:p w14:paraId="0C12E9F3" w14:textId="251406F0" w:rsidR="00214C2D" w:rsidRPr="007401C6" w:rsidRDefault="00FD0DBC" w:rsidP="00DE177E">
      <w:pPr>
        <w:pStyle w:val="Odstavecseseznamem"/>
        <w:ind w:left="1701" w:hanging="1417"/>
        <w:jc w:val="both"/>
        <w:rPr>
          <w:rFonts w:ascii="Palatino Linotype" w:hAnsi="Palatino Linotype" w:cs="Calibri"/>
          <w:b/>
          <w:sz w:val="20"/>
          <w:szCs w:val="20"/>
        </w:rPr>
      </w:pPr>
      <w:r w:rsidRPr="007401C6">
        <w:rPr>
          <w:rFonts w:ascii="Palatino Linotype" w:hAnsi="Palatino Linotype" w:cs="Calibri"/>
          <w:b/>
          <w:sz w:val="20"/>
          <w:szCs w:val="20"/>
        </w:rPr>
        <w:t xml:space="preserve">Příloha č. 1: </w:t>
      </w:r>
      <w:r w:rsidRPr="007401C6">
        <w:rPr>
          <w:rFonts w:ascii="Palatino Linotype" w:hAnsi="Palatino Linotype" w:cs="Calibri"/>
          <w:b/>
          <w:sz w:val="20"/>
          <w:szCs w:val="20"/>
        </w:rPr>
        <w:tab/>
      </w:r>
      <w:r w:rsidR="009A73A1">
        <w:rPr>
          <w:rFonts w:ascii="Palatino Linotype" w:hAnsi="Palatino Linotype" w:cs="Calibri"/>
          <w:b/>
          <w:sz w:val="20"/>
          <w:szCs w:val="20"/>
        </w:rPr>
        <w:t>Projektová dokumentace</w:t>
      </w:r>
    </w:p>
    <w:p w14:paraId="20B6CFA9" w14:textId="1FEC4570" w:rsidR="00054F76" w:rsidRDefault="00054F76" w:rsidP="00DE177E">
      <w:pPr>
        <w:pStyle w:val="Odstavecseseznamem"/>
        <w:ind w:left="1701" w:hanging="1417"/>
        <w:jc w:val="both"/>
        <w:rPr>
          <w:rFonts w:ascii="Palatino Linotype" w:hAnsi="Palatino Linotype" w:cs="Calibri"/>
          <w:b/>
          <w:sz w:val="20"/>
          <w:szCs w:val="20"/>
        </w:rPr>
      </w:pPr>
      <w:r w:rsidRPr="007401C6">
        <w:rPr>
          <w:rFonts w:ascii="Palatino Linotype" w:hAnsi="Palatino Linotype" w:cs="Calibri"/>
          <w:b/>
          <w:sz w:val="20"/>
          <w:szCs w:val="20"/>
        </w:rPr>
        <w:t xml:space="preserve">Příloha č. 2: </w:t>
      </w:r>
      <w:r w:rsidRPr="007401C6">
        <w:rPr>
          <w:rFonts w:ascii="Palatino Linotype" w:hAnsi="Palatino Linotype" w:cs="Calibri"/>
          <w:b/>
          <w:sz w:val="20"/>
          <w:szCs w:val="20"/>
        </w:rPr>
        <w:tab/>
      </w:r>
      <w:r w:rsidR="009A73A1">
        <w:rPr>
          <w:rFonts w:ascii="Palatino Linotype" w:hAnsi="Palatino Linotype" w:cs="Calibri"/>
          <w:b/>
          <w:sz w:val="20"/>
          <w:szCs w:val="20"/>
        </w:rPr>
        <w:t>Spotřební koš (p</w:t>
      </w:r>
      <w:r w:rsidRPr="007401C6">
        <w:rPr>
          <w:rFonts w:ascii="Palatino Linotype" w:hAnsi="Palatino Linotype" w:cs="Calibri"/>
          <w:b/>
          <w:sz w:val="20"/>
          <w:szCs w:val="20"/>
        </w:rPr>
        <w:t xml:space="preserve">oložkový </w:t>
      </w:r>
      <w:r w:rsidR="007C0574">
        <w:rPr>
          <w:rFonts w:ascii="Palatino Linotype" w:hAnsi="Palatino Linotype" w:cs="Calibri"/>
          <w:b/>
          <w:sz w:val="20"/>
          <w:szCs w:val="20"/>
        </w:rPr>
        <w:t>seznam</w:t>
      </w:r>
      <w:r w:rsidR="009A73A1">
        <w:rPr>
          <w:rFonts w:ascii="Palatino Linotype" w:hAnsi="Palatino Linotype" w:cs="Calibri"/>
          <w:b/>
          <w:sz w:val="20"/>
          <w:szCs w:val="20"/>
        </w:rPr>
        <w:t>)</w:t>
      </w:r>
    </w:p>
    <w:p w14:paraId="33E9154D" w14:textId="77777777" w:rsidR="0004535A" w:rsidRPr="007401C6" w:rsidRDefault="0004535A" w:rsidP="00DE177E">
      <w:pPr>
        <w:pStyle w:val="Odstavecseseznamem"/>
        <w:ind w:left="1701" w:hanging="1417"/>
        <w:jc w:val="both"/>
        <w:rPr>
          <w:rFonts w:ascii="Palatino Linotype" w:hAnsi="Palatino Linotype" w:cs="Calibri"/>
          <w:b/>
          <w:sz w:val="20"/>
          <w:szCs w:val="20"/>
        </w:rPr>
      </w:pPr>
    </w:p>
    <w:p w14:paraId="034974CB" w14:textId="0F2BE00E" w:rsidR="0004535A" w:rsidRPr="00FC6B14" w:rsidRDefault="0004535A" w:rsidP="0004535A">
      <w:pPr>
        <w:tabs>
          <w:tab w:val="left" w:pos="5103"/>
        </w:tabs>
        <w:ind w:left="567" w:hanging="567"/>
        <w:rPr>
          <w:rFonts w:ascii="Palatino Linotype" w:hAnsi="Palatino Linotype"/>
          <w:b/>
          <w:sz w:val="20"/>
          <w:szCs w:val="20"/>
        </w:rPr>
      </w:pPr>
      <w:r w:rsidRPr="00FC6B14">
        <w:rPr>
          <w:rFonts w:ascii="Palatino Linotype" w:hAnsi="Palatino Linotype"/>
          <w:b/>
          <w:sz w:val="20"/>
          <w:szCs w:val="20"/>
        </w:rPr>
        <w:t>V</w:t>
      </w:r>
      <w:r>
        <w:rPr>
          <w:rFonts w:ascii="Palatino Linotype" w:hAnsi="Palatino Linotype"/>
          <w:b/>
          <w:sz w:val="20"/>
          <w:szCs w:val="20"/>
        </w:rPr>
        <w:t> Hradci Králové</w:t>
      </w:r>
      <w:r w:rsidRPr="00FC6B14">
        <w:rPr>
          <w:rFonts w:ascii="Palatino Linotype" w:hAnsi="Palatino Linotype" w:cs="Palatino Linotype"/>
          <w:sz w:val="20"/>
          <w:szCs w:val="20"/>
        </w:rPr>
        <w:t xml:space="preserve">, </w:t>
      </w:r>
      <w:r w:rsidRPr="00FC6B14">
        <w:rPr>
          <w:rFonts w:ascii="Palatino Linotype" w:hAnsi="Palatino Linotype"/>
          <w:b/>
          <w:sz w:val="20"/>
          <w:szCs w:val="20"/>
        </w:rPr>
        <w:t>dne</w:t>
      </w:r>
      <w:r w:rsidRPr="00FC6B14">
        <w:rPr>
          <w:rFonts w:ascii="Palatino Linotype" w:hAnsi="Palatino Linotype"/>
          <w:b/>
          <w:bCs/>
          <w:iCs/>
          <w:snapToGrid w:val="0"/>
          <w:sz w:val="20"/>
          <w:szCs w:val="20"/>
        </w:rPr>
        <w:t xml:space="preserve"> </w:t>
      </w:r>
      <w:r>
        <w:rPr>
          <w:rFonts w:ascii="Palatino Linotype" w:hAnsi="Palatino Linotype" w:cs="Palatino Linotype"/>
          <w:sz w:val="20"/>
          <w:szCs w:val="20"/>
        </w:rPr>
        <w:t>_</w:t>
      </w:r>
      <w:proofErr w:type="gramStart"/>
      <w:r>
        <w:rPr>
          <w:rFonts w:ascii="Palatino Linotype" w:hAnsi="Palatino Linotype" w:cs="Palatino Linotype"/>
          <w:sz w:val="20"/>
          <w:szCs w:val="20"/>
        </w:rPr>
        <w:t>_._</w:t>
      </w:r>
      <w:proofErr w:type="gramEnd"/>
      <w:r>
        <w:rPr>
          <w:rFonts w:ascii="Palatino Linotype" w:hAnsi="Palatino Linotype" w:cs="Palatino Linotype"/>
          <w:sz w:val="20"/>
          <w:szCs w:val="20"/>
        </w:rPr>
        <w:t>_.____</w:t>
      </w:r>
      <w:r w:rsidRPr="00FC6B14">
        <w:rPr>
          <w:rFonts w:ascii="Palatino Linotype" w:hAnsi="Palatino Linotype"/>
          <w:b/>
          <w:sz w:val="20"/>
          <w:szCs w:val="20"/>
        </w:rPr>
        <w:tab/>
        <w:t>V Hradci Králové, dne __.__.____</w:t>
      </w:r>
    </w:p>
    <w:p w14:paraId="3412409A" w14:textId="77777777" w:rsidR="0004535A" w:rsidRPr="00FC6B14" w:rsidRDefault="0004535A" w:rsidP="0004535A">
      <w:pPr>
        <w:tabs>
          <w:tab w:val="left" w:pos="5103"/>
        </w:tabs>
        <w:rPr>
          <w:rStyle w:val="platne1"/>
          <w:rFonts w:ascii="Palatino Linotype" w:hAnsi="Palatino Linotype"/>
          <w:sz w:val="20"/>
          <w:szCs w:val="20"/>
        </w:rPr>
      </w:pPr>
    </w:p>
    <w:p w14:paraId="3B4517E9" w14:textId="77777777" w:rsidR="0004535A" w:rsidRPr="00FC6B14" w:rsidRDefault="0004535A" w:rsidP="0004535A">
      <w:pPr>
        <w:tabs>
          <w:tab w:val="left" w:pos="5103"/>
        </w:tabs>
        <w:rPr>
          <w:rStyle w:val="platne1"/>
          <w:rFonts w:ascii="Palatino Linotype" w:hAnsi="Palatino Linotype"/>
          <w:sz w:val="20"/>
          <w:szCs w:val="20"/>
        </w:rPr>
      </w:pPr>
    </w:p>
    <w:p w14:paraId="64B30675" w14:textId="77777777" w:rsidR="0004535A" w:rsidRPr="00FC6B14" w:rsidRDefault="0004535A" w:rsidP="0004535A">
      <w:pPr>
        <w:tabs>
          <w:tab w:val="left" w:pos="5103"/>
        </w:tabs>
        <w:rPr>
          <w:rFonts w:ascii="Palatino Linotype" w:hAnsi="Palatino Linotype"/>
          <w:sz w:val="20"/>
          <w:szCs w:val="20"/>
        </w:rPr>
      </w:pPr>
      <w:r w:rsidRPr="00FC6B14">
        <w:rPr>
          <w:rStyle w:val="platne1"/>
          <w:rFonts w:ascii="Palatino Linotype" w:hAnsi="Palatino Linotype"/>
          <w:sz w:val="20"/>
          <w:szCs w:val="20"/>
        </w:rPr>
        <w:t>___________________________________</w:t>
      </w:r>
      <w:r w:rsidRPr="00FC6B14">
        <w:rPr>
          <w:rStyle w:val="platne1"/>
          <w:rFonts w:ascii="Palatino Linotype" w:hAnsi="Palatino Linotype"/>
          <w:sz w:val="20"/>
          <w:szCs w:val="20"/>
        </w:rPr>
        <w:tab/>
        <w:t>___________________________________</w:t>
      </w:r>
    </w:p>
    <w:p w14:paraId="430B94EA" w14:textId="77777777" w:rsidR="0004535A" w:rsidRPr="0004535A" w:rsidRDefault="0004535A" w:rsidP="0004535A">
      <w:pPr>
        <w:tabs>
          <w:tab w:val="left" w:pos="5103"/>
        </w:tabs>
        <w:spacing w:before="60" w:after="60"/>
        <w:rPr>
          <w:rFonts w:ascii="Palatino Linotype" w:hAnsi="Palatino Linotype"/>
          <w:b/>
          <w:sz w:val="20"/>
          <w:szCs w:val="20"/>
        </w:rPr>
      </w:pPr>
      <w:r w:rsidRPr="0004535A">
        <w:rPr>
          <w:rFonts w:ascii="Palatino Linotype" w:hAnsi="Palatino Linotype" w:cs="Palatino Linotype"/>
          <w:b/>
          <w:sz w:val="20"/>
          <w:szCs w:val="20"/>
        </w:rPr>
        <w:t>Ing. Petr Šmíd, jednatel společnosti</w:t>
      </w:r>
      <w:r w:rsidRPr="0004535A">
        <w:rPr>
          <w:rFonts w:ascii="Palatino Linotype" w:hAnsi="Palatino Linotype"/>
          <w:b/>
          <w:color w:val="FF0000"/>
          <w:sz w:val="20"/>
          <w:szCs w:val="20"/>
        </w:rPr>
        <w:tab/>
      </w:r>
      <w:r w:rsidRPr="0004535A">
        <w:rPr>
          <w:rFonts w:ascii="Palatino Linotype" w:hAnsi="Palatino Linotype"/>
          <w:b/>
          <w:sz w:val="20"/>
          <w:szCs w:val="20"/>
        </w:rPr>
        <w:t>Ing. Daniela Lusková, MPA, ředitelka</w:t>
      </w:r>
    </w:p>
    <w:p w14:paraId="1C0A2CAC" w14:textId="72DBF0F4" w:rsidR="002B048C" w:rsidRPr="007401C6" w:rsidRDefault="0004535A" w:rsidP="009447C1">
      <w:pPr>
        <w:tabs>
          <w:tab w:val="left" w:pos="5103"/>
        </w:tabs>
        <w:spacing w:before="60" w:after="60"/>
        <w:rPr>
          <w:rFonts w:ascii="Palatino Linotype" w:hAnsi="Palatino Linotype" w:cs="Calibri"/>
          <w:sz w:val="20"/>
          <w:szCs w:val="20"/>
        </w:rPr>
      </w:pPr>
      <w:proofErr w:type="spellStart"/>
      <w:r w:rsidRPr="0004535A">
        <w:rPr>
          <w:rFonts w:ascii="Palatino Linotype" w:hAnsi="Palatino Linotype" w:cs="Palatino Linotype"/>
          <w:b/>
          <w:sz w:val="20"/>
          <w:szCs w:val="20"/>
        </w:rPr>
        <w:t>Signal</w:t>
      </w:r>
      <w:proofErr w:type="spellEnd"/>
      <w:r w:rsidRPr="0004535A">
        <w:rPr>
          <w:rFonts w:ascii="Palatino Linotype" w:hAnsi="Palatino Linotype" w:cs="Palatino Linotype"/>
          <w:b/>
          <w:sz w:val="20"/>
          <w:szCs w:val="20"/>
        </w:rPr>
        <w:t xml:space="preserve"> </w:t>
      </w:r>
      <w:proofErr w:type="spellStart"/>
      <w:r w:rsidRPr="0004535A">
        <w:rPr>
          <w:rFonts w:ascii="Palatino Linotype" w:hAnsi="Palatino Linotype" w:cs="Palatino Linotype"/>
          <w:b/>
          <w:sz w:val="20"/>
          <w:szCs w:val="20"/>
        </w:rPr>
        <w:t>Mont</w:t>
      </w:r>
      <w:proofErr w:type="spellEnd"/>
      <w:r w:rsidRPr="0004535A">
        <w:rPr>
          <w:rFonts w:ascii="Palatino Linotype" w:hAnsi="Palatino Linotype" w:cs="Palatino Linotype"/>
          <w:b/>
          <w:sz w:val="20"/>
          <w:szCs w:val="20"/>
        </w:rPr>
        <w:t xml:space="preserve"> s.r.o.</w:t>
      </w:r>
      <w:r w:rsidRPr="00FC6B14">
        <w:rPr>
          <w:rFonts w:ascii="Palatino Linotype" w:hAnsi="Palatino Linotype" w:cs="Palatino Linotype"/>
          <w:sz w:val="20"/>
          <w:szCs w:val="20"/>
        </w:rPr>
        <w:tab/>
      </w:r>
      <w:r w:rsidRPr="00FC6B14">
        <w:rPr>
          <w:rFonts w:ascii="Palatino Linotype" w:hAnsi="Palatino Linotype" w:cs="Palatino Linotype"/>
          <w:b/>
          <w:bCs/>
          <w:sz w:val="20"/>
          <w:szCs w:val="20"/>
        </w:rPr>
        <w:t xml:space="preserve">Domov U </w:t>
      </w:r>
      <w:proofErr w:type="spellStart"/>
      <w:r w:rsidRPr="00FC6B14">
        <w:rPr>
          <w:rFonts w:ascii="Palatino Linotype" w:hAnsi="Palatino Linotype" w:cs="Palatino Linotype"/>
          <w:b/>
          <w:bCs/>
          <w:sz w:val="20"/>
          <w:szCs w:val="20"/>
        </w:rPr>
        <w:t>Biřičky</w:t>
      </w:r>
      <w:proofErr w:type="spellEnd"/>
    </w:p>
    <w:sectPr w:rsidR="002B048C" w:rsidRPr="007401C6" w:rsidSect="002E6410">
      <w:headerReference w:type="default" r:id="rId10"/>
      <w:footerReference w:type="even" r:id="rId11"/>
      <w:footerReference w:type="default" r:id="rId12"/>
      <w:pgSz w:w="12240" w:h="15840"/>
      <w:pgMar w:top="1559" w:right="1134" w:bottom="1134" w:left="1134" w:header="142" w:footer="4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D681" w14:textId="77777777" w:rsidR="00533B14" w:rsidRDefault="00533B14">
      <w:r>
        <w:separator/>
      </w:r>
    </w:p>
  </w:endnote>
  <w:endnote w:type="continuationSeparator" w:id="0">
    <w:p w14:paraId="59B9EC91" w14:textId="77777777" w:rsidR="00533B14" w:rsidRDefault="0053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arrow">
    <w:altName w:val="Arial Narrow"/>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vinion">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B549" w14:textId="77777777" w:rsidR="00CE4AC7" w:rsidRDefault="00D20B03">
    <w:pPr>
      <w:pStyle w:val="Zpat"/>
      <w:framePr w:wrap="around" w:vAnchor="text" w:hAnchor="margin" w:xAlign="right" w:y="1"/>
      <w:rPr>
        <w:rStyle w:val="slostrnky"/>
      </w:rPr>
    </w:pPr>
    <w:r>
      <w:rPr>
        <w:rStyle w:val="slostrnky"/>
      </w:rPr>
      <w:fldChar w:fldCharType="begin"/>
    </w:r>
    <w:r w:rsidR="00CE4AC7">
      <w:rPr>
        <w:rStyle w:val="slostrnky"/>
      </w:rPr>
      <w:instrText xml:space="preserve">PAGE  </w:instrText>
    </w:r>
    <w:r>
      <w:rPr>
        <w:rStyle w:val="slostrnky"/>
      </w:rPr>
      <w:fldChar w:fldCharType="end"/>
    </w:r>
  </w:p>
  <w:p w14:paraId="31E2BC8D" w14:textId="77777777" w:rsidR="00CE4AC7" w:rsidRDefault="00CE4AC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E143" w14:textId="6BA963FB" w:rsidR="00CE4AC7" w:rsidRPr="004F06D9" w:rsidRDefault="00CE4AC7" w:rsidP="00545E56">
    <w:pPr>
      <w:tabs>
        <w:tab w:val="center" w:pos="4536"/>
        <w:tab w:val="right" w:pos="9072"/>
      </w:tabs>
      <w:jc w:val="center"/>
      <w:rPr>
        <w:rFonts w:ascii="Calibri" w:eastAsia="Calibri" w:hAnsi="Calibri"/>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70D1" w14:textId="77777777" w:rsidR="00533B14" w:rsidRDefault="00533B14">
      <w:r>
        <w:separator/>
      </w:r>
    </w:p>
  </w:footnote>
  <w:footnote w:type="continuationSeparator" w:id="0">
    <w:p w14:paraId="48029FBF" w14:textId="77777777" w:rsidR="00533B14" w:rsidRDefault="0053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7B5D" w14:textId="77777777" w:rsidR="00293987" w:rsidRPr="00293987" w:rsidRDefault="00293987" w:rsidP="00293987">
    <w:pPr>
      <w:tabs>
        <w:tab w:val="center" w:pos="4536"/>
        <w:tab w:val="right" w:pos="9072"/>
      </w:tabs>
      <w:spacing w:after="200" w:line="276" w:lineRule="auto"/>
      <w:rPr>
        <w:rFonts w:ascii="Calibri" w:hAnsi="Calibri"/>
        <w:sz w:val="20"/>
        <w:szCs w:val="20"/>
      </w:rPr>
    </w:pPr>
    <w:bookmarkStart w:id="4" w:name="_Hlk38637174"/>
    <w:bookmarkStart w:id="5" w:name="_Hlk38637175"/>
    <w:bookmarkStart w:id="6" w:name="_Hlk38637177"/>
    <w:bookmarkStart w:id="7" w:name="_Hlk38637178"/>
    <w:bookmarkStart w:id="8" w:name="_Hlk107383664"/>
    <w:bookmarkStart w:id="9" w:name="_Hlk107383665"/>
    <w:bookmarkStart w:id="10" w:name="_Hlk107383666"/>
    <w:bookmarkStart w:id="11" w:name="_Hlk107383667"/>
    <w:bookmarkStart w:id="12" w:name="_Hlk107383668"/>
    <w:bookmarkStart w:id="13" w:name="_Hlk107383669"/>
    <w:r w:rsidRPr="00293987">
      <w:rPr>
        <w:rFonts w:ascii="Calibri" w:hAnsi="Calibri"/>
        <w:noProof/>
        <w:sz w:val="20"/>
        <w:szCs w:val="20"/>
      </w:rPr>
      <w:drawing>
        <wp:anchor distT="0" distB="0" distL="114300" distR="114300" simplePos="0" relativeHeight="251658240" behindDoc="0" locked="0" layoutInCell="1" allowOverlap="1" wp14:anchorId="33A6B2B6" wp14:editId="585BCAEE">
          <wp:simplePos x="0" y="0"/>
          <wp:positionH relativeFrom="column">
            <wp:posOffset>-243205</wp:posOffset>
          </wp:positionH>
          <wp:positionV relativeFrom="paragraph">
            <wp:posOffset>6985</wp:posOffset>
          </wp:positionV>
          <wp:extent cx="1514475" cy="752475"/>
          <wp:effectExtent l="0" t="0" r="9525" b="9525"/>
          <wp:wrapNone/>
          <wp:docPr id="807321631" name="Obrázek 807321631"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ov u Biřič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anchor>
      </w:drawing>
    </w:r>
    <w:r w:rsidRPr="00293987">
      <w:rPr>
        <w:rFonts w:ascii="Calibri" w:hAnsi="Calibri"/>
        <w:sz w:val="20"/>
        <w:szCs w:val="20"/>
      </w:rPr>
      <w:t xml:space="preserve">                                                 </w:t>
    </w:r>
  </w:p>
  <w:p w14:paraId="4A6D9938" w14:textId="77777777" w:rsidR="00293987" w:rsidRPr="00293987" w:rsidRDefault="00293987" w:rsidP="00293987">
    <w:pPr>
      <w:tabs>
        <w:tab w:val="right" w:pos="9638"/>
      </w:tabs>
      <w:spacing w:after="200" w:line="276" w:lineRule="auto"/>
      <w:rPr>
        <w:rFonts w:ascii="Century Gothic" w:hAnsi="Century Gothic"/>
        <w:color w:val="1F497D"/>
        <w:sz w:val="20"/>
        <w:szCs w:val="20"/>
      </w:rPr>
    </w:pPr>
    <w:r w:rsidRPr="00293987">
      <w:rPr>
        <w:rFonts w:ascii="Calibri" w:hAnsi="Calibri"/>
        <w:sz w:val="20"/>
        <w:szCs w:val="20"/>
      </w:rPr>
      <w:t xml:space="preserve">                                              </w:t>
    </w:r>
    <w:r w:rsidRPr="00293987">
      <w:rPr>
        <w:rFonts w:ascii="Century Gothic" w:hAnsi="Century Gothic"/>
        <w:color w:val="1F497D"/>
        <w:sz w:val="20"/>
        <w:szCs w:val="20"/>
      </w:rPr>
      <w:t>500 08 Hradec Králové, K </w:t>
    </w:r>
    <w:proofErr w:type="spellStart"/>
    <w:r w:rsidRPr="00293987">
      <w:rPr>
        <w:rFonts w:ascii="Century Gothic" w:hAnsi="Century Gothic"/>
        <w:color w:val="1F497D"/>
        <w:sz w:val="20"/>
        <w:szCs w:val="20"/>
      </w:rPr>
      <w:t>Biřičce</w:t>
    </w:r>
    <w:proofErr w:type="spellEnd"/>
    <w:r w:rsidRPr="00293987">
      <w:rPr>
        <w:rFonts w:ascii="Century Gothic" w:hAnsi="Century Gothic"/>
        <w:color w:val="1F497D"/>
        <w:sz w:val="20"/>
        <w:szCs w:val="20"/>
      </w:rPr>
      <w:t xml:space="preserve"> 1240 </w:t>
    </w:r>
    <w:r w:rsidRPr="00293987">
      <w:rPr>
        <w:rFonts w:ascii="Century Gothic" w:hAnsi="Century Gothic"/>
        <w:color w:val="1F497D"/>
        <w:sz w:val="20"/>
        <w:szCs w:val="20"/>
      </w:rPr>
      <w:tab/>
      <w:t>Veřejná zakázka:</w:t>
    </w:r>
  </w:p>
  <w:p w14:paraId="699BCBB0" w14:textId="0AAC42BB" w:rsidR="00293987" w:rsidRPr="00293987" w:rsidRDefault="00293987" w:rsidP="00293987">
    <w:pPr>
      <w:tabs>
        <w:tab w:val="center" w:pos="4536"/>
        <w:tab w:val="right" w:pos="9072"/>
      </w:tabs>
      <w:jc w:val="right"/>
      <w:rPr>
        <w:rFonts w:ascii="Century Gothic" w:hAnsi="Century Gothic"/>
        <w:b/>
        <w:bCs/>
        <w:color w:val="1F497D"/>
        <w:sz w:val="20"/>
        <w:szCs w:val="20"/>
      </w:rPr>
    </w:pPr>
    <w:r w:rsidRPr="00293987">
      <w:rPr>
        <w:rFonts w:ascii="Century Gothic" w:hAnsi="Century Gothic"/>
        <w:b/>
        <w:bCs/>
        <w:color w:val="1F497D"/>
        <w:sz w:val="20"/>
        <w:szCs w:val="20"/>
      </w:rPr>
      <w:t>„</w:t>
    </w:r>
    <w:r w:rsidR="001B5CB6" w:rsidRPr="001B5CB6">
      <w:rPr>
        <w:rFonts w:ascii="Century Gothic" w:hAnsi="Century Gothic"/>
        <w:b/>
        <w:bCs/>
        <w:color w:val="1F497D"/>
        <w:sz w:val="20"/>
        <w:szCs w:val="20"/>
      </w:rPr>
      <w:t>Nábytkové vybavení kanceláří staničních sester</w:t>
    </w:r>
    <w:r w:rsidRPr="00293987">
      <w:rPr>
        <w:rFonts w:ascii="Century Gothic" w:hAnsi="Century Gothic"/>
        <w:b/>
        <w:bCs/>
        <w:color w:val="1F497D"/>
        <w:sz w:val="20"/>
        <w:szCs w:val="20"/>
      </w:rPr>
      <w:t>“</w:t>
    </w:r>
  </w:p>
  <w:p w14:paraId="18E210AE" w14:textId="75040B2D" w:rsidR="00293987" w:rsidRPr="00293987" w:rsidRDefault="00293987" w:rsidP="00293987">
    <w:pPr>
      <w:tabs>
        <w:tab w:val="center" w:pos="4536"/>
        <w:tab w:val="right" w:pos="9072"/>
      </w:tabs>
      <w:rPr>
        <w:rFonts w:ascii="Century Gothic" w:hAnsi="Century Gothic"/>
        <w:color w:val="1F497D"/>
        <w:sz w:val="20"/>
        <w:szCs w:val="20"/>
      </w:rPr>
    </w:pPr>
    <w:r w:rsidRPr="00293987">
      <w:rPr>
        <w:rFonts w:ascii="Century Gothic" w:hAnsi="Century Gothic"/>
        <w:color w:val="1F497D"/>
        <w:sz w:val="20"/>
        <w:szCs w:val="20"/>
      </w:rPr>
      <w:t>_______________________________________________________</w:t>
    </w:r>
    <w:r w:rsidR="00A43C23">
      <w:rPr>
        <w:rFonts w:ascii="Century Gothic" w:hAnsi="Century Gothic"/>
        <w:color w:val="1F497D"/>
        <w:sz w:val="20"/>
        <w:szCs w:val="20"/>
      </w:rPr>
      <w:t>___</w:t>
    </w:r>
    <w:r w:rsidRPr="00293987">
      <w:rPr>
        <w:rFonts w:ascii="Century Gothic" w:hAnsi="Century Gothic"/>
        <w:color w:val="1F497D"/>
        <w:sz w:val="20"/>
        <w:szCs w:val="20"/>
      </w:rPr>
      <w:t>_________________</w:t>
    </w:r>
    <w:r w:rsidR="00E4620F">
      <w:rPr>
        <w:rFonts w:ascii="Century Gothic" w:hAnsi="Century Gothic"/>
        <w:color w:val="1F497D"/>
        <w:sz w:val="20"/>
        <w:szCs w:val="20"/>
      </w:rPr>
      <w:t>_________</w:t>
    </w:r>
    <w:r w:rsidRPr="00293987">
      <w:rPr>
        <w:rFonts w:ascii="Century Gothic" w:hAnsi="Century Gothic"/>
        <w:color w:val="1F497D"/>
        <w:sz w:val="20"/>
        <w:szCs w:val="20"/>
      </w:rPr>
      <w:t>_______________</w:t>
    </w:r>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22"/>
    <w:lvl w:ilvl="0">
      <w:start w:val="1"/>
      <w:numFmt w:val="bullet"/>
      <w:lvlText w:val=""/>
      <w:lvlJc w:val="left"/>
      <w:pPr>
        <w:tabs>
          <w:tab w:val="num" w:pos="0"/>
        </w:tabs>
        <w:ind w:left="720" w:hanging="360"/>
      </w:pPr>
      <w:rPr>
        <w:rFonts w:ascii="Symbol" w:hAnsi="Symbol" w:cs="Symbol"/>
      </w:rPr>
    </w:lvl>
    <w:lvl w:ilvl="1">
      <w:start w:val="1"/>
      <w:numFmt w:val="decimal"/>
      <w:lvlText w:val="%1.%2."/>
      <w:lvlJc w:val="left"/>
      <w:pPr>
        <w:tabs>
          <w:tab w:val="num" w:pos="0"/>
        </w:tabs>
        <w:ind w:left="978" w:hanging="585"/>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79" w:hanging="720"/>
      </w:pPr>
    </w:lvl>
    <w:lvl w:ilvl="4">
      <w:start w:val="1"/>
      <w:numFmt w:val="decimal"/>
      <w:lvlText w:val="%1.%2.%3.%4.%5."/>
      <w:lvlJc w:val="left"/>
      <w:pPr>
        <w:tabs>
          <w:tab w:val="num" w:pos="0"/>
        </w:tabs>
        <w:ind w:left="1572" w:hanging="1080"/>
      </w:pPr>
    </w:lvl>
    <w:lvl w:ilvl="5">
      <w:start w:val="1"/>
      <w:numFmt w:val="decimal"/>
      <w:lvlText w:val="%1.%2.%3.%4.%5.%6."/>
      <w:lvlJc w:val="left"/>
      <w:pPr>
        <w:tabs>
          <w:tab w:val="num" w:pos="0"/>
        </w:tabs>
        <w:ind w:left="1605" w:hanging="1080"/>
      </w:pPr>
    </w:lvl>
    <w:lvl w:ilvl="6">
      <w:start w:val="1"/>
      <w:numFmt w:val="decimal"/>
      <w:lvlText w:val="%1.%2.%3.%4.%5.%6.%7."/>
      <w:lvlJc w:val="left"/>
      <w:pPr>
        <w:tabs>
          <w:tab w:val="num" w:pos="0"/>
        </w:tabs>
        <w:ind w:left="1998" w:hanging="1440"/>
      </w:pPr>
    </w:lvl>
    <w:lvl w:ilvl="7">
      <w:start w:val="1"/>
      <w:numFmt w:val="decimal"/>
      <w:lvlText w:val="%1.%2.%3.%4.%5.%6.%7.%8."/>
      <w:lvlJc w:val="left"/>
      <w:pPr>
        <w:tabs>
          <w:tab w:val="num" w:pos="0"/>
        </w:tabs>
        <w:ind w:left="2031" w:hanging="1440"/>
      </w:pPr>
    </w:lvl>
    <w:lvl w:ilvl="8">
      <w:start w:val="1"/>
      <w:numFmt w:val="decimal"/>
      <w:lvlText w:val="%1.%2.%3.%4.%5.%6.%7.%8.%9."/>
      <w:lvlJc w:val="left"/>
      <w:pPr>
        <w:tabs>
          <w:tab w:val="num" w:pos="0"/>
        </w:tabs>
        <w:ind w:left="2424" w:hanging="1800"/>
      </w:pPr>
    </w:lvl>
  </w:abstractNum>
  <w:abstractNum w:abstractNumId="1" w15:restartNumberingAfterBreak="0">
    <w:nsid w:val="053B48B8"/>
    <w:multiLevelType w:val="multilevel"/>
    <w:tmpl w:val="13564802"/>
    <w:styleLink w:val="Styl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9B6F1A"/>
    <w:multiLevelType w:val="multilevel"/>
    <w:tmpl w:val="B7DE7518"/>
    <w:styleLink w:val="WW8Num2"/>
    <w:lvl w:ilvl="0">
      <w:numFmt w:val="bullet"/>
      <w:lvlText w:val=""/>
      <w:lvlJc w:val="left"/>
      <w:rPr>
        <w:rFonts w:ascii="Wingdings" w:hAnsi="Wingdings" w:cs="Wingdings"/>
      </w:rPr>
    </w:lvl>
    <w:lvl w:ilvl="1">
      <w:start w:val="1"/>
      <w:numFmt w:val="bullet"/>
      <w:lvlText w:val=""/>
      <w:lvlJc w:val="left"/>
      <w:rPr>
        <w:rFonts w:ascii="Wingdings" w:hAnsi="Wingdings"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380504A"/>
    <w:multiLevelType w:val="multilevel"/>
    <w:tmpl w:val="2A58E06C"/>
    <w:lvl w:ilvl="0">
      <w:start w:val="1"/>
      <w:numFmt w:val="decimal"/>
      <w:lvlText w:val="5.%1."/>
      <w:lvlJc w:val="right"/>
      <w:pPr>
        <w:ind w:left="567" w:hanging="283"/>
      </w:pPr>
      <w:rPr>
        <w:rFonts w:hint="default"/>
        <w:b w:val="0"/>
        <w:i w:val="0"/>
        <w:sz w:val="20"/>
        <w:u w:val="none"/>
      </w:rPr>
    </w:lvl>
    <w:lvl w:ilvl="1">
      <w:start w:val="1"/>
      <w:numFmt w:val="decimal"/>
      <w:lvlText w:val="5.%1.%2."/>
      <w:lvlJc w:val="right"/>
      <w:pPr>
        <w:ind w:left="567" w:hanging="283"/>
      </w:pPr>
      <w:rPr>
        <w:rFonts w:hint="default"/>
      </w:rPr>
    </w:lvl>
    <w:lvl w:ilvl="2">
      <w:start w:val="1"/>
      <w:numFmt w:val="decimal"/>
      <w:lvlText w:val="4.%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 w15:restartNumberingAfterBreak="0">
    <w:nsid w:val="16DE6EF4"/>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F6FCB"/>
    <w:multiLevelType w:val="hybridMultilevel"/>
    <w:tmpl w:val="9E72F496"/>
    <w:lvl w:ilvl="0" w:tplc="A5E0F134">
      <w:start w:val="1"/>
      <w:numFmt w:val="ordin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BE1943"/>
    <w:multiLevelType w:val="hybridMultilevel"/>
    <w:tmpl w:val="17184158"/>
    <w:lvl w:ilvl="0" w:tplc="40880566">
      <w:start w:val="1"/>
      <w:numFmt w:val="lowerLetter"/>
      <w:lvlText w:val="%1)"/>
      <w:lvlJc w:val="left"/>
      <w:pPr>
        <w:ind w:left="1125" w:hanging="360"/>
      </w:pPr>
      <w:rPr>
        <w:rFonts w:ascii="Palatino Linotype" w:hAnsi="Palatino Linotype" w:cs="Cambria Math" w:hint="default"/>
        <w:b w:val="0"/>
        <w:sz w:val="20"/>
        <w:szCs w:val="2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7" w15:restartNumberingAfterBreak="0">
    <w:nsid w:val="1BFA7205"/>
    <w:multiLevelType w:val="multilevel"/>
    <w:tmpl w:val="58BC7884"/>
    <w:lvl w:ilvl="0">
      <w:start w:val="1"/>
      <w:numFmt w:val="decimal"/>
      <w:lvlText w:val="%1."/>
      <w:lvlJc w:val="left"/>
      <w:pPr>
        <w:ind w:left="431" w:hanging="43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D92306"/>
    <w:multiLevelType w:val="multilevel"/>
    <w:tmpl w:val="78F0ECCA"/>
    <w:lvl w:ilvl="0">
      <w:start w:val="1"/>
      <w:numFmt w:val="decimal"/>
      <w:lvlText w:val="%1."/>
      <w:lvlJc w:val="left"/>
      <w:pPr>
        <w:ind w:left="360" w:hanging="360"/>
      </w:pPr>
      <w:rPr>
        <w:rFonts w:hint="default"/>
      </w:rPr>
    </w:lvl>
    <w:lvl w:ilvl="1">
      <w:start w:val="1"/>
      <w:numFmt w:val="decimal"/>
      <w:lvlText w:val="14.%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5F188C"/>
    <w:multiLevelType w:val="hybridMultilevel"/>
    <w:tmpl w:val="DF929338"/>
    <w:lvl w:ilvl="0" w:tplc="8A26421C">
      <w:numFmt w:val="bullet"/>
      <w:lvlText w:val="-"/>
      <w:lvlJc w:val="left"/>
      <w:pPr>
        <w:ind w:left="720" w:hanging="360"/>
      </w:pPr>
      <w:rPr>
        <w:rFonts w:ascii="Cambria Math" w:eastAsia="Courier New" w:hAnsi="Cambria Math" w:cs="Courier New"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2A65F4"/>
    <w:multiLevelType w:val="hybridMultilevel"/>
    <w:tmpl w:val="17EC3550"/>
    <w:lvl w:ilvl="0" w:tplc="BB6E0ED6">
      <w:start w:val="1"/>
      <w:numFmt w:val="lowerLetter"/>
      <w:lvlText w:val="%1)"/>
      <w:lvlJc w:val="left"/>
      <w:pPr>
        <w:ind w:left="1353" w:hanging="360"/>
      </w:pPr>
      <w:rPr>
        <w:rFonts w:hint="default"/>
        <w:sz w:val="20"/>
        <w:szCs w:val="20"/>
      </w:rPr>
    </w:lvl>
    <w:lvl w:ilvl="1" w:tplc="04050003" w:tentative="1">
      <w:start w:val="1"/>
      <w:numFmt w:val="bullet"/>
      <w:lvlText w:val="o"/>
      <w:lvlJc w:val="left"/>
      <w:pPr>
        <w:ind w:left="2073" w:hanging="360"/>
      </w:pPr>
      <w:rPr>
        <w:rFonts w:ascii="Cambria Math" w:hAnsi="Cambria Math" w:cs="Cambria Math" w:hint="default"/>
      </w:rPr>
    </w:lvl>
    <w:lvl w:ilvl="2" w:tplc="04050005" w:tentative="1">
      <w:start w:val="1"/>
      <w:numFmt w:val="bullet"/>
      <w:lvlText w:val=""/>
      <w:lvlJc w:val="left"/>
      <w:pPr>
        <w:ind w:left="2793" w:hanging="360"/>
      </w:pPr>
      <w:rPr>
        <w:rFonts w:ascii="Calibri Light" w:hAnsi="Calibri Light" w:hint="default"/>
      </w:rPr>
    </w:lvl>
    <w:lvl w:ilvl="3" w:tplc="04050001" w:tentative="1">
      <w:start w:val="1"/>
      <w:numFmt w:val="bullet"/>
      <w:lvlText w:val=""/>
      <w:lvlJc w:val="left"/>
      <w:pPr>
        <w:ind w:left="3513" w:hanging="360"/>
      </w:pPr>
      <w:rPr>
        <w:rFonts w:ascii="Helvetica Narrow" w:hAnsi="Helvetica Narrow" w:hint="default"/>
      </w:rPr>
    </w:lvl>
    <w:lvl w:ilvl="4" w:tplc="04050003" w:tentative="1">
      <w:start w:val="1"/>
      <w:numFmt w:val="bullet"/>
      <w:lvlText w:val="o"/>
      <w:lvlJc w:val="left"/>
      <w:pPr>
        <w:ind w:left="4233" w:hanging="360"/>
      </w:pPr>
      <w:rPr>
        <w:rFonts w:ascii="Cambria Math" w:hAnsi="Cambria Math" w:cs="Cambria Math" w:hint="default"/>
      </w:rPr>
    </w:lvl>
    <w:lvl w:ilvl="5" w:tplc="04050005" w:tentative="1">
      <w:start w:val="1"/>
      <w:numFmt w:val="bullet"/>
      <w:lvlText w:val=""/>
      <w:lvlJc w:val="left"/>
      <w:pPr>
        <w:ind w:left="4953" w:hanging="360"/>
      </w:pPr>
      <w:rPr>
        <w:rFonts w:ascii="Calibri Light" w:hAnsi="Calibri Light" w:hint="default"/>
      </w:rPr>
    </w:lvl>
    <w:lvl w:ilvl="6" w:tplc="04050001" w:tentative="1">
      <w:start w:val="1"/>
      <w:numFmt w:val="bullet"/>
      <w:lvlText w:val=""/>
      <w:lvlJc w:val="left"/>
      <w:pPr>
        <w:ind w:left="5673" w:hanging="360"/>
      </w:pPr>
      <w:rPr>
        <w:rFonts w:ascii="Helvetica Narrow" w:hAnsi="Helvetica Narrow" w:hint="default"/>
      </w:rPr>
    </w:lvl>
    <w:lvl w:ilvl="7" w:tplc="04050003" w:tentative="1">
      <w:start w:val="1"/>
      <w:numFmt w:val="bullet"/>
      <w:lvlText w:val="o"/>
      <w:lvlJc w:val="left"/>
      <w:pPr>
        <w:ind w:left="6393" w:hanging="360"/>
      </w:pPr>
      <w:rPr>
        <w:rFonts w:ascii="Cambria Math" w:hAnsi="Cambria Math" w:cs="Cambria Math" w:hint="default"/>
      </w:rPr>
    </w:lvl>
    <w:lvl w:ilvl="8" w:tplc="04050005" w:tentative="1">
      <w:start w:val="1"/>
      <w:numFmt w:val="bullet"/>
      <w:lvlText w:val=""/>
      <w:lvlJc w:val="left"/>
      <w:pPr>
        <w:ind w:left="7113" w:hanging="360"/>
      </w:pPr>
      <w:rPr>
        <w:rFonts w:ascii="Calibri Light" w:hAnsi="Calibri Light" w:hint="default"/>
      </w:rPr>
    </w:lvl>
  </w:abstractNum>
  <w:abstractNum w:abstractNumId="11" w15:restartNumberingAfterBreak="0">
    <w:nsid w:val="297825AC"/>
    <w:multiLevelType w:val="multilevel"/>
    <w:tmpl w:val="F9E446CA"/>
    <w:lvl w:ilvl="0">
      <w:start w:val="1"/>
      <w:numFmt w:val="decimal"/>
      <w:lvlText w:val="%1."/>
      <w:lvlJc w:val="left"/>
      <w:pPr>
        <w:ind w:left="2345"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345612"/>
    <w:multiLevelType w:val="multilevel"/>
    <w:tmpl w:val="54D0453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2776A4"/>
    <w:multiLevelType w:val="multilevel"/>
    <w:tmpl w:val="98D6D47A"/>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A81453"/>
    <w:multiLevelType w:val="hybridMultilevel"/>
    <w:tmpl w:val="14CAD91E"/>
    <w:lvl w:ilvl="0" w:tplc="F81E2E6E">
      <w:start w:val="1"/>
      <w:numFmt w:val="lowerLetter"/>
      <w:lvlText w:val="%1)"/>
      <w:lvlJc w:val="left"/>
      <w:pPr>
        <w:ind w:left="720" w:hanging="360"/>
      </w:pPr>
      <w:rPr>
        <w:rFonts w:ascii="Palatino Linotype" w:hAnsi="Palatino Linotype" w:cs="Cambria Math"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5167F"/>
    <w:multiLevelType w:val="hybridMultilevel"/>
    <w:tmpl w:val="F03A61DE"/>
    <w:lvl w:ilvl="0" w:tplc="1EB09174">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EC07F9B"/>
    <w:multiLevelType w:val="hybridMultilevel"/>
    <w:tmpl w:val="8356FB4C"/>
    <w:lvl w:ilvl="0" w:tplc="4454C458">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D724CF3"/>
    <w:multiLevelType w:val="hybridMultilevel"/>
    <w:tmpl w:val="9A3C6548"/>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085CDE"/>
    <w:multiLevelType w:val="multilevel"/>
    <w:tmpl w:val="4678FF30"/>
    <w:lvl w:ilvl="0">
      <w:start w:val="1"/>
      <w:numFmt w:val="decimal"/>
      <w:lvlText w:val="%1."/>
      <w:lvlJc w:val="left"/>
      <w:pPr>
        <w:ind w:left="360" w:hanging="360"/>
      </w:pPr>
      <w:rPr>
        <w:rFonts w:hint="default"/>
      </w:rPr>
    </w:lvl>
    <w:lvl w:ilvl="1">
      <w:start w:val="1"/>
      <w:numFmt w:val="decimal"/>
      <w:lvlText w:val="12.%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860E93"/>
    <w:multiLevelType w:val="multilevel"/>
    <w:tmpl w:val="04E6234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656038"/>
    <w:multiLevelType w:val="multilevel"/>
    <w:tmpl w:val="997CB78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EE0121"/>
    <w:multiLevelType w:val="multilevel"/>
    <w:tmpl w:val="379A80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9F6D55"/>
    <w:multiLevelType w:val="multilevel"/>
    <w:tmpl w:val="13564802"/>
    <w:styleLink w:val="Styl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6A720D"/>
    <w:multiLevelType w:val="hybridMultilevel"/>
    <w:tmpl w:val="048A6500"/>
    <w:lvl w:ilvl="0" w:tplc="2ED6520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D014B5"/>
    <w:multiLevelType w:val="multilevel"/>
    <w:tmpl w:val="13564802"/>
    <w:styleLink w:val="Styl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F942A5"/>
    <w:multiLevelType w:val="multilevel"/>
    <w:tmpl w:val="D47AC500"/>
    <w:lvl w:ilvl="0">
      <w:start w:val="5"/>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DF7B65"/>
    <w:multiLevelType w:val="multilevel"/>
    <w:tmpl w:val="13564802"/>
    <w:styleLink w:val="Styl7"/>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807DB5"/>
    <w:multiLevelType w:val="hybridMultilevel"/>
    <w:tmpl w:val="63AC251E"/>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FF72C2"/>
    <w:multiLevelType w:val="multilevel"/>
    <w:tmpl w:val="7604126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2B749B6"/>
    <w:multiLevelType w:val="hybridMultilevel"/>
    <w:tmpl w:val="E8326A5C"/>
    <w:lvl w:ilvl="0" w:tplc="D1F89FDA">
      <w:start w:val="1"/>
      <w:numFmt w:val="lowerLetter"/>
      <w:lvlText w:val="%1)"/>
      <w:lvlJc w:val="left"/>
      <w:pPr>
        <w:ind w:left="8441" w:hanging="360"/>
      </w:pPr>
      <w:rPr>
        <w:rFonts w:hint="default"/>
        <w:sz w:val="20"/>
        <w:szCs w:val="1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CC7027"/>
    <w:multiLevelType w:val="hybridMultilevel"/>
    <w:tmpl w:val="61D463CE"/>
    <w:lvl w:ilvl="0" w:tplc="1EB09174">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44B5618"/>
    <w:multiLevelType w:val="multilevel"/>
    <w:tmpl w:val="B3147574"/>
    <w:lvl w:ilvl="0">
      <w:start w:val="1"/>
      <w:numFmt w:val="decimal"/>
      <w:pStyle w:val="Level1CtrlShiftL1"/>
      <w:lvlText w:val="%1"/>
      <w:lvlJc w:val="left"/>
      <w:pPr>
        <w:tabs>
          <w:tab w:val="num" w:pos="567"/>
        </w:tabs>
        <w:ind w:left="567" w:hanging="567"/>
      </w:pPr>
      <w:rPr>
        <w:rFonts w:ascii="Verdana" w:hAnsi="Verdana" w:hint="default"/>
        <w:b/>
        <w:i w:val="0"/>
        <w:sz w:val="19"/>
      </w:rPr>
    </w:lvl>
    <w:lvl w:ilvl="1">
      <w:start w:val="1"/>
      <w:numFmt w:val="decimal"/>
      <w:pStyle w:val="Level2CtrlShiftL2"/>
      <w:lvlText w:val="%1.%2"/>
      <w:lvlJc w:val="left"/>
      <w:pPr>
        <w:tabs>
          <w:tab w:val="num" w:pos="1247"/>
        </w:tabs>
        <w:ind w:left="1247" w:hanging="680"/>
      </w:pPr>
      <w:rPr>
        <w:rFonts w:ascii="Verdana" w:hAnsi="Verdana" w:hint="default"/>
        <w:b/>
        <w:i w:val="0"/>
        <w:sz w:val="18"/>
      </w:rPr>
    </w:lvl>
    <w:lvl w:ilvl="2">
      <w:start w:val="1"/>
      <w:numFmt w:val="decimal"/>
      <w:pStyle w:val="Level3CtrlShiftL3"/>
      <w:lvlText w:val="%1.%2.%3"/>
      <w:lvlJc w:val="left"/>
      <w:pPr>
        <w:tabs>
          <w:tab w:val="num" w:pos="2041"/>
        </w:tabs>
        <w:ind w:left="2041" w:hanging="794"/>
      </w:pPr>
      <w:rPr>
        <w:rFonts w:ascii="Verdana" w:hAnsi="Verdana" w:hint="default"/>
        <w:b/>
        <w:i w:val="0"/>
        <w:sz w:val="18"/>
      </w:rPr>
    </w:lvl>
    <w:lvl w:ilvl="3">
      <w:start w:val="1"/>
      <w:numFmt w:val="lowerRoman"/>
      <w:pStyle w:val="Level4CtrlShiftL4"/>
      <w:lvlText w:val="(%4)"/>
      <w:lvlJc w:val="left"/>
      <w:pPr>
        <w:tabs>
          <w:tab w:val="num" w:pos="2722"/>
        </w:tabs>
        <w:ind w:left="2722" w:hanging="681"/>
      </w:pPr>
      <w:rPr>
        <w:rFonts w:ascii="Verdana" w:hAnsi="Verdana" w:hint="default"/>
        <w:sz w:val="18"/>
      </w:rPr>
    </w:lvl>
    <w:lvl w:ilvl="4">
      <w:start w:val="1"/>
      <w:numFmt w:val="lowerLetter"/>
      <w:pStyle w:val="Level5CtrlShiftL5"/>
      <w:lvlText w:val="(%5)"/>
      <w:lvlJc w:val="left"/>
      <w:pPr>
        <w:tabs>
          <w:tab w:val="num" w:pos="3289"/>
        </w:tabs>
        <w:ind w:left="3289" w:hanging="567"/>
      </w:pPr>
      <w:rPr>
        <w:rFonts w:ascii="Verdana" w:hAnsi="Verdana" w:hint="default"/>
        <w:sz w:val="18"/>
      </w:rPr>
    </w:lvl>
    <w:lvl w:ilvl="5">
      <w:start w:val="1"/>
      <w:numFmt w:val="upperRoman"/>
      <w:pStyle w:val="Level6CtrlShiftL6"/>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AB149F6"/>
    <w:multiLevelType w:val="hybridMultilevel"/>
    <w:tmpl w:val="D6480CF8"/>
    <w:lvl w:ilvl="0" w:tplc="D3064F0E">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6C6B1983"/>
    <w:multiLevelType w:val="multilevel"/>
    <w:tmpl w:val="13564802"/>
    <w:styleLink w:val="Styl5"/>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400C55"/>
    <w:multiLevelType w:val="multilevel"/>
    <w:tmpl w:val="658E7D38"/>
    <w:lvl w:ilvl="0">
      <w:start w:val="7"/>
      <w:numFmt w:val="decimal"/>
      <w:lvlText w:val="%1."/>
      <w:lvlJc w:val="left"/>
      <w:pPr>
        <w:ind w:left="360" w:hanging="360"/>
      </w:pPr>
      <w:rPr>
        <w:rFonts w:hint="default"/>
      </w:rPr>
    </w:lvl>
    <w:lvl w:ilvl="1">
      <w:start w:val="1"/>
      <w:numFmt w:val="decimal"/>
      <w:lvlText w:val="%2."/>
      <w:lvlJc w:val="left"/>
      <w:pPr>
        <w:ind w:left="360" w:hanging="360"/>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62F59"/>
    <w:multiLevelType w:val="hybridMultilevel"/>
    <w:tmpl w:val="DF2414B2"/>
    <w:lvl w:ilvl="0" w:tplc="59E28EB6">
      <w:start w:val="1"/>
      <w:numFmt w:val="lowerLetter"/>
      <w:lvlText w:val="%1)"/>
      <w:lvlJc w:val="left"/>
      <w:pPr>
        <w:ind w:left="1125" w:hanging="360"/>
      </w:pPr>
      <w:rPr>
        <w:rFonts w:hint="default"/>
        <w:sz w:val="20"/>
        <w:szCs w:val="2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36" w15:restartNumberingAfterBreak="0">
    <w:nsid w:val="7634057C"/>
    <w:multiLevelType w:val="hybridMultilevel"/>
    <w:tmpl w:val="11680F8E"/>
    <w:lvl w:ilvl="0" w:tplc="04050001">
      <w:start w:val="1"/>
      <w:numFmt w:val="decimal"/>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7" w15:restartNumberingAfterBreak="0">
    <w:nsid w:val="771411E8"/>
    <w:multiLevelType w:val="multilevel"/>
    <w:tmpl w:val="0F2C57EE"/>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0E0705"/>
    <w:multiLevelType w:val="hybridMultilevel"/>
    <w:tmpl w:val="E6CE274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CCE38F8"/>
    <w:multiLevelType w:val="hybridMultilevel"/>
    <w:tmpl w:val="8A1E373C"/>
    <w:lvl w:ilvl="0" w:tplc="82DE2132">
      <w:start w:val="1"/>
      <w:numFmt w:val="lowerLetter"/>
      <w:lvlText w:val="%1)"/>
      <w:lvlJc w:val="left"/>
      <w:pPr>
        <w:ind w:left="1145" w:hanging="360"/>
      </w:pPr>
      <w:rPr>
        <w:rFonts w:hint="default"/>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16cid:durableId="749623010">
    <w:abstractNumId w:val="2"/>
  </w:num>
  <w:num w:numId="2" w16cid:durableId="960182501">
    <w:abstractNumId w:val="13"/>
  </w:num>
  <w:num w:numId="3" w16cid:durableId="2136366050">
    <w:abstractNumId w:val="22"/>
  </w:num>
  <w:num w:numId="4" w16cid:durableId="399448255">
    <w:abstractNumId w:val="26"/>
  </w:num>
  <w:num w:numId="5" w16cid:durableId="1293055544">
    <w:abstractNumId w:val="1"/>
  </w:num>
  <w:num w:numId="6" w16cid:durableId="1815171433">
    <w:abstractNumId w:val="18"/>
  </w:num>
  <w:num w:numId="7" w16cid:durableId="1129203035">
    <w:abstractNumId w:val="24"/>
  </w:num>
  <w:num w:numId="8" w16cid:durableId="399909696">
    <w:abstractNumId w:val="37"/>
  </w:num>
  <w:num w:numId="9" w16cid:durableId="170268551">
    <w:abstractNumId w:val="12"/>
  </w:num>
  <w:num w:numId="10" w16cid:durableId="2008943435">
    <w:abstractNumId w:val="25"/>
  </w:num>
  <w:num w:numId="11" w16cid:durableId="992831259">
    <w:abstractNumId w:val="33"/>
  </w:num>
  <w:num w:numId="12" w16cid:durableId="251937229">
    <w:abstractNumId w:val="19"/>
  </w:num>
  <w:num w:numId="13" w16cid:durableId="1140074221">
    <w:abstractNumId w:val="11"/>
  </w:num>
  <w:num w:numId="14" w16cid:durableId="895972725">
    <w:abstractNumId w:val="20"/>
  </w:num>
  <w:num w:numId="15" w16cid:durableId="15438585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8643251">
    <w:abstractNumId w:val="28"/>
  </w:num>
  <w:num w:numId="17" w16cid:durableId="460347800">
    <w:abstractNumId w:val="32"/>
  </w:num>
  <w:num w:numId="18" w16cid:durableId="1628664542">
    <w:abstractNumId w:val="30"/>
  </w:num>
  <w:num w:numId="19" w16cid:durableId="1854032537">
    <w:abstractNumId w:val="34"/>
  </w:num>
  <w:num w:numId="20" w16cid:durableId="460654344">
    <w:abstractNumId w:val="14"/>
  </w:num>
  <w:num w:numId="21" w16cid:durableId="1254047402">
    <w:abstractNumId w:val="10"/>
  </w:num>
  <w:num w:numId="22" w16cid:durableId="1719012189">
    <w:abstractNumId w:val="7"/>
  </w:num>
  <w:num w:numId="23" w16cid:durableId="78403906">
    <w:abstractNumId w:val="6"/>
  </w:num>
  <w:num w:numId="24" w16cid:durableId="315425608">
    <w:abstractNumId w:val="29"/>
  </w:num>
  <w:num w:numId="25" w16cid:durableId="163789179">
    <w:abstractNumId w:val="9"/>
  </w:num>
  <w:num w:numId="26" w16cid:durableId="1688287310">
    <w:abstractNumId w:val="38"/>
  </w:num>
  <w:num w:numId="27" w16cid:durableId="1377582067">
    <w:abstractNumId w:val="17"/>
  </w:num>
  <w:num w:numId="28" w16cid:durableId="585193424">
    <w:abstractNumId w:val="39"/>
  </w:num>
  <w:num w:numId="29" w16cid:durableId="692998334">
    <w:abstractNumId w:val="8"/>
  </w:num>
  <w:num w:numId="30" w16cid:durableId="2138990606">
    <w:abstractNumId w:val="5"/>
  </w:num>
  <w:num w:numId="31" w16cid:durableId="783353843">
    <w:abstractNumId w:val="35"/>
  </w:num>
  <w:num w:numId="32" w16cid:durableId="2129549179">
    <w:abstractNumId w:val="16"/>
  </w:num>
  <w:num w:numId="33" w16cid:durableId="896863517">
    <w:abstractNumId w:val="23"/>
  </w:num>
  <w:num w:numId="34" w16cid:durableId="1919242939">
    <w:abstractNumId w:val="4"/>
  </w:num>
  <w:num w:numId="35" w16cid:durableId="417794238">
    <w:abstractNumId w:val="36"/>
  </w:num>
  <w:num w:numId="36" w16cid:durableId="1826242837">
    <w:abstractNumId w:val="21"/>
  </w:num>
  <w:num w:numId="37" w16cid:durableId="444082969">
    <w:abstractNumId w:val="27"/>
  </w:num>
  <w:num w:numId="38" w16cid:durableId="1958444395">
    <w:abstractNumId w:val="3"/>
  </w:num>
  <w:num w:numId="39" w16cid:durableId="165841751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EE"/>
    <w:rsid w:val="00001035"/>
    <w:rsid w:val="00002F18"/>
    <w:rsid w:val="00012A35"/>
    <w:rsid w:val="00013544"/>
    <w:rsid w:val="000218EE"/>
    <w:rsid w:val="00023448"/>
    <w:rsid w:val="0002462C"/>
    <w:rsid w:val="00024A62"/>
    <w:rsid w:val="00031850"/>
    <w:rsid w:val="000346F0"/>
    <w:rsid w:val="00035328"/>
    <w:rsid w:val="00035FCF"/>
    <w:rsid w:val="0004535A"/>
    <w:rsid w:val="00052239"/>
    <w:rsid w:val="000522A6"/>
    <w:rsid w:val="000525DF"/>
    <w:rsid w:val="00054F76"/>
    <w:rsid w:val="00057F32"/>
    <w:rsid w:val="00057F64"/>
    <w:rsid w:val="00066BBF"/>
    <w:rsid w:val="00066BDD"/>
    <w:rsid w:val="000708F5"/>
    <w:rsid w:val="00070B4C"/>
    <w:rsid w:val="0007579F"/>
    <w:rsid w:val="00077E67"/>
    <w:rsid w:val="000823B7"/>
    <w:rsid w:val="00085930"/>
    <w:rsid w:val="0008593E"/>
    <w:rsid w:val="000860C6"/>
    <w:rsid w:val="00093E32"/>
    <w:rsid w:val="00095D7E"/>
    <w:rsid w:val="00097A27"/>
    <w:rsid w:val="000A0725"/>
    <w:rsid w:val="000A0BE3"/>
    <w:rsid w:val="000A135E"/>
    <w:rsid w:val="000A22DF"/>
    <w:rsid w:val="000A7F5B"/>
    <w:rsid w:val="000B058B"/>
    <w:rsid w:val="000B256C"/>
    <w:rsid w:val="000B2E86"/>
    <w:rsid w:val="000B4F64"/>
    <w:rsid w:val="000C029F"/>
    <w:rsid w:val="000C15CD"/>
    <w:rsid w:val="000C248D"/>
    <w:rsid w:val="000C4621"/>
    <w:rsid w:val="000D1ECE"/>
    <w:rsid w:val="000D54C2"/>
    <w:rsid w:val="000E17E3"/>
    <w:rsid w:val="000F00CC"/>
    <w:rsid w:val="00103C38"/>
    <w:rsid w:val="00104A18"/>
    <w:rsid w:val="001064A3"/>
    <w:rsid w:val="001070E9"/>
    <w:rsid w:val="001079E0"/>
    <w:rsid w:val="00107C8F"/>
    <w:rsid w:val="00111020"/>
    <w:rsid w:val="001171F9"/>
    <w:rsid w:val="00120F06"/>
    <w:rsid w:val="00121C07"/>
    <w:rsid w:val="00124718"/>
    <w:rsid w:val="00124779"/>
    <w:rsid w:val="00130718"/>
    <w:rsid w:val="001400A0"/>
    <w:rsid w:val="001409A4"/>
    <w:rsid w:val="00146163"/>
    <w:rsid w:val="00150D13"/>
    <w:rsid w:val="001515D5"/>
    <w:rsid w:val="00152A29"/>
    <w:rsid w:val="00154949"/>
    <w:rsid w:val="00162A99"/>
    <w:rsid w:val="001664A2"/>
    <w:rsid w:val="00166749"/>
    <w:rsid w:val="001701DE"/>
    <w:rsid w:val="001709E7"/>
    <w:rsid w:val="0017121B"/>
    <w:rsid w:val="0017323A"/>
    <w:rsid w:val="00173B9E"/>
    <w:rsid w:val="001752D5"/>
    <w:rsid w:val="001772BD"/>
    <w:rsid w:val="0017794C"/>
    <w:rsid w:val="0018005B"/>
    <w:rsid w:val="00184A5C"/>
    <w:rsid w:val="0019278B"/>
    <w:rsid w:val="00193340"/>
    <w:rsid w:val="00195E19"/>
    <w:rsid w:val="001A634F"/>
    <w:rsid w:val="001B236F"/>
    <w:rsid w:val="001B2F08"/>
    <w:rsid w:val="001B3A0E"/>
    <w:rsid w:val="001B5CB6"/>
    <w:rsid w:val="001B5DA0"/>
    <w:rsid w:val="001B6113"/>
    <w:rsid w:val="001B6CD5"/>
    <w:rsid w:val="001C26CE"/>
    <w:rsid w:val="001C40EF"/>
    <w:rsid w:val="001C410A"/>
    <w:rsid w:val="001C6355"/>
    <w:rsid w:val="001D0450"/>
    <w:rsid w:val="001D1416"/>
    <w:rsid w:val="001D1DC1"/>
    <w:rsid w:val="001D65CA"/>
    <w:rsid w:val="001D7793"/>
    <w:rsid w:val="001E36E7"/>
    <w:rsid w:val="001F28B0"/>
    <w:rsid w:val="001F4960"/>
    <w:rsid w:val="00204E32"/>
    <w:rsid w:val="00205E4C"/>
    <w:rsid w:val="002072E7"/>
    <w:rsid w:val="00211B82"/>
    <w:rsid w:val="00212DBA"/>
    <w:rsid w:val="00214C2D"/>
    <w:rsid w:val="00220D3C"/>
    <w:rsid w:val="00222CD2"/>
    <w:rsid w:val="00225F79"/>
    <w:rsid w:val="00226B3F"/>
    <w:rsid w:val="002277B1"/>
    <w:rsid w:val="0023241E"/>
    <w:rsid w:val="00237925"/>
    <w:rsid w:val="00241B61"/>
    <w:rsid w:val="00241C23"/>
    <w:rsid w:val="00243D49"/>
    <w:rsid w:val="00244584"/>
    <w:rsid w:val="0024557C"/>
    <w:rsid w:val="002476A9"/>
    <w:rsid w:val="00254FD7"/>
    <w:rsid w:val="00257F09"/>
    <w:rsid w:val="002625B7"/>
    <w:rsid w:val="00263FB1"/>
    <w:rsid w:val="0026717A"/>
    <w:rsid w:val="00272A7A"/>
    <w:rsid w:val="0028007B"/>
    <w:rsid w:val="00282207"/>
    <w:rsid w:val="00287F8F"/>
    <w:rsid w:val="00293987"/>
    <w:rsid w:val="00295E6E"/>
    <w:rsid w:val="002A2DE4"/>
    <w:rsid w:val="002A698D"/>
    <w:rsid w:val="002A6FBB"/>
    <w:rsid w:val="002B048C"/>
    <w:rsid w:val="002B16A6"/>
    <w:rsid w:val="002B181D"/>
    <w:rsid w:val="002B7505"/>
    <w:rsid w:val="002C6CF9"/>
    <w:rsid w:val="002C7BB2"/>
    <w:rsid w:val="002D1462"/>
    <w:rsid w:val="002D167A"/>
    <w:rsid w:val="002D1AF9"/>
    <w:rsid w:val="002D29EC"/>
    <w:rsid w:val="002D4036"/>
    <w:rsid w:val="002D7468"/>
    <w:rsid w:val="002D75A0"/>
    <w:rsid w:val="002D796C"/>
    <w:rsid w:val="002E0E6B"/>
    <w:rsid w:val="002E53BB"/>
    <w:rsid w:val="002E6410"/>
    <w:rsid w:val="002E6F1C"/>
    <w:rsid w:val="002F12E8"/>
    <w:rsid w:val="002F611F"/>
    <w:rsid w:val="003002B7"/>
    <w:rsid w:val="00301314"/>
    <w:rsid w:val="00303CC0"/>
    <w:rsid w:val="00310B1F"/>
    <w:rsid w:val="003135FB"/>
    <w:rsid w:val="00314929"/>
    <w:rsid w:val="00315373"/>
    <w:rsid w:val="00317D80"/>
    <w:rsid w:val="003245DF"/>
    <w:rsid w:val="00325A97"/>
    <w:rsid w:val="00326F30"/>
    <w:rsid w:val="0033026D"/>
    <w:rsid w:val="0033253A"/>
    <w:rsid w:val="00333CAD"/>
    <w:rsid w:val="00335DCE"/>
    <w:rsid w:val="003416D0"/>
    <w:rsid w:val="0034390A"/>
    <w:rsid w:val="00345C89"/>
    <w:rsid w:val="00347537"/>
    <w:rsid w:val="00347D02"/>
    <w:rsid w:val="00350C8A"/>
    <w:rsid w:val="00350EC1"/>
    <w:rsid w:val="003557E6"/>
    <w:rsid w:val="00357DDE"/>
    <w:rsid w:val="0036401C"/>
    <w:rsid w:val="00364E18"/>
    <w:rsid w:val="00364E1F"/>
    <w:rsid w:val="0036550B"/>
    <w:rsid w:val="003753A2"/>
    <w:rsid w:val="003760AF"/>
    <w:rsid w:val="00376169"/>
    <w:rsid w:val="00376871"/>
    <w:rsid w:val="00376ECC"/>
    <w:rsid w:val="00377B62"/>
    <w:rsid w:val="00385246"/>
    <w:rsid w:val="003864FC"/>
    <w:rsid w:val="00386812"/>
    <w:rsid w:val="003910F9"/>
    <w:rsid w:val="0039236E"/>
    <w:rsid w:val="003949B4"/>
    <w:rsid w:val="00395275"/>
    <w:rsid w:val="003955F9"/>
    <w:rsid w:val="003A3202"/>
    <w:rsid w:val="003A3BCB"/>
    <w:rsid w:val="003A6663"/>
    <w:rsid w:val="003A66D1"/>
    <w:rsid w:val="003A73F4"/>
    <w:rsid w:val="003B6F36"/>
    <w:rsid w:val="003C1CCA"/>
    <w:rsid w:val="003C2DCC"/>
    <w:rsid w:val="003C3FA6"/>
    <w:rsid w:val="003C6259"/>
    <w:rsid w:val="003C68EE"/>
    <w:rsid w:val="003C7430"/>
    <w:rsid w:val="003D0878"/>
    <w:rsid w:val="003D10B7"/>
    <w:rsid w:val="003D1C0D"/>
    <w:rsid w:val="003D22EE"/>
    <w:rsid w:val="003E731C"/>
    <w:rsid w:val="003E7ECE"/>
    <w:rsid w:val="003F2F0C"/>
    <w:rsid w:val="003F4A89"/>
    <w:rsid w:val="003F569B"/>
    <w:rsid w:val="003F7486"/>
    <w:rsid w:val="003F78DF"/>
    <w:rsid w:val="00403907"/>
    <w:rsid w:val="0041297F"/>
    <w:rsid w:val="00413D65"/>
    <w:rsid w:val="00414085"/>
    <w:rsid w:val="00416848"/>
    <w:rsid w:val="00416A20"/>
    <w:rsid w:val="0042186B"/>
    <w:rsid w:val="004229A0"/>
    <w:rsid w:val="004242EC"/>
    <w:rsid w:val="004270C0"/>
    <w:rsid w:val="00432499"/>
    <w:rsid w:val="004402DC"/>
    <w:rsid w:val="00450E20"/>
    <w:rsid w:val="004513ED"/>
    <w:rsid w:val="00453727"/>
    <w:rsid w:val="0045523D"/>
    <w:rsid w:val="00464EAC"/>
    <w:rsid w:val="004650CB"/>
    <w:rsid w:val="004657B3"/>
    <w:rsid w:val="004836E1"/>
    <w:rsid w:val="0048482E"/>
    <w:rsid w:val="00484A20"/>
    <w:rsid w:val="004901A6"/>
    <w:rsid w:val="00490C5A"/>
    <w:rsid w:val="004920C0"/>
    <w:rsid w:val="00492325"/>
    <w:rsid w:val="00492A3B"/>
    <w:rsid w:val="004938BD"/>
    <w:rsid w:val="004942C3"/>
    <w:rsid w:val="004960F3"/>
    <w:rsid w:val="004A144E"/>
    <w:rsid w:val="004A20CA"/>
    <w:rsid w:val="004A5018"/>
    <w:rsid w:val="004A5254"/>
    <w:rsid w:val="004B0F0A"/>
    <w:rsid w:val="004B2729"/>
    <w:rsid w:val="004B2E92"/>
    <w:rsid w:val="004B3686"/>
    <w:rsid w:val="004B49B3"/>
    <w:rsid w:val="004C0644"/>
    <w:rsid w:val="004C2E04"/>
    <w:rsid w:val="004D29C6"/>
    <w:rsid w:val="004D5219"/>
    <w:rsid w:val="004D600E"/>
    <w:rsid w:val="004D60D1"/>
    <w:rsid w:val="004D70A8"/>
    <w:rsid w:val="004E4B04"/>
    <w:rsid w:val="004F06D9"/>
    <w:rsid w:val="004F2FD9"/>
    <w:rsid w:val="004F3020"/>
    <w:rsid w:val="004F5750"/>
    <w:rsid w:val="004F65CA"/>
    <w:rsid w:val="004F712A"/>
    <w:rsid w:val="004F7770"/>
    <w:rsid w:val="00501B75"/>
    <w:rsid w:val="00501DD3"/>
    <w:rsid w:val="00506863"/>
    <w:rsid w:val="00506E7B"/>
    <w:rsid w:val="00507ABC"/>
    <w:rsid w:val="00507C4A"/>
    <w:rsid w:val="00515D37"/>
    <w:rsid w:val="005160F8"/>
    <w:rsid w:val="00523A42"/>
    <w:rsid w:val="00533B14"/>
    <w:rsid w:val="0053467F"/>
    <w:rsid w:val="005353DF"/>
    <w:rsid w:val="00536345"/>
    <w:rsid w:val="00542591"/>
    <w:rsid w:val="00542FBC"/>
    <w:rsid w:val="00545E56"/>
    <w:rsid w:val="00550FB1"/>
    <w:rsid w:val="0055373C"/>
    <w:rsid w:val="00557881"/>
    <w:rsid w:val="005609E4"/>
    <w:rsid w:val="00560ABD"/>
    <w:rsid w:val="0056269A"/>
    <w:rsid w:val="005666F1"/>
    <w:rsid w:val="0056725A"/>
    <w:rsid w:val="00567F18"/>
    <w:rsid w:val="005742B8"/>
    <w:rsid w:val="00583326"/>
    <w:rsid w:val="005904AA"/>
    <w:rsid w:val="00591C45"/>
    <w:rsid w:val="00597D67"/>
    <w:rsid w:val="005A02D4"/>
    <w:rsid w:val="005A5243"/>
    <w:rsid w:val="005A5889"/>
    <w:rsid w:val="005B40BF"/>
    <w:rsid w:val="005B4C8C"/>
    <w:rsid w:val="005C46DF"/>
    <w:rsid w:val="005C533D"/>
    <w:rsid w:val="005C67BF"/>
    <w:rsid w:val="005D0B02"/>
    <w:rsid w:val="005D12F5"/>
    <w:rsid w:val="005D3C40"/>
    <w:rsid w:val="005D3DE4"/>
    <w:rsid w:val="005D3F91"/>
    <w:rsid w:val="005D5810"/>
    <w:rsid w:val="005D6D09"/>
    <w:rsid w:val="005D7110"/>
    <w:rsid w:val="005E24C8"/>
    <w:rsid w:val="005F09CF"/>
    <w:rsid w:val="005F1227"/>
    <w:rsid w:val="005F2624"/>
    <w:rsid w:val="005F7862"/>
    <w:rsid w:val="0060023D"/>
    <w:rsid w:val="00600415"/>
    <w:rsid w:val="006006F1"/>
    <w:rsid w:val="00600CCD"/>
    <w:rsid w:val="00601F26"/>
    <w:rsid w:val="00607559"/>
    <w:rsid w:val="00610D4A"/>
    <w:rsid w:val="00620074"/>
    <w:rsid w:val="00622147"/>
    <w:rsid w:val="006230E7"/>
    <w:rsid w:val="006253AD"/>
    <w:rsid w:val="00625655"/>
    <w:rsid w:val="00630206"/>
    <w:rsid w:val="0063231A"/>
    <w:rsid w:val="00637F47"/>
    <w:rsid w:val="0064075C"/>
    <w:rsid w:val="00642A05"/>
    <w:rsid w:val="00647CBF"/>
    <w:rsid w:val="006500E9"/>
    <w:rsid w:val="00654100"/>
    <w:rsid w:val="00654C62"/>
    <w:rsid w:val="0065674F"/>
    <w:rsid w:val="006603F8"/>
    <w:rsid w:val="00666831"/>
    <w:rsid w:val="00672152"/>
    <w:rsid w:val="00672727"/>
    <w:rsid w:val="00675B09"/>
    <w:rsid w:val="0068410D"/>
    <w:rsid w:val="0069194B"/>
    <w:rsid w:val="006B40F5"/>
    <w:rsid w:val="006B590C"/>
    <w:rsid w:val="006C0E28"/>
    <w:rsid w:val="006C4013"/>
    <w:rsid w:val="006C4839"/>
    <w:rsid w:val="006D29A5"/>
    <w:rsid w:val="006D3273"/>
    <w:rsid w:val="006D4FE0"/>
    <w:rsid w:val="006D70AB"/>
    <w:rsid w:val="006E44BC"/>
    <w:rsid w:val="006E6685"/>
    <w:rsid w:val="006E6A06"/>
    <w:rsid w:val="006E6D49"/>
    <w:rsid w:val="006E7A14"/>
    <w:rsid w:val="006F0E6D"/>
    <w:rsid w:val="006F20F2"/>
    <w:rsid w:val="006F45D1"/>
    <w:rsid w:val="00700C96"/>
    <w:rsid w:val="00701742"/>
    <w:rsid w:val="00702DCC"/>
    <w:rsid w:val="0071665B"/>
    <w:rsid w:val="00717764"/>
    <w:rsid w:val="00720AD0"/>
    <w:rsid w:val="0072239B"/>
    <w:rsid w:val="0072316D"/>
    <w:rsid w:val="007234E9"/>
    <w:rsid w:val="00724597"/>
    <w:rsid w:val="00725DB0"/>
    <w:rsid w:val="00726274"/>
    <w:rsid w:val="00730CD1"/>
    <w:rsid w:val="007338C9"/>
    <w:rsid w:val="007357A1"/>
    <w:rsid w:val="00735B08"/>
    <w:rsid w:val="00736A18"/>
    <w:rsid w:val="00737693"/>
    <w:rsid w:val="007401C6"/>
    <w:rsid w:val="0074076D"/>
    <w:rsid w:val="007414A1"/>
    <w:rsid w:val="00750D7C"/>
    <w:rsid w:val="007550AB"/>
    <w:rsid w:val="00756783"/>
    <w:rsid w:val="00757082"/>
    <w:rsid w:val="007641D9"/>
    <w:rsid w:val="00765FC5"/>
    <w:rsid w:val="00767E01"/>
    <w:rsid w:val="0077398F"/>
    <w:rsid w:val="00777541"/>
    <w:rsid w:val="0078078E"/>
    <w:rsid w:val="0078323B"/>
    <w:rsid w:val="00787BBB"/>
    <w:rsid w:val="00792507"/>
    <w:rsid w:val="007925BE"/>
    <w:rsid w:val="007930D2"/>
    <w:rsid w:val="0079527C"/>
    <w:rsid w:val="00795330"/>
    <w:rsid w:val="007966A8"/>
    <w:rsid w:val="007A2A08"/>
    <w:rsid w:val="007B05B7"/>
    <w:rsid w:val="007B5023"/>
    <w:rsid w:val="007B691E"/>
    <w:rsid w:val="007B7697"/>
    <w:rsid w:val="007C0574"/>
    <w:rsid w:val="007C22EE"/>
    <w:rsid w:val="007C5A57"/>
    <w:rsid w:val="007D0820"/>
    <w:rsid w:val="007D1370"/>
    <w:rsid w:val="007D4CDE"/>
    <w:rsid w:val="007D574C"/>
    <w:rsid w:val="007D66E3"/>
    <w:rsid w:val="007E0F31"/>
    <w:rsid w:val="007E32A9"/>
    <w:rsid w:val="007E4E02"/>
    <w:rsid w:val="007E5A79"/>
    <w:rsid w:val="007E6F0E"/>
    <w:rsid w:val="007F0796"/>
    <w:rsid w:val="00801076"/>
    <w:rsid w:val="00803E27"/>
    <w:rsid w:val="00806679"/>
    <w:rsid w:val="00807357"/>
    <w:rsid w:val="008078E8"/>
    <w:rsid w:val="00812EBB"/>
    <w:rsid w:val="00822E11"/>
    <w:rsid w:val="008240A6"/>
    <w:rsid w:val="008247AA"/>
    <w:rsid w:val="00825694"/>
    <w:rsid w:val="00827807"/>
    <w:rsid w:val="00827ED7"/>
    <w:rsid w:val="0083033D"/>
    <w:rsid w:val="00831B61"/>
    <w:rsid w:val="00837084"/>
    <w:rsid w:val="00837EFB"/>
    <w:rsid w:val="0084051E"/>
    <w:rsid w:val="00843D8A"/>
    <w:rsid w:val="008458FD"/>
    <w:rsid w:val="0085021A"/>
    <w:rsid w:val="0085140F"/>
    <w:rsid w:val="00851A66"/>
    <w:rsid w:val="008551E3"/>
    <w:rsid w:val="00856941"/>
    <w:rsid w:val="00862A62"/>
    <w:rsid w:val="00864627"/>
    <w:rsid w:val="0086572E"/>
    <w:rsid w:val="00866CC9"/>
    <w:rsid w:val="00870226"/>
    <w:rsid w:val="008726DB"/>
    <w:rsid w:val="00872908"/>
    <w:rsid w:val="0087559C"/>
    <w:rsid w:val="00877D64"/>
    <w:rsid w:val="00881866"/>
    <w:rsid w:val="00885286"/>
    <w:rsid w:val="0088573E"/>
    <w:rsid w:val="008940E4"/>
    <w:rsid w:val="008A0E63"/>
    <w:rsid w:val="008A21F2"/>
    <w:rsid w:val="008A474B"/>
    <w:rsid w:val="008A6100"/>
    <w:rsid w:val="008B06A1"/>
    <w:rsid w:val="008B4535"/>
    <w:rsid w:val="008B46F0"/>
    <w:rsid w:val="008C2BC1"/>
    <w:rsid w:val="008C3C87"/>
    <w:rsid w:val="008C52C4"/>
    <w:rsid w:val="008C74E6"/>
    <w:rsid w:val="008C75B2"/>
    <w:rsid w:val="008C7B42"/>
    <w:rsid w:val="008C7F8E"/>
    <w:rsid w:val="008D0DE5"/>
    <w:rsid w:val="008D142B"/>
    <w:rsid w:val="008D1F59"/>
    <w:rsid w:val="008D4C58"/>
    <w:rsid w:val="008E0988"/>
    <w:rsid w:val="008E15F9"/>
    <w:rsid w:val="008E4E48"/>
    <w:rsid w:val="008F047F"/>
    <w:rsid w:val="008F28D6"/>
    <w:rsid w:val="008F7025"/>
    <w:rsid w:val="009070FE"/>
    <w:rsid w:val="00907330"/>
    <w:rsid w:val="00910C69"/>
    <w:rsid w:val="00916513"/>
    <w:rsid w:val="009235F8"/>
    <w:rsid w:val="0092485F"/>
    <w:rsid w:val="00933E01"/>
    <w:rsid w:val="0093422A"/>
    <w:rsid w:val="0093435D"/>
    <w:rsid w:val="0093600B"/>
    <w:rsid w:val="009367AB"/>
    <w:rsid w:val="00943D6D"/>
    <w:rsid w:val="009447C1"/>
    <w:rsid w:val="0094556E"/>
    <w:rsid w:val="00945F0F"/>
    <w:rsid w:val="009463D1"/>
    <w:rsid w:val="00950102"/>
    <w:rsid w:val="0095132A"/>
    <w:rsid w:val="009567EF"/>
    <w:rsid w:val="00963E0C"/>
    <w:rsid w:val="00963E36"/>
    <w:rsid w:val="00963E53"/>
    <w:rsid w:val="009812A4"/>
    <w:rsid w:val="009821B8"/>
    <w:rsid w:val="00982674"/>
    <w:rsid w:val="009827FC"/>
    <w:rsid w:val="00983C36"/>
    <w:rsid w:val="009856EB"/>
    <w:rsid w:val="009858F0"/>
    <w:rsid w:val="00990A71"/>
    <w:rsid w:val="00996014"/>
    <w:rsid w:val="009A24B6"/>
    <w:rsid w:val="009A73A1"/>
    <w:rsid w:val="009B050F"/>
    <w:rsid w:val="009B0F85"/>
    <w:rsid w:val="009B0FAB"/>
    <w:rsid w:val="009B2D65"/>
    <w:rsid w:val="009B3557"/>
    <w:rsid w:val="009B3ADA"/>
    <w:rsid w:val="009B678E"/>
    <w:rsid w:val="009C1691"/>
    <w:rsid w:val="009C28D3"/>
    <w:rsid w:val="009C3598"/>
    <w:rsid w:val="009C499F"/>
    <w:rsid w:val="009C5E9C"/>
    <w:rsid w:val="009C79F3"/>
    <w:rsid w:val="009D190C"/>
    <w:rsid w:val="009D33CF"/>
    <w:rsid w:val="009D7568"/>
    <w:rsid w:val="009D7E7B"/>
    <w:rsid w:val="009E0333"/>
    <w:rsid w:val="009E0A72"/>
    <w:rsid w:val="009E4C3A"/>
    <w:rsid w:val="009E6869"/>
    <w:rsid w:val="009E77E9"/>
    <w:rsid w:val="009F0297"/>
    <w:rsid w:val="009F0B67"/>
    <w:rsid w:val="009F1A90"/>
    <w:rsid w:val="009F38B0"/>
    <w:rsid w:val="009F576D"/>
    <w:rsid w:val="009F64FF"/>
    <w:rsid w:val="009F6D50"/>
    <w:rsid w:val="00A0168A"/>
    <w:rsid w:val="00A0517F"/>
    <w:rsid w:val="00A051D6"/>
    <w:rsid w:val="00A068EE"/>
    <w:rsid w:val="00A145F5"/>
    <w:rsid w:val="00A23FA7"/>
    <w:rsid w:val="00A41202"/>
    <w:rsid w:val="00A43C23"/>
    <w:rsid w:val="00A45068"/>
    <w:rsid w:val="00A47724"/>
    <w:rsid w:val="00A514D0"/>
    <w:rsid w:val="00A51EF8"/>
    <w:rsid w:val="00A53FB0"/>
    <w:rsid w:val="00A540D4"/>
    <w:rsid w:val="00A5602E"/>
    <w:rsid w:val="00A57322"/>
    <w:rsid w:val="00A57B72"/>
    <w:rsid w:val="00A625A8"/>
    <w:rsid w:val="00A62A3B"/>
    <w:rsid w:val="00A65031"/>
    <w:rsid w:val="00A67227"/>
    <w:rsid w:val="00A73979"/>
    <w:rsid w:val="00A77277"/>
    <w:rsid w:val="00A805C6"/>
    <w:rsid w:val="00A828E7"/>
    <w:rsid w:val="00A87FB4"/>
    <w:rsid w:val="00A91BA2"/>
    <w:rsid w:val="00AA4DB4"/>
    <w:rsid w:val="00AA5197"/>
    <w:rsid w:val="00AB27B6"/>
    <w:rsid w:val="00AB4970"/>
    <w:rsid w:val="00AB4EBC"/>
    <w:rsid w:val="00AC0F4F"/>
    <w:rsid w:val="00AC0FE1"/>
    <w:rsid w:val="00AC21E8"/>
    <w:rsid w:val="00AC5B29"/>
    <w:rsid w:val="00AD05A4"/>
    <w:rsid w:val="00AD3369"/>
    <w:rsid w:val="00AD4A94"/>
    <w:rsid w:val="00AD7767"/>
    <w:rsid w:val="00AD78AB"/>
    <w:rsid w:val="00AE4CA5"/>
    <w:rsid w:val="00AE6E7A"/>
    <w:rsid w:val="00AF1212"/>
    <w:rsid w:val="00B01097"/>
    <w:rsid w:val="00B0113B"/>
    <w:rsid w:val="00B031FF"/>
    <w:rsid w:val="00B036A3"/>
    <w:rsid w:val="00B1564B"/>
    <w:rsid w:val="00B2225C"/>
    <w:rsid w:val="00B22972"/>
    <w:rsid w:val="00B30DBB"/>
    <w:rsid w:val="00B36127"/>
    <w:rsid w:val="00B37FE9"/>
    <w:rsid w:val="00B405A1"/>
    <w:rsid w:val="00B40FFE"/>
    <w:rsid w:val="00B41A4A"/>
    <w:rsid w:val="00B46402"/>
    <w:rsid w:val="00B47518"/>
    <w:rsid w:val="00B478FC"/>
    <w:rsid w:val="00B51ED4"/>
    <w:rsid w:val="00B54321"/>
    <w:rsid w:val="00B54981"/>
    <w:rsid w:val="00B57A62"/>
    <w:rsid w:val="00B57D94"/>
    <w:rsid w:val="00B62C69"/>
    <w:rsid w:val="00B65285"/>
    <w:rsid w:val="00B676B8"/>
    <w:rsid w:val="00B70B1F"/>
    <w:rsid w:val="00B7220F"/>
    <w:rsid w:val="00B727FE"/>
    <w:rsid w:val="00B75369"/>
    <w:rsid w:val="00B83192"/>
    <w:rsid w:val="00B949C1"/>
    <w:rsid w:val="00B94D4A"/>
    <w:rsid w:val="00B94DC3"/>
    <w:rsid w:val="00B97F47"/>
    <w:rsid w:val="00BA0674"/>
    <w:rsid w:val="00BA0DFD"/>
    <w:rsid w:val="00BA15F5"/>
    <w:rsid w:val="00BA740F"/>
    <w:rsid w:val="00BB0854"/>
    <w:rsid w:val="00BB2E73"/>
    <w:rsid w:val="00BB6EEF"/>
    <w:rsid w:val="00BB7832"/>
    <w:rsid w:val="00BC2C52"/>
    <w:rsid w:val="00BC355D"/>
    <w:rsid w:val="00BC48DF"/>
    <w:rsid w:val="00BC4B7C"/>
    <w:rsid w:val="00BD1DED"/>
    <w:rsid w:val="00BD43AA"/>
    <w:rsid w:val="00BD57AA"/>
    <w:rsid w:val="00BD7394"/>
    <w:rsid w:val="00BE073B"/>
    <w:rsid w:val="00BE1CB5"/>
    <w:rsid w:val="00BE4F4B"/>
    <w:rsid w:val="00BE6183"/>
    <w:rsid w:val="00BE7480"/>
    <w:rsid w:val="00BF1735"/>
    <w:rsid w:val="00BF1A2D"/>
    <w:rsid w:val="00BF2655"/>
    <w:rsid w:val="00BF3FE1"/>
    <w:rsid w:val="00BF543E"/>
    <w:rsid w:val="00C02BFD"/>
    <w:rsid w:val="00C04474"/>
    <w:rsid w:val="00C10552"/>
    <w:rsid w:val="00C10DCE"/>
    <w:rsid w:val="00C12DEC"/>
    <w:rsid w:val="00C13A30"/>
    <w:rsid w:val="00C13D39"/>
    <w:rsid w:val="00C148BC"/>
    <w:rsid w:val="00C228A2"/>
    <w:rsid w:val="00C25079"/>
    <w:rsid w:val="00C2595C"/>
    <w:rsid w:val="00C25CC4"/>
    <w:rsid w:val="00C26C98"/>
    <w:rsid w:val="00C332A0"/>
    <w:rsid w:val="00C375B7"/>
    <w:rsid w:val="00C37AC8"/>
    <w:rsid w:val="00C41966"/>
    <w:rsid w:val="00C433B8"/>
    <w:rsid w:val="00C46C15"/>
    <w:rsid w:val="00C47F5E"/>
    <w:rsid w:val="00C5446D"/>
    <w:rsid w:val="00C56E95"/>
    <w:rsid w:val="00C601F1"/>
    <w:rsid w:val="00C60D83"/>
    <w:rsid w:val="00C61477"/>
    <w:rsid w:val="00C65065"/>
    <w:rsid w:val="00C66749"/>
    <w:rsid w:val="00C668EA"/>
    <w:rsid w:val="00C72668"/>
    <w:rsid w:val="00C73F9E"/>
    <w:rsid w:val="00C75088"/>
    <w:rsid w:val="00C76845"/>
    <w:rsid w:val="00C76DFA"/>
    <w:rsid w:val="00C77224"/>
    <w:rsid w:val="00C81930"/>
    <w:rsid w:val="00C82C9D"/>
    <w:rsid w:val="00C83143"/>
    <w:rsid w:val="00C83351"/>
    <w:rsid w:val="00C83DED"/>
    <w:rsid w:val="00C844D6"/>
    <w:rsid w:val="00C94DB4"/>
    <w:rsid w:val="00C95389"/>
    <w:rsid w:val="00C969D6"/>
    <w:rsid w:val="00CA0ED3"/>
    <w:rsid w:val="00CA61DC"/>
    <w:rsid w:val="00CA67B8"/>
    <w:rsid w:val="00CA6F76"/>
    <w:rsid w:val="00CB1B3B"/>
    <w:rsid w:val="00CB47EA"/>
    <w:rsid w:val="00CB5D64"/>
    <w:rsid w:val="00CB691E"/>
    <w:rsid w:val="00CB7C04"/>
    <w:rsid w:val="00CC095D"/>
    <w:rsid w:val="00CC1E8E"/>
    <w:rsid w:val="00CC2B1B"/>
    <w:rsid w:val="00CD1F77"/>
    <w:rsid w:val="00CD7E8E"/>
    <w:rsid w:val="00CE21B0"/>
    <w:rsid w:val="00CE4AC7"/>
    <w:rsid w:val="00CE6179"/>
    <w:rsid w:val="00CF048C"/>
    <w:rsid w:val="00CF21C7"/>
    <w:rsid w:val="00CF3204"/>
    <w:rsid w:val="00CF6465"/>
    <w:rsid w:val="00D01324"/>
    <w:rsid w:val="00D035AF"/>
    <w:rsid w:val="00D112D7"/>
    <w:rsid w:val="00D11CFB"/>
    <w:rsid w:val="00D13944"/>
    <w:rsid w:val="00D1585A"/>
    <w:rsid w:val="00D204F1"/>
    <w:rsid w:val="00D20B03"/>
    <w:rsid w:val="00D276D4"/>
    <w:rsid w:val="00D349BA"/>
    <w:rsid w:val="00D35C03"/>
    <w:rsid w:val="00D37D82"/>
    <w:rsid w:val="00D402B1"/>
    <w:rsid w:val="00D427DD"/>
    <w:rsid w:val="00D42D07"/>
    <w:rsid w:val="00D44272"/>
    <w:rsid w:val="00D46118"/>
    <w:rsid w:val="00D63662"/>
    <w:rsid w:val="00D64C80"/>
    <w:rsid w:val="00D70A37"/>
    <w:rsid w:val="00D7142D"/>
    <w:rsid w:val="00D74E63"/>
    <w:rsid w:val="00D75BBE"/>
    <w:rsid w:val="00D76BA5"/>
    <w:rsid w:val="00D8087A"/>
    <w:rsid w:val="00D83F8F"/>
    <w:rsid w:val="00D86BE9"/>
    <w:rsid w:val="00D87910"/>
    <w:rsid w:val="00D90BA5"/>
    <w:rsid w:val="00D93780"/>
    <w:rsid w:val="00D9409F"/>
    <w:rsid w:val="00DA1196"/>
    <w:rsid w:val="00DA6F23"/>
    <w:rsid w:val="00DB07C6"/>
    <w:rsid w:val="00DB240E"/>
    <w:rsid w:val="00DB243C"/>
    <w:rsid w:val="00DB3B4C"/>
    <w:rsid w:val="00DC6FE0"/>
    <w:rsid w:val="00DD1010"/>
    <w:rsid w:val="00DD3868"/>
    <w:rsid w:val="00DD4FFA"/>
    <w:rsid w:val="00DD7FF3"/>
    <w:rsid w:val="00DE177E"/>
    <w:rsid w:val="00DE17C6"/>
    <w:rsid w:val="00DE6A22"/>
    <w:rsid w:val="00DE7D63"/>
    <w:rsid w:val="00DF4517"/>
    <w:rsid w:val="00E02A3E"/>
    <w:rsid w:val="00E03298"/>
    <w:rsid w:val="00E07D91"/>
    <w:rsid w:val="00E113E1"/>
    <w:rsid w:val="00E12FB6"/>
    <w:rsid w:val="00E15362"/>
    <w:rsid w:val="00E20998"/>
    <w:rsid w:val="00E231C4"/>
    <w:rsid w:val="00E250CD"/>
    <w:rsid w:val="00E30101"/>
    <w:rsid w:val="00E30C51"/>
    <w:rsid w:val="00E35517"/>
    <w:rsid w:val="00E36FDE"/>
    <w:rsid w:val="00E3716E"/>
    <w:rsid w:val="00E40761"/>
    <w:rsid w:val="00E416FD"/>
    <w:rsid w:val="00E4620F"/>
    <w:rsid w:val="00E546D9"/>
    <w:rsid w:val="00E60E25"/>
    <w:rsid w:val="00E65E0E"/>
    <w:rsid w:val="00E67BCF"/>
    <w:rsid w:val="00E72D74"/>
    <w:rsid w:val="00E7416F"/>
    <w:rsid w:val="00E76FF6"/>
    <w:rsid w:val="00E77544"/>
    <w:rsid w:val="00E77AC6"/>
    <w:rsid w:val="00E81AB3"/>
    <w:rsid w:val="00E81DF1"/>
    <w:rsid w:val="00E85A19"/>
    <w:rsid w:val="00E92C90"/>
    <w:rsid w:val="00EA0B01"/>
    <w:rsid w:val="00EA28B0"/>
    <w:rsid w:val="00EA3C60"/>
    <w:rsid w:val="00EA4375"/>
    <w:rsid w:val="00EA4716"/>
    <w:rsid w:val="00EA67A0"/>
    <w:rsid w:val="00EB1E7E"/>
    <w:rsid w:val="00EB1F44"/>
    <w:rsid w:val="00EC0CCF"/>
    <w:rsid w:val="00EC10C7"/>
    <w:rsid w:val="00EC13E0"/>
    <w:rsid w:val="00EC1EAB"/>
    <w:rsid w:val="00EC516F"/>
    <w:rsid w:val="00ED4248"/>
    <w:rsid w:val="00ED42BD"/>
    <w:rsid w:val="00ED627E"/>
    <w:rsid w:val="00ED6AE7"/>
    <w:rsid w:val="00EE0FEB"/>
    <w:rsid w:val="00EE22CA"/>
    <w:rsid w:val="00EE2BE0"/>
    <w:rsid w:val="00EE2DC5"/>
    <w:rsid w:val="00EE3C35"/>
    <w:rsid w:val="00EE5DB5"/>
    <w:rsid w:val="00EE7CB9"/>
    <w:rsid w:val="00EF215E"/>
    <w:rsid w:val="00EF3B7F"/>
    <w:rsid w:val="00EF3E28"/>
    <w:rsid w:val="00EF7F18"/>
    <w:rsid w:val="00F01B41"/>
    <w:rsid w:val="00F10DAA"/>
    <w:rsid w:val="00F133EB"/>
    <w:rsid w:val="00F23B54"/>
    <w:rsid w:val="00F30A30"/>
    <w:rsid w:val="00F315BF"/>
    <w:rsid w:val="00F34342"/>
    <w:rsid w:val="00F34B67"/>
    <w:rsid w:val="00F41043"/>
    <w:rsid w:val="00F43C01"/>
    <w:rsid w:val="00F4592B"/>
    <w:rsid w:val="00F546C3"/>
    <w:rsid w:val="00F570EA"/>
    <w:rsid w:val="00F64FFC"/>
    <w:rsid w:val="00F65796"/>
    <w:rsid w:val="00F737ED"/>
    <w:rsid w:val="00F8251D"/>
    <w:rsid w:val="00F84C13"/>
    <w:rsid w:val="00F96F71"/>
    <w:rsid w:val="00FA1E28"/>
    <w:rsid w:val="00FA2680"/>
    <w:rsid w:val="00FA3D57"/>
    <w:rsid w:val="00FA434D"/>
    <w:rsid w:val="00FA51DB"/>
    <w:rsid w:val="00FB0D0D"/>
    <w:rsid w:val="00FB11AD"/>
    <w:rsid w:val="00FB2434"/>
    <w:rsid w:val="00FB25FD"/>
    <w:rsid w:val="00FB3044"/>
    <w:rsid w:val="00FB5173"/>
    <w:rsid w:val="00FC5E95"/>
    <w:rsid w:val="00FD0DBC"/>
    <w:rsid w:val="00FD2A07"/>
    <w:rsid w:val="00FD30C2"/>
    <w:rsid w:val="00FD4D02"/>
    <w:rsid w:val="00FD50E7"/>
    <w:rsid w:val="00FE0386"/>
    <w:rsid w:val="00FE1058"/>
    <w:rsid w:val="00FE2311"/>
    <w:rsid w:val="00FE29D1"/>
    <w:rsid w:val="00FE2B89"/>
    <w:rsid w:val="00FE3D40"/>
    <w:rsid w:val="00FE4ECD"/>
    <w:rsid w:val="00FE5D99"/>
    <w:rsid w:val="00FE652E"/>
    <w:rsid w:val="00FF6247"/>
    <w:rsid w:val="00FF76BA"/>
    <w:rsid w:val="00FF7D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23D8"/>
  <w15:docId w15:val="{AB178739-0936-4BE2-9179-990BF63D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7BCF"/>
    <w:rPr>
      <w:sz w:val="24"/>
      <w:szCs w:val="24"/>
    </w:rPr>
  </w:style>
  <w:style w:type="paragraph" w:styleId="Nadpis1">
    <w:name w:val="heading 1"/>
    <w:basedOn w:val="Normln"/>
    <w:next w:val="Normln"/>
    <w:qFormat/>
    <w:rsid w:val="00E67BCF"/>
    <w:pPr>
      <w:keepNext/>
      <w:autoSpaceDE w:val="0"/>
      <w:autoSpaceDN w:val="0"/>
      <w:adjustRightInd w:val="0"/>
      <w:jc w:val="center"/>
      <w:outlineLvl w:val="0"/>
    </w:pPr>
    <w:rPr>
      <w:b/>
      <w:bCs/>
      <w:szCs w:val="23"/>
    </w:rPr>
  </w:style>
  <w:style w:type="paragraph" w:styleId="Nadpis2">
    <w:name w:val="heading 2"/>
    <w:basedOn w:val="Normln"/>
    <w:next w:val="Normln"/>
    <w:qFormat/>
    <w:rsid w:val="00E67BCF"/>
    <w:pPr>
      <w:keepNext/>
      <w:autoSpaceDE w:val="0"/>
      <w:autoSpaceDN w:val="0"/>
      <w:adjustRightInd w:val="0"/>
      <w:jc w:val="right"/>
      <w:outlineLvl w:val="1"/>
    </w:pPr>
    <w:rPr>
      <w:b/>
      <w:bCs/>
      <w:sz w:val="20"/>
      <w:szCs w:val="23"/>
    </w:rPr>
  </w:style>
  <w:style w:type="paragraph" w:styleId="Nadpis3">
    <w:name w:val="heading 3"/>
    <w:basedOn w:val="Normln"/>
    <w:next w:val="Normln"/>
    <w:link w:val="Nadpis3Char"/>
    <w:qFormat/>
    <w:rsid w:val="00E67BCF"/>
    <w:pPr>
      <w:keepNext/>
      <w:jc w:val="center"/>
      <w:outlineLvl w:val="2"/>
    </w:pPr>
    <w:rPr>
      <w:rFonts w:ascii="Garamond" w:hAnsi="Garamond"/>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67BCF"/>
    <w:pPr>
      <w:autoSpaceDE w:val="0"/>
      <w:autoSpaceDN w:val="0"/>
      <w:adjustRightInd w:val="0"/>
      <w:jc w:val="center"/>
    </w:pPr>
    <w:rPr>
      <w:sz w:val="28"/>
      <w:szCs w:val="23"/>
    </w:rPr>
  </w:style>
  <w:style w:type="paragraph" w:customStyle="1" w:styleId="Import5">
    <w:name w:val="Import 5"/>
    <w:rsid w:val="00E67BC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2">
    <w:name w:val="Import 2"/>
    <w:rsid w:val="00E67BCF"/>
    <w:pPr>
      <w:tabs>
        <w:tab w:val="left" w:pos="4104"/>
        <w:tab w:val="left" w:pos="5112"/>
      </w:tabs>
      <w:jc w:val="both"/>
    </w:pPr>
    <w:rPr>
      <w:rFonts w:ascii="Avinion" w:hAnsi="Avinion"/>
      <w:sz w:val="24"/>
      <w:lang w:val="en-US"/>
    </w:rPr>
  </w:style>
  <w:style w:type="paragraph" w:customStyle="1" w:styleId="Import6">
    <w:name w:val="Import 6"/>
    <w:rsid w:val="00E67BCF"/>
    <w:pPr>
      <w:tabs>
        <w:tab w:val="left" w:pos="2520"/>
      </w:tabs>
      <w:jc w:val="both"/>
    </w:pPr>
    <w:rPr>
      <w:rFonts w:ascii="Avinion" w:hAnsi="Avinion"/>
      <w:sz w:val="24"/>
      <w:lang w:val="en-US"/>
    </w:rPr>
  </w:style>
  <w:style w:type="paragraph" w:styleId="Zhlav">
    <w:name w:val="header"/>
    <w:basedOn w:val="Normln"/>
    <w:link w:val="ZhlavChar"/>
    <w:uiPriority w:val="99"/>
    <w:rsid w:val="00E67BCF"/>
    <w:pPr>
      <w:tabs>
        <w:tab w:val="center" w:pos="4536"/>
        <w:tab w:val="right" w:pos="9072"/>
      </w:tabs>
    </w:pPr>
  </w:style>
  <w:style w:type="paragraph" w:styleId="Zpat">
    <w:name w:val="footer"/>
    <w:basedOn w:val="Normln"/>
    <w:link w:val="ZpatChar"/>
    <w:uiPriority w:val="99"/>
    <w:rsid w:val="00E67BCF"/>
    <w:pPr>
      <w:tabs>
        <w:tab w:val="center" w:pos="4536"/>
        <w:tab w:val="right" w:pos="9072"/>
      </w:tabs>
    </w:pPr>
  </w:style>
  <w:style w:type="character" w:styleId="slostrnky">
    <w:name w:val="page number"/>
    <w:basedOn w:val="Standardnpsmoodstavce"/>
    <w:rsid w:val="00E67BCF"/>
  </w:style>
  <w:style w:type="paragraph" w:styleId="Zkladntextodsazen">
    <w:name w:val="Body Text Indent"/>
    <w:basedOn w:val="Normln"/>
    <w:rsid w:val="00E67BCF"/>
    <w:pPr>
      <w:autoSpaceDE w:val="0"/>
      <w:autoSpaceDN w:val="0"/>
      <w:adjustRightInd w:val="0"/>
      <w:ind w:left="720"/>
      <w:jc w:val="both"/>
    </w:pPr>
  </w:style>
  <w:style w:type="paragraph" w:styleId="Zkladntextodsazen2">
    <w:name w:val="Body Text Indent 2"/>
    <w:basedOn w:val="Normln"/>
    <w:rsid w:val="00E67BCF"/>
    <w:pPr>
      <w:autoSpaceDE w:val="0"/>
      <w:autoSpaceDN w:val="0"/>
      <w:adjustRightInd w:val="0"/>
      <w:ind w:left="720" w:hanging="360"/>
      <w:jc w:val="both"/>
    </w:pPr>
  </w:style>
  <w:style w:type="character" w:styleId="Hypertextovodkaz">
    <w:name w:val="Hyperlink"/>
    <w:uiPriority w:val="99"/>
    <w:rsid w:val="00E67BCF"/>
    <w:rPr>
      <w:color w:val="0000FF"/>
      <w:u w:val="single"/>
    </w:rPr>
  </w:style>
  <w:style w:type="paragraph" w:customStyle="1" w:styleId="Zkladntext21">
    <w:name w:val="Základní text 21"/>
    <w:basedOn w:val="Normln"/>
    <w:rsid w:val="00E67BCF"/>
    <w:pPr>
      <w:overflowPunct w:val="0"/>
      <w:autoSpaceDE w:val="0"/>
      <w:autoSpaceDN w:val="0"/>
      <w:adjustRightInd w:val="0"/>
      <w:ind w:left="360"/>
      <w:jc w:val="both"/>
      <w:textAlignment w:val="baseline"/>
    </w:pPr>
    <w:rPr>
      <w:szCs w:val="20"/>
    </w:rPr>
  </w:style>
  <w:style w:type="paragraph" w:styleId="Zkladntextodsazen3">
    <w:name w:val="Body Text Indent 3"/>
    <w:basedOn w:val="Normln"/>
    <w:rsid w:val="00E67BCF"/>
    <w:pPr>
      <w:autoSpaceDE w:val="0"/>
      <w:autoSpaceDN w:val="0"/>
      <w:adjustRightInd w:val="0"/>
      <w:ind w:left="705" w:hanging="705"/>
      <w:jc w:val="both"/>
    </w:pPr>
  </w:style>
  <w:style w:type="paragraph" w:customStyle="1" w:styleId="ZkladntextIMP">
    <w:name w:val="Základní text_IMP"/>
    <w:basedOn w:val="Normln"/>
    <w:rsid w:val="00E67BCF"/>
    <w:pPr>
      <w:suppressAutoHyphens/>
      <w:overflowPunct w:val="0"/>
      <w:autoSpaceDE w:val="0"/>
      <w:autoSpaceDN w:val="0"/>
      <w:adjustRightInd w:val="0"/>
      <w:spacing w:line="276" w:lineRule="auto"/>
      <w:textAlignment w:val="baseline"/>
    </w:pPr>
    <w:rPr>
      <w:szCs w:val="20"/>
    </w:rPr>
  </w:style>
  <w:style w:type="paragraph" w:customStyle="1" w:styleId="NormlnIMP">
    <w:name w:val="Normální_IMP"/>
    <w:basedOn w:val="Normln"/>
    <w:rsid w:val="00E67BCF"/>
    <w:pPr>
      <w:suppressAutoHyphens/>
      <w:overflowPunct w:val="0"/>
      <w:autoSpaceDE w:val="0"/>
      <w:autoSpaceDN w:val="0"/>
      <w:adjustRightInd w:val="0"/>
      <w:spacing w:line="230" w:lineRule="auto"/>
      <w:textAlignment w:val="baseline"/>
    </w:pPr>
    <w:rPr>
      <w:sz w:val="20"/>
      <w:szCs w:val="20"/>
    </w:rPr>
  </w:style>
  <w:style w:type="paragraph" w:styleId="Odstavecseseznamem">
    <w:name w:val="List Paragraph"/>
    <w:aliases w:val="Nad,Odstavec cíl se seznamem,Odstavec se seznamem5,Odstavec_muj,Odrážky,List Paragraph"/>
    <w:basedOn w:val="Normln"/>
    <w:link w:val="OdstavecseseznamemChar"/>
    <w:uiPriority w:val="34"/>
    <w:qFormat/>
    <w:rsid w:val="00B41A4A"/>
    <w:pPr>
      <w:ind w:left="720"/>
      <w:contextualSpacing/>
    </w:pPr>
  </w:style>
  <w:style w:type="character" w:customStyle="1" w:styleId="ZhlavChar">
    <w:name w:val="Záhlaví Char"/>
    <w:link w:val="Zhlav"/>
    <w:uiPriority w:val="99"/>
    <w:rsid w:val="00A57B72"/>
    <w:rPr>
      <w:sz w:val="24"/>
      <w:szCs w:val="24"/>
    </w:rPr>
  </w:style>
  <w:style w:type="paragraph" w:styleId="Textbubliny">
    <w:name w:val="Balloon Text"/>
    <w:basedOn w:val="Normln"/>
    <w:link w:val="TextbublinyChar"/>
    <w:uiPriority w:val="99"/>
    <w:semiHidden/>
    <w:unhideWhenUsed/>
    <w:rsid w:val="00A57B72"/>
    <w:rPr>
      <w:rFonts w:ascii="Tahoma" w:hAnsi="Tahoma"/>
      <w:sz w:val="16"/>
      <w:szCs w:val="16"/>
    </w:rPr>
  </w:style>
  <w:style w:type="character" w:customStyle="1" w:styleId="TextbublinyChar">
    <w:name w:val="Text bubliny Char"/>
    <w:link w:val="Textbubliny"/>
    <w:uiPriority w:val="99"/>
    <w:semiHidden/>
    <w:rsid w:val="00A57B72"/>
    <w:rPr>
      <w:rFonts w:ascii="Tahoma" w:hAnsi="Tahoma" w:cs="Tahoma"/>
      <w:sz w:val="16"/>
      <w:szCs w:val="16"/>
    </w:rPr>
  </w:style>
  <w:style w:type="character" w:styleId="Siln">
    <w:name w:val="Strong"/>
    <w:qFormat/>
    <w:rsid w:val="009E0A72"/>
    <w:rPr>
      <w:b/>
      <w:bCs/>
    </w:rPr>
  </w:style>
  <w:style w:type="paragraph" w:styleId="Prosttext">
    <w:name w:val="Plain Text"/>
    <w:basedOn w:val="Normln"/>
    <w:link w:val="ProsttextChar"/>
    <w:rsid w:val="004F7770"/>
    <w:rPr>
      <w:rFonts w:ascii="Courier New" w:hAnsi="Courier New"/>
      <w:sz w:val="20"/>
      <w:szCs w:val="20"/>
    </w:rPr>
  </w:style>
  <w:style w:type="character" w:customStyle="1" w:styleId="ProsttextChar">
    <w:name w:val="Prostý text Char"/>
    <w:link w:val="Prosttext"/>
    <w:rsid w:val="004F7770"/>
    <w:rPr>
      <w:rFonts w:ascii="Courier New" w:hAnsi="Courier New" w:cs="Courier New"/>
    </w:rPr>
  </w:style>
  <w:style w:type="character" w:customStyle="1" w:styleId="ZpatChar">
    <w:name w:val="Zápatí Char"/>
    <w:link w:val="Zpat"/>
    <w:uiPriority w:val="99"/>
    <w:rsid w:val="005F7862"/>
    <w:rPr>
      <w:sz w:val="24"/>
      <w:szCs w:val="24"/>
    </w:rPr>
  </w:style>
  <w:style w:type="paragraph" w:styleId="Podnadpis">
    <w:name w:val="Subtitle"/>
    <w:basedOn w:val="Normln"/>
    <w:link w:val="PodnadpisChar"/>
    <w:qFormat/>
    <w:rsid w:val="005F7862"/>
    <w:pPr>
      <w:spacing w:line="220" w:lineRule="atLeast"/>
      <w:jc w:val="center"/>
    </w:pPr>
    <w:rPr>
      <w:b/>
      <w:color w:val="000000"/>
      <w:sz w:val="32"/>
      <w:szCs w:val="20"/>
    </w:rPr>
  </w:style>
  <w:style w:type="character" w:customStyle="1" w:styleId="PodnadpisChar">
    <w:name w:val="Podnadpis Char"/>
    <w:link w:val="Podnadpis"/>
    <w:rsid w:val="005F7862"/>
    <w:rPr>
      <w:b/>
      <w:color w:val="000000"/>
      <w:sz w:val="32"/>
    </w:rPr>
  </w:style>
  <w:style w:type="character" w:customStyle="1" w:styleId="Nadpis3Char">
    <w:name w:val="Nadpis 3 Char"/>
    <w:link w:val="Nadpis3"/>
    <w:rsid w:val="005F7862"/>
    <w:rPr>
      <w:rFonts w:ascii="Garamond" w:hAnsi="Garamond"/>
      <w:b/>
      <w:sz w:val="24"/>
    </w:rPr>
  </w:style>
  <w:style w:type="numbering" w:customStyle="1" w:styleId="WW8Num2">
    <w:name w:val="WW8Num2"/>
    <w:basedOn w:val="Bezseznamu"/>
    <w:rsid w:val="001F4960"/>
    <w:pPr>
      <w:numPr>
        <w:numId w:val="1"/>
      </w:numPr>
    </w:pPr>
  </w:style>
  <w:style w:type="numbering" w:customStyle="1" w:styleId="Styl4">
    <w:name w:val="Styl4"/>
    <w:uiPriority w:val="99"/>
    <w:rsid w:val="001B236F"/>
    <w:pPr>
      <w:numPr>
        <w:numId w:val="3"/>
      </w:numPr>
    </w:pPr>
  </w:style>
  <w:style w:type="numbering" w:customStyle="1" w:styleId="Styl7">
    <w:name w:val="Styl7"/>
    <w:uiPriority w:val="99"/>
    <w:rsid w:val="00666831"/>
    <w:pPr>
      <w:numPr>
        <w:numId w:val="4"/>
      </w:numPr>
    </w:pPr>
  </w:style>
  <w:style w:type="numbering" w:customStyle="1" w:styleId="Styl8">
    <w:name w:val="Styl8"/>
    <w:uiPriority w:val="99"/>
    <w:rsid w:val="00666831"/>
    <w:pPr>
      <w:numPr>
        <w:numId w:val="5"/>
      </w:numPr>
    </w:pPr>
  </w:style>
  <w:style w:type="numbering" w:customStyle="1" w:styleId="Styl6">
    <w:name w:val="Styl6"/>
    <w:uiPriority w:val="99"/>
    <w:rsid w:val="00BE073B"/>
    <w:pPr>
      <w:numPr>
        <w:numId w:val="7"/>
      </w:numPr>
    </w:pPr>
  </w:style>
  <w:style w:type="numbering" w:customStyle="1" w:styleId="Styl5">
    <w:name w:val="Styl5"/>
    <w:uiPriority w:val="99"/>
    <w:rsid w:val="0034390A"/>
    <w:pPr>
      <w:numPr>
        <w:numId w:val="11"/>
      </w:numPr>
    </w:pPr>
  </w:style>
  <w:style w:type="paragraph" w:customStyle="1" w:styleId="Prosttext1">
    <w:name w:val="Prostý text1"/>
    <w:basedOn w:val="Normln"/>
    <w:uiPriority w:val="99"/>
    <w:rsid w:val="00013544"/>
    <w:pPr>
      <w:suppressAutoHyphens/>
      <w:spacing w:after="200" w:line="276" w:lineRule="auto"/>
    </w:pPr>
    <w:rPr>
      <w:rFonts w:ascii="Courier New" w:hAnsi="Courier New" w:cs="Courier New"/>
      <w:sz w:val="22"/>
      <w:szCs w:val="22"/>
      <w:lang w:val="en-US" w:eastAsia="en-US"/>
    </w:rPr>
  </w:style>
  <w:style w:type="paragraph" w:styleId="Bezmezer">
    <w:name w:val="No Spacing"/>
    <w:uiPriority w:val="1"/>
    <w:qFormat/>
    <w:rsid w:val="009235F8"/>
    <w:rPr>
      <w:sz w:val="24"/>
      <w:szCs w:val="24"/>
      <w:lang w:val="de-DE"/>
    </w:rPr>
  </w:style>
  <w:style w:type="paragraph" w:customStyle="1" w:styleId="a">
    <w:basedOn w:val="Normln"/>
    <w:next w:val="Podnadpis"/>
    <w:link w:val="PodtitulChar"/>
    <w:qFormat/>
    <w:rsid w:val="000B256C"/>
    <w:pPr>
      <w:spacing w:line="220" w:lineRule="atLeast"/>
      <w:jc w:val="center"/>
    </w:pPr>
    <w:rPr>
      <w:color w:val="000000"/>
      <w:sz w:val="32"/>
      <w:szCs w:val="20"/>
    </w:rPr>
  </w:style>
  <w:style w:type="character" w:customStyle="1" w:styleId="PodtitulChar">
    <w:name w:val="Podtitul Char"/>
    <w:link w:val="a"/>
    <w:rsid w:val="000B256C"/>
    <w:rPr>
      <w:rFonts w:ascii="Times New Roman" w:eastAsia="Times New Roman" w:hAnsi="Times New Roman"/>
      <w:color w:val="000000"/>
      <w:sz w:val="32"/>
      <w:szCs w:val="20"/>
    </w:rPr>
  </w:style>
  <w:style w:type="character" w:customStyle="1" w:styleId="ZpatChar1">
    <w:name w:val="Zápatí Char1"/>
    <w:basedOn w:val="Standardnpsmoodstavce"/>
    <w:uiPriority w:val="99"/>
    <w:semiHidden/>
    <w:locked/>
    <w:rsid w:val="00AF1212"/>
    <w:rPr>
      <w:rFonts w:cs="Times New Roman"/>
      <w:lang w:eastAsia="en-US"/>
    </w:rPr>
  </w:style>
  <w:style w:type="table" w:styleId="Mkatabulky">
    <w:name w:val="Table Grid"/>
    <w:basedOn w:val="Normlntabulka"/>
    <w:uiPriority w:val="59"/>
    <w:rsid w:val="00AF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CtrlShiftL1">
    <w:name w:val="Level 1 (CtrlShift L+1)"/>
    <w:next w:val="Normln"/>
    <w:rsid w:val="00515D37"/>
    <w:pPr>
      <w:keepNext/>
      <w:numPr>
        <w:numId w:val="15"/>
      </w:numPr>
      <w:spacing w:after="140" w:line="288" w:lineRule="auto"/>
      <w:jc w:val="both"/>
    </w:pPr>
    <w:rPr>
      <w:rFonts w:ascii="Verdana" w:eastAsiaTheme="minorHAnsi" w:hAnsi="Verdana" w:cstheme="minorBidi"/>
      <w:b/>
      <w:kern w:val="20"/>
      <w:sz w:val="21"/>
      <w:szCs w:val="28"/>
      <w:lang w:eastAsia="en-US"/>
    </w:rPr>
  </w:style>
  <w:style w:type="paragraph" w:customStyle="1" w:styleId="Level2CtrlShiftL2">
    <w:name w:val="Level 2 (CtrlShift L+2)"/>
    <w:rsid w:val="00515D37"/>
    <w:pPr>
      <w:numPr>
        <w:ilvl w:val="1"/>
        <w:numId w:val="15"/>
      </w:numPr>
      <w:spacing w:after="140" w:line="288" w:lineRule="auto"/>
      <w:jc w:val="both"/>
    </w:pPr>
    <w:rPr>
      <w:rFonts w:ascii="Verdana" w:hAnsi="Verdana"/>
      <w:kern w:val="20"/>
      <w:sz w:val="18"/>
      <w:szCs w:val="28"/>
      <w:lang w:eastAsia="en-US"/>
    </w:rPr>
  </w:style>
  <w:style w:type="paragraph" w:customStyle="1" w:styleId="Level3CtrlShiftL3">
    <w:name w:val="Level 3 (CtrlShift L+3)"/>
    <w:rsid w:val="00515D37"/>
    <w:pPr>
      <w:numPr>
        <w:ilvl w:val="2"/>
        <w:numId w:val="15"/>
      </w:numPr>
      <w:spacing w:after="140" w:line="288" w:lineRule="auto"/>
      <w:jc w:val="both"/>
    </w:pPr>
    <w:rPr>
      <w:rFonts w:ascii="Verdana" w:hAnsi="Verdana"/>
      <w:kern w:val="20"/>
      <w:sz w:val="18"/>
      <w:szCs w:val="28"/>
      <w:lang w:eastAsia="en-US"/>
    </w:rPr>
  </w:style>
  <w:style w:type="paragraph" w:customStyle="1" w:styleId="Level4CtrlShiftL4">
    <w:name w:val="Level 4 (CtrlShift L+4)"/>
    <w:rsid w:val="00515D37"/>
    <w:pPr>
      <w:numPr>
        <w:ilvl w:val="3"/>
        <w:numId w:val="15"/>
      </w:numPr>
      <w:spacing w:after="140" w:line="288" w:lineRule="auto"/>
      <w:jc w:val="both"/>
    </w:pPr>
    <w:rPr>
      <w:rFonts w:ascii="Verdana" w:hAnsi="Verdana"/>
      <w:kern w:val="20"/>
      <w:sz w:val="18"/>
      <w:szCs w:val="24"/>
      <w:lang w:eastAsia="en-US"/>
    </w:rPr>
  </w:style>
  <w:style w:type="paragraph" w:customStyle="1" w:styleId="Level5CtrlShiftL5">
    <w:name w:val="Level 5 (CtrlShift L+5)"/>
    <w:rsid w:val="00515D37"/>
    <w:pPr>
      <w:numPr>
        <w:ilvl w:val="4"/>
        <w:numId w:val="15"/>
      </w:numPr>
      <w:spacing w:after="140" w:line="288" w:lineRule="auto"/>
      <w:jc w:val="both"/>
    </w:pPr>
    <w:rPr>
      <w:rFonts w:ascii="Verdana" w:hAnsi="Verdana"/>
      <w:kern w:val="20"/>
      <w:sz w:val="18"/>
      <w:szCs w:val="24"/>
      <w:lang w:eastAsia="en-US"/>
    </w:rPr>
  </w:style>
  <w:style w:type="paragraph" w:customStyle="1" w:styleId="Level6CtrlShiftL6">
    <w:name w:val="Level 6 (CtrlShift L+6)"/>
    <w:rsid w:val="00515D37"/>
    <w:pPr>
      <w:numPr>
        <w:ilvl w:val="5"/>
        <w:numId w:val="15"/>
      </w:numPr>
      <w:spacing w:after="140" w:line="288" w:lineRule="auto"/>
      <w:jc w:val="both"/>
    </w:pPr>
    <w:rPr>
      <w:rFonts w:ascii="Verdana" w:hAnsi="Verdana"/>
      <w:kern w:val="20"/>
      <w:szCs w:val="24"/>
      <w:lang w:eastAsia="en-US"/>
    </w:rPr>
  </w:style>
  <w:style w:type="character" w:customStyle="1" w:styleId="OdstavecseseznamemChar">
    <w:name w:val="Odstavec se seznamem Char"/>
    <w:aliases w:val="Nad Char,Odstavec cíl se seznamem Char,Odstavec se seznamem5 Char,Odstavec_muj Char,Odrážky Char,List Paragraph Char"/>
    <w:basedOn w:val="Standardnpsmoodstavce"/>
    <w:link w:val="Odstavecseseznamem"/>
    <w:uiPriority w:val="34"/>
    <w:locked/>
    <w:rsid w:val="009F64FF"/>
    <w:rPr>
      <w:sz w:val="24"/>
      <w:szCs w:val="24"/>
    </w:rPr>
  </w:style>
  <w:style w:type="character" w:styleId="Odkaznakoment">
    <w:name w:val="annotation reference"/>
    <w:basedOn w:val="Standardnpsmoodstavce"/>
    <w:uiPriority w:val="99"/>
    <w:semiHidden/>
    <w:unhideWhenUsed/>
    <w:rsid w:val="00C77224"/>
    <w:rPr>
      <w:sz w:val="16"/>
      <w:szCs w:val="16"/>
    </w:rPr>
  </w:style>
  <w:style w:type="paragraph" w:styleId="Textkomente">
    <w:name w:val="annotation text"/>
    <w:basedOn w:val="Normln"/>
    <w:link w:val="TextkomenteChar"/>
    <w:uiPriority w:val="99"/>
    <w:unhideWhenUsed/>
    <w:rsid w:val="00C77224"/>
    <w:rPr>
      <w:sz w:val="20"/>
      <w:szCs w:val="20"/>
    </w:rPr>
  </w:style>
  <w:style w:type="character" w:customStyle="1" w:styleId="TextkomenteChar">
    <w:name w:val="Text komentáře Char"/>
    <w:basedOn w:val="Standardnpsmoodstavce"/>
    <w:link w:val="Textkomente"/>
    <w:uiPriority w:val="99"/>
    <w:rsid w:val="00C77224"/>
  </w:style>
  <w:style w:type="paragraph" w:styleId="Pedmtkomente">
    <w:name w:val="annotation subject"/>
    <w:basedOn w:val="Textkomente"/>
    <w:next w:val="Textkomente"/>
    <w:link w:val="PedmtkomenteChar"/>
    <w:uiPriority w:val="99"/>
    <w:semiHidden/>
    <w:unhideWhenUsed/>
    <w:rsid w:val="00C77224"/>
    <w:rPr>
      <w:b/>
      <w:bCs/>
    </w:rPr>
  </w:style>
  <w:style w:type="character" w:customStyle="1" w:styleId="PedmtkomenteChar">
    <w:name w:val="Předmět komentáře Char"/>
    <w:basedOn w:val="TextkomenteChar"/>
    <w:link w:val="Pedmtkomente"/>
    <w:uiPriority w:val="99"/>
    <w:semiHidden/>
    <w:rsid w:val="00C77224"/>
    <w:rPr>
      <w:b/>
      <w:bCs/>
    </w:rPr>
  </w:style>
  <w:style w:type="character" w:customStyle="1" w:styleId="Nevyeenzmnka1">
    <w:name w:val="Nevyřešená zmínka1"/>
    <w:basedOn w:val="Standardnpsmoodstavce"/>
    <w:uiPriority w:val="99"/>
    <w:semiHidden/>
    <w:unhideWhenUsed/>
    <w:rsid w:val="00730CD1"/>
    <w:rPr>
      <w:color w:val="605E5C"/>
      <w:shd w:val="clear" w:color="auto" w:fill="E1DFDD"/>
    </w:rPr>
  </w:style>
  <w:style w:type="character" w:customStyle="1" w:styleId="WW8Num3z4">
    <w:name w:val="WW8Num3z4"/>
    <w:rsid w:val="0017121B"/>
  </w:style>
  <w:style w:type="paragraph" w:customStyle="1" w:styleId="a0">
    <w:basedOn w:val="Normln"/>
    <w:next w:val="Podnadpis"/>
    <w:qFormat/>
    <w:rsid w:val="007C0574"/>
    <w:pPr>
      <w:spacing w:line="220" w:lineRule="atLeast"/>
      <w:jc w:val="center"/>
    </w:pPr>
    <w:rPr>
      <w:color w:val="000000"/>
      <w:sz w:val="32"/>
      <w:szCs w:val="20"/>
      <w:lang w:val="x-none" w:eastAsia="x-none"/>
    </w:rPr>
  </w:style>
  <w:style w:type="character" w:customStyle="1" w:styleId="platne1">
    <w:name w:val="platne1"/>
    <w:rsid w:val="007C0574"/>
  </w:style>
  <w:style w:type="paragraph" w:customStyle="1" w:styleId="Podnadpis1">
    <w:name w:val="Podnadpis1"/>
    <w:aliases w:val="Subtitle"/>
    <w:basedOn w:val="Normln"/>
    <w:qFormat/>
    <w:rsid w:val="00724597"/>
    <w:pPr>
      <w:spacing w:line="220" w:lineRule="atLeast"/>
      <w:jc w:val="center"/>
    </w:pPr>
    <w:rPr>
      <w:rFonts w:ascii="Courier New" w:eastAsia="Courier New" w:hAnsi="Courier New"/>
      <w:color w:val="000000"/>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38461">
      <w:bodyDiv w:val="1"/>
      <w:marLeft w:val="0"/>
      <w:marRight w:val="0"/>
      <w:marTop w:val="0"/>
      <w:marBottom w:val="0"/>
      <w:divBdr>
        <w:top w:val="none" w:sz="0" w:space="0" w:color="auto"/>
        <w:left w:val="none" w:sz="0" w:space="0" w:color="auto"/>
        <w:bottom w:val="none" w:sz="0" w:space="0" w:color="auto"/>
        <w:right w:val="none" w:sz="0" w:space="0" w:color="auto"/>
      </w:divBdr>
    </w:div>
    <w:div w:id="1037311744">
      <w:bodyDiv w:val="1"/>
      <w:marLeft w:val="0"/>
      <w:marRight w:val="0"/>
      <w:marTop w:val="0"/>
      <w:marBottom w:val="0"/>
      <w:divBdr>
        <w:top w:val="none" w:sz="0" w:space="0" w:color="auto"/>
        <w:left w:val="none" w:sz="0" w:space="0" w:color="auto"/>
        <w:bottom w:val="none" w:sz="0" w:space="0" w:color="auto"/>
        <w:right w:val="none" w:sz="0" w:space="0" w:color="auto"/>
      </w:divBdr>
    </w:div>
    <w:div w:id="1092438121">
      <w:bodyDiv w:val="1"/>
      <w:marLeft w:val="0"/>
      <w:marRight w:val="0"/>
      <w:marTop w:val="0"/>
      <w:marBottom w:val="0"/>
      <w:divBdr>
        <w:top w:val="none" w:sz="0" w:space="0" w:color="auto"/>
        <w:left w:val="none" w:sz="0" w:space="0" w:color="auto"/>
        <w:bottom w:val="none" w:sz="0" w:space="0" w:color="auto"/>
        <w:right w:val="none" w:sz="0" w:space="0" w:color="auto"/>
      </w:divBdr>
    </w:div>
    <w:div w:id="1214655793">
      <w:bodyDiv w:val="1"/>
      <w:marLeft w:val="0"/>
      <w:marRight w:val="0"/>
      <w:marTop w:val="0"/>
      <w:marBottom w:val="0"/>
      <w:divBdr>
        <w:top w:val="none" w:sz="0" w:space="0" w:color="auto"/>
        <w:left w:val="none" w:sz="0" w:space="0" w:color="auto"/>
        <w:bottom w:val="none" w:sz="0" w:space="0" w:color="auto"/>
        <w:right w:val="none" w:sz="0" w:space="0" w:color="auto"/>
      </w:divBdr>
    </w:div>
    <w:div w:id="1269510867">
      <w:bodyDiv w:val="1"/>
      <w:marLeft w:val="0"/>
      <w:marRight w:val="0"/>
      <w:marTop w:val="0"/>
      <w:marBottom w:val="0"/>
      <w:divBdr>
        <w:top w:val="none" w:sz="0" w:space="0" w:color="auto"/>
        <w:left w:val="none" w:sz="0" w:space="0" w:color="auto"/>
        <w:bottom w:val="none" w:sz="0" w:space="0" w:color="auto"/>
        <w:right w:val="none" w:sz="0" w:space="0" w:color="auto"/>
      </w:divBdr>
    </w:div>
    <w:div w:id="13180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d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pavel@ddh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70A35-E14C-410B-9B9C-0CAD545A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6886</Words>
  <Characters>40633</Characters>
  <Application>Microsoft Office Word</Application>
  <DocSecurity>4</DocSecurity>
  <Lines>338</Lines>
  <Paragraphs>94</Paragraphs>
  <ScaleCrop>false</ScaleCrop>
  <HeadingPairs>
    <vt:vector size="2" baseType="variant">
      <vt:variant>
        <vt:lpstr>Název</vt:lpstr>
      </vt:variant>
      <vt:variant>
        <vt:i4>1</vt:i4>
      </vt:variant>
    </vt:vector>
  </HeadingPairs>
  <TitlesOfParts>
    <vt:vector size="1" baseType="lpstr">
      <vt:lpstr>52</vt:lpstr>
    </vt:vector>
  </TitlesOfParts>
  <Company>MSp</Company>
  <LinksUpToDate>false</LinksUpToDate>
  <CharactersWithSpaces>47425</CharactersWithSpaces>
  <SharedDoc>false</SharedDoc>
  <HLinks>
    <vt:vector size="30" baseType="variant">
      <vt:variant>
        <vt:i4>6029366</vt:i4>
      </vt:variant>
      <vt:variant>
        <vt:i4>9</vt:i4>
      </vt:variant>
      <vt:variant>
        <vt:i4>0</vt:i4>
      </vt:variant>
      <vt:variant>
        <vt:i4>5</vt:i4>
      </vt:variant>
      <vt:variant>
        <vt:lpwstr>mailto:richard.rak@profesionalove.cz</vt:lpwstr>
      </vt:variant>
      <vt:variant>
        <vt:lpwstr/>
      </vt:variant>
      <vt:variant>
        <vt:i4>4063307</vt:i4>
      </vt:variant>
      <vt:variant>
        <vt:i4>6</vt:i4>
      </vt:variant>
      <vt:variant>
        <vt:i4>0</vt:i4>
      </vt:variant>
      <vt:variant>
        <vt:i4>5</vt:i4>
      </vt:variant>
      <vt:variant>
        <vt:lpwstr>mailto:jan.jaros@profesionalove.cz</vt:lpwstr>
      </vt:variant>
      <vt:variant>
        <vt:lpwstr/>
      </vt:variant>
      <vt:variant>
        <vt:i4>4653119</vt:i4>
      </vt:variant>
      <vt:variant>
        <vt:i4>3</vt:i4>
      </vt:variant>
      <vt:variant>
        <vt:i4>0</vt:i4>
      </vt:variant>
      <vt:variant>
        <vt:i4>5</vt:i4>
      </vt:variant>
      <vt:variant>
        <vt:lpwstr>mailto:alena.zahradnikova@profesionalove.cz</vt:lpwstr>
      </vt:variant>
      <vt:variant>
        <vt:lpwstr/>
      </vt:variant>
      <vt:variant>
        <vt:i4>6029366</vt:i4>
      </vt:variant>
      <vt:variant>
        <vt:i4>0</vt:i4>
      </vt:variant>
      <vt:variant>
        <vt:i4>0</vt:i4>
      </vt:variant>
      <vt:variant>
        <vt:i4>5</vt:i4>
      </vt:variant>
      <vt:variant>
        <vt:lpwstr>mailto:richard.rak@profesionalove.cz</vt:lpwstr>
      </vt:variant>
      <vt:variant>
        <vt:lpwstr/>
      </vt:variant>
      <vt:variant>
        <vt:i4>1572944</vt:i4>
      </vt:variant>
      <vt:variant>
        <vt:i4>2</vt:i4>
      </vt:variant>
      <vt:variant>
        <vt:i4>0</vt:i4>
      </vt:variant>
      <vt:variant>
        <vt:i4>5</vt:i4>
      </vt:variant>
      <vt:variant>
        <vt:lpwstr>http://www.profesionalove.cz/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dc:title>
  <dc:subject/>
  <dc:creator>Mottl Martin Mgr.</dc:creator>
  <cp:keywords/>
  <cp:lastModifiedBy>Pavlína Holubová</cp:lastModifiedBy>
  <cp:revision>2</cp:revision>
  <cp:lastPrinted>2013-03-07T07:34:00Z</cp:lastPrinted>
  <dcterms:created xsi:type="dcterms:W3CDTF">2024-08-14T09:00:00Z</dcterms:created>
  <dcterms:modified xsi:type="dcterms:W3CDTF">2024-08-14T09:00:00Z</dcterms:modified>
</cp:coreProperties>
</file>