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55F0" w14:textId="77777777" w:rsidR="006D6F04" w:rsidRDefault="006D6F04" w:rsidP="006D6F04">
      <w:pPr>
        <w:spacing w:after="0"/>
        <w:jc w:val="both"/>
        <w:rPr>
          <w:rFonts w:ascii="Garamond" w:hAnsi="Garamond"/>
          <w:sz w:val="24"/>
          <w:szCs w:val="24"/>
        </w:rPr>
      </w:pPr>
      <w:bookmarkStart w:id="0" w:name="_Hlk169011715"/>
      <w:r w:rsidRPr="00B7575E">
        <w:rPr>
          <w:rFonts w:ascii="Garamond" w:hAnsi="Garamond"/>
          <w:b/>
          <w:bCs/>
          <w:sz w:val="24"/>
          <w:szCs w:val="24"/>
        </w:rPr>
        <w:t>TTC MARCONI s. r. o.</w:t>
      </w:r>
      <w:bookmarkEnd w:id="0"/>
    </w:p>
    <w:p w14:paraId="4E38EB8A" w14:textId="2E6993CF" w:rsidR="006D6F04" w:rsidRDefault="006D6F04" w:rsidP="006D6F0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sídlem </w:t>
      </w:r>
      <w:r w:rsidRPr="007F63F3">
        <w:rPr>
          <w:rFonts w:ascii="Garamond" w:hAnsi="Garamond"/>
          <w:sz w:val="24"/>
          <w:szCs w:val="24"/>
        </w:rPr>
        <w:t>Praha 10, Třebohostická 987/5, PSČ 10000</w:t>
      </w:r>
    </w:p>
    <w:p w14:paraId="2134E49A" w14:textId="06C57342" w:rsidR="006D6F04" w:rsidRDefault="006D6F04" w:rsidP="006D6F0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Pr="007F63F3">
        <w:rPr>
          <w:rFonts w:ascii="Garamond" w:hAnsi="Garamond"/>
          <w:sz w:val="24"/>
          <w:szCs w:val="24"/>
        </w:rPr>
        <w:t>485</w:t>
      </w:r>
      <w:r>
        <w:rPr>
          <w:rFonts w:ascii="Garamond" w:hAnsi="Garamond"/>
          <w:sz w:val="24"/>
          <w:szCs w:val="24"/>
        </w:rPr>
        <w:t xml:space="preserve"> </w:t>
      </w:r>
      <w:r w:rsidRPr="007F63F3">
        <w:rPr>
          <w:rFonts w:ascii="Garamond" w:hAnsi="Garamond"/>
          <w:sz w:val="24"/>
          <w:szCs w:val="24"/>
        </w:rPr>
        <w:t>91</w:t>
      </w:r>
      <w:r>
        <w:rPr>
          <w:rFonts w:ascii="Garamond" w:hAnsi="Garamond"/>
          <w:sz w:val="24"/>
          <w:szCs w:val="24"/>
        </w:rPr>
        <w:t> </w:t>
      </w:r>
      <w:r w:rsidRPr="007F63F3">
        <w:rPr>
          <w:rFonts w:ascii="Garamond" w:hAnsi="Garamond"/>
          <w:sz w:val="24"/>
          <w:szCs w:val="24"/>
        </w:rPr>
        <w:t>254</w:t>
      </w:r>
    </w:p>
    <w:p w14:paraId="4E4C0B55" w14:textId="6AC50E33" w:rsidR="00966BB7" w:rsidRDefault="006D6F04" w:rsidP="006D6F0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spisová značka </w:t>
      </w:r>
      <w:r w:rsidRPr="007F63F3">
        <w:rPr>
          <w:rFonts w:ascii="Garamond" w:hAnsi="Garamond"/>
          <w:sz w:val="24"/>
          <w:szCs w:val="24"/>
        </w:rPr>
        <w:t>C 18472 vedená u Městského soudu v</w:t>
      </w:r>
      <w:r>
        <w:rPr>
          <w:rFonts w:ascii="Garamond" w:hAnsi="Garamond"/>
          <w:sz w:val="24"/>
          <w:szCs w:val="24"/>
        </w:rPr>
        <w:t> </w:t>
      </w:r>
      <w:r w:rsidRPr="007F63F3">
        <w:rPr>
          <w:rFonts w:ascii="Garamond" w:hAnsi="Garamond"/>
          <w:sz w:val="24"/>
          <w:szCs w:val="24"/>
        </w:rPr>
        <w:t>Praze</w:t>
      </w:r>
    </w:p>
    <w:p w14:paraId="0A19BB1D" w14:textId="4DEEAE57" w:rsidR="006D6F04" w:rsidRDefault="006D6F04" w:rsidP="006D6F0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zastoupena Ing. Ondřejem Havlíkem</w:t>
      </w:r>
      <w:r w:rsidR="00074E16">
        <w:rPr>
          <w:rFonts w:ascii="Garamond" w:hAnsi="Garamond"/>
          <w:sz w:val="24"/>
          <w:szCs w:val="24"/>
        </w:rPr>
        <w:t>,</w:t>
      </w:r>
      <w:r w:rsidR="00074E16" w:rsidRPr="00074E16">
        <w:rPr>
          <w:rFonts w:ascii="Garamond" w:hAnsi="Garamond"/>
          <w:sz w:val="24"/>
          <w:szCs w:val="24"/>
        </w:rPr>
        <w:t xml:space="preserve"> </w:t>
      </w:r>
      <w:r w:rsidR="00074E16">
        <w:rPr>
          <w:rFonts w:ascii="Garamond" w:hAnsi="Garamond"/>
          <w:sz w:val="24"/>
          <w:szCs w:val="24"/>
        </w:rPr>
        <w:t>jednatelem</w:t>
      </w:r>
    </w:p>
    <w:p w14:paraId="0A6D85B9" w14:textId="0E2DC48B" w:rsidR="001F7732" w:rsidRDefault="001F7732" w:rsidP="006D6F0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(dále též jen „</w:t>
      </w:r>
      <w:r w:rsidR="0034397B">
        <w:rPr>
          <w:rFonts w:ascii="Garamond" w:hAnsi="Garamond"/>
          <w:b/>
          <w:bCs/>
          <w:sz w:val="24"/>
          <w:szCs w:val="24"/>
        </w:rPr>
        <w:t>Zhotovitel</w:t>
      </w:r>
      <w:r>
        <w:rPr>
          <w:rFonts w:ascii="Garamond" w:hAnsi="Garamond"/>
          <w:sz w:val="24"/>
          <w:szCs w:val="24"/>
        </w:rPr>
        <w:t>“)</w:t>
      </w:r>
    </w:p>
    <w:p w14:paraId="77D65C4C" w14:textId="77777777" w:rsidR="001F7732" w:rsidRDefault="001F7732" w:rsidP="006D6F0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B1FFC7D" w14:textId="58A80114" w:rsidR="001F7732" w:rsidRDefault="001F7732" w:rsidP="006D6F0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</w:p>
    <w:p w14:paraId="7709D0FA" w14:textId="77777777" w:rsidR="001F7732" w:rsidRDefault="001F7732" w:rsidP="006D6F0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B4BE94D" w14:textId="77777777" w:rsidR="00EC68B6" w:rsidRDefault="00EC68B6" w:rsidP="00EC68B6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Statutární město Hradec Králové</w:t>
      </w:r>
    </w:p>
    <w:p w14:paraId="1A41EEE4" w14:textId="77777777" w:rsidR="00EC68B6" w:rsidRDefault="00EC68B6" w:rsidP="00EC68B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sídlem 502 00 Hradec Králové, Československé armády 408/51</w:t>
      </w:r>
    </w:p>
    <w:p w14:paraId="6E7651FB" w14:textId="583672F4" w:rsidR="00EC68B6" w:rsidRDefault="00EC68B6" w:rsidP="00EC68B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IČO: 002 68 810</w:t>
      </w:r>
    </w:p>
    <w:p w14:paraId="3EC54DCC" w14:textId="65E14C10" w:rsidR="0040771B" w:rsidRDefault="00B63DA8" w:rsidP="006D6F0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</w:t>
      </w:r>
      <w:r w:rsidR="004D738F">
        <w:rPr>
          <w:rFonts w:ascii="Garamond" w:hAnsi="Garamond"/>
          <w:sz w:val="24"/>
          <w:szCs w:val="24"/>
        </w:rPr>
        <w:t>é</w:t>
      </w:r>
      <w:r>
        <w:rPr>
          <w:rFonts w:ascii="Garamond" w:hAnsi="Garamond"/>
          <w:sz w:val="24"/>
          <w:szCs w:val="24"/>
        </w:rPr>
        <w:t xml:space="preserve"> </w:t>
      </w:r>
      <w:r w:rsidR="004D738F" w:rsidRPr="004D738F">
        <w:rPr>
          <w:rFonts w:ascii="Garamond" w:hAnsi="Garamond"/>
          <w:sz w:val="24"/>
          <w:szCs w:val="24"/>
        </w:rPr>
        <w:t>Mgr. et Mgr. Pavlín</w:t>
      </w:r>
      <w:r w:rsidR="004D738F">
        <w:rPr>
          <w:rFonts w:ascii="Garamond" w:hAnsi="Garamond"/>
          <w:sz w:val="24"/>
          <w:szCs w:val="24"/>
        </w:rPr>
        <w:t>ou</w:t>
      </w:r>
      <w:r w:rsidR="004D738F" w:rsidRPr="004D738F">
        <w:rPr>
          <w:rFonts w:ascii="Garamond" w:hAnsi="Garamond"/>
          <w:sz w:val="24"/>
          <w:szCs w:val="24"/>
        </w:rPr>
        <w:t xml:space="preserve"> Springerov</w:t>
      </w:r>
      <w:r w:rsidR="004D738F">
        <w:rPr>
          <w:rFonts w:ascii="Garamond" w:hAnsi="Garamond"/>
          <w:sz w:val="24"/>
          <w:szCs w:val="24"/>
        </w:rPr>
        <w:t>ou</w:t>
      </w:r>
      <w:r w:rsidR="004D738F" w:rsidRPr="004D738F">
        <w:rPr>
          <w:rFonts w:ascii="Garamond" w:hAnsi="Garamond"/>
          <w:sz w:val="24"/>
          <w:szCs w:val="24"/>
        </w:rPr>
        <w:t>, Ph.D</w:t>
      </w:r>
      <w:r w:rsidR="004D738F">
        <w:rPr>
          <w:rFonts w:ascii="Garamond" w:hAnsi="Garamond"/>
          <w:sz w:val="24"/>
          <w:szCs w:val="24"/>
        </w:rPr>
        <w:t>, primátorkou</w:t>
      </w:r>
    </w:p>
    <w:p w14:paraId="08B1557A" w14:textId="14940CF6" w:rsidR="00B63DA8" w:rsidRDefault="00644281" w:rsidP="006D6F0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(dále též jen „</w:t>
      </w:r>
      <w:r w:rsidR="0034397B">
        <w:rPr>
          <w:rFonts w:ascii="Garamond" w:hAnsi="Garamond"/>
          <w:b/>
          <w:bCs/>
          <w:sz w:val="24"/>
          <w:szCs w:val="24"/>
        </w:rPr>
        <w:t>Objednatel</w:t>
      </w:r>
      <w:r>
        <w:rPr>
          <w:rFonts w:ascii="Garamond" w:hAnsi="Garamond"/>
          <w:sz w:val="24"/>
          <w:szCs w:val="24"/>
        </w:rPr>
        <w:t>“)</w:t>
      </w:r>
    </w:p>
    <w:p w14:paraId="3A5D5C41" w14:textId="77777777" w:rsidR="00B63DA8" w:rsidRDefault="00B63DA8" w:rsidP="006D6F0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E7E1560" w14:textId="77777777" w:rsidR="00951429" w:rsidRDefault="00951429" w:rsidP="00951429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4"/>
          <w:szCs w:val="24"/>
        </w:rPr>
        <w:t>U</w:t>
      </w:r>
      <w:r w:rsidR="00644281">
        <w:rPr>
          <w:rFonts w:ascii="Garamond" w:hAnsi="Garamond"/>
          <w:sz w:val="24"/>
          <w:szCs w:val="24"/>
        </w:rPr>
        <w:t>zavírají</w:t>
      </w:r>
      <w:r>
        <w:rPr>
          <w:rFonts w:ascii="Garamond" w:hAnsi="Garamond"/>
          <w:sz w:val="24"/>
          <w:szCs w:val="24"/>
        </w:rPr>
        <w:t xml:space="preserve"> tuto</w:t>
      </w:r>
      <w:r w:rsidRPr="00951429">
        <w:rPr>
          <w:rFonts w:ascii="Garamond" w:hAnsi="Garamond"/>
          <w:b/>
          <w:bCs/>
          <w:sz w:val="28"/>
          <w:szCs w:val="28"/>
        </w:rPr>
        <w:t xml:space="preserve"> </w:t>
      </w:r>
    </w:p>
    <w:p w14:paraId="20A1EECD" w14:textId="114E2E34" w:rsidR="00951429" w:rsidRPr="00966BB7" w:rsidRDefault="00951429" w:rsidP="00951429">
      <w:pPr>
        <w:jc w:val="center"/>
        <w:rPr>
          <w:rFonts w:ascii="Garamond" w:hAnsi="Garamond"/>
          <w:b/>
          <w:bCs/>
          <w:sz w:val="28"/>
          <w:szCs w:val="28"/>
        </w:rPr>
      </w:pPr>
      <w:r w:rsidRPr="00966BB7">
        <w:rPr>
          <w:rFonts w:ascii="Garamond" w:hAnsi="Garamond"/>
          <w:b/>
          <w:bCs/>
          <w:sz w:val="28"/>
          <w:szCs w:val="28"/>
        </w:rPr>
        <w:t>SMLOUV</w:t>
      </w:r>
      <w:r>
        <w:rPr>
          <w:rFonts w:ascii="Garamond" w:hAnsi="Garamond"/>
          <w:b/>
          <w:bCs/>
          <w:sz w:val="28"/>
          <w:szCs w:val="28"/>
        </w:rPr>
        <w:t>U</w:t>
      </w:r>
      <w:r w:rsidR="00F21ADE">
        <w:rPr>
          <w:rFonts w:ascii="Garamond" w:hAnsi="Garamond"/>
          <w:b/>
          <w:bCs/>
          <w:sz w:val="28"/>
          <w:szCs w:val="28"/>
        </w:rPr>
        <w:t xml:space="preserve"> O DÍLO</w:t>
      </w:r>
    </w:p>
    <w:p w14:paraId="1FAC3D88" w14:textId="2F5434E1" w:rsidR="00E5764E" w:rsidRDefault="00951429" w:rsidP="00951429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dle ustanovení § </w:t>
      </w:r>
      <w:r w:rsidR="00ED66E5">
        <w:rPr>
          <w:rFonts w:ascii="Garamond" w:hAnsi="Garamond"/>
          <w:sz w:val="24"/>
          <w:szCs w:val="24"/>
        </w:rPr>
        <w:t>2586</w:t>
      </w:r>
      <w:r>
        <w:rPr>
          <w:rFonts w:ascii="Garamond" w:hAnsi="Garamond"/>
          <w:sz w:val="24"/>
          <w:szCs w:val="24"/>
        </w:rPr>
        <w:t xml:space="preserve"> a násl. zákona č. 89/2012 Sb., občanský zákoník ve znění pozdějších předpisů</w:t>
      </w:r>
    </w:p>
    <w:p w14:paraId="17E5DD03" w14:textId="77777777" w:rsidR="003F0872" w:rsidRDefault="003F0872" w:rsidP="00951429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40F6B3E5" w14:textId="77777777" w:rsidR="003F0872" w:rsidRDefault="003F0872" w:rsidP="00951429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540CCACD" w14:textId="2E7B9756" w:rsidR="006908A3" w:rsidRPr="009A2F6C" w:rsidRDefault="0001759B" w:rsidP="0044062E">
      <w:pPr>
        <w:pStyle w:val="Odstavecseseznamem"/>
        <w:numPr>
          <w:ilvl w:val="0"/>
          <w:numId w:val="1"/>
        </w:numPr>
        <w:spacing w:after="0"/>
        <w:ind w:left="0" w:firstLine="0"/>
        <w:jc w:val="center"/>
        <w:rPr>
          <w:rFonts w:ascii="Garamond" w:hAnsi="Garamond"/>
          <w:b/>
          <w:bCs/>
          <w:sz w:val="24"/>
          <w:szCs w:val="24"/>
        </w:rPr>
      </w:pPr>
      <w:r w:rsidRPr="009A2F6C">
        <w:rPr>
          <w:rFonts w:ascii="Garamond" w:hAnsi="Garamond"/>
          <w:b/>
          <w:bCs/>
          <w:sz w:val="24"/>
          <w:szCs w:val="24"/>
        </w:rPr>
        <w:t>Předmět smlouvy</w:t>
      </w:r>
    </w:p>
    <w:p w14:paraId="32D16878" w14:textId="77777777" w:rsidR="00405EE3" w:rsidRDefault="00405EE3" w:rsidP="00951429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40B58404" w14:textId="70093917" w:rsidR="004B672C" w:rsidRPr="004B672C" w:rsidRDefault="0044062E" w:rsidP="004B672C">
      <w:pPr>
        <w:pStyle w:val="Odstavecseseznamem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0A505B">
        <w:rPr>
          <w:rFonts w:ascii="Garamond" w:hAnsi="Garamond"/>
          <w:sz w:val="24"/>
          <w:szCs w:val="24"/>
        </w:rPr>
        <w:t>Na základě této smlouvy se zhotovitel zavazuje za podmínek obsažených v této smlouvě, na svůj náklad a na své nebezpečí a v níže uvedeném termínu provést pro Objednatele dílo spočívající</w:t>
      </w:r>
      <w:r w:rsidR="004B672C" w:rsidRPr="004B672C">
        <w:rPr>
          <w:rFonts w:ascii="Garamond" w:hAnsi="Garamond"/>
          <w:sz w:val="24"/>
          <w:szCs w:val="24"/>
        </w:rPr>
        <w:t>:</w:t>
      </w:r>
    </w:p>
    <w:p w14:paraId="0E96559D" w14:textId="5A3C11E8" w:rsidR="004B672C" w:rsidRPr="00EE2A34" w:rsidRDefault="004B672C" w:rsidP="004B672C">
      <w:pPr>
        <w:spacing w:after="0"/>
        <w:ind w:left="851"/>
        <w:jc w:val="both"/>
        <w:rPr>
          <w:rFonts w:ascii="Garamond" w:hAnsi="Garamond"/>
          <w:sz w:val="24"/>
          <w:szCs w:val="24"/>
        </w:rPr>
      </w:pPr>
      <w:r w:rsidRPr="00EE2A34">
        <w:rPr>
          <w:rFonts w:ascii="Garamond" w:hAnsi="Garamond"/>
          <w:sz w:val="24"/>
          <w:szCs w:val="24"/>
        </w:rPr>
        <w:t>a) v upgradu serverů KONOS na aktuální softwarovou verzi:</w:t>
      </w:r>
    </w:p>
    <w:p w14:paraId="385F1871" w14:textId="5D56E528" w:rsidR="004B672C" w:rsidRPr="00EE2A34" w:rsidRDefault="004B672C" w:rsidP="004B672C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  <w:r w:rsidRPr="00EE2A34">
        <w:rPr>
          <w:rFonts w:ascii="Garamond" w:hAnsi="Garamond"/>
          <w:sz w:val="24"/>
          <w:szCs w:val="24"/>
        </w:rPr>
        <w:t xml:space="preserve">-  umožňující přechod příjmu linky 156 na technologii SIP </w:t>
      </w:r>
      <w:proofErr w:type="spellStart"/>
      <w:r w:rsidRPr="00EE2A34">
        <w:rPr>
          <w:rFonts w:ascii="Garamond" w:hAnsi="Garamond"/>
          <w:sz w:val="24"/>
          <w:szCs w:val="24"/>
        </w:rPr>
        <w:t>trunk</w:t>
      </w:r>
      <w:proofErr w:type="spellEnd"/>
      <w:r w:rsidRPr="00EE2A34">
        <w:rPr>
          <w:rFonts w:ascii="Garamond" w:hAnsi="Garamond"/>
          <w:sz w:val="24"/>
          <w:szCs w:val="24"/>
        </w:rPr>
        <w:t xml:space="preserve"> 10 kanálů</w:t>
      </w:r>
    </w:p>
    <w:p w14:paraId="33396791" w14:textId="1BE085C4" w:rsidR="004B672C" w:rsidRPr="00EE2A34" w:rsidRDefault="004B672C" w:rsidP="004B672C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  <w:r w:rsidRPr="00EE2A34">
        <w:rPr>
          <w:rFonts w:ascii="Garamond" w:hAnsi="Garamond"/>
          <w:sz w:val="24"/>
          <w:szCs w:val="24"/>
        </w:rPr>
        <w:t>- umožňující následující integraci do rádiové sítě TETRA (není předmětem této smlouvy)</w:t>
      </w:r>
      <w:r w:rsidR="00BC4E27" w:rsidRPr="00EE2A34">
        <w:rPr>
          <w:rFonts w:ascii="Garamond" w:hAnsi="Garamond"/>
          <w:sz w:val="24"/>
          <w:szCs w:val="24"/>
        </w:rPr>
        <w:t>,</w:t>
      </w:r>
    </w:p>
    <w:p w14:paraId="3C46E836" w14:textId="460C2195" w:rsidR="004B672C" w:rsidRPr="00EE2A34" w:rsidRDefault="004B672C" w:rsidP="004B672C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  <w:r w:rsidRPr="00EE2A34">
        <w:rPr>
          <w:rFonts w:ascii="Garamond" w:hAnsi="Garamond"/>
          <w:sz w:val="24"/>
          <w:szCs w:val="24"/>
        </w:rPr>
        <w:t xml:space="preserve">b) v upgradu nahrávacího zařízení </w:t>
      </w:r>
      <w:proofErr w:type="spellStart"/>
      <w:r w:rsidRPr="00EE2A34">
        <w:rPr>
          <w:rFonts w:ascii="Garamond" w:hAnsi="Garamond"/>
          <w:sz w:val="24"/>
          <w:szCs w:val="24"/>
        </w:rPr>
        <w:t>ReDAT</w:t>
      </w:r>
      <w:proofErr w:type="spellEnd"/>
      <w:r w:rsidRPr="00EE2A34">
        <w:rPr>
          <w:rFonts w:ascii="Garamond" w:hAnsi="Garamond"/>
          <w:sz w:val="24"/>
          <w:szCs w:val="24"/>
        </w:rPr>
        <w:t xml:space="preserve"> a </w:t>
      </w:r>
      <w:proofErr w:type="spellStart"/>
      <w:r w:rsidRPr="00EE2A34">
        <w:rPr>
          <w:rFonts w:ascii="Garamond" w:hAnsi="Garamond"/>
          <w:sz w:val="24"/>
          <w:szCs w:val="24"/>
        </w:rPr>
        <w:t>přehráveče</w:t>
      </w:r>
      <w:proofErr w:type="spellEnd"/>
      <w:r w:rsidRPr="00EE2A34">
        <w:rPr>
          <w:rFonts w:ascii="Garamond" w:hAnsi="Garamond"/>
          <w:sz w:val="24"/>
          <w:szCs w:val="24"/>
        </w:rPr>
        <w:t xml:space="preserve"> </w:t>
      </w:r>
      <w:proofErr w:type="spellStart"/>
      <w:r w:rsidRPr="00EE2A34">
        <w:rPr>
          <w:rFonts w:ascii="Garamond" w:hAnsi="Garamond"/>
          <w:sz w:val="24"/>
          <w:szCs w:val="24"/>
        </w:rPr>
        <w:t>eXperience</w:t>
      </w:r>
      <w:proofErr w:type="spellEnd"/>
      <w:r w:rsidRPr="00EE2A34">
        <w:rPr>
          <w:rFonts w:ascii="Garamond" w:hAnsi="Garamond"/>
          <w:sz w:val="24"/>
          <w:szCs w:val="24"/>
        </w:rPr>
        <w:t xml:space="preserve"> na aktuální softwarovou verzi:</w:t>
      </w:r>
    </w:p>
    <w:p w14:paraId="074744D9" w14:textId="239DBF44" w:rsidR="004B672C" w:rsidRPr="00EE2A34" w:rsidRDefault="004B672C" w:rsidP="004B672C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  <w:r w:rsidRPr="00EE2A34">
        <w:rPr>
          <w:rFonts w:ascii="Garamond" w:hAnsi="Garamond"/>
          <w:sz w:val="24"/>
          <w:szCs w:val="24"/>
        </w:rPr>
        <w:t>- umožňující nahrávání hovorů na dispečerských terminálech KONOS po provedení upgrade serverů KONOS</w:t>
      </w:r>
    </w:p>
    <w:p w14:paraId="5428FB84" w14:textId="3AF73424" w:rsidR="004B672C" w:rsidRPr="00EE2A34" w:rsidRDefault="004B672C" w:rsidP="004B672C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  <w:r w:rsidRPr="00EE2A34">
        <w:rPr>
          <w:rFonts w:ascii="Garamond" w:hAnsi="Garamond"/>
          <w:sz w:val="24"/>
          <w:szCs w:val="24"/>
        </w:rPr>
        <w:t>- umožňující následující integraci do rádiové sítě TETRA (není předmětem této smlouvy)</w:t>
      </w:r>
    </w:p>
    <w:p w14:paraId="1AA5C417" w14:textId="37740F6F" w:rsidR="00BC4E27" w:rsidRPr="00EE2A34" w:rsidRDefault="00BC4E27" w:rsidP="004B672C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  <w:r w:rsidRPr="00EE2A34">
        <w:rPr>
          <w:rFonts w:ascii="Garamond" w:hAnsi="Garamond"/>
          <w:sz w:val="24"/>
          <w:szCs w:val="24"/>
        </w:rPr>
        <w:t>c) v</w:t>
      </w:r>
      <w:r w:rsidR="002F6B99">
        <w:rPr>
          <w:rFonts w:ascii="Garamond" w:hAnsi="Garamond"/>
          <w:sz w:val="24"/>
          <w:szCs w:val="24"/>
        </w:rPr>
        <w:t xml:space="preserve"> dodávce a integraci záznamového zařízení </w:t>
      </w:r>
      <w:r w:rsidR="002F6B99" w:rsidRPr="00EE2A34">
        <w:rPr>
          <w:rFonts w:ascii="Garamond" w:hAnsi="Garamond"/>
          <w:sz w:val="24"/>
          <w:szCs w:val="24"/>
        </w:rPr>
        <w:t>pro ReDAT5</w:t>
      </w:r>
      <w:r w:rsidR="002F6B99">
        <w:rPr>
          <w:rFonts w:ascii="Garamond" w:hAnsi="Garamond"/>
          <w:sz w:val="24"/>
          <w:szCs w:val="24"/>
        </w:rPr>
        <w:t xml:space="preserve"> a jeho </w:t>
      </w:r>
      <w:proofErr w:type="spellStart"/>
      <w:r w:rsidR="002F6B99">
        <w:rPr>
          <w:rFonts w:ascii="Garamond" w:hAnsi="Garamond"/>
          <w:sz w:val="24"/>
          <w:szCs w:val="24"/>
        </w:rPr>
        <w:t>m</w:t>
      </w:r>
      <w:r w:rsidRPr="00EE2A34">
        <w:rPr>
          <w:rFonts w:ascii="Garamond" w:hAnsi="Garamond"/>
          <w:sz w:val="24"/>
          <w:szCs w:val="24"/>
        </w:rPr>
        <w:t>aintenance</w:t>
      </w:r>
      <w:proofErr w:type="spellEnd"/>
      <w:r w:rsidRPr="00EE2A34">
        <w:rPr>
          <w:rFonts w:ascii="Garamond" w:hAnsi="Garamond"/>
          <w:sz w:val="24"/>
          <w:szCs w:val="24"/>
        </w:rPr>
        <w:t xml:space="preserve"> podpoře</w:t>
      </w:r>
      <w:r w:rsidR="002F6B99">
        <w:rPr>
          <w:rFonts w:ascii="Garamond" w:hAnsi="Garamond"/>
          <w:sz w:val="24"/>
          <w:szCs w:val="24"/>
        </w:rPr>
        <w:t>,</w:t>
      </w:r>
    </w:p>
    <w:p w14:paraId="7EE00253" w14:textId="77777777" w:rsidR="004B672C" w:rsidRPr="00EE2A34" w:rsidRDefault="004B672C" w:rsidP="004B672C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  <w:bookmarkStart w:id="1" w:name="_Hlk169251035"/>
    </w:p>
    <w:bookmarkEnd w:id="1"/>
    <w:p w14:paraId="212C1AD4" w14:textId="7F3E8CD3" w:rsidR="0044062E" w:rsidRPr="000A505B" w:rsidRDefault="00700EEC" w:rsidP="004B672C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  <w:r w:rsidRPr="00EE2A34">
        <w:rPr>
          <w:rFonts w:ascii="Garamond" w:hAnsi="Garamond"/>
          <w:sz w:val="24"/>
          <w:szCs w:val="24"/>
        </w:rPr>
        <w:t xml:space="preserve">přičemž </w:t>
      </w:r>
      <w:r w:rsidR="004B672C" w:rsidRPr="00EE2A34">
        <w:rPr>
          <w:rFonts w:ascii="Garamond" w:hAnsi="Garamond"/>
          <w:sz w:val="24"/>
          <w:szCs w:val="24"/>
        </w:rPr>
        <w:t xml:space="preserve">položkové </w:t>
      </w:r>
      <w:r w:rsidRPr="00EE2A34">
        <w:rPr>
          <w:rFonts w:ascii="Garamond" w:hAnsi="Garamond"/>
          <w:sz w:val="24"/>
          <w:szCs w:val="24"/>
        </w:rPr>
        <w:t xml:space="preserve">vymezení </w:t>
      </w:r>
      <w:r w:rsidR="00BC4E27" w:rsidRPr="00EE2A34">
        <w:rPr>
          <w:rFonts w:ascii="Garamond" w:hAnsi="Garamond"/>
          <w:sz w:val="24"/>
          <w:szCs w:val="24"/>
        </w:rPr>
        <w:t xml:space="preserve">jednotlivých součástí </w:t>
      </w:r>
      <w:r w:rsidRPr="000A505B">
        <w:rPr>
          <w:rFonts w:ascii="Garamond" w:hAnsi="Garamond"/>
          <w:sz w:val="24"/>
          <w:szCs w:val="24"/>
        </w:rPr>
        <w:t xml:space="preserve">díla tvoří přílohu této smlouvy </w:t>
      </w:r>
      <w:r w:rsidR="009A2F6C" w:rsidRPr="000A505B">
        <w:rPr>
          <w:rFonts w:ascii="Garamond" w:hAnsi="Garamond"/>
          <w:sz w:val="24"/>
          <w:szCs w:val="24"/>
        </w:rPr>
        <w:t>(dále jen „</w:t>
      </w:r>
      <w:r w:rsidR="009A2F6C" w:rsidRPr="000A505B">
        <w:rPr>
          <w:rFonts w:ascii="Garamond" w:hAnsi="Garamond"/>
          <w:b/>
          <w:bCs/>
          <w:sz w:val="24"/>
          <w:szCs w:val="24"/>
        </w:rPr>
        <w:t>dílo</w:t>
      </w:r>
      <w:r w:rsidR="009A2F6C" w:rsidRPr="000A505B">
        <w:rPr>
          <w:rFonts w:ascii="Garamond" w:hAnsi="Garamond"/>
          <w:sz w:val="24"/>
          <w:szCs w:val="24"/>
        </w:rPr>
        <w:t>“)</w:t>
      </w:r>
      <w:r w:rsidR="004B672C">
        <w:rPr>
          <w:rFonts w:ascii="Garamond" w:hAnsi="Garamond"/>
          <w:sz w:val="24"/>
          <w:szCs w:val="24"/>
        </w:rPr>
        <w:t>,</w:t>
      </w:r>
    </w:p>
    <w:p w14:paraId="340DFAFA" w14:textId="77777777" w:rsidR="0044062E" w:rsidRP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76218FF" w14:textId="4BCA3A4B" w:rsidR="0044062E" w:rsidRPr="000A505B" w:rsidRDefault="0044062E" w:rsidP="000A505B">
      <w:pPr>
        <w:pStyle w:val="Odstavecseseznamem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0A505B">
        <w:rPr>
          <w:rFonts w:ascii="Garamond" w:hAnsi="Garamond"/>
          <w:sz w:val="24"/>
          <w:szCs w:val="24"/>
        </w:rPr>
        <w:t>Objednatel se zavazuje dílo převzít a zaplatit za něj cenu díla.</w:t>
      </w:r>
    </w:p>
    <w:p w14:paraId="300805AE" w14:textId="77777777" w:rsidR="000D40A4" w:rsidRPr="0044062E" w:rsidRDefault="000D40A4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965AFC0" w14:textId="77777777" w:rsidR="0044062E" w:rsidRP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D142CAC" w14:textId="2D53053F" w:rsidR="0044062E" w:rsidRPr="009A2F6C" w:rsidRDefault="0044062E" w:rsidP="0044062E">
      <w:pPr>
        <w:pStyle w:val="Odstavecseseznamem"/>
        <w:numPr>
          <w:ilvl w:val="0"/>
          <w:numId w:val="1"/>
        </w:numPr>
        <w:spacing w:after="0"/>
        <w:ind w:left="0" w:firstLine="0"/>
        <w:jc w:val="center"/>
        <w:rPr>
          <w:rFonts w:ascii="Garamond" w:hAnsi="Garamond"/>
          <w:b/>
          <w:bCs/>
          <w:sz w:val="24"/>
          <w:szCs w:val="24"/>
        </w:rPr>
      </w:pPr>
      <w:r w:rsidRPr="009A2F6C">
        <w:rPr>
          <w:rFonts w:ascii="Garamond" w:hAnsi="Garamond"/>
          <w:b/>
          <w:bCs/>
          <w:sz w:val="24"/>
          <w:szCs w:val="24"/>
        </w:rPr>
        <w:t>Doba plnění smlouvy</w:t>
      </w:r>
    </w:p>
    <w:p w14:paraId="4A0286BE" w14:textId="77777777" w:rsidR="0044062E" w:rsidRP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8E9E6D3" w14:textId="7BD2BB23" w:rsidR="0044062E" w:rsidRPr="000A505B" w:rsidRDefault="0044062E" w:rsidP="000A505B">
      <w:pPr>
        <w:pStyle w:val="Odstavecseseznamem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0A505B">
        <w:rPr>
          <w:rFonts w:ascii="Garamond" w:hAnsi="Garamond"/>
          <w:sz w:val="24"/>
          <w:szCs w:val="24"/>
        </w:rPr>
        <w:t xml:space="preserve">Zhotovitel se zavazuje provést dílo specifikované v čl. I této smlouvy na svůj náklad, na své nebezpečí a s potřebnou péčí </w:t>
      </w:r>
      <w:r w:rsidR="009A2F6C" w:rsidRPr="000A505B">
        <w:rPr>
          <w:rFonts w:ascii="Garamond" w:hAnsi="Garamond"/>
          <w:sz w:val="24"/>
          <w:szCs w:val="24"/>
        </w:rPr>
        <w:t>do dne</w:t>
      </w:r>
      <w:r w:rsidR="00EE7EBB">
        <w:rPr>
          <w:rFonts w:ascii="Garamond" w:hAnsi="Garamond"/>
          <w:sz w:val="24"/>
          <w:szCs w:val="24"/>
        </w:rPr>
        <w:t xml:space="preserve"> 30. </w:t>
      </w:r>
      <w:r w:rsidR="004B672C">
        <w:rPr>
          <w:rFonts w:ascii="Garamond" w:hAnsi="Garamond"/>
          <w:sz w:val="24"/>
          <w:szCs w:val="24"/>
        </w:rPr>
        <w:t>9</w:t>
      </w:r>
      <w:r w:rsidR="00EE7EBB">
        <w:rPr>
          <w:rFonts w:ascii="Garamond" w:hAnsi="Garamond"/>
          <w:sz w:val="24"/>
          <w:szCs w:val="24"/>
        </w:rPr>
        <w:t xml:space="preserve">. </w:t>
      </w:r>
      <w:r w:rsidR="009A2F6C" w:rsidRPr="00EE7EBB">
        <w:rPr>
          <w:rFonts w:ascii="Garamond" w:hAnsi="Garamond"/>
          <w:sz w:val="24"/>
          <w:szCs w:val="24"/>
        </w:rPr>
        <w:t>2024.</w:t>
      </w:r>
    </w:p>
    <w:p w14:paraId="78D5AD25" w14:textId="77777777" w:rsidR="000D40A4" w:rsidRPr="0044062E" w:rsidRDefault="000D40A4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D42135C" w14:textId="2428BB34" w:rsidR="0044062E" w:rsidRPr="000D40A4" w:rsidRDefault="0044062E" w:rsidP="000D40A4">
      <w:pPr>
        <w:pStyle w:val="Odstavecseseznamem"/>
        <w:numPr>
          <w:ilvl w:val="0"/>
          <w:numId w:val="1"/>
        </w:numPr>
        <w:spacing w:after="0"/>
        <w:ind w:left="0" w:firstLine="0"/>
        <w:jc w:val="center"/>
        <w:rPr>
          <w:rFonts w:ascii="Garamond" w:hAnsi="Garamond"/>
          <w:b/>
          <w:bCs/>
          <w:sz w:val="24"/>
          <w:szCs w:val="24"/>
        </w:rPr>
      </w:pPr>
      <w:r w:rsidRPr="000D40A4">
        <w:rPr>
          <w:rFonts w:ascii="Garamond" w:hAnsi="Garamond"/>
          <w:b/>
          <w:bCs/>
          <w:sz w:val="24"/>
          <w:szCs w:val="24"/>
        </w:rPr>
        <w:t>Cena za dílo</w:t>
      </w:r>
    </w:p>
    <w:p w14:paraId="2AED96DA" w14:textId="77777777" w:rsidR="0044062E" w:rsidRP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E9C101C" w14:textId="1FEAF122" w:rsidR="0044062E" w:rsidRPr="00661051" w:rsidRDefault="0044062E" w:rsidP="00661051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0A505B">
        <w:rPr>
          <w:rFonts w:ascii="Garamond" w:hAnsi="Garamond"/>
          <w:sz w:val="24"/>
          <w:szCs w:val="24"/>
        </w:rPr>
        <w:t xml:space="preserve">Objednatel a zhotovitel se dohodli, že smluvní cena za provedení díla specifikovaného v čl. I této smlouvy činní </w:t>
      </w:r>
      <w:r w:rsidR="00194605" w:rsidRPr="000A505B">
        <w:rPr>
          <w:rFonts w:ascii="Garamond" w:hAnsi="Garamond"/>
          <w:sz w:val="24"/>
          <w:szCs w:val="24"/>
        </w:rPr>
        <w:t>666</w:t>
      </w:r>
      <w:r w:rsidR="008558E0" w:rsidRPr="000A505B">
        <w:rPr>
          <w:rFonts w:ascii="Garamond" w:hAnsi="Garamond"/>
          <w:sz w:val="24"/>
          <w:szCs w:val="24"/>
        </w:rPr>
        <w:t>.</w:t>
      </w:r>
      <w:r w:rsidR="00194605" w:rsidRPr="000A505B">
        <w:rPr>
          <w:rFonts w:ascii="Garamond" w:hAnsi="Garamond"/>
          <w:sz w:val="24"/>
          <w:szCs w:val="24"/>
        </w:rPr>
        <w:t>240,00</w:t>
      </w:r>
      <w:r w:rsidRPr="000A505B">
        <w:rPr>
          <w:rFonts w:ascii="Garamond" w:hAnsi="Garamond"/>
          <w:sz w:val="24"/>
          <w:szCs w:val="24"/>
        </w:rPr>
        <w:t xml:space="preserve"> Kč bez DPH</w:t>
      </w:r>
      <w:r w:rsidR="00194605" w:rsidRPr="000A505B">
        <w:rPr>
          <w:rFonts w:ascii="Garamond" w:hAnsi="Garamond"/>
          <w:sz w:val="24"/>
          <w:szCs w:val="24"/>
        </w:rPr>
        <w:t xml:space="preserve"> (tj. 806</w:t>
      </w:r>
      <w:r w:rsidRPr="000A505B">
        <w:rPr>
          <w:rFonts w:ascii="Garamond" w:hAnsi="Garamond"/>
          <w:sz w:val="24"/>
          <w:szCs w:val="24"/>
        </w:rPr>
        <w:t>.</w:t>
      </w:r>
      <w:r w:rsidR="008558E0" w:rsidRPr="000A505B">
        <w:rPr>
          <w:rFonts w:ascii="Garamond" w:hAnsi="Garamond"/>
          <w:sz w:val="24"/>
          <w:szCs w:val="24"/>
        </w:rPr>
        <w:t>150,40 Kč s DPH).</w:t>
      </w:r>
    </w:p>
    <w:p w14:paraId="0BACF0A2" w14:textId="4A17305B" w:rsidR="00661051" w:rsidRPr="00661051" w:rsidRDefault="0044062E" w:rsidP="00661051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0A505B">
        <w:rPr>
          <w:rFonts w:ascii="Garamond" w:hAnsi="Garamond"/>
          <w:sz w:val="24"/>
          <w:szCs w:val="24"/>
        </w:rPr>
        <w:t>Cena je stanovena za kompletní provedení díla dle předmětu smlouvy, plně funkčního a</w:t>
      </w:r>
      <w:r w:rsidR="001364BF">
        <w:rPr>
          <w:rFonts w:ascii="Garamond" w:hAnsi="Garamond"/>
          <w:sz w:val="24"/>
          <w:szCs w:val="24"/>
        </w:rPr>
        <w:t> </w:t>
      </w:r>
      <w:r w:rsidRPr="000A505B">
        <w:rPr>
          <w:rFonts w:ascii="Garamond" w:hAnsi="Garamond"/>
          <w:sz w:val="24"/>
          <w:szCs w:val="24"/>
        </w:rPr>
        <w:t>jsou v ní obsaženy veškeré náklady zhotovitele na provedení díla.</w:t>
      </w:r>
      <w:r w:rsidR="00661051">
        <w:rPr>
          <w:rFonts w:ascii="Garamond" w:hAnsi="Garamond"/>
          <w:sz w:val="24"/>
          <w:szCs w:val="24"/>
        </w:rPr>
        <w:t xml:space="preserve"> </w:t>
      </w:r>
      <w:r w:rsidRPr="00661051">
        <w:rPr>
          <w:rFonts w:ascii="Garamond" w:hAnsi="Garamond"/>
          <w:sz w:val="24"/>
          <w:szCs w:val="24"/>
        </w:rPr>
        <w:t>Smluvní strany se dohodly, že cena za dílo je konečná a bez souhlasu smluvních stran se nesmí navyšovat.</w:t>
      </w:r>
    </w:p>
    <w:p w14:paraId="59944453" w14:textId="29164DA4" w:rsidR="006D6098" w:rsidRPr="000A505B" w:rsidRDefault="006D6098" w:rsidP="00661051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0A505B">
        <w:rPr>
          <w:rFonts w:ascii="Garamond" w:eastAsia="Garamond" w:hAnsi="Garamond" w:cs="Garamond"/>
          <w:color w:val="000000"/>
          <w:sz w:val="24"/>
          <w:szCs w:val="24"/>
        </w:rPr>
        <w:t>Zhotovitel a Objednatel se dohodli, že faktur</w:t>
      </w:r>
      <w:r w:rsidR="00D32F42">
        <w:rPr>
          <w:rFonts w:ascii="Garamond" w:eastAsia="Garamond" w:hAnsi="Garamond" w:cs="Garamond"/>
          <w:color w:val="000000"/>
          <w:sz w:val="24"/>
          <w:szCs w:val="24"/>
        </w:rPr>
        <w:t>a</w:t>
      </w:r>
      <w:r w:rsidRPr="000A505B">
        <w:rPr>
          <w:rFonts w:ascii="Garamond" w:eastAsia="Garamond" w:hAnsi="Garamond" w:cs="Garamond"/>
          <w:color w:val="000000"/>
          <w:sz w:val="24"/>
          <w:szCs w:val="24"/>
        </w:rPr>
        <w:t xml:space="preserve"> bud</w:t>
      </w:r>
      <w:r w:rsidR="00D32F42">
        <w:rPr>
          <w:rFonts w:ascii="Garamond" w:eastAsia="Garamond" w:hAnsi="Garamond" w:cs="Garamond"/>
          <w:color w:val="000000"/>
          <w:sz w:val="24"/>
          <w:szCs w:val="24"/>
        </w:rPr>
        <w:t xml:space="preserve">e </w:t>
      </w:r>
      <w:r w:rsidRPr="000A505B">
        <w:rPr>
          <w:rFonts w:ascii="Garamond" w:eastAsia="Garamond" w:hAnsi="Garamond" w:cs="Garamond"/>
          <w:color w:val="000000"/>
          <w:sz w:val="24"/>
          <w:szCs w:val="24"/>
        </w:rPr>
        <w:t>vystav</w:t>
      </w:r>
      <w:r w:rsidR="00E26506">
        <w:rPr>
          <w:rFonts w:ascii="Garamond" w:eastAsia="Garamond" w:hAnsi="Garamond" w:cs="Garamond"/>
          <w:color w:val="000000"/>
          <w:sz w:val="24"/>
          <w:szCs w:val="24"/>
        </w:rPr>
        <w:t>ená</w:t>
      </w:r>
      <w:r w:rsidRPr="000A505B">
        <w:rPr>
          <w:rFonts w:ascii="Garamond" w:eastAsia="Garamond" w:hAnsi="Garamond" w:cs="Garamond"/>
          <w:color w:val="000000"/>
          <w:sz w:val="24"/>
          <w:szCs w:val="24"/>
        </w:rPr>
        <w:t xml:space="preserve"> se splatností </w:t>
      </w:r>
      <w:r w:rsidR="001B4074" w:rsidRPr="00EE2A34">
        <w:rPr>
          <w:rFonts w:ascii="Garamond" w:eastAsia="Garamond" w:hAnsi="Garamond" w:cs="Garamond"/>
          <w:sz w:val="24"/>
          <w:szCs w:val="24"/>
        </w:rPr>
        <w:t>21</w:t>
      </w:r>
      <w:r w:rsidRPr="00EE2A34">
        <w:rPr>
          <w:rFonts w:ascii="Garamond" w:eastAsia="Garamond" w:hAnsi="Garamond" w:cs="Garamond"/>
          <w:sz w:val="24"/>
          <w:szCs w:val="24"/>
        </w:rPr>
        <w:t xml:space="preserve"> </w:t>
      </w:r>
      <w:r w:rsidRPr="000A505B">
        <w:rPr>
          <w:rFonts w:ascii="Garamond" w:eastAsia="Garamond" w:hAnsi="Garamond" w:cs="Garamond"/>
          <w:color w:val="000000"/>
          <w:sz w:val="24"/>
          <w:szCs w:val="24"/>
        </w:rPr>
        <w:t>dní od předání</w:t>
      </w:r>
      <w:r w:rsidR="00E26506">
        <w:rPr>
          <w:rFonts w:ascii="Garamond" w:eastAsia="Garamond" w:hAnsi="Garamond" w:cs="Garamond"/>
          <w:color w:val="000000"/>
          <w:sz w:val="24"/>
          <w:szCs w:val="24"/>
        </w:rPr>
        <w:t xml:space="preserve"> díla</w:t>
      </w:r>
      <w:r w:rsidRPr="000A505B">
        <w:rPr>
          <w:rFonts w:ascii="Garamond" w:eastAsia="Garamond" w:hAnsi="Garamond" w:cs="Garamond"/>
          <w:color w:val="000000"/>
          <w:sz w:val="24"/>
          <w:szCs w:val="24"/>
        </w:rPr>
        <w:t xml:space="preserve"> elektronickou cestou na emailovou adresu:</w:t>
      </w:r>
      <w:r w:rsidR="001B4074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B4074" w:rsidRPr="00EE2A34">
        <w:rPr>
          <w:rFonts w:ascii="Garamond" w:eastAsia="Garamond" w:hAnsi="Garamond" w:cs="Garamond"/>
          <w:sz w:val="24"/>
          <w:szCs w:val="24"/>
        </w:rPr>
        <w:t>epodatelna@mmhk.cz.</w:t>
      </w:r>
    </w:p>
    <w:p w14:paraId="35537C9D" w14:textId="77777777" w:rsidR="0044062E" w:rsidRP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EE05B0A" w14:textId="2C35C662" w:rsidR="0044062E" w:rsidRPr="00177A5F" w:rsidRDefault="0044062E" w:rsidP="00177A5F">
      <w:pPr>
        <w:pStyle w:val="Odstavecseseznamem"/>
        <w:numPr>
          <w:ilvl w:val="0"/>
          <w:numId w:val="1"/>
        </w:numPr>
        <w:spacing w:after="0"/>
        <w:ind w:left="0" w:firstLine="0"/>
        <w:jc w:val="center"/>
        <w:rPr>
          <w:rFonts w:ascii="Garamond" w:hAnsi="Garamond"/>
          <w:b/>
          <w:bCs/>
          <w:sz w:val="24"/>
          <w:szCs w:val="24"/>
        </w:rPr>
      </w:pPr>
      <w:r w:rsidRPr="00177A5F">
        <w:rPr>
          <w:rFonts w:ascii="Garamond" w:hAnsi="Garamond"/>
          <w:b/>
          <w:bCs/>
          <w:sz w:val="24"/>
          <w:szCs w:val="24"/>
        </w:rPr>
        <w:t>Závazky smluvních stran</w:t>
      </w:r>
    </w:p>
    <w:p w14:paraId="60117DD3" w14:textId="77777777" w:rsidR="0044062E" w:rsidRP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B5F7814" w14:textId="7167D09D" w:rsidR="0044062E" w:rsidRDefault="0044062E" w:rsidP="0044062E">
      <w:pPr>
        <w:pStyle w:val="Odstavecseseznamem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1C57D9">
        <w:rPr>
          <w:rFonts w:ascii="Garamond" w:hAnsi="Garamond"/>
          <w:sz w:val="24"/>
          <w:szCs w:val="24"/>
        </w:rPr>
        <w:t xml:space="preserve">Zhotovitel je povinen provést dílo, tj. veškeré práce a dodávky kompletně, v patřičné kvalitě a v termínech sjednaných v této smlouvě a </w:t>
      </w:r>
      <w:r w:rsidR="00177A5F" w:rsidRPr="001C57D9">
        <w:rPr>
          <w:rFonts w:ascii="Garamond" w:hAnsi="Garamond"/>
          <w:sz w:val="24"/>
          <w:szCs w:val="24"/>
        </w:rPr>
        <w:t xml:space="preserve">případných </w:t>
      </w:r>
      <w:r w:rsidRPr="001C57D9">
        <w:rPr>
          <w:rFonts w:ascii="Garamond" w:hAnsi="Garamond"/>
          <w:sz w:val="24"/>
          <w:szCs w:val="24"/>
        </w:rPr>
        <w:t>dodatcích.</w:t>
      </w:r>
    </w:p>
    <w:p w14:paraId="5A007DE2" w14:textId="77777777" w:rsidR="002D0BEA" w:rsidRDefault="002D0BEA" w:rsidP="002D0BEA">
      <w:pPr>
        <w:numPr>
          <w:ilvl w:val="0"/>
          <w:numId w:val="5"/>
        </w:numPr>
        <w:spacing w:before="120"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Zhotovitel neodpovídá za nemožnost plnit předmět této smlouvy a případnou škodu z toho vzniklou v případě, že Objednatel:</w:t>
      </w:r>
    </w:p>
    <w:p w14:paraId="5FEA3120" w14:textId="77777777" w:rsidR="002D0BEA" w:rsidRDefault="002D0BEA" w:rsidP="002D0BEA">
      <w:pPr>
        <w:numPr>
          <w:ilvl w:val="1"/>
          <w:numId w:val="5"/>
        </w:numPr>
        <w:spacing w:before="120"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neposkytl Zhotoviteli potřebnou součinnost a informace,</w:t>
      </w:r>
    </w:p>
    <w:p w14:paraId="58D06EDF" w14:textId="77777777" w:rsidR="002D0BEA" w:rsidRDefault="002D0BEA" w:rsidP="002D0BEA">
      <w:pPr>
        <w:numPr>
          <w:ilvl w:val="1"/>
          <w:numId w:val="5"/>
        </w:numPr>
        <w:spacing w:before="120"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nepředal Zhotoviteli pravdivé a úplné podklady, </w:t>
      </w:r>
    </w:p>
    <w:p w14:paraId="3EFF18F2" w14:textId="67523BE3" w:rsidR="002D0BEA" w:rsidRDefault="002D0BEA" w:rsidP="002D0BEA">
      <w:pPr>
        <w:numPr>
          <w:ilvl w:val="1"/>
          <w:numId w:val="5"/>
        </w:numPr>
        <w:spacing w:before="120" w:after="0"/>
        <w:jc w:val="both"/>
        <w:rPr>
          <w:rFonts w:ascii="Garamond" w:eastAsia="Garamond" w:hAnsi="Garamond" w:cs="Garamond"/>
          <w:sz w:val="24"/>
          <w:szCs w:val="24"/>
        </w:rPr>
      </w:pPr>
      <w:r w:rsidRPr="002D0BEA">
        <w:rPr>
          <w:rFonts w:ascii="Garamond" w:eastAsia="Garamond" w:hAnsi="Garamond" w:cs="Garamond"/>
          <w:sz w:val="24"/>
          <w:szCs w:val="24"/>
        </w:rPr>
        <w:t>nerespektoval doporučení Zhotovitele vydaná v souladu se zákonem a touto smlouvou.</w:t>
      </w:r>
    </w:p>
    <w:p w14:paraId="08DF2423" w14:textId="57178232" w:rsidR="002D0BEA" w:rsidRDefault="00402B2E" w:rsidP="00016114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Garamond" w:eastAsia="Garamond" w:hAnsi="Garamond" w:cs="Garamond"/>
          <w:sz w:val="24"/>
          <w:szCs w:val="24"/>
        </w:rPr>
      </w:pPr>
      <w:r w:rsidRPr="00402B2E">
        <w:rPr>
          <w:rFonts w:ascii="Garamond" w:eastAsia="Garamond" w:hAnsi="Garamond" w:cs="Garamond"/>
          <w:sz w:val="24"/>
          <w:szCs w:val="24"/>
        </w:rPr>
        <w:t>Objednatel je oprávněn být průběžně a na požádání informován o všech podstatných záležitostech týkajících se zhotovení díla Zhotovitelem dle této smlouvy</w:t>
      </w:r>
      <w:r w:rsidR="00E71F71">
        <w:rPr>
          <w:rFonts w:ascii="Garamond" w:eastAsia="Garamond" w:hAnsi="Garamond" w:cs="Garamond"/>
          <w:sz w:val="24"/>
          <w:szCs w:val="24"/>
        </w:rPr>
        <w:t>.</w:t>
      </w:r>
    </w:p>
    <w:p w14:paraId="32A7CE40" w14:textId="69D7F40B" w:rsidR="00E71F71" w:rsidRPr="002D0BEA" w:rsidRDefault="00016114" w:rsidP="002D0BEA">
      <w:pPr>
        <w:pStyle w:val="Odstavecseseznamem"/>
        <w:numPr>
          <w:ilvl w:val="0"/>
          <w:numId w:val="5"/>
        </w:numPr>
        <w:spacing w:before="120" w:after="0"/>
        <w:jc w:val="both"/>
        <w:rPr>
          <w:rFonts w:ascii="Garamond" w:eastAsia="Garamond" w:hAnsi="Garamond" w:cs="Garamond"/>
          <w:sz w:val="24"/>
          <w:szCs w:val="24"/>
        </w:rPr>
      </w:pPr>
      <w:r w:rsidRPr="00016114">
        <w:rPr>
          <w:rFonts w:ascii="Garamond" w:eastAsia="Garamond" w:hAnsi="Garamond" w:cs="Garamond"/>
          <w:sz w:val="24"/>
          <w:szCs w:val="24"/>
        </w:rPr>
        <w:t xml:space="preserve">Objednatel je povinen včas a bez zbytečného odkladu poskytnout Zhotoviteli jím požadované pravdivé a úplné informace a </w:t>
      </w:r>
      <w:r>
        <w:rPr>
          <w:rFonts w:ascii="Garamond" w:eastAsia="Garamond" w:hAnsi="Garamond" w:cs="Garamond"/>
          <w:sz w:val="24"/>
          <w:szCs w:val="24"/>
        </w:rPr>
        <w:t>součinnost</w:t>
      </w:r>
      <w:r w:rsidRPr="00016114">
        <w:rPr>
          <w:rFonts w:ascii="Garamond" w:eastAsia="Garamond" w:hAnsi="Garamond" w:cs="Garamond"/>
          <w:sz w:val="24"/>
          <w:szCs w:val="24"/>
        </w:rPr>
        <w:t xml:space="preserve"> potřebn</w:t>
      </w:r>
      <w:r>
        <w:rPr>
          <w:rFonts w:ascii="Garamond" w:eastAsia="Garamond" w:hAnsi="Garamond" w:cs="Garamond"/>
          <w:sz w:val="24"/>
          <w:szCs w:val="24"/>
        </w:rPr>
        <w:t>ou</w:t>
      </w:r>
      <w:r w:rsidRPr="00016114">
        <w:rPr>
          <w:rFonts w:ascii="Garamond" w:eastAsia="Garamond" w:hAnsi="Garamond" w:cs="Garamond"/>
          <w:sz w:val="24"/>
          <w:szCs w:val="24"/>
        </w:rPr>
        <w:t xml:space="preserve"> k naplnění účelu této </w:t>
      </w:r>
      <w:r>
        <w:rPr>
          <w:rFonts w:ascii="Garamond" w:eastAsia="Garamond" w:hAnsi="Garamond" w:cs="Garamond"/>
          <w:sz w:val="24"/>
          <w:szCs w:val="24"/>
        </w:rPr>
        <w:t>s</w:t>
      </w:r>
      <w:r w:rsidRPr="00016114">
        <w:rPr>
          <w:rFonts w:ascii="Garamond" w:eastAsia="Garamond" w:hAnsi="Garamond" w:cs="Garamond"/>
          <w:sz w:val="24"/>
          <w:szCs w:val="24"/>
        </w:rPr>
        <w:t>mlouvy.</w:t>
      </w:r>
    </w:p>
    <w:p w14:paraId="694E476F" w14:textId="77777777" w:rsidR="008E3512" w:rsidRPr="0044062E" w:rsidRDefault="008E3512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DDB86E6" w14:textId="65F1805A" w:rsidR="0044062E" w:rsidRPr="00060516" w:rsidRDefault="0044062E" w:rsidP="00060516">
      <w:pPr>
        <w:pStyle w:val="Odstavecseseznamem"/>
        <w:numPr>
          <w:ilvl w:val="0"/>
          <w:numId w:val="1"/>
        </w:numPr>
        <w:spacing w:after="0"/>
        <w:ind w:left="0" w:firstLine="0"/>
        <w:jc w:val="center"/>
        <w:rPr>
          <w:rFonts w:ascii="Garamond" w:hAnsi="Garamond"/>
          <w:b/>
          <w:bCs/>
          <w:sz w:val="24"/>
          <w:szCs w:val="24"/>
        </w:rPr>
      </w:pPr>
      <w:r w:rsidRPr="00060516">
        <w:rPr>
          <w:rFonts w:ascii="Garamond" w:hAnsi="Garamond"/>
          <w:b/>
          <w:bCs/>
          <w:sz w:val="24"/>
          <w:szCs w:val="24"/>
        </w:rPr>
        <w:t>Převzetí díla</w:t>
      </w:r>
    </w:p>
    <w:p w14:paraId="69D32083" w14:textId="77777777" w:rsidR="0044062E" w:rsidRP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3931E46" w14:textId="77777777" w:rsid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  <w:r w:rsidRPr="0044062E">
        <w:rPr>
          <w:rFonts w:ascii="Garamond" w:hAnsi="Garamond"/>
          <w:sz w:val="24"/>
          <w:szCs w:val="24"/>
        </w:rPr>
        <w:t>O předání a převzetí díla bude smluvními stranami sepsán předávací protokol.</w:t>
      </w:r>
    </w:p>
    <w:p w14:paraId="0C0E87C6" w14:textId="77777777" w:rsidR="00F32BFA" w:rsidRPr="0044062E" w:rsidRDefault="00F32BFA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DFD57B9" w14:textId="77777777" w:rsidR="0044062E" w:rsidRP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B1B0417" w14:textId="04890F39" w:rsidR="0044062E" w:rsidRPr="00F32BFA" w:rsidRDefault="0044062E" w:rsidP="00F32BFA">
      <w:pPr>
        <w:pStyle w:val="Odstavecseseznamem"/>
        <w:numPr>
          <w:ilvl w:val="0"/>
          <w:numId w:val="1"/>
        </w:numPr>
        <w:spacing w:after="0"/>
        <w:ind w:left="0" w:firstLine="0"/>
        <w:jc w:val="center"/>
        <w:rPr>
          <w:rFonts w:ascii="Garamond" w:hAnsi="Garamond"/>
          <w:b/>
          <w:bCs/>
          <w:sz w:val="24"/>
          <w:szCs w:val="24"/>
        </w:rPr>
      </w:pPr>
      <w:r w:rsidRPr="00F32BFA">
        <w:rPr>
          <w:rFonts w:ascii="Garamond" w:hAnsi="Garamond"/>
          <w:b/>
          <w:bCs/>
          <w:sz w:val="24"/>
          <w:szCs w:val="24"/>
        </w:rPr>
        <w:t>Záruka za dílo</w:t>
      </w:r>
    </w:p>
    <w:p w14:paraId="76789C73" w14:textId="77777777" w:rsidR="0044062E" w:rsidRP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2127466" w14:textId="153F08D0" w:rsidR="0044062E" w:rsidRPr="00F026FB" w:rsidRDefault="0044062E" w:rsidP="00F026FB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F026FB">
        <w:rPr>
          <w:rFonts w:ascii="Garamond" w:hAnsi="Garamond"/>
          <w:sz w:val="24"/>
          <w:szCs w:val="24"/>
        </w:rPr>
        <w:t xml:space="preserve">Zhotovitel poskytne na dílo podle této smlouvy záruku v délce </w:t>
      </w:r>
      <w:r w:rsidR="00F026FB" w:rsidRPr="00EE7EBB">
        <w:rPr>
          <w:rFonts w:ascii="Garamond" w:hAnsi="Garamond"/>
          <w:sz w:val="24"/>
          <w:szCs w:val="24"/>
        </w:rPr>
        <w:t>12</w:t>
      </w:r>
      <w:r w:rsidRPr="00F026FB">
        <w:rPr>
          <w:rFonts w:ascii="Garamond" w:hAnsi="Garamond"/>
          <w:sz w:val="24"/>
          <w:szCs w:val="24"/>
        </w:rPr>
        <w:t xml:space="preserve"> měsíců ode dne převzetí díla podle této smlouvy.</w:t>
      </w:r>
      <w:r w:rsidR="00F026FB">
        <w:rPr>
          <w:rFonts w:ascii="Garamond" w:hAnsi="Garamond"/>
          <w:sz w:val="24"/>
          <w:szCs w:val="24"/>
        </w:rPr>
        <w:t xml:space="preserve"> </w:t>
      </w:r>
      <w:r w:rsidRPr="00F026FB">
        <w:rPr>
          <w:rFonts w:ascii="Garamond" w:hAnsi="Garamond"/>
          <w:sz w:val="24"/>
          <w:szCs w:val="24"/>
        </w:rPr>
        <w:t xml:space="preserve">Záruční doba počíná běžet dnem podpisu konečného předávacího protokolu mezi </w:t>
      </w:r>
      <w:r w:rsidR="00F026FB">
        <w:rPr>
          <w:rFonts w:ascii="Garamond" w:hAnsi="Garamond"/>
          <w:sz w:val="24"/>
          <w:szCs w:val="24"/>
        </w:rPr>
        <w:t>O</w:t>
      </w:r>
      <w:r w:rsidRPr="00F026FB">
        <w:rPr>
          <w:rFonts w:ascii="Garamond" w:hAnsi="Garamond"/>
          <w:sz w:val="24"/>
          <w:szCs w:val="24"/>
        </w:rPr>
        <w:t xml:space="preserve">bjednatelem a </w:t>
      </w:r>
      <w:r w:rsidR="00F026FB">
        <w:rPr>
          <w:rFonts w:ascii="Garamond" w:hAnsi="Garamond"/>
          <w:sz w:val="24"/>
          <w:szCs w:val="24"/>
        </w:rPr>
        <w:t>Z</w:t>
      </w:r>
      <w:r w:rsidRPr="00F026FB">
        <w:rPr>
          <w:rFonts w:ascii="Garamond" w:hAnsi="Garamond"/>
          <w:sz w:val="24"/>
          <w:szCs w:val="24"/>
        </w:rPr>
        <w:t>hotovitelem</w:t>
      </w:r>
      <w:r w:rsidR="00F026FB">
        <w:rPr>
          <w:rFonts w:ascii="Garamond" w:hAnsi="Garamond"/>
          <w:sz w:val="24"/>
          <w:szCs w:val="24"/>
        </w:rPr>
        <w:t>.</w:t>
      </w:r>
    </w:p>
    <w:p w14:paraId="29084120" w14:textId="339AC508" w:rsidR="0044062E" w:rsidRDefault="0044062E" w:rsidP="00F026FB">
      <w:pPr>
        <w:pStyle w:val="Odstavecseseznamem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 w:rsidRPr="00F026FB">
        <w:rPr>
          <w:rFonts w:ascii="Garamond" w:hAnsi="Garamond"/>
          <w:sz w:val="24"/>
          <w:szCs w:val="24"/>
        </w:rPr>
        <w:t>Vady díla zjištěné v záruční době je objednatel povinen reklamovat u zhotovitele bez zbytečného odkladu po jejich zjištění. V reklamaci musí být vady popsány a uvedeno, jak se projevují.</w:t>
      </w:r>
    </w:p>
    <w:p w14:paraId="042B6203" w14:textId="3D8F0AB6" w:rsidR="00EE7EBB" w:rsidRPr="00EE2A34" w:rsidRDefault="00182B65" w:rsidP="00EE7EBB">
      <w:pPr>
        <w:pStyle w:val="Odstavecseseznamem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EE2A34">
        <w:rPr>
          <w:rFonts w:ascii="Garamond" w:hAnsi="Garamond"/>
          <w:sz w:val="24"/>
          <w:szCs w:val="24"/>
        </w:rPr>
        <w:t xml:space="preserve">Zhotovitel započne s odstraňováním vady nejpozději druhý pracovní den poté, kdy mu Objednatel odešle oznámení vady, a dále v jejím odstraňování pokračuje s nejvyšším </w:t>
      </w:r>
      <w:r w:rsidRPr="00EE2A34">
        <w:rPr>
          <w:rFonts w:ascii="Garamond" w:hAnsi="Garamond"/>
          <w:sz w:val="24"/>
          <w:szCs w:val="24"/>
        </w:rPr>
        <w:lastRenderedPageBreak/>
        <w:t xml:space="preserve">urychlením tak, aby byla vada odstraněna v době co nejkratší. K tomu mu Objednatel poskytne nezbytnou součinnost.  </w:t>
      </w:r>
    </w:p>
    <w:p w14:paraId="3CB73AD2" w14:textId="77777777" w:rsidR="0044062E" w:rsidRP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147A61C" w14:textId="77777777" w:rsid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FF54FE8" w14:textId="3C75BDE7" w:rsidR="00E23FC0" w:rsidRPr="00F73C4E" w:rsidRDefault="00F73C4E" w:rsidP="00F73C4E">
      <w:pPr>
        <w:pStyle w:val="Odstavecseseznamem"/>
        <w:numPr>
          <w:ilvl w:val="0"/>
          <w:numId w:val="1"/>
        </w:numPr>
        <w:spacing w:after="0"/>
        <w:ind w:left="0" w:firstLine="0"/>
        <w:jc w:val="center"/>
        <w:rPr>
          <w:rFonts w:ascii="Garamond" w:hAnsi="Garamond"/>
          <w:b/>
          <w:bCs/>
          <w:sz w:val="24"/>
          <w:szCs w:val="24"/>
        </w:rPr>
      </w:pPr>
      <w:r w:rsidRPr="00F73C4E">
        <w:rPr>
          <w:rFonts w:ascii="Garamond" w:hAnsi="Garamond"/>
          <w:b/>
          <w:bCs/>
          <w:sz w:val="24"/>
          <w:szCs w:val="24"/>
        </w:rPr>
        <w:t>Důvěrnost informací</w:t>
      </w:r>
    </w:p>
    <w:p w14:paraId="255C666A" w14:textId="77777777" w:rsidR="00F73C4E" w:rsidRDefault="00F73C4E" w:rsidP="00F73C4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6DD6BD4" w14:textId="77777777" w:rsidR="00F73C4E" w:rsidRPr="00F73C4E" w:rsidRDefault="00F73C4E" w:rsidP="00F73C4E">
      <w:pPr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F73C4E">
        <w:rPr>
          <w:rFonts w:ascii="Garamond" w:hAnsi="Garamond"/>
          <w:sz w:val="24"/>
          <w:szCs w:val="24"/>
        </w:rPr>
        <w:t xml:space="preserve">Zhotovitel je povinen zachovávat mlčenlivost o všech skutečnostech, které se od Objednatele dozvěděl v souvislosti s plněním této smlouvy nebo které získá od Objednatele a které by mohly Objednateli způsobit škodu, a nesmí tyto použít ve prospěch svůj nebo třetí osoby, a to ani po ukončení této smlouvy, vyjma sdělování skutečností nezbytných pro splnění účelu této smlouvy. </w:t>
      </w:r>
    </w:p>
    <w:p w14:paraId="677E79A8" w14:textId="77777777" w:rsidR="00F73C4E" w:rsidRDefault="00F73C4E" w:rsidP="00F73C4E">
      <w:pPr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F73C4E">
        <w:rPr>
          <w:rFonts w:ascii="Garamond" w:hAnsi="Garamond"/>
          <w:sz w:val="24"/>
          <w:szCs w:val="24"/>
        </w:rPr>
        <w:t>Objednatel je povinen zachovávat mlčenlivost o všech skutečnostech, které získá od Zhotovitele a které by mohly Zhotoviteli způsobit škodu, a nesmí tyto použít ve prospěch svůj nebo třetí osoby, a to ani po ukončení této smlouvy.</w:t>
      </w:r>
    </w:p>
    <w:p w14:paraId="37D6FD43" w14:textId="77777777" w:rsidR="004B4646" w:rsidRDefault="004B4646" w:rsidP="004B4646">
      <w:pPr>
        <w:numPr>
          <w:ilvl w:val="0"/>
          <w:numId w:val="9"/>
        </w:numPr>
        <w:spacing w:before="120" w:after="0" w:line="256" w:lineRule="auto"/>
        <w:ind w:left="357" w:hanging="357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Povinnost mlčenlivosti podle tohoto článku trvá po dobu 10 let od ukončení této smlouvy.</w:t>
      </w:r>
    </w:p>
    <w:p w14:paraId="6034D1D6" w14:textId="77777777" w:rsidR="004B4646" w:rsidRPr="00F73C4E" w:rsidRDefault="004B4646" w:rsidP="004B4646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0EB016C4" w14:textId="77777777" w:rsidR="00F73C4E" w:rsidRDefault="00F73C4E" w:rsidP="00F73C4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41E524C" w14:textId="6657CA13" w:rsidR="00F9748B" w:rsidRDefault="00ED25A4" w:rsidP="00F9748B">
      <w:pPr>
        <w:pStyle w:val="Odstavecseseznamem"/>
        <w:numPr>
          <w:ilvl w:val="0"/>
          <w:numId w:val="1"/>
        </w:numPr>
        <w:spacing w:after="0"/>
        <w:ind w:left="0" w:firstLine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L</w:t>
      </w:r>
      <w:r w:rsidR="00F9748B" w:rsidRPr="00F9748B">
        <w:rPr>
          <w:rFonts w:ascii="Garamond" w:hAnsi="Garamond"/>
          <w:b/>
          <w:bCs/>
          <w:sz w:val="24"/>
          <w:szCs w:val="24"/>
        </w:rPr>
        <w:t>icence</w:t>
      </w:r>
    </w:p>
    <w:p w14:paraId="6D638C7F" w14:textId="77777777" w:rsidR="00F9748B" w:rsidRDefault="00F9748B" w:rsidP="00F9748B">
      <w:pPr>
        <w:pStyle w:val="Odstavecseseznamem"/>
        <w:spacing w:after="0"/>
        <w:ind w:left="0"/>
        <w:rPr>
          <w:rFonts w:ascii="Garamond" w:hAnsi="Garamond"/>
          <w:b/>
          <w:bCs/>
          <w:sz w:val="24"/>
          <w:szCs w:val="24"/>
        </w:rPr>
      </w:pPr>
    </w:p>
    <w:p w14:paraId="21170C05" w14:textId="3E376DF2" w:rsidR="0044062E" w:rsidRPr="00EE2A34" w:rsidRDefault="00ED25A4" w:rsidP="0044062E">
      <w:pPr>
        <w:spacing w:after="0"/>
        <w:jc w:val="both"/>
        <w:rPr>
          <w:rFonts w:ascii="Garamond" w:hAnsi="Garamond"/>
          <w:sz w:val="24"/>
          <w:szCs w:val="24"/>
        </w:rPr>
      </w:pPr>
      <w:r w:rsidRPr="00ED25A4">
        <w:rPr>
          <w:rFonts w:ascii="Garamond" w:hAnsi="Garamond"/>
          <w:sz w:val="24"/>
          <w:szCs w:val="24"/>
        </w:rPr>
        <w:t xml:space="preserve">Autorská práva, jakož i ostatní jiná práva duševního vlastnictví, vztahující se k softwarovým produktům, včetně příruček, manuálů a dalších dokumentů distribuovaných spolu se softwarovými produkty, nadále náleží příslušným subjektům jako jejich nositelům a nejsou tímto závazkovým vztahem dotčena. </w:t>
      </w:r>
      <w:r>
        <w:rPr>
          <w:rFonts w:ascii="Garamond" w:hAnsi="Garamond"/>
          <w:sz w:val="24"/>
          <w:szCs w:val="24"/>
        </w:rPr>
        <w:t>Objednateli</w:t>
      </w:r>
      <w:r w:rsidRPr="00ED25A4">
        <w:rPr>
          <w:rFonts w:ascii="Garamond" w:hAnsi="Garamond"/>
          <w:sz w:val="24"/>
          <w:szCs w:val="24"/>
        </w:rPr>
        <w:t xml:space="preserve"> vzniká pouze nevýhradní právo softwarové produkty užívat</w:t>
      </w:r>
      <w:r w:rsidR="006E03AD">
        <w:rPr>
          <w:rFonts w:ascii="Garamond" w:hAnsi="Garamond"/>
          <w:sz w:val="24"/>
          <w:szCs w:val="24"/>
        </w:rPr>
        <w:t xml:space="preserve"> </w:t>
      </w:r>
      <w:r w:rsidR="006E03AD" w:rsidRPr="00EE2A34">
        <w:rPr>
          <w:rFonts w:ascii="Garamond" w:hAnsi="Garamond"/>
          <w:sz w:val="24"/>
          <w:szCs w:val="24"/>
        </w:rPr>
        <w:t xml:space="preserve">po neomezeně dlouhou dobu. </w:t>
      </w:r>
    </w:p>
    <w:p w14:paraId="7DEFFD5C" w14:textId="77777777" w:rsidR="005C296A" w:rsidRPr="00EE2A34" w:rsidRDefault="005C296A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0C12C4D" w14:textId="1E307115" w:rsidR="005C296A" w:rsidRPr="00EE2A34" w:rsidRDefault="00FD7E39" w:rsidP="0044062E">
      <w:pPr>
        <w:spacing w:after="0"/>
        <w:jc w:val="both"/>
        <w:rPr>
          <w:rFonts w:ascii="Garamond" w:hAnsi="Garamond"/>
          <w:sz w:val="24"/>
          <w:szCs w:val="24"/>
        </w:rPr>
      </w:pPr>
      <w:r w:rsidRPr="00EE2A34">
        <w:rPr>
          <w:rFonts w:ascii="Garamond" w:hAnsi="Garamond"/>
          <w:sz w:val="24"/>
          <w:szCs w:val="24"/>
        </w:rPr>
        <w:t>Licence dodávané Zhotovitelem dle této smlouvy nejsou vázány na HW zařízení. O</w:t>
      </w:r>
      <w:r w:rsidR="004B32FE" w:rsidRPr="00EE2A34">
        <w:rPr>
          <w:rFonts w:ascii="Garamond" w:hAnsi="Garamond"/>
          <w:sz w:val="24"/>
          <w:szCs w:val="24"/>
        </w:rPr>
        <w:t xml:space="preserve">bjednatel </w:t>
      </w:r>
      <w:r w:rsidRPr="00EE2A34">
        <w:rPr>
          <w:rFonts w:ascii="Garamond" w:hAnsi="Garamond"/>
          <w:sz w:val="24"/>
          <w:szCs w:val="24"/>
        </w:rPr>
        <w:t xml:space="preserve">je </w:t>
      </w:r>
      <w:r w:rsidR="004B32FE" w:rsidRPr="00EE2A34">
        <w:rPr>
          <w:rFonts w:ascii="Garamond" w:hAnsi="Garamond"/>
          <w:sz w:val="24"/>
          <w:szCs w:val="24"/>
        </w:rPr>
        <w:t>v</w:t>
      </w:r>
      <w:r w:rsidRPr="00EE2A34">
        <w:rPr>
          <w:rFonts w:ascii="Garamond" w:hAnsi="Garamond"/>
          <w:sz w:val="24"/>
          <w:szCs w:val="24"/>
        </w:rPr>
        <w:t xml:space="preserve"> případě </w:t>
      </w:r>
      <w:r w:rsidR="004B32FE" w:rsidRPr="00EE2A34">
        <w:rPr>
          <w:rFonts w:ascii="Garamond" w:hAnsi="Garamond"/>
          <w:sz w:val="24"/>
          <w:szCs w:val="24"/>
        </w:rPr>
        <w:t>budouc</w:t>
      </w:r>
      <w:r w:rsidRPr="00EE2A34">
        <w:rPr>
          <w:rFonts w:ascii="Garamond" w:hAnsi="Garamond"/>
          <w:sz w:val="24"/>
          <w:szCs w:val="24"/>
        </w:rPr>
        <w:t>í</w:t>
      </w:r>
      <w:r w:rsidR="004B32FE" w:rsidRPr="00EE2A34">
        <w:rPr>
          <w:rFonts w:ascii="Garamond" w:hAnsi="Garamond"/>
          <w:sz w:val="24"/>
          <w:szCs w:val="24"/>
        </w:rPr>
        <w:t xml:space="preserve"> k </w:t>
      </w:r>
      <w:r w:rsidR="005C296A" w:rsidRPr="00EE2A34">
        <w:rPr>
          <w:rFonts w:ascii="Garamond" w:hAnsi="Garamond"/>
          <w:sz w:val="24"/>
          <w:szCs w:val="24"/>
        </w:rPr>
        <w:t>obnov</w:t>
      </w:r>
      <w:r w:rsidRPr="00EE2A34">
        <w:rPr>
          <w:rFonts w:ascii="Garamond" w:hAnsi="Garamond"/>
          <w:sz w:val="24"/>
          <w:szCs w:val="24"/>
        </w:rPr>
        <w:t>y</w:t>
      </w:r>
      <w:r w:rsidR="005C296A" w:rsidRPr="00EE2A34">
        <w:rPr>
          <w:rFonts w:ascii="Garamond" w:hAnsi="Garamond"/>
          <w:sz w:val="24"/>
          <w:szCs w:val="24"/>
        </w:rPr>
        <w:t xml:space="preserve"> HW, na které</w:t>
      </w:r>
      <w:r w:rsidR="004B32FE" w:rsidRPr="00EE2A34">
        <w:rPr>
          <w:rFonts w:ascii="Garamond" w:hAnsi="Garamond"/>
          <w:sz w:val="24"/>
          <w:szCs w:val="24"/>
        </w:rPr>
        <w:t>m</w:t>
      </w:r>
      <w:r w:rsidR="005C296A" w:rsidRPr="00EE2A34">
        <w:rPr>
          <w:rFonts w:ascii="Garamond" w:hAnsi="Garamond"/>
          <w:sz w:val="24"/>
          <w:szCs w:val="24"/>
        </w:rPr>
        <w:t xml:space="preserve"> budou instalovány programy, k nimž Zhotovitel dodá dle této smlouvy licence, </w:t>
      </w:r>
      <w:r w:rsidRPr="00EE2A34">
        <w:rPr>
          <w:rFonts w:ascii="Garamond" w:hAnsi="Garamond"/>
          <w:sz w:val="24"/>
          <w:szCs w:val="24"/>
        </w:rPr>
        <w:t>oprávněn takové programy převést na nová HW zařízení se zachováním poskytnutých licencí. Bude-li Objednatel potřebovat k takovému případnému převodu na nový HW podporu či součinnost Zhotovitele, zavazuje se tímto zhotovitel ji poskytnout, a to za odměnu spočívající toliko v platbě vykonanou práci jeho pracovníků dle standardních cen.</w:t>
      </w:r>
    </w:p>
    <w:p w14:paraId="3420B01F" w14:textId="77777777" w:rsidR="00ED25A4" w:rsidRDefault="00ED25A4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AA01F5F" w14:textId="77777777" w:rsidR="00671091" w:rsidRPr="0044062E" w:rsidRDefault="00671091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C34ED31" w14:textId="661504B7" w:rsidR="0044062E" w:rsidRPr="00CD2858" w:rsidRDefault="00CD2858" w:rsidP="00CD2858">
      <w:pPr>
        <w:pStyle w:val="Odstavecseseznamem"/>
        <w:numPr>
          <w:ilvl w:val="0"/>
          <w:numId w:val="1"/>
        </w:numPr>
        <w:spacing w:after="0"/>
        <w:ind w:left="0" w:hanging="11"/>
        <w:jc w:val="center"/>
        <w:rPr>
          <w:rFonts w:ascii="Garamond" w:hAnsi="Garamond"/>
          <w:b/>
          <w:bCs/>
          <w:sz w:val="24"/>
          <w:szCs w:val="24"/>
        </w:rPr>
      </w:pPr>
      <w:r w:rsidRPr="00CD2858">
        <w:rPr>
          <w:rFonts w:ascii="Garamond" w:hAnsi="Garamond"/>
          <w:b/>
          <w:bCs/>
          <w:sz w:val="24"/>
          <w:szCs w:val="24"/>
        </w:rPr>
        <w:t>Protikorupční doložka (</w:t>
      </w:r>
      <w:proofErr w:type="spellStart"/>
      <w:r w:rsidRPr="00CD2858">
        <w:rPr>
          <w:rFonts w:ascii="Garamond" w:hAnsi="Garamond"/>
          <w:b/>
          <w:bCs/>
          <w:sz w:val="24"/>
          <w:szCs w:val="24"/>
        </w:rPr>
        <w:t>compliance</w:t>
      </w:r>
      <w:proofErr w:type="spellEnd"/>
      <w:r w:rsidRPr="00CD2858">
        <w:rPr>
          <w:rFonts w:ascii="Garamond" w:hAnsi="Garamond"/>
          <w:b/>
          <w:bCs/>
          <w:sz w:val="24"/>
          <w:szCs w:val="24"/>
        </w:rPr>
        <w:t>)</w:t>
      </w:r>
    </w:p>
    <w:p w14:paraId="657C2E51" w14:textId="77777777" w:rsidR="0044062E" w:rsidRP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3A50980" w14:textId="77777777" w:rsidR="00DA3103" w:rsidRPr="00DA3103" w:rsidRDefault="00DA3103" w:rsidP="00DA3103">
      <w:pPr>
        <w:spacing w:after="0"/>
        <w:jc w:val="both"/>
        <w:rPr>
          <w:rFonts w:ascii="Garamond" w:hAnsi="Garamond"/>
          <w:sz w:val="24"/>
          <w:szCs w:val="24"/>
        </w:rPr>
      </w:pPr>
      <w:r w:rsidRPr="00DA3103">
        <w:rPr>
          <w:rFonts w:ascii="Garamond" w:hAnsi="Garamond"/>
          <w:sz w:val="24"/>
          <w:szCs w:val="24"/>
        </w:rPr>
        <w:t>Smluvní strany vzájemně prohlašují a zavazují se tímto, že učiní veškerá nutná a nezbytná opatření k tomu, aby se vzájemně nedopustily a ani nikdo z jejich zaměstnanců či osob v obdobném postavení, jakékoliv formy korupčního jednání, zejména jednání, které by mohlo být vnímáno jako přijetí úplatku, podplácení nebo nepřímé úplatkářství či jiný trestný čin spojený s úplatkářstvím dle § 331 až § 334 zákona č. 40/2009 Sb., trestní zákoník, ve znění pozdějších předpisů.</w:t>
      </w:r>
    </w:p>
    <w:p w14:paraId="3B65D149" w14:textId="77777777" w:rsidR="00C45648" w:rsidRDefault="00C45648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F217366" w14:textId="77777777" w:rsidR="009E4686" w:rsidRPr="0044062E" w:rsidRDefault="009E4686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5479F48" w14:textId="0C1F1830" w:rsidR="0044062E" w:rsidRPr="00907A96" w:rsidRDefault="0044062E" w:rsidP="00907A96">
      <w:pPr>
        <w:pStyle w:val="Odstavecseseznamem"/>
        <w:numPr>
          <w:ilvl w:val="0"/>
          <w:numId w:val="1"/>
        </w:numPr>
        <w:spacing w:after="0"/>
        <w:ind w:left="0" w:firstLine="0"/>
        <w:jc w:val="center"/>
        <w:rPr>
          <w:rFonts w:ascii="Garamond" w:hAnsi="Garamond"/>
          <w:b/>
          <w:bCs/>
          <w:sz w:val="24"/>
          <w:szCs w:val="24"/>
        </w:rPr>
      </w:pPr>
      <w:r w:rsidRPr="00907A96">
        <w:rPr>
          <w:rFonts w:ascii="Garamond" w:hAnsi="Garamond"/>
          <w:b/>
          <w:bCs/>
          <w:sz w:val="24"/>
          <w:szCs w:val="24"/>
        </w:rPr>
        <w:t>Závěrečná ustanovení</w:t>
      </w:r>
    </w:p>
    <w:p w14:paraId="27B64368" w14:textId="77777777" w:rsidR="0044062E" w:rsidRP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FA0D395" w14:textId="77777777" w:rsidR="00431A78" w:rsidRDefault="0044062E" w:rsidP="00431A78">
      <w:pPr>
        <w:pStyle w:val="Odstavecseseznamem"/>
        <w:numPr>
          <w:ilvl w:val="3"/>
          <w:numId w:val="9"/>
        </w:numPr>
        <w:spacing w:after="12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960F1A">
        <w:rPr>
          <w:rFonts w:ascii="Garamond" w:hAnsi="Garamond"/>
          <w:sz w:val="24"/>
          <w:szCs w:val="24"/>
        </w:rPr>
        <w:t>Tuto smlouvu lze změnit či doplňovat pouze formou písemných dodatků odsouhlasených oběma smluvními stranami.</w:t>
      </w:r>
    </w:p>
    <w:p w14:paraId="48CE24C0" w14:textId="78AB5A15" w:rsidR="00FD1DAB" w:rsidRDefault="00FD1DAB" w:rsidP="00431A78">
      <w:pPr>
        <w:pStyle w:val="Odstavecseseznamem"/>
        <w:numPr>
          <w:ilvl w:val="3"/>
          <w:numId w:val="9"/>
        </w:numPr>
        <w:spacing w:after="12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FD1DAB">
        <w:rPr>
          <w:rFonts w:ascii="Garamond" w:hAnsi="Garamond"/>
          <w:sz w:val="24"/>
          <w:szCs w:val="24"/>
        </w:rPr>
        <w:lastRenderedPageBreak/>
        <w:t xml:space="preserve">Právní vztahy touto smlouvou neupravené, jakož i právní poměry z ní vznikající a vyplývající, se řídí příslušnými ustanoveními právních předpisů ČR, zejména </w:t>
      </w:r>
      <w:proofErr w:type="spellStart"/>
      <w:r w:rsidRPr="00FD1DAB">
        <w:rPr>
          <w:rFonts w:ascii="Garamond" w:hAnsi="Garamond"/>
          <w:sz w:val="24"/>
          <w:szCs w:val="24"/>
        </w:rPr>
        <w:t>obč</w:t>
      </w:r>
      <w:proofErr w:type="spellEnd"/>
      <w:r w:rsidRPr="00FD1DAB">
        <w:rPr>
          <w:rFonts w:ascii="Garamond" w:hAnsi="Garamond"/>
          <w:sz w:val="24"/>
          <w:szCs w:val="24"/>
        </w:rPr>
        <w:t>. z. a zákonem č. 121/2000 Sb., o právu autorském, ve znění pozdějších předpisů.</w:t>
      </w:r>
    </w:p>
    <w:p w14:paraId="7B77A0CA" w14:textId="0230FA89" w:rsidR="005C61BF" w:rsidRDefault="001D51D4" w:rsidP="00431A78">
      <w:pPr>
        <w:pStyle w:val="Odstavecseseznamem"/>
        <w:numPr>
          <w:ilvl w:val="3"/>
          <w:numId w:val="9"/>
        </w:numPr>
        <w:spacing w:after="12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1D51D4">
        <w:rPr>
          <w:rFonts w:ascii="Garamond" w:hAnsi="Garamond"/>
          <w:sz w:val="24"/>
          <w:szCs w:val="24"/>
        </w:rPr>
        <w:t>Smluvní strany se dohodly, že všechny spory vznikající z této smlouvy a v souvislosti s ní budou rozhodovány s konečnou platností u obecných soudů České republiky, pokud nebude možné dospět k řešení mimosoudní cestou.</w:t>
      </w:r>
    </w:p>
    <w:p w14:paraId="6A2FE996" w14:textId="2F450044" w:rsidR="00D859D9" w:rsidRDefault="00D859D9" w:rsidP="00431A78">
      <w:pPr>
        <w:pStyle w:val="Odstavecseseznamem"/>
        <w:numPr>
          <w:ilvl w:val="3"/>
          <w:numId w:val="9"/>
        </w:numPr>
        <w:spacing w:after="12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D859D9">
        <w:rPr>
          <w:rFonts w:ascii="Garamond" w:hAnsi="Garamond"/>
          <w:sz w:val="24"/>
          <w:szCs w:val="24"/>
        </w:rPr>
        <w:t>Pokud by se určitá část smlouvy ukázala z jakýchkoliv důvodů neplatnou nebo právně neúčinnou, pak tato okolnost nemá za následek neplatnost smlouvy jako takové a smluvní strany se zavazují, že v takovém případě nahradí neplatné nebo právně neúčinné ustanovení co nejdříve novým a platným</w:t>
      </w:r>
      <w:r>
        <w:rPr>
          <w:rFonts w:ascii="Garamond" w:hAnsi="Garamond"/>
          <w:sz w:val="24"/>
          <w:szCs w:val="24"/>
        </w:rPr>
        <w:t>.</w:t>
      </w:r>
    </w:p>
    <w:p w14:paraId="7EEC5C0D" w14:textId="6CC51005" w:rsidR="00B65E31" w:rsidRDefault="00B65E31" w:rsidP="00431A78">
      <w:pPr>
        <w:pStyle w:val="Odstavecseseznamem"/>
        <w:numPr>
          <w:ilvl w:val="3"/>
          <w:numId w:val="9"/>
        </w:numPr>
        <w:spacing w:after="12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B65E31">
        <w:rPr>
          <w:rFonts w:ascii="Garamond" w:hAnsi="Garamond"/>
          <w:sz w:val="24"/>
          <w:szCs w:val="24"/>
        </w:rPr>
        <w:t>Smluvní strany prohlašují, že si tuto smlouvu přečetly, a že byla ujednána po vzájemném projednání podle jejich svobodné vůle, určitě, vážně a srozumitelně, nikoliv v tísni za nápadně nevýhodných podmínek.</w:t>
      </w:r>
    </w:p>
    <w:p w14:paraId="3ADE1127" w14:textId="77777777" w:rsidR="004D79D3" w:rsidRDefault="0044062E" w:rsidP="004D79D3">
      <w:pPr>
        <w:pStyle w:val="Odstavecseseznamem"/>
        <w:numPr>
          <w:ilvl w:val="3"/>
          <w:numId w:val="9"/>
        </w:numPr>
        <w:spacing w:after="12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431A78">
        <w:rPr>
          <w:rFonts w:ascii="Garamond" w:hAnsi="Garamond"/>
          <w:sz w:val="24"/>
          <w:szCs w:val="24"/>
        </w:rPr>
        <w:t>Tato smlouva se vyhotovuje ve dvou stejnopisech s platností originálu, z nichž po jednom obdrží objednatel i zhotovitel.</w:t>
      </w:r>
    </w:p>
    <w:p w14:paraId="622492A6" w14:textId="77777777" w:rsidR="004D79D3" w:rsidRDefault="004D79D3" w:rsidP="004D79D3">
      <w:pPr>
        <w:pStyle w:val="Odstavecseseznamem"/>
        <w:numPr>
          <w:ilvl w:val="3"/>
          <w:numId w:val="9"/>
        </w:numPr>
        <w:spacing w:after="12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>Tato smlouva vstupuje v platnost dnem podpisu a v účinnost dnem uveřejnění v registru smluv.</w:t>
      </w:r>
    </w:p>
    <w:p w14:paraId="50D5A240" w14:textId="77777777" w:rsidR="004D79D3" w:rsidRDefault="004D79D3" w:rsidP="004D79D3">
      <w:pPr>
        <w:pStyle w:val="Odstavecseseznamem"/>
        <w:numPr>
          <w:ilvl w:val="3"/>
          <w:numId w:val="9"/>
        </w:numPr>
        <w:spacing w:after="12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 xml:space="preserve">Poskytovatel potvrzuje, že poskytnuté osobní údaje uvedené v této smlouvě jsou přesné, a že se jedná o dobrovolné poskytnutí osobních údajů. Poskytovatel bere na vědomí, že Příjemce je oprávněn  zpracovávat osobní údaje poskytnuté prodávajícím uvedené v této smlouvě za podmínek dle zákona č. 110/2019 Sb., o zpracování osobních údajů, ve znění pozdějších předpisů. </w:t>
      </w:r>
    </w:p>
    <w:p w14:paraId="02E6B1C2" w14:textId="77777777" w:rsidR="004D79D3" w:rsidRDefault="004D79D3" w:rsidP="004D79D3">
      <w:pPr>
        <w:pStyle w:val="Odstavecseseznamem"/>
        <w:numPr>
          <w:ilvl w:val="3"/>
          <w:numId w:val="9"/>
        </w:numPr>
        <w:spacing w:after="12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>Smluvní strany prohlašují, že smlouva neobsahuje žádná obchodní tajemství.</w:t>
      </w:r>
    </w:p>
    <w:p w14:paraId="49684FD3" w14:textId="3F92EEFA" w:rsidR="004D79D3" w:rsidRPr="004D79D3" w:rsidRDefault="004D79D3" w:rsidP="004D79D3">
      <w:pPr>
        <w:pStyle w:val="Odstavecseseznamem"/>
        <w:numPr>
          <w:ilvl w:val="3"/>
          <w:numId w:val="9"/>
        </w:numPr>
        <w:spacing w:after="12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>Poskytovatel prohlašuje, že souhlasí s uveřejněním této smlouvy v registru smluv.</w:t>
      </w:r>
    </w:p>
    <w:p w14:paraId="41CB1E4E" w14:textId="77777777" w:rsidR="004D79D3" w:rsidRPr="004D79D3" w:rsidRDefault="004D79D3" w:rsidP="004D79D3">
      <w:pPr>
        <w:ind w:left="426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 xml:space="preserve">Dle § 5 odst. 5 zákona č. 340/2015 Sb., zákona o registru smluv je k řádnému uveřejnění smlouvy třeba, aby byla uveřejněna způsobem tam stanoveným, a to včetně vyplnění metadat. Smluvní strany se dohodly, že uveřejní metadata v níže uvedeném rozsahu a prohlašují, že uvedený rozsah metadat: </w:t>
      </w:r>
    </w:p>
    <w:p w14:paraId="28566935" w14:textId="77777777" w:rsidR="004D79D3" w:rsidRPr="004D79D3" w:rsidRDefault="004D79D3" w:rsidP="004D79D3">
      <w:pPr>
        <w:tabs>
          <w:tab w:val="left" w:pos="1418"/>
        </w:tabs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>-</w:t>
      </w:r>
      <w:r w:rsidRPr="004D79D3">
        <w:rPr>
          <w:rFonts w:ascii="Garamond" w:hAnsi="Garamond"/>
          <w:sz w:val="24"/>
          <w:szCs w:val="24"/>
        </w:rPr>
        <w:tab/>
        <w:t>Identifikace smluvních stran</w:t>
      </w:r>
    </w:p>
    <w:p w14:paraId="160EEC0D" w14:textId="77777777" w:rsidR="004D79D3" w:rsidRPr="004D79D3" w:rsidRDefault="004D79D3" w:rsidP="004D79D3">
      <w:pPr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>Publikující smluvní strana:</w:t>
      </w:r>
    </w:p>
    <w:p w14:paraId="55826160" w14:textId="77777777" w:rsidR="004D79D3" w:rsidRPr="004D79D3" w:rsidRDefault="004D79D3" w:rsidP="004D79D3">
      <w:pPr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>Statutární město Hradec Králové</w:t>
      </w:r>
    </w:p>
    <w:p w14:paraId="05DE71A0" w14:textId="77777777" w:rsidR="004D79D3" w:rsidRPr="004D79D3" w:rsidRDefault="004D79D3" w:rsidP="004D79D3">
      <w:pPr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>IČO: 00268810</w:t>
      </w:r>
    </w:p>
    <w:p w14:paraId="41B9C11F" w14:textId="77777777" w:rsidR="004D79D3" w:rsidRPr="004D79D3" w:rsidRDefault="004D79D3" w:rsidP="004D79D3">
      <w:pPr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>Datová schránka: bebb2in</w:t>
      </w:r>
    </w:p>
    <w:p w14:paraId="0E328C5F" w14:textId="77777777" w:rsidR="004D79D3" w:rsidRPr="004D79D3" w:rsidRDefault="004D79D3" w:rsidP="004D79D3">
      <w:pPr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>Adresa: Československé armády 408, 502 00 Hradec Králové</w:t>
      </w:r>
    </w:p>
    <w:p w14:paraId="443FBE47" w14:textId="77777777" w:rsidR="004D79D3" w:rsidRPr="004D79D3" w:rsidRDefault="004D79D3" w:rsidP="004D79D3">
      <w:pPr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 xml:space="preserve">Útvar / Odbor / </w:t>
      </w:r>
      <w:proofErr w:type="spellStart"/>
      <w:r w:rsidRPr="004D79D3">
        <w:rPr>
          <w:rFonts w:ascii="Garamond" w:hAnsi="Garamond"/>
          <w:sz w:val="24"/>
          <w:szCs w:val="24"/>
        </w:rPr>
        <w:t>Org</w:t>
      </w:r>
      <w:proofErr w:type="spellEnd"/>
      <w:r w:rsidRPr="004D79D3">
        <w:rPr>
          <w:rFonts w:ascii="Garamond" w:hAnsi="Garamond"/>
          <w:sz w:val="24"/>
          <w:szCs w:val="24"/>
        </w:rPr>
        <w:t>. složka: MĚSTSKÁ POLICIE</w:t>
      </w:r>
    </w:p>
    <w:p w14:paraId="5C73723F" w14:textId="77777777" w:rsidR="004D79D3" w:rsidRPr="00FC211F" w:rsidRDefault="004D79D3" w:rsidP="004D79D3">
      <w:pPr>
        <w:ind w:firstLine="720"/>
        <w:jc w:val="both"/>
        <w:rPr>
          <w:rFonts w:ascii="DINPro-Regular" w:eastAsia="Arial" w:hAnsi="DINPro-Regular" w:cs="Arial"/>
        </w:rPr>
      </w:pPr>
    </w:p>
    <w:p w14:paraId="53F2CD87" w14:textId="77777777" w:rsidR="004D79D3" w:rsidRPr="004D79D3" w:rsidRDefault="004D79D3" w:rsidP="004D79D3">
      <w:pPr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>Smluvní strana:</w:t>
      </w:r>
    </w:p>
    <w:p w14:paraId="24C38A70" w14:textId="43D8343B" w:rsidR="004D79D3" w:rsidRPr="004D79D3" w:rsidRDefault="004D79D3" w:rsidP="004D79D3">
      <w:pPr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 xml:space="preserve">TTC MARCONI s. r. o. </w:t>
      </w:r>
    </w:p>
    <w:p w14:paraId="35F7830D" w14:textId="0100650C" w:rsidR="004D79D3" w:rsidRDefault="004D79D3" w:rsidP="004D79D3">
      <w:pPr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lastRenderedPageBreak/>
        <w:t>IČO: 48591254</w:t>
      </w:r>
      <w:r w:rsidRPr="004D79D3">
        <w:rPr>
          <w:rFonts w:ascii="Garamond" w:hAnsi="Garamond"/>
          <w:sz w:val="24"/>
          <w:szCs w:val="24"/>
        </w:rPr>
        <w:tab/>
      </w:r>
    </w:p>
    <w:p w14:paraId="0815C65A" w14:textId="4878F60C" w:rsidR="004D79D3" w:rsidRPr="004D79D3" w:rsidRDefault="004D79D3" w:rsidP="004D79D3">
      <w:pPr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 xml:space="preserve">Datová schránka: </w:t>
      </w:r>
      <w:r w:rsidR="004D738F" w:rsidRPr="004D738F">
        <w:rPr>
          <w:rFonts w:ascii="Garamond" w:hAnsi="Garamond"/>
          <w:sz w:val="24"/>
          <w:szCs w:val="24"/>
        </w:rPr>
        <w:t>jr98pk6</w:t>
      </w:r>
    </w:p>
    <w:p w14:paraId="6443F352" w14:textId="58D5E3BD" w:rsidR="004D79D3" w:rsidRPr="004D79D3" w:rsidRDefault="004D738F" w:rsidP="004D79D3">
      <w:pPr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>Adresa</w:t>
      </w:r>
      <w:r>
        <w:rPr>
          <w:rFonts w:ascii="Garamond" w:hAnsi="Garamond"/>
          <w:sz w:val="24"/>
          <w:szCs w:val="24"/>
        </w:rPr>
        <w:t xml:space="preserve"> </w:t>
      </w:r>
      <w:r w:rsidRPr="004D79D3">
        <w:rPr>
          <w:rFonts w:ascii="Garamond" w:hAnsi="Garamond"/>
          <w:sz w:val="24"/>
          <w:szCs w:val="24"/>
        </w:rPr>
        <w:t>Praha 10, Třebohostická 987/5, PSČ 10000</w:t>
      </w:r>
    </w:p>
    <w:p w14:paraId="18A3AEA2" w14:textId="77777777" w:rsidR="004D738F" w:rsidRDefault="004D738F" w:rsidP="004D73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401AAB6D" w14:textId="6799F6F3" w:rsidR="004D79D3" w:rsidRDefault="004D79D3" w:rsidP="004D73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4D738F">
        <w:rPr>
          <w:rFonts w:ascii="Garamond" w:hAnsi="Garamond"/>
          <w:sz w:val="24"/>
          <w:szCs w:val="24"/>
        </w:rPr>
        <w:t>Předmět smlouvy:</w:t>
      </w:r>
      <w:r w:rsidR="004D738F">
        <w:rPr>
          <w:rFonts w:ascii="Garamond" w:hAnsi="Garamond"/>
          <w:sz w:val="24"/>
          <w:szCs w:val="24"/>
        </w:rPr>
        <w:t xml:space="preserve"> smlouva o dílo </w:t>
      </w:r>
    </w:p>
    <w:p w14:paraId="0BFB8B15" w14:textId="77777777" w:rsidR="004D738F" w:rsidRPr="004D738F" w:rsidRDefault="004D738F" w:rsidP="004D73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44B11A8" w14:textId="6252C438" w:rsidR="004D79D3" w:rsidRDefault="004D738F" w:rsidP="004D738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4D79D3" w:rsidRPr="004D738F">
        <w:rPr>
          <w:rFonts w:ascii="Garamond" w:hAnsi="Garamond"/>
          <w:sz w:val="24"/>
          <w:szCs w:val="24"/>
        </w:rPr>
        <w:t>Cena</w:t>
      </w:r>
    </w:p>
    <w:p w14:paraId="2801C973" w14:textId="77777777" w:rsidR="004D738F" w:rsidRPr="004D738F" w:rsidRDefault="004D738F" w:rsidP="004D738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EF11E85" w14:textId="648BCF10" w:rsidR="004D79D3" w:rsidRPr="004D79D3" w:rsidRDefault="004D79D3" w:rsidP="004D79D3">
      <w:pPr>
        <w:ind w:firstLine="709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 xml:space="preserve">Bez DPH: </w:t>
      </w:r>
      <w:r w:rsidR="004D738F" w:rsidRPr="000A505B">
        <w:rPr>
          <w:rFonts w:ascii="Garamond" w:hAnsi="Garamond"/>
          <w:sz w:val="24"/>
          <w:szCs w:val="24"/>
        </w:rPr>
        <w:t xml:space="preserve">666.240,00 </w:t>
      </w:r>
      <w:r w:rsidRPr="004D79D3">
        <w:rPr>
          <w:rFonts w:ascii="Garamond" w:hAnsi="Garamond"/>
          <w:sz w:val="24"/>
          <w:szCs w:val="24"/>
        </w:rPr>
        <w:t>CZK</w:t>
      </w:r>
    </w:p>
    <w:p w14:paraId="232C888B" w14:textId="07BCDA17" w:rsidR="004D79D3" w:rsidRPr="004D79D3" w:rsidRDefault="004D79D3" w:rsidP="004D79D3">
      <w:pPr>
        <w:ind w:firstLine="709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 xml:space="preserve">Vč. DPH: </w:t>
      </w:r>
      <w:r w:rsidR="004D738F" w:rsidRPr="000A505B">
        <w:rPr>
          <w:rFonts w:ascii="Garamond" w:hAnsi="Garamond"/>
          <w:sz w:val="24"/>
          <w:szCs w:val="24"/>
        </w:rPr>
        <w:t xml:space="preserve">806.150,40 </w:t>
      </w:r>
      <w:r w:rsidRPr="004D79D3">
        <w:rPr>
          <w:rFonts w:ascii="Garamond" w:hAnsi="Garamond"/>
          <w:sz w:val="24"/>
          <w:szCs w:val="24"/>
        </w:rPr>
        <w:t>CZK</w:t>
      </w:r>
    </w:p>
    <w:p w14:paraId="6A4D06A8" w14:textId="77777777" w:rsidR="004D738F" w:rsidRDefault="004D738F" w:rsidP="004D738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6A412D2A" w14:textId="28054EA6" w:rsidR="004D79D3" w:rsidRPr="004D738F" w:rsidRDefault="004D738F" w:rsidP="004D738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4D79D3" w:rsidRPr="004D738F">
        <w:rPr>
          <w:rFonts w:ascii="Garamond" w:hAnsi="Garamond"/>
          <w:sz w:val="24"/>
          <w:szCs w:val="24"/>
        </w:rPr>
        <w:t xml:space="preserve">Datum uzavření:  </w:t>
      </w:r>
    </w:p>
    <w:p w14:paraId="616E9CAA" w14:textId="77777777" w:rsidR="004D79D3" w:rsidRPr="004D79D3" w:rsidRDefault="004D79D3" w:rsidP="004D79D3">
      <w:pPr>
        <w:ind w:firstLine="720"/>
        <w:jc w:val="both"/>
        <w:rPr>
          <w:rFonts w:ascii="Garamond" w:hAnsi="Garamond"/>
          <w:sz w:val="24"/>
          <w:szCs w:val="24"/>
        </w:rPr>
      </w:pPr>
    </w:p>
    <w:p w14:paraId="6B7D21FD" w14:textId="77777777" w:rsidR="004D79D3" w:rsidRPr="004D79D3" w:rsidRDefault="004D79D3" w:rsidP="004D79D3">
      <w:pPr>
        <w:ind w:firstLine="720"/>
        <w:jc w:val="both"/>
        <w:rPr>
          <w:rFonts w:ascii="Garamond" w:hAnsi="Garamond"/>
          <w:sz w:val="24"/>
          <w:szCs w:val="24"/>
        </w:rPr>
      </w:pPr>
      <w:r w:rsidRPr="004D79D3">
        <w:rPr>
          <w:rFonts w:ascii="Garamond" w:hAnsi="Garamond"/>
          <w:sz w:val="24"/>
          <w:szCs w:val="24"/>
        </w:rPr>
        <w:t>považují za správný, úplný a v tomto znění plně odpovídající a vyhovující požadavkům zákona o registru smluv.</w:t>
      </w:r>
    </w:p>
    <w:p w14:paraId="6A9F619B" w14:textId="77777777" w:rsidR="0044062E" w:rsidRDefault="0044062E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5F2FD5B" w14:textId="77777777" w:rsidR="004D738F" w:rsidRDefault="004D738F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C808F6C" w14:textId="77777777" w:rsidR="00D14CF9" w:rsidRDefault="00D14CF9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F051B9E" w14:textId="5FD40239" w:rsidR="00D14CF9" w:rsidRDefault="00D14CF9" w:rsidP="0044062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…………………….. dne …………………..</w:t>
      </w:r>
    </w:p>
    <w:p w14:paraId="61E4F90D" w14:textId="77777777" w:rsidR="00D14CF9" w:rsidRDefault="00D14CF9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626EC47" w14:textId="77777777" w:rsidR="00D14CF9" w:rsidRDefault="00D14CF9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2E892E" w14:textId="77777777" w:rsidR="00D14CF9" w:rsidRDefault="00D14CF9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9CDF4BD" w14:textId="77777777" w:rsidR="00D14CF9" w:rsidRDefault="00D14CF9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64998A3" w14:textId="77777777" w:rsidR="00D14CF9" w:rsidRDefault="00D14CF9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D074F0C" w14:textId="77777777" w:rsidR="00D14CF9" w:rsidRDefault="00D14CF9" w:rsidP="004406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33684EC" w14:textId="37A1E116" w:rsidR="00D14CF9" w:rsidRDefault="00E6267B" w:rsidP="0044062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4D738F">
        <w:rPr>
          <w:rFonts w:ascii="Garamond" w:hAnsi="Garamond"/>
          <w:sz w:val="24"/>
          <w:szCs w:val="24"/>
        </w:rPr>
        <w:t>……</w:t>
      </w:r>
      <w:r>
        <w:rPr>
          <w:rFonts w:ascii="Garamond" w:hAnsi="Garamond"/>
          <w:sz w:val="24"/>
          <w:szCs w:val="24"/>
        </w:rPr>
        <w:t>……………………………………</w:t>
      </w:r>
    </w:p>
    <w:p w14:paraId="1F72985A" w14:textId="73C3FA47" w:rsidR="008D2057" w:rsidRDefault="008D2057" w:rsidP="0044062E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    za </w:t>
      </w:r>
      <w:r w:rsidR="00E6267B" w:rsidRPr="00E6267B">
        <w:rPr>
          <w:rFonts w:ascii="Garamond" w:hAnsi="Garamond"/>
          <w:b/>
          <w:bCs/>
          <w:sz w:val="24"/>
          <w:szCs w:val="24"/>
        </w:rPr>
        <w:t>TTC MARCONI s. r. o.</w:t>
      </w:r>
      <w:r w:rsidR="00E6267B">
        <w:rPr>
          <w:rFonts w:ascii="Garamond" w:hAnsi="Garamond"/>
          <w:b/>
          <w:bCs/>
          <w:sz w:val="24"/>
          <w:szCs w:val="24"/>
        </w:rPr>
        <w:tab/>
      </w:r>
      <w:r w:rsidR="00E6267B">
        <w:rPr>
          <w:rFonts w:ascii="Garamond" w:hAnsi="Garamond"/>
          <w:b/>
          <w:bCs/>
          <w:sz w:val="24"/>
          <w:szCs w:val="24"/>
        </w:rPr>
        <w:tab/>
      </w:r>
      <w:r w:rsidR="00E6267B"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 xml:space="preserve">  za Statutární město Hradec Králové</w:t>
      </w:r>
    </w:p>
    <w:p w14:paraId="50990F31" w14:textId="413D4846" w:rsidR="00E6267B" w:rsidRDefault="008D2057" w:rsidP="008D2057">
      <w:pPr>
        <w:spacing w:after="0"/>
        <w:ind w:firstLine="708"/>
        <w:jc w:val="both"/>
        <w:rPr>
          <w:rFonts w:ascii="Garamond" w:hAnsi="Garamond"/>
          <w:b/>
          <w:bCs/>
          <w:sz w:val="24"/>
          <w:szCs w:val="24"/>
        </w:rPr>
      </w:pPr>
      <w:r w:rsidRPr="008D2057">
        <w:rPr>
          <w:rFonts w:ascii="Garamond" w:hAnsi="Garamond"/>
          <w:b/>
          <w:bCs/>
          <w:sz w:val="24"/>
          <w:szCs w:val="24"/>
        </w:rPr>
        <w:t>Ing. Ondřej Havlík</w:t>
      </w:r>
      <w:r w:rsidRPr="00074E1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 w:rsidR="004D738F" w:rsidRPr="004D738F">
        <w:rPr>
          <w:rFonts w:ascii="Garamond" w:hAnsi="Garamond"/>
          <w:b/>
          <w:bCs/>
          <w:sz w:val="24"/>
          <w:szCs w:val="24"/>
        </w:rPr>
        <w:t xml:space="preserve">Mgr. et Mgr. Pavlína Springerová, Ph.D </w:t>
      </w:r>
    </w:p>
    <w:p w14:paraId="5044CCD3" w14:textId="2143F2E9" w:rsidR="008D2057" w:rsidRPr="008D2057" w:rsidRDefault="008D2057" w:rsidP="008D2057">
      <w:pPr>
        <w:spacing w:after="0"/>
        <w:ind w:firstLine="708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      </w:t>
      </w:r>
      <w:r w:rsidRPr="008D2057">
        <w:rPr>
          <w:rFonts w:ascii="Garamond" w:hAnsi="Garamond"/>
          <w:b/>
          <w:bCs/>
          <w:sz w:val="24"/>
          <w:szCs w:val="24"/>
        </w:rPr>
        <w:t>Jednatel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  <w:t>primátorka</w:t>
      </w:r>
    </w:p>
    <w:sectPr w:rsidR="008D2057" w:rsidRPr="008D2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Regular">
    <w:altName w:val="Calibri"/>
    <w:charset w:val="00"/>
    <w:family w:val="auto"/>
    <w:pitch w:val="variable"/>
    <w:sig w:usb0="800002AF" w:usb1="4000206A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20B"/>
    <w:multiLevelType w:val="hybridMultilevel"/>
    <w:tmpl w:val="03F2C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B92"/>
    <w:multiLevelType w:val="multilevel"/>
    <w:tmpl w:val="00B6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F6F15"/>
    <w:multiLevelType w:val="hybridMultilevel"/>
    <w:tmpl w:val="BFF00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4A89"/>
    <w:multiLevelType w:val="hybridMultilevel"/>
    <w:tmpl w:val="00CA8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A08CE"/>
    <w:multiLevelType w:val="hybridMultilevel"/>
    <w:tmpl w:val="56F0A8C0"/>
    <w:lvl w:ilvl="0" w:tplc="5E1A8510">
      <w:start w:val="6"/>
      <w:numFmt w:val="bullet"/>
      <w:lvlText w:val="-"/>
      <w:lvlJc w:val="left"/>
      <w:pPr>
        <w:ind w:left="1778" w:hanging="360"/>
      </w:pPr>
      <w:rPr>
        <w:rFonts w:ascii="DINPro-Regular" w:eastAsia="Arial" w:hAnsi="DINPro-Regular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AAF19F4"/>
    <w:multiLevelType w:val="multilevel"/>
    <w:tmpl w:val="C37272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EF54101"/>
    <w:multiLevelType w:val="multilevel"/>
    <w:tmpl w:val="10029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82C01"/>
    <w:multiLevelType w:val="hybridMultilevel"/>
    <w:tmpl w:val="F3943EB0"/>
    <w:lvl w:ilvl="0" w:tplc="398C084E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54CB3"/>
    <w:multiLevelType w:val="multilevel"/>
    <w:tmpl w:val="74508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AC6121"/>
    <w:multiLevelType w:val="hybridMultilevel"/>
    <w:tmpl w:val="285CA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6666E"/>
    <w:multiLevelType w:val="hybridMultilevel"/>
    <w:tmpl w:val="A0CE7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D5112"/>
    <w:multiLevelType w:val="hybridMultilevel"/>
    <w:tmpl w:val="7DB62910"/>
    <w:lvl w:ilvl="0" w:tplc="51A48130">
      <w:start w:val="500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1636703">
    <w:abstractNumId w:val="7"/>
  </w:num>
  <w:num w:numId="2" w16cid:durableId="2146192635">
    <w:abstractNumId w:val="3"/>
  </w:num>
  <w:num w:numId="3" w16cid:durableId="1488590672">
    <w:abstractNumId w:val="0"/>
  </w:num>
  <w:num w:numId="4" w16cid:durableId="604456839">
    <w:abstractNumId w:val="10"/>
  </w:num>
  <w:num w:numId="5" w16cid:durableId="456799655">
    <w:abstractNumId w:val="9"/>
  </w:num>
  <w:num w:numId="6" w16cid:durableId="368142757">
    <w:abstractNumId w:val="5"/>
  </w:num>
  <w:num w:numId="7" w16cid:durableId="817919651">
    <w:abstractNumId w:val="1"/>
  </w:num>
  <w:num w:numId="8" w16cid:durableId="1563247652">
    <w:abstractNumId w:val="2"/>
  </w:num>
  <w:num w:numId="9" w16cid:durableId="2221058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269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1286765">
    <w:abstractNumId w:val="4"/>
  </w:num>
  <w:num w:numId="12" w16cid:durableId="12224486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DF"/>
    <w:rsid w:val="00016114"/>
    <w:rsid w:val="0001759B"/>
    <w:rsid w:val="00060516"/>
    <w:rsid w:val="00070CEC"/>
    <w:rsid w:val="00074E16"/>
    <w:rsid w:val="000776C3"/>
    <w:rsid w:val="000A505B"/>
    <w:rsid w:val="000A6695"/>
    <w:rsid w:val="000D40A4"/>
    <w:rsid w:val="000E16C7"/>
    <w:rsid w:val="00126A23"/>
    <w:rsid w:val="00135F23"/>
    <w:rsid w:val="001364BF"/>
    <w:rsid w:val="00140378"/>
    <w:rsid w:val="001533BA"/>
    <w:rsid w:val="00165E86"/>
    <w:rsid w:val="00177A5F"/>
    <w:rsid w:val="00182B65"/>
    <w:rsid w:val="00194605"/>
    <w:rsid w:val="001B4074"/>
    <w:rsid w:val="001C57D9"/>
    <w:rsid w:val="001D51D4"/>
    <w:rsid w:val="001F7732"/>
    <w:rsid w:val="00283B2E"/>
    <w:rsid w:val="00295038"/>
    <w:rsid w:val="002D0BEA"/>
    <w:rsid w:val="002F4BB6"/>
    <w:rsid w:val="002F6B99"/>
    <w:rsid w:val="0034397B"/>
    <w:rsid w:val="003F0872"/>
    <w:rsid w:val="003F110C"/>
    <w:rsid w:val="00402B2E"/>
    <w:rsid w:val="00405EE3"/>
    <w:rsid w:val="0040771B"/>
    <w:rsid w:val="00413FB4"/>
    <w:rsid w:val="004236B7"/>
    <w:rsid w:val="00431A78"/>
    <w:rsid w:val="0044062E"/>
    <w:rsid w:val="00475DBE"/>
    <w:rsid w:val="004B32FE"/>
    <w:rsid w:val="004B4646"/>
    <w:rsid w:val="004B672C"/>
    <w:rsid w:val="004D738F"/>
    <w:rsid w:val="004D79D3"/>
    <w:rsid w:val="004F0A22"/>
    <w:rsid w:val="005644CC"/>
    <w:rsid w:val="005C296A"/>
    <w:rsid w:val="005C61BF"/>
    <w:rsid w:val="005D029D"/>
    <w:rsid w:val="00644281"/>
    <w:rsid w:val="00661051"/>
    <w:rsid w:val="00671091"/>
    <w:rsid w:val="006908A3"/>
    <w:rsid w:val="006B21CD"/>
    <w:rsid w:val="006D6098"/>
    <w:rsid w:val="006D6F04"/>
    <w:rsid w:val="006E03AD"/>
    <w:rsid w:val="00700EEC"/>
    <w:rsid w:val="007B1F12"/>
    <w:rsid w:val="007F153C"/>
    <w:rsid w:val="00841618"/>
    <w:rsid w:val="008558E0"/>
    <w:rsid w:val="008D2057"/>
    <w:rsid w:val="008E3512"/>
    <w:rsid w:val="00907A96"/>
    <w:rsid w:val="00947BF5"/>
    <w:rsid w:val="00951429"/>
    <w:rsid w:val="00960F1A"/>
    <w:rsid w:val="00966BB7"/>
    <w:rsid w:val="009A2F6C"/>
    <w:rsid w:val="009E4686"/>
    <w:rsid w:val="00A70F83"/>
    <w:rsid w:val="00B17135"/>
    <w:rsid w:val="00B63DA8"/>
    <w:rsid w:val="00B65E31"/>
    <w:rsid w:val="00BB3950"/>
    <w:rsid w:val="00BB47C3"/>
    <w:rsid w:val="00BC4E27"/>
    <w:rsid w:val="00BE1FDF"/>
    <w:rsid w:val="00C34A2A"/>
    <w:rsid w:val="00C45648"/>
    <w:rsid w:val="00CD2858"/>
    <w:rsid w:val="00CF0342"/>
    <w:rsid w:val="00CF133E"/>
    <w:rsid w:val="00D02EAC"/>
    <w:rsid w:val="00D14CF9"/>
    <w:rsid w:val="00D32F42"/>
    <w:rsid w:val="00D859D9"/>
    <w:rsid w:val="00DA3103"/>
    <w:rsid w:val="00E23FC0"/>
    <w:rsid w:val="00E26506"/>
    <w:rsid w:val="00E5764E"/>
    <w:rsid w:val="00E6267B"/>
    <w:rsid w:val="00E71F71"/>
    <w:rsid w:val="00E95448"/>
    <w:rsid w:val="00EC68B6"/>
    <w:rsid w:val="00ED25A4"/>
    <w:rsid w:val="00ED66E5"/>
    <w:rsid w:val="00EE2A34"/>
    <w:rsid w:val="00EE7EBB"/>
    <w:rsid w:val="00F026FB"/>
    <w:rsid w:val="00F21ADE"/>
    <w:rsid w:val="00F32BFA"/>
    <w:rsid w:val="00F439F0"/>
    <w:rsid w:val="00F72A22"/>
    <w:rsid w:val="00F73C4E"/>
    <w:rsid w:val="00F9748B"/>
    <w:rsid w:val="00FD1DAB"/>
    <w:rsid w:val="00FD7E39"/>
    <w:rsid w:val="00FE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E8F0"/>
  <w15:chartTrackingRefBased/>
  <w15:docId w15:val="{528462CC-F651-40BD-A049-6C133BCF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62E"/>
    <w:pPr>
      <w:ind w:left="720"/>
      <w:contextualSpacing/>
    </w:pPr>
  </w:style>
  <w:style w:type="table" w:customStyle="1" w:styleId="TableNormal">
    <w:name w:val="Table Normal"/>
    <w:rsid w:val="002D0BEA"/>
    <w:rPr>
      <w:rFonts w:ascii="Calibri" w:eastAsia="Calibri" w:hAnsi="Calibri" w:cs="Calibri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7E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7EBB"/>
    <w:rPr>
      <w:color w:val="605E5C"/>
      <w:shd w:val="clear" w:color="auto" w:fill="E1DFDD"/>
    </w:rPr>
  </w:style>
  <w:style w:type="character" w:customStyle="1" w:styleId="Vyplnnformul">
    <w:name w:val="Vyplněný formulář"/>
    <w:basedOn w:val="Standardnpsmoodstavce"/>
    <w:uiPriority w:val="1"/>
    <w:rsid w:val="004D79D3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1305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Koníčková Markéta</dc:creator>
  <cp:keywords/>
  <dc:description/>
  <cp:lastModifiedBy>Luštík Martin Mgr.</cp:lastModifiedBy>
  <cp:revision>3</cp:revision>
  <dcterms:created xsi:type="dcterms:W3CDTF">2024-07-04T12:49:00Z</dcterms:created>
  <dcterms:modified xsi:type="dcterms:W3CDTF">2024-07-24T05:32:00Z</dcterms:modified>
</cp:coreProperties>
</file>