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FDBC" w14:textId="2480B795" w:rsidR="008307F4" w:rsidRDefault="005A3D13" w:rsidP="00741F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307F4">
        <w:rPr>
          <w:rFonts w:ascii="Times New Roman" w:hAnsi="Times New Roman" w:cs="Times New Roman"/>
          <w:b/>
          <w:bCs/>
          <w:sz w:val="40"/>
          <w:szCs w:val="40"/>
        </w:rPr>
        <w:t>Dodatek č. 1</w:t>
      </w:r>
    </w:p>
    <w:p w14:paraId="21354C79" w14:textId="2B66A3DC" w:rsidR="00333D9E" w:rsidRPr="004276D7" w:rsidRDefault="008307F4" w:rsidP="00333D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Ke </w:t>
      </w:r>
      <w:r w:rsidR="00333D9E" w:rsidRPr="004276D7">
        <w:rPr>
          <w:rFonts w:ascii="Times New Roman" w:hAnsi="Times New Roman" w:cs="Times New Roman"/>
          <w:b/>
          <w:bCs/>
          <w:sz w:val="40"/>
          <w:szCs w:val="40"/>
        </w:rPr>
        <w:t>Smlouv</w:t>
      </w:r>
      <w:r>
        <w:rPr>
          <w:rFonts w:ascii="Times New Roman" w:hAnsi="Times New Roman" w:cs="Times New Roman"/>
          <w:b/>
          <w:bCs/>
          <w:sz w:val="40"/>
          <w:szCs w:val="40"/>
        </w:rPr>
        <w:t>ě</w:t>
      </w:r>
      <w:r w:rsidR="00333D9E" w:rsidRPr="004276D7">
        <w:rPr>
          <w:rFonts w:ascii="Times New Roman" w:hAnsi="Times New Roman" w:cs="Times New Roman"/>
          <w:b/>
          <w:bCs/>
          <w:sz w:val="40"/>
          <w:szCs w:val="40"/>
        </w:rPr>
        <w:t xml:space="preserve"> o dílo č. </w:t>
      </w:r>
      <w:r w:rsidR="006C04A0">
        <w:rPr>
          <w:rFonts w:ascii="Times New Roman" w:hAnsi="Times New Roman" w:cs="Times New Roman"/>
          <w:b/>
          <w:bCs/>
          <w:sz w:val="40"/>
          <w:szCs w:val="40"/>
        </w:rPr>
        <w:t>1617923</w:t>
      </w:r>
    </w:p>
    <w:p w14:paraId="14C372C9" w14:textId="64EDB50F" w:rsidR="00333D9E" w:rsidRPr="004276D7" w:rsidRDefault="00333D9E" w:rsidP="00333D9E">
      <w:pPr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uzavřen</w:t>
      </w:r>
      <w:r w:rsidR="00AA7AF1">
        <w:rPr>
          <w:rFonts w:ascii="Times New Roman" w:hAnsi="Times New Roman" w:cs="Times New Roman"/>
        </w:rPr>
        <w:t>é</w:t>
      </w:r>
      <w:r w:rsidRPr="004276D7">
        <w:rPr>
          <w:rFonts w:ascii="Times New Roman" w:hAnsi="Times New Roman" w:cs="Times New Roman"/>
        </w:rPr>
        <w:t xml:space="preserve"> podle </w:t>
      </w:r>
      <w:proofErr w:type="spellStart"/>
      <w:r w:rsidRPr="004276D7">
        <w:rPr>
          <w:rFonts w:ascii="Times New Roman" w:hAnsi="Times New Roman" w:cs="Times New Roman"/>
        </w:rPr>
        <w:t>ust</w:t>
      </w:r>
      <w:proofErr w:type="spellEnd"/>
      <w:r w:rsidRPr="004276D7">
        <w:rPr>
          <w:rFonts w:ascii="Times New Roman" w:hAnsi="Times New Roman" w:cs="Times New Roman"/>
        </w:rPr>
        <w:t>. § 2586 a násl. z. č. 89/2012 Sb., občanského zákoníku, ve znění pozdějších předpisů (dále také jen „smlouva” a „</w:t>
      </w:r>
      <w:proofErr w:type="spellStart"/>
      <w:r w:rsidRPr="004276D7">
        <w:rPr>
          <w:rFonts w:ascii="Times New Roman" w:hAnsi="Times New Roman" w:cs="Times New Roman"/>
        </w:rPr>
        <w:t>ObčZ</w:t>
      </w:r>
      <w:proofErr w:type="spellEnd"/>
      <w:r w:rsidRPr="004276D7">
        <w:rPr>
          <w:rFonts w:ascii="Times New Roman" w:hAnsi="Times New Roman" w:cs="Times New Roman"/>
        </w:rPr>
        <w:t>”)</w:t>
      </w:r>
    </w:p>
    <w:p w14:paraId="7BCC020E" w14:textId="5A0DC709" w:rsidR="00333D9E" w:rsidRPr="004276D7" w:rsidRDefault="00E71B2A" w:rsidP="003C3B33">
      <w:pPr>
        <w:jc w:val="center"/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mezi:</w:t>
      </w:r>
    </w:p>
    <w:p w14:paraId="67F0BD15" w14:textId="77777777" w:rsidR="00333D9E" w:rsidRPr="004276D7" w:rsidRDefault="00333D9E" w:rsidP="00333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7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– identifikační údaje</w:t>
      </w:r>
    </w:p>
    <w:p w14:paraId="1992B85B" w14:textId="77777777" w:rsidR="00333D9E" w:rsidRPr="004276D7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CB739DA" w14:textId="77777777" w:rsidR="00333D9E" w:rsidRPr="004276D7" w:rsidRDefault="00333D9E" w:rsidP="00333D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276D7">
        <w:rPr>
          <w:rFonts w:ascii="Times New Roman" w:eastAsia="Times New Roman" w:hAnsi="Times New Roman" w:cs="Times New Roman"/>
          <w:b/>
          <w:lang w:eastAsia="cs-CZ"/>
        </w:rPr>
        <w:t>Objednatel:</w:t>
      </w:r>
      <w:r w:rsidRPr="004276D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C331BEB" w14:textId="77777777" w:rsidR="00333D9E" w:rsidRPr="004276D7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4524"/>
      </w:tblGrid>
      <w:tr w:rsidR="00333D9E" w:rsidRPr="004276D7" w14:paraId="2C197444" w14:textId="77777777" w:rsidTr="00981CA7">
        <w:tc>
          <w:tcPr>
            <w:tcW w:w="0" w:type="auto"/>
          </w:tcPr>
          <w:p w14:paraId="1FC2B0EF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Název obchodní firmy:</w:t>
            </w:r>
          </w:p>
        </w:tc>
        <w:tc>
          <w:tcPr>
            <w:tcW w:w="4524" w:type="dxa"/>
          </w:tcPr>
          <w:p w14:paraId="0B0A7AE6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Vodovody a kanalizace Břeclav, a.s.</w:t>
            </w:r>
          </w:p>
        </w:tc>
      </w:tr>
      <w:tr w:rsidR="00333D9E" w:rsidRPr="004276D7" w14:paraId="08124509" w14:textId="77777777" w:rsidTr="00981CA7">
        <w:tc>
          <w:tcPr>
            <w:tcW w:w="0" w:type="auto"/>
          </w:tcPr>
          <w:p w14:paraId="678E1CB5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51F03AF2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Čechova 1300/23, 690 02 Břeclav</w:t>
            </w:r>
          </w:p>
        </w:tc>
      </w:tr>
      <w:tr w:rsidR="00333D9E" w:rsidRPr="004276D7" w14:paraId="78E4201B" w14:textId="77777777" w:rsidTr="00981CA7">
        <w:tc>
          <w:tcPr>
            <w:tcW w:w="0" w:type="auto"/>
          </w:tcPr>
          <w:p w14:paraId="3FEF2C0F" w14:textId="2A92D60C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  <w:p w14:paraId="557A015B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gramStart"/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DIČ:   </w:t>
            </w:r>
            <w:proofErr w:type="gramEnd"/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</w:t>
            </w:r>
          </w:p>
        </w:tc>
        <w:tc>
          <w:tcPr>
            <w:tcW w:w="4524" w:type="dxa"/>
          </w:tcPr>
          <w:p w14:paraId="4492EBF5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49455168</w:t>
            </w:r>
          </w:p>
          <w:p w14:paraId="5372DF0F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CZ 49455168</w:t>
            </w:r>
          </w:p>
        </w:tc>
      </w:tr>
      <w:tr w:rsidR="00333D9E" w:rsidRPr="004276D7" w14:paraId="414821F2" w14:textId="77777777" w:rsidTr="00981CA7">
        <w:tc>
          <w:tcPr>
            <w:tcW w:w="0" w:type="auto"/>
          </w:tcPr>
          <w:p w14:paraId="62B0ADF5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Zastoupen ve věcech smluvních:</w:t>
            </w:r>
          </w:p>
          <w:p w14:paraId="2F0E7D7A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Zastoupen ve věcech technických:</w:t>
            </w:r>
          </w:p>
        </w:tc>
        <w:tc>
          <w:tcPr>
            <w:tcW w:w="4524" w:type="dxa"/>
          </w:tcPr>
          <w:p w14:paraId="59F07342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Milan Vojta, MBA, MA, ředitel společnosti</w:t>
            </w:r>
          </w:p>
          <w:p w14:paraId="6CF16015" w14:textId="77777777" w:rsidR="00E26D80" w:rsidRPr="004276D7" w:rsidRDefault="00E26D80" w:rsidP="00E26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Ing. Antonín Hrabal, vedoucí investičního oddělení</w:t>
            </w:r>
          </w:p>
          <w:p w14:paraId="78827ED1" w14:textId="557A1D27" w:rsidR="00333D9E" w:rsidRPr="004276D7" w:rsidRDefault="00E26D80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Ing. </w:t>
            </w:r>
            <w:r w:rsidR="00A20D92">
              <w:rPr>
                <w:rFonts w:ascii="Times New Roman" w:eastAsia="Times New Roman" w:hAnsi="Times New Roman" w:cs="Times New Roman"/>
                <w:lang w:eastAsia="cs-CZ"/>
              </w:rPr>
              <w:t>Vladan Babič</w:t>
            </w: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A20D9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114F70">
              <w:rPr>
                <w:rFonts w:ascii="Times New Roman" w:eastAsia="Times New Roman" w:hAnsi="Times New Roman" w:cs="Times New Roman"/>
                <w:lang w:eastAsia="cs-CZ"/>
              </w:rPr>
              <w:t>p</w:t>
            </w:r>
            <w:r w:rsidR="00A20D92">
              <w:rPr>
                <w:rFonts w:ascii="Times New Roman" w:eastAsia="Times New Roman" w:hAnsi="Times New Roman" w:cs="Times New Roman"/>
                <w:lang w:eastAsia="cs-CZ"/>
              </w:rPr>
              <w:t>rojektový manažer</w:t>
            </w: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333D9E" w:rsidRPr="004276D7" w14:paraId="01080D85" w14:textId="77777777" w:rsidTr="00981CA7">
        <w:trPr>
          <w:trHeight w:val="278"/>
        </w:trPr>
        <w:tc>
          <w:tcPr>
            <w:tcW w:w="0" w:type="auto"/>
          </w:tcPr>
          <w:p w14:paraId="056C1E63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4524" w:type="dxa"/>
          </w:tcPr>
          <w:p w14:paraId="1FD6730A" w14:textId="6EDE48E9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33D9E" w:rsidRPr="004276D7" w14:paraId="3970B792" w14:textId="77777777" w:rsidTr="00981CA7">
        <w:tc>
          <w:tcPr>
            <w:tcW w:w="0" w:type="auto"/>
          </w:tcPr>
          <w:p w14:paraId="2CFB545A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  <w:p w14:paraId="40DFBA8B" w14:textId="77777777" w:rsidR="00333D9E" w:rsidRPr="004276D7" w:rsidRDefault="00333D9E" w:rsidP="00333D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bankovní spojení: </w:t>
            </w:r>
          </w:p>
          <w:p w14:paraId="62042E2A" w14:textId="77777777" w:rsidR="00333D9E" w:rsidRPr="004276D7" w:rsidRDefault="00333D9E" w:rsidP="00333D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číslo účtu:  </w:t>
            </w:r>
          </w:p>
          <w:p w14:paraId="556BE450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2722AFD9" w14:textId="01F9B7A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8C0E90D" w14:textId="77777777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Komerční banka, a.s., pobočka Břeclav</w:t>
            </w:r>
          </w:p>
          <w:p w14:paraId="1BB99408" w14:textId="6EE44D8F" w:rsidR="00333D9E" w:rsidRPr="004276D7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43F2C83" w14:textId="77777777" w:rsidR="00333D9E" w:rsidRPr="004276D7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6D7">
        <w:rPr>
          <w:rFonts w:ascii="Times New Roman" w:eastAsia="Times New Roman" w:hAnsi="Times New Roman" w:cs="Times New Roman"/>
          <w:bCs/>
          <w:lang w:eastAsia="cs-CZ"/>
        </w:rPr>
        <w:t>(dále také jen „objednatel”)</w:t>
      </w:r>
    </w:p>
    <w:p w14:paraId="419C803C" w14:textId="77777777" w:rsidR="00E71B2A" w:rsidRPr="004276D7" w:rsidRDefault="00E71B2A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769B7A93" w14:textId="6AC924FA" w:rsidR="00333D9E" w:rsidRPr="004276D7" w:rsidRDefault="00E71B2A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6D7">
        <w:rPr>
          <w:rFonts w:ascii="Times New Roman" w:eastAsia="Times New Roman" w:hAnsi="Times New Roman" w:cs="Times New Roman"/>
          <w:bCs/>
          <w:lang w:eastAsia="cs-CZ"/>
        </w:rPr>
        <w:t xml:space="preserve">a </w:t>
      </w:r>
    </w:p>
    <w:p w14:paraId="43FA0CC8" w14:textId="77777777" w:rsidR="00E71B2A" w:rsidRPr="004276D7" w:rsidRDefault="00E71B2A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45BA4333" w14:textId="77777777" w:rsidR="00333D9E" w:rsidRPr="004276D7" w:rsidRDefault="00333D9E" w:rsidP="00333D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276D7">
        <w:rPr>
          <w:rFonts w:ascii="Times New Roman" w:eastAsia="Times New Roman" w:hAnsi="Times New Roman" w:cs="Times New Roman"/>
          <w:b/>
          <w:lang w:eastAsia="cs-CZ"/>
        </w:rPr>
        <w:t>Zhotovitel:</w:t>
      </w:r>
      <w:r w:rsidRPr="004276D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5B0E7A7" w14:textId="77777777" w:rsidR="00333D9E" w:rsidRPr="004276D7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4524"/>
      </w:tblGrid>
      <w:tr w:rsidR="00B20190" w:rsidRPr="004276D7" w14:paraId="35634033" w14:textId="77777777" w:rsidTr="00E93403">
        <w:tc>
          <w:tcPr>
            <w:tcW w:w="0" w:type="auto"/>
          </w:tcPr>
          <w:p w14:paraId="68BED7D6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Název obchodní firmy:</w:t>
            </w:r>
          </w:p>
        </w:tc>
        <w:tc>
          <w:tcPr>
            <w:tcW w:w="4524" w:type="dxa"/>
          </w:tcPr>
          <w:p w14:paraId="7C6B2479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5CD9">
              <w:rPr>
                <w:rFonts w:ascii="Times New Roman" w:eastAsia="Times New Roman" w:hAnsi="Times New Roman" w:cs="Times New Roman"/>
                <w:lang w:eastAsia="cs-CZ"/>
              </w:rPr>
              <w:t>AQUA PROCON s.r.o.</w:t>
            </w:r>
          </w:p>
        </w:tc>
      </w:tr>
      <w:tr w:rsidR="00B20190" w:rsidRPr="004276D7" w14:paraId="1B70B777" w14:textId="77777777" w:rsidTr="00E93403">
        <w:tc>
          <w:tcPr>
            <w:tcW w:w="0" w:type="auto"/>
          </w:tcPr>
          <w:p w14:paraId="3BA2C350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6E2BA548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5CD9">
              <w:rPr>
                <w:rFonts w:ascii="Times New Roman" w:eastAsia="Times New Roman" w:hAnsi="Times New Roman" w:cs="Times New Roman"/>
                <w:lang w:eastAsia="cs-CZ"/>
              </w:rPr>
              <w:t>Palackého třída 768/12, 612 00 Brno</w:t>
            </w:r>
          </w:p>
        </w:tc>
      </w:tr>
      <w:tr w:rsidR="00B20190" w:rsidRPr="004276D7" w14:paraId="14B4396A" w14:textId="77777777" w:rsidTr="00E93403">
        <w:tc>
          <w:tcPr>
            <w:tcW w:w="0" w:type="auto"/>
          </w:tcPr>
          <w:p w14:paraId="4E3B10E5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  <w:p w14:paraId="4B03F1AA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gramStart"/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DIČ:   </w:t>
            </w:r>
            <w:proofErr w:type="gramEnd"/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</w:t>
            </w:r>
          </w:p>
        </w:tc>
        <w:tc>
          <w:tcPr>
            <w:tcW w:w="4524" w:type="dxa"/>
          </w:tcPr>
          <w:p w14:paraId="715AE3BE" w14:textId="77777777" w:rsidR="00B20190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46964371</w:t>
            </w:r>
          </w:p>
          <w:p w14:paraId="46DFD9D2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5CD9">
              <w:rPr>
                <w:rFonts w:ascii="Times New Roman" w:eastAsia="Times New Roman" w:hAnsi="Times New Roman" w:cs="Times New Roman"/>
                <w:lang w:eastAsia="cs-CZ"/>
              </w:rPr>
              <w:t>CZ46964371</w:t>
            </w:r>
          </w:p>
        </w:tc>
      </w:tr>
      <w:tr w:rsidR="00B20190" w:rsidRPr="004276D7" w14:paraId="4FC62FCD" w14:textId="77777777" w:rsidTr="00E93403">
        <w:tc>
          <w:tcPr>
            <w:tcW w:w="0" w:type="auto"/>
          </w:tcPr>
          <w:p w14:paraId="610B4F1A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Zastoupen ve věcech smluvních:</w:t>
            </w:r>
          </w:p>
          <w:p w14:paraId="09E6901C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Zastoupen ve věcech technických:</w:t>
            </w:r>
          </w:p>
        </w:tc>
        <w:tc>
          <w:tcPr>
            <w:tcW w:w="4524" w:type="dxa"/>
          </w:tcPr>
          <w:p w14:paraId="6D3338B8" w14:textId="1427D35A" w:rsidR="00B20190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0190">
              <w:rPr>
                <w:rFonts w:ascii="Times New Roman" w:eastAsia="Times New Roman" w:hAnsi="Times New Roman" w:cs="Times New Roman"/>
                <w:lang w:eastAsia="cs-CZ"/>
              </w:rPr>
              <w:t>Ing. J</w:t>
            </w:r>
            <w:r w:rsidR="001E36F7">
              <w:rPr>
                <w:rFonts w:ascii="Times New Roman" w:eastAsia="Times New Roman" w:hAnsi="Times New Roman" w:cs="Times New Roman"/>
                <w:lang w:eastAsia="cs-CZ"/>
              </w:rPr>
              <w:t>an Polášek,</w:t>
            </w:r>
            <w:r w:rsidRPr="006F5CD9">
              <w:rPr>
                <w:rFonts w:ascii="Times New Roman" w:eastAsia="Times New Roman" w:hAnsi="Times New Roman" w:cs="Times New Roman"/>
                <w:lang w:eastAsia="cs-CZ"/>
              </w:rPr>
              <w:t xml:space="preserve"> jednatel společnosti</w:t>
            </w:r>
          </w:p>
          <w:p w14:paraId="0EC5C733" w14:textId="77777777" w:rsidR="00B20190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0190">
              <w:rPr>
                <w:rFonts w:ascii="Times New Roman" w:eastAsia="Times New Roman" w:hAnsi="Times New Roman" w:cs="Times New Roman"/>
                <w:lang w:eastAsia="cs-CZ"/>
              </w:rPr>
              <w:t xml:space="preserve">Ing. </w:t>
            </w:r>
            <w:r w:rsidR="001E36F7">
              <w:rPr>
                <w:rFonts w:ascii="Times New Roman" w:eastAsia="Times New Roman" w:hAnsi="Times New Roman" w:cs="Times New Roman"/>
                <w:lang w:eastAsia="cs-CZ"/>
              </w:rPr>
              <w:t>Petr Baránek, ředitel divize Zásobování vodou,</w:t>
            </w:r>
          </w:p>
          <w:p w14:paraId="6113CDAC" w14:textId="51F68A35" w:rsidR="001E36F7" w:rsidRPr="004276D7" w:rsidRDefault="001E36F7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Ing. Marie Hladíková, zodpovědný projektant</w:t>
            </w:r>
          </w:p>
        </w:tc>
      </w:tr>
      <w:tr w:rsidR="00B20190" w:rsidRPr="004276D7" w14:paraId="49AB8F0D" w14:textId="77777777" w:rsidTr="00E93403">
        <w:tc>
          <w:tcPr>
            <w:tcW w:w="0" w:type="auto"/>
          </w:tcPr>
          <w:p w14:paraId="0124B008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Kontaktní osoba:</w:t>
            </w:r>
          </w:p>
        </w:tc>
        <w:tc>
          <w:tcPr>
            <w:tcW w:w="4524" w:type="dxa"/>
          </w:tcPr>
          <w:p w14:paraId="7781CD3D" w14:textId="74429953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20190">
              <w:rPr>
                <w:rFonts w:ascii="Times New Roman" w:eastAsia="Times New Roman" w:hAnsi="Times New Roman" w:cs="Times New Roman"/>
                <w:lang w:eastAsia="cs-CZ"/>
              </w:rPr>
              <w:t xml:space="preserve">Ing. </w:t>
            </w:r>
            <w:r w:rsidR="001E36F7">
              <w:rPr>
                <w:rFonts w:ascii="Times New Roman" w:eastAsia="Times New Roman" w:hAnsi="Times New Roman" w:cs="Times New Roman"/>
                <w:lang w:eastAsia="cs-CZ"/>
              </w:rPr>
              <w:t>Marie Hladíková</w:t>
            </w:r>
          </w:p>
        </w:tc>
      </w:tr>
      <w:tr w:rsidR="00B20190" w:rsidRPr="004276D7" w14:paraId="498AD2DA" w14:textId="77777777" w:rsidTr="00E93403">
        <w:trPr>
          <w:trHeight w:val="278"/>
        </w:trPr>
        <w:tc>
          <w:tcPr>
            <w:tcW w:w="0" w:type="auto"/>
          </w:tcPr>
          <w:p w14:paraId="559BCEB2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4524" w:type="dxa"/>
          </w:tcPr>
          <w:p w14:paraId="55556EDC" w14:textId="28746ABC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20190" w:rsidRPr="004276D7" w14:paraId="63CAD87E" w14:textId="77777777" w:rsidTr="00E93403">
        <w:tc>
          <w:tcPr>
            <w:tcW w:w="0" w:type="auto"/>
          </w:tcPr>
          <w:p w14:paraId="6DC7C25E" w14:textId="77777777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  <w:r w:rsidRPr="004276D7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237893CD" w14:textId="0E5E701C" w:rsidR="00B20190" w:rsidRPr="004276D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7E03C60" w14:textId="77777777" w:rsidR="00B20190" w:rsidRPr="00D951A7" w:rsidRDefault="00B20190" w:rsidP="00B2019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4276D7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D951A7">
        <w:rPr>
          <w:rFonts w:ascii="Times New Roman" w:eastAsia="Times New Roman" w:hAnsi="Times New Roman" w:cs="Times New Roman"/>
          <w:lang w:eastAsia="cs-CZ"/>
        </w:rPr>
        <w:t xml:space="preserve">bankovní </w:t>
      </w:r>
      <w:proofErr w:type="gramStart"/>
      <w:r w:rsidRPr="00D951A7">
        <w:rPr>
          <w:rFonts w:ascii="Times New Roman" w:eastAsia="Times New Roman" w:hAnsi="Times New Roman" w:cs="Times New Roman"/>
          <w:lang w:eastAsia="cs-CZ"/>
        </w:rPr>
        <w:t xml:space="preserve">spojení:   </w:t>
      </w:r>
      <w:proofErr w:type="gramEnd"/>
      <w:r w:rsidRPr="00D951A7">
        <w:rPr>
          <w:rFonts w:ascii="Times New Roman" w:eastAsia="Times New Roman" w:hAnsi="Times New Roman" w:cs="Times New Roman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cs-CZ"/>
        </w:rPr>
        <w:t>Komerční banka, a.s.</w:t>
      </w:r>
    </w:p>
    <w:p w14:paraId="5B6D8AC9" w14:textId="1F69629B" w:rsidR="00333D9E" w:rsidRPr="004276D7" w:rsidRDefault="00B20190" w:rsidP="00B2019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D951A7">
        <w:rPr>
          <w:rFonts w:ascii="Times New Roman" w:eastAsia="Times New Roman" w:hAnsi="Times New Roman" w:cs="Times New Roman"/>
          <w:lang w:eastAsia="cs-CZ"/>
        </w:rPr>
        <w:t xml:space="preserve">číslo účtu:   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     </w:t>
      </w:r>
      <w:r w:rsidR="00333D9E" w:rsidRPr="004276D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B2B28F8" w14:textId="77777777" w:rsidR="00AA7AF1" w:rsidRDefault="00682DA0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4276D7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14723696" w14:textId="7357D249" w:rsidR="00333D9E" w:rsidRDefault="00333D9E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4276D7">
        <w:rPr>
          <w:rFonts w:ascii="Times New Roman" w:eastAsia="Times New Roman" w:hAnsi="Times New Roman" w:cs="Times New Roman"/>
          <w:lang w:eastAsia="cs-CZ"/>
        </w:rPr>
        <w:t>(dále také jen „zhotovitel”)</w:t>
      </w:r>
    </w:p>
    <w:p w14:paraId="3DB25C71" w14:textId="77777777" w:rsidR="001E36F7" w:rsidRPr="004276D7" w:rsidRDefault="001E36F7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</w:p>
    <w:p w14:paraId="7CA4CBBD" w14:textId="77777777" w:rsidR="00333D9E" w:rsidRPr="004276D7" w:rsidRDefault="00333D9E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</w:p>
    <w:p w14:paraId="23A6E081" w14:textId="0CAAD959" w:rsidR="001E36F7" w:rsidRDefault="00ED4D56" w:rsidP="00333D9E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Smluvní strany se dohodly na vypracování dodatku č. 1 ke smlouvě o dílo č.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1617923</w:t>
      </w:r>
      <w:r w:rsidR="009849AC">
        <w:rPr>
          <w:rFonts w:ascii="Times New Roman" w:eastAsia="Times New Roman" w:hAnsi="Times New Roman" w:cs="Times New Roman"/>
          <w:lang w:eastAsia="cs-CZ"/>
        </w:rPr>
        <w:t xml:space="preserve"> </w:t>
      </w:r>
      <w:r w:rsidR="00AA7AF1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gramEnd"/>
      <w:r w:rsidR="00AA7AF1">
        <w:rPr>
          <w:rFonts w:ascii="Times New Roman" w:eastAsia="Times New Roman" w:hAnsi="Times New Roman" w:cs="Times New Roman"/>
          <w:lang w:eastAsia="cs-CZ"/>
        </w:rPr>
        <w:t xml:space="preserve">dále také jen „dodatek č. 1”) </w:t>
      </w:r>
      <w:r w:rsidR="009849AC">
        <w:rPr>
          <w:rFonts w:ascii="Times New Roman" w:eastAsia="Times New Roman" w:hAnsi="Times New Roman" w:cs="Times New Roman"/>
          <w:lang w:eastAsia="cs-CZ"/>
        </w:rPr>
        <w:t>na akci</w:t>
      </w:r>
    </w:p>
    <w:p w14:paraId="065ABF54" w14:textId="7B3C397B" w:rsidR="009849AC" w:rsidRPr="009849AC" w:rsidRDefault="009849AC" w:rsidP="009849AC">
      <w:pPr>
        <w:ind w:left="2832" w:firstLine="708"/>
        <w:rPr>
          <w:rFonts w:ascii="Times New Roman" w:eastAsia="Times New Roman" w:hAnsi="Times New Roman" w:cs="Times New Roman"/>
          <w:b/>
          <w:bCs/>
          <w:lang w:eastAsia="cs-CZ"/>
        </w:rPr>
      </w:pPr>
      <w:proofErr w:type="gramStart"/>
      <w:r w:rsidRPr="009849AC">
        <w:rPr>
          <w:rFonts w:ascii="Times New Roman" w:eastAsia="Times New Roman" w:hAnsi="Times New Roman" w:cs="Times New Roman"/>
          <w:b/>
          <w:bCs/>
          <w:lang w:eastAsia="cs-CZ"/>
        </w:rPr>
        <w:t>„ Úpravna</w:t>
      </w:r>
      <w:proofErr w:type="gramEnd"/>
      <w:r w:rsidRPr="009849AC">
        <w:rPr>
          <w:rFonts w:ascii="Times New Roman" w:eastAsia="Times New Roman" w:hAnsi="Times New Roman" w:cs="Times New Roman"/>
          <w:b/>
          <w:bCs/>
          <w:lang w:eastAsia="cs-CZ"/>
        </w:rPr>
        <w:t xml:space="preserve"> vody Iv</w:t>
      </w:r>
      <w:r w:rsidR="00B60538">
        <w:rPr>
          <w:rFonts w:ascii="Times New Roman" w:eastAsia="Times New Roman" w:hAnsi="Times New Roman" w:cs="Times New Roman"/>
          <w:b/>
          <w:bCs/>
          <w:lang w:eastAsia="cs-CZ"/>
        </w:rPr>
        <w:t>a</w:t>
      </w:r>
      <w:r w:rsidRPr="009849AC">
        <w:rPr>
          <w:rFonts w:ascii="Times New Roman" w:eastAsia="Times New Roman" w:hAnsi="Times New Roman" w:cs="Times New Roman"/>
          <w:b/>
          <w:bCs/>
          <w:lang w:eastAsia="cs-CZ"/>
        </w:rPr>
        <w:t>ň“</w:t>
      </w:r>
    </w:p>
    <w:p w14:paraId="084723CC" w14:textId="77777777" w:rsidR="001E36F7" w:rsidRDefault="001E36F7" w:rsidP="00333D9E">
      <w:pPr>
        <w:rPr>
          <w:rFonts w:ascii="Times New Roman" w:eastAsia="Times New Roman" w:hAnsi="Times New Roman" w:cs="Times New Roman"/>
          <w:lang w:eastAsia="cs-CZ"/>
        </w:rPr>
      </w:pPr>
    </w:p>
    <w:p w14:paraId="1514D119" w14:textId="6963FF43" w:rsidR="00333D9E" w:rsidRPr="004276D7" w:rsidRDefault="00333D9E" w:rsidP="00333D9E">
      <w:pPr>
        <w:rPr>
          <w:rFonts w:ascii="Times New Roman" w:hAnsi="Times New Roman" w:cs="Times New Roman"/>
        </w:rPr>
      </w:pPr>
    </w:p>
    <w:p w14:paraId="5AA66B3F" w14:textId="443385A0" w:rsidR="00333D9E" w:rsidRDefault="00EA3998" w:rsidP="0033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Potřeba zpracování dodatku č. 1 ke smlouvě o dílo č. 1617923 byla vyvolána </w:t>
      </w:r>
      <w:r w:rsidR="00866E57">
        <w:rPr>
          <w:rFonts w:ascii="Times New Roman" w:hAnsi="Times New Roman" w:cs="Times New Roman"/>
        </w:rPr>
        <w:t xml:space="preserve">následujícími </w:t>
      </w:r>
      <w:r>
        <w:rPr>
          <w:rFonts w:ascii="Times New Roman" w:hAnsi="Times New Roman" w:cs="Times New Roman"/>
        </w:rPr>
        <w:t>skutečnostmi:</w:t>
      </w:r>
    </w:p>
    <w:p w14:paraId="56D6BE1A" w14:textId="2D9FD586" w:rsidR="00EA3998" w:rsidRDefault="00EA3998" w:rsidP="00882F3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technologie úpravy vody</w:t>
      </w:r>
      <w:r w:rsidR="00866E57">
        <w:rPr>
          <w:rFonts w:ascii="Times New Roman" w:hAnsi="Times New Roman" w:cs="Times New Roman"/>
        </w:rPr>
        <w:t xml:space="preserve"> se musela též stát technologie likvidace kalu, protože původně uvažovanou likvidaci ve splaškové kanalizaci obce není možno realizovat pro </w:t>
      </w:r>
      <w:r w:rsidR="001E36F7">
        <w:rPr>
          <w:rFonts w:ascii="Times New Roman" w:hAnsi="Times New Roman" w:cs="Times New Roman"/>
        </w:rPr>
        <w:t>překročení</w:t>
      </w:r>
      <w:r w:rsidR="00866E57">
        <w:rPr>
          <w:rFonts w:ascii="Times New Roman" w:hAnsi="Times New Roman" w:cs="Times New Roman"/>
        </w:rPr>
        <w:t xml:space="preserve"> čistící kapacity ČOV</w:t>
      </w:r>
    </w:p>
    <w:p w14:paraId="7C75B02D" w14:textId="44A57017" w:rsidR="00483F85" w:rsidRPr="00ED4D56" w:rsidRDefault="00483F85" w:rsidP="00882F3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83F85">
        <w:rPr>
          <w:rFonts w:ascii="Times New Roman" w:hAnsi="Times New Roman" w:cs="Times New Roman"/>
        </w:rPr>
        <w:t>Po posouzení stavebně-technického stavu stávajících konstrukcí bude vypuštěna samostatná položka k této problematice a posouzení bude součástí podrobn</w:t>
      </w:r>
      <w:r w:rsidR="001E36F7">
        <w:rPr>
          <w:rFonts w:ascii="Times New Roman" w:hAnsi="Times New Roman" w:cs="Times New Roman"/>
        </w:rPr>
        <w:t>ého</w:t>
      </w:r>
      <w:r w:rsidRPr="00483F85">
        <w:rPr>
          <w:rFonts w:ascii="Times New Roman" w:hAnsi="Times New Roman" w:cs="Times New Roman"/>
        </w:rPr>
        <w:t xml:space="preserve"> zhodnocení stavu objektů</w:t>
      </w:r>
      <w:r w:rsidR="00BC7477">
        <w:rPr>
          <w:rFonts w:ascii="Times New Roman" w:hAnsi="Times New Roman" w:cs="Times New Roman"/>
        </w:rPr>
        <w:t xml:space="preserve"> v rámci PD</w:t>
      </w:r>
    </w:p>
    <w:p w14:paraId="0C1194CC" w14:textId="77777777" w:rsidR="00483F85" w:rsidRPr="00483F85" w:rsidRDefault="00483F85" w:rsidP="00483F85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39916" w14:textId="53303BDF" w:rsidR="00E631A2" w:rsidRPr="00483F85" w:rsidRDefault="00E631A2" w:rsidP="001E36F7">
      <w:pPr>
        <w:pStyle w:val="Odstavecseseznamem"/>
        <w:spacing w:line="240" w:lineRule="auto"/>
        <w:ind w:left="2844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483F85">
        <w:rPr>
          <w:rFonts w:ascii="Times New Roman" w:hAnsi="Times New Roman" w:cs="Times New Roman"/>
          <w:b/>
          <w:bCs/>
          <w:sz w:val="24"/>
          <w:szCs w:val="24"/>
        </w:rPr>
        <w:t>II.  Předmět díla</w:t>
      </w:r>
    </w:p>
    <w:p w14:paraId="2729CE7D" w14:textId="13488DA2" w:rsidR="00E631A2" w:rsidRPr="00E631A2" w:rsidRDefault="00483F85" w:rsidP="00E631A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II. se mění a </w:t>
      </w:r>
      <w:r w:rsidR="004A1B6B">
        <w:rPr>
          <w:rFonts w:ascii="Times New Roman" w:hAnsi="Times New Roman" w:cs="Times New Roman"/>
        </w:rPr>
        <w:t xml:space="preserve">upravuje </w:t>
      </w:r>
      <w:r>
        <w:rPr>
          <w:rFonts w:ascii="Times New Roman" w:hAnsi="Times New Roman" w:cs="Times New Roman"/>
        </w:rPr>
        <w:t>odst. 2.3 takto:</w:t>
      </w:r>
    </w:p>
    <w:p w14:paraId="09E3663C" w14:textId="77777777" w:rsidR="00E631A2" w:rsidRPr="00E631A2" w:rsidRDefault="00E631A2" w:rsidP="00E63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2.3 Výkon je zajištění průzkumů, vypracování projektové dokumentace a inženýrské činnosti dle odst.  2.1 a odst. 2.2 tohoto čl. se sjednává v tomto rozsahu:</w:t>
      </w:r>
    </w:p>
    <w:p w14:paraId="73D5B095" w14:textId="77777777" w:rsidR="00E631A2" w:rsidRPr="00E631A2" w:rsidRDefault="00E631A2" w:rsidP="00E631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E44B73" w14:textId="5C52FFC7" w:rsidR="00E631A2" w:rsidRPr="00E631A2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 xml:space="preserve">Geodetické zaměření </w:t>
      </w:r>
      <w:r w:rsidR="001E36F7">
        <w:rPr>
          <w:rFonts w:ascii="Times New Roman" w:hAnsi="Times New Roman" w:cs="Times New Roman"/>
          <w:bCs/>
        </w:rPr>
        <w:t xml:space="preserve">(bude součástí </w:t>
      </w:r>
      <w:r w:rsidR="00A673F9">
        <w:rPr>
          <w:rFonts w:ascii="Times New Roman" w:hAnsi="Times New Roman" w:cs="Times New Roman"/>
          <w:bCs/>
        </w:rPr>
        <w:t>dokumentace pro územní rozhodnutí</w:t>
      </w:r>
      <w:r w:rsidR="001E36F7">
        <w:rPr>
          <w:rFonts w:ascii="Times New Roman" w:hAnsi="Times New Roman" w:cs="Times New Roman"/>
          <w:bCs/>
        </w:rPr>
        <w:t>)</w:t>
      </w:r>
    </w:p>
    <w:p w14:paraId="3C2F566A" w14:textId="0AA73034" w:rsidR="00E631A2" w:rsidRPr="001E36F7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>Zaměření vyhotovení dokumentace stávajícího stavu objektů</w:t>
      </w:r>
      <w:r w:rsidR="00483F85">
        <w:rPr>
          <w:rFonts w:ascii="Times New Roman" w:hAnsi="Times New Roman" w:cs="Times New Roman"/>
          <w:bCs/>
        </w:rPr>
        <w:t xml:space="preserve"> </w:t>
      </w:r>
      <w:r w:rsidR="00483F85" w:rsidRPr="00483F85">
        <w:rPr>
          <w:rFonts w:ascii="Times New Roman" w:hAnsi="Times New Roman" w:cs="Times New Roman"/>
          <w:b/>
        </w:rPr>
        <w:t>a posouzení stavebně-technického</w:t>
      </w:r>
      <w:r w:rsidR="00483F85">
        <w:rPr>
          <w:rFonts w:ascii="Times New Roman" w:hAnsi="Times New Roman" w:cs="Times New Roman"/>
          <w:bCs/>
        </w:rPr>
        <w:t xml:space="preserve"> </w:t>
      </w:r>
      <w:r w:rsidR="00483F85" w:rsidRPr="00483F85">
        <w:rPr>
          <w:rFonts w:ascii="Times New Roman" w:hAnsi="Times New Roman" w:cs="Times New Roman"/>
          <w:b/>
        </w:rPr>
        <w:t xml:space="preserve">stavu </w:t>
      </w:r>
      <w:r w:rsidR="001E36F7" w:rsidRPr="001E36F7">
        <w:rPr>
          <w:rFonts w:ascii="Times New Roman" w:hAnsi="Times New Roman" w:cs="Times New Roman"/>
          <w:bCs/>
        </w:rPr>
        <w:t>(bude součástí společné dokumentace)</w:t>
      </w:r>
    </w:p>
    <w:p w14:paraId="7F12FFF7" w14:textId="040A6ABB" w:rsidR="00E631A2" w:rsidRPr="009849AC" w:rsidRDefault="00E631A2" w:rsidP="001E36F7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 xml:space="preserve">Inženýrskogeologický </w:t>
      </w:r>
      <w:r w:rsidRPr="009849AC">
        <w:rPr>
          <w:rFonts w:ascii="Times New Roman" w:hAnsi="Times New Roman" w:cs="Times New Roman"/>
          <w:bCs/>
        </w:rPr>
        <w:t>průzkum</w:t>
      </w:r>
      <w:r w:rsidR="001E36F7" w:rsidRPr="009849AC">
        <w:rPr>
          <w:rFonts w:ascii="Times New Roman" w:hAnsi="Times New Roman" w:cs="Times New Roman"/>
          <w:bCs/>
        </w:rPr>
        <w:t xml:space="preserve"> (bude součástí </w:t>
      </w:r>
      <w:r w:rsidR="009849AC" w:rsidRPr="009849AC">
        <w:rPr>
          <w:rFonts w:ascii="Times New Roman" w:hAnsi="Times New Roman" w:cs="Times New Roman"/>
          <w:bCs/>
        </w:rPr>
        <w:t xml:space="preserve">zadávací </w:t>
      </w:r>
      <w:r w:rsidR="001E36F7" w:rsidRPr="009849AC">
        <w:rPr>
          <w:rFonts w:ascii="Times New Roman" w:hAnsi="Times New Roman" w:cs="Times New Roman"/>
          <w:bCs/>
        </w:rPr>
        <w:t>dokumentace)</w:t>
      </w:r>
    </w:p>
    <w:p w14:paraId="1B32F817" w14:textId="72661062" w:rsidR="00A673F9" w:rsidRPr="00A673F9" w:rsidRDefault="00A673F9" w:rsidP="00E1604F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673F9">
        <w:rPr>
          <w:rFonts w:ascii="Times New Roman" w:hAnsi="Times New Roman" w:cs="Times New Roman"/>
          <w:bCs/>
        </w:rPr>
        <w:t>Dokumentace pro územní rozhodnutí (DUR)</w:t>
      </w:r>
    </w:p>
    <w:p w14:paraId="0F056B83" w14:textId="4577ACF4" w:rsidR="00E1604F" w:rsidRPr="00E1604F" w:rsidRDefault="00E1604F" w:rsidP="00E1604F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631A2">
        <w:rPr>
          <w:rFonts w:ascii="Times New Roman" w:hAnsi="Times New Roman" w:cs="Times New Roman"/>
          <w:bCs/>
        </w:rPr>
        <w:t xml:space="preserve">Dokumentace pro stavební povolení (DSP) </w:t>
      </w:r>
      <w:r>
        <w:rPr>
          <w:rFonts w:ascii="Times New Roman" w:hAnsi="Times New Roman" w:cs="Times New Roman"/>
          <w:bCs/>
        </w:rPr>
        <w:t xml:space="preserve">– </w:t>
      </w:r>
      <w:r w:rsidRPr="00483F85">
        <w:rPr>
          <w:rFonts w:ascii="Times New Roman" w:hAnsi="Times New Roman" w:cs="Times New Roman"/>
          <w:b/>
        </w:rPr>
        <w:t>rozš</w:t>
      </w:r>
      <w:r>
        <w:rPr>
          <w:rFonts w:ascii="Times New Roman" w:hAnsi="Times New Roman" w:cs="Times New Roman"/>
          <w:b/>
        </w:rPr>
        <w:t>i</w:t>
      </w:r>
      <w:r w:rsidRPr="00483F85">
        <w:rPr>
          <w:rFonts w:ascii="Times New Roman" w:hAnsi="Times New Roman" w:cs="Times New Roman"/>
          <w:b/>
        </w:rPr>
        <w:t>ř</w:t>
      </w:r>
      <w:r>
        <w:rPr>
          <w:rFonts w:ascii="Times New Roman" w:hAnsi="Times New Roman" w:cs="Times New Roman"/>
          <w:b/>
        </w:rPr>
        <w:t xml:space="preserve">uje se na společnou dokumentaci DUR+DSP a </w:t>
      </w:r>
      <w:r w:rsidRPr="00483F85">
        <w:rPr>
          <w:rFonts w:ascii="Times New Roman" w:hAnsi="Times New Roman" w:cs="Times New Roman"/>
          <w:b/>
        </w:rPr>
        <w:t>předmět</w:t>
      </w:r>
      <w:r>
        <w:rPr>
          <w:rFonts w:ascii="Times New Roman" w:hAnsi="Times New Roman" w:cs="Times New Roman"/>
          <w:b/>
        </w:rPr>
        <w:t xml:space="preserve"> díla se rozšiřuje o dokumentaci kalového hospodářství </w:t>
      </w:r>
    </w:p>
    <w:p w14:paraId="1FDB066B" w14:textId="52F1E98E" w:rsidR="00E631A2" w:rsidRPr="00E631A2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>Inženýrská činnost</w:t>
      </w:r>
      <w:r w:rsidR="009F7253">
        <w:rPr>
          <w:rFonts w:ascii="Times New Roman" w:hAnsi="Times New Roman" w:cs="Times New Roman"/>
          <w:bCs/>
        </w:rPr>
        <w:t xml:space="preserve">i </w:t>
      </w:r>
      <w:r w:rsidR="006A390B">
        <w:rPr>
          <w:rFonts w:ascii="Times New Roman" w:hAnsi="Times New Roman" w:cs="Times New Roman"/>
          <w:bCs/>
        </w:rPr>
        <w:t xml:space="preserve">na úrovni společného </w:t>
      </w:r>
      <w:r w:rsidR="00554CE6" w:rsidRPr="00ED0B2A">
        <w:rPr>
          <w:rFonts w:ascii="Times New Roman" w:hAnsi="Times New Roman" w:cs="Times New Roman"/>
          <w:bCs/>
        </w:rPr>
        <w:t>řízení</w:t>
      </w:r>
      <w:r w:rsidR="00554CE6">
        <w:rPr>
          <w:rFonts w:ascii="Times New Roman" w:hAnsi="Times New Roman" w:cs="Times New Roman"/>
          <w:bCs/>
        </w:rPr>
        <w:t xml:space="preserve"> </w:t>
      </w:r>
      <w:r w:rsidR="00554CE6" w:rsidRPr="00E631A2">
        <w:rPr>
          <w:rFonts w:ascii="Times New Roman" w:hAnsi="Times New Roman" w:cs="Times New Roman"/>
          <w:bCs/>
        </w:rPr>
        <w:t>– veřejnoprávní</w:t>
      </w:r>
      <w:r w:rsidRPr="00E631A2">
        <w:rPr>
          <w:rFonts w:ascii="Times New Roman" w:hAnsi="Times New Roman" w:cs="Times New Roman"/>
          <w:bCs/>
        </w:rPr>
        <w:t xml:space="preserve"> organizace</w:t>
      </w:r>
    </w:p>
    <w:p w14:paraId="309202ED" w14:textId="166120A7" w:rsidR="00E631A2" w:rsidRPr="00E631A2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 xml:space="preserve">Inženýrská činnost </w:t>
      </w:r>
      <w:r w:rsidR="006A390B">
        <w:rPr>
          <w:rFonts w:ascii="Times New Roman" w:hAnsi="Times New Roman" w:cs="Times New Roman"/>
          <w:bCs/>
        </w:rPr>
        <w:t xml:space="preserve">na úrovni společného </w:t>
      </w:r>
      <w:r w:rsidR="00554CE6">
        <w:rPr>
          <w:rFonts w:ascii="Times New Roman" w:hAnsi="Times New Roman" w:cs="Times New Roman"/>
          <w:bCs/>
        </w:rPr>
        <w:t xml:space="preserve">řízení </w:t>
      </w:r>
      <w:r w:rsidR="00554CE6" w:rsidRPr="00E631A2">
        <w:rPr>
          <w:rFonts w:ascii="Times New Roman" w:hAnsi="Times New Roman" w:cs="Times New Roman"/>
          <w:bCs/>
        </w:rPr>
        <w:t>– majetkoprávní</w:t>
      </w:r>
      <w:r w:rsidRPr="00E631A2">
        <w:rPr>
          <w:rFonts w:ascii="Times New Roman" w:hAnsi="Times New Roman" w:cs="Times New Roman"/>
          <w:bCs/>
        </w:rPr>
        <w:t xml:space="preserve"> vztahy</w:t>
      </w:r>
    </w:p>
    <w:p w14:paraId="553E19EB" w14:textId="43432AD8" w:rsidR="00E631A2" w:rsidRPr="00E631A2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>Dokumentace pro výběr zhotovitele stavby v podrobnosti dokumentace pro provedení stavby (</w:t>
      </w:r>
      <w:r w:rsidR="001E36F7">
        <w:rPr>
          <w:rFonts w:ascii="Times New Roman" w:hAnsi="Times New Roman" w:cs="Times New Roman"/>
          <w:bCs/>
        </w:rPr>
        <w:t>ZDS/</w:t>
      </w:r>
      <w:r w:rsidRPr="00E631A2">
        <w:rPr>
          <w:rFonts w:ascii="Times New Roman" w:hAnsi="Times New Roman" w:cs="Times New Roman"/>
          <w:bCs/>
        </w:rPr>
        <w:t>DPS)</w:t>
      </w:r>
      <w:r w:rsidR="00483F85">
        <w:rPr>
          <w:rFonts w:ascii="Times New Roman" w:hAnsi="Times New Roman" w:cs="Times New Roman"/>
          <w:bCs/>
        </w:rPr>
        <w:t xml:space="preserve"> – </w:t>
      </w:r>
      <w:r w:rsidR="00483F85" w:rsidRPr="00483F85">
        <w:rPr>
          <w:rFonts w:ascii="Times New Roman" w:hAnsi="Times New Roman" w:cs="Times New Roman"/>
          <w:b/>
        </w:rPr>
        <w:t>rozšíření předmětu díla</w:t>
      </w:r>
      <w:r w:rsidR="00483F85">
        <w:rPr>
          <w:rFonts w:ascii="Times New Roman" w:hAnsi="Times New Roman" w:cs="Times New Roman"/>
          <w:b/>
        </w:rPr>
        <w:t xml:space="preserve"> o dokumentaci kalového hospodářství</w:t>
      </w:r>
    </w:p>
    <w:p w14:paraId="4A754142" w14:textId="77777777" w:rsidR="00E631A2" w:rsidRPr="00E631A2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>Součinnost při výběru zhotovitele stavby</w:t>
      </w:r>
    </w:p>
    <w:p w14:paraId="0F55689B" w14:textId="77777777" w:rsidR="00E631A2" w:rsidRPr="00E631A2" w:rsidRDefault="00E631A2" w:rsidP="00E631A2">
      <w:pPr>
        <w:numPr>
          <w:ilvl w:val="0"/>
          <w:numId w:val="11"/>
        </w:numPr>
        <w:spacing w:after="4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631A2">
        <w:rPr>
          <w:rFonts w:ascii="Times New Roman" w:hAnsi="Times New Roman" w:cs="Times New Roman"/>
          <w:bCs/>
        </w:rPr>
        <w:t>Autorský dozor</w:t>
      </w:r>
    </w:p>
    <w:p w14:paraId="5A9ABDCD" w14:textId="77777777" w:rsidR="00E631A2" w:rsidRDefault="00E631A2" w:rsidP="00E63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E539802" w14:textId="77777777" w:rsidR="00E1604F" w:rsidRPr="00E631A2" w:rsidRDefault="00E1604F" w:rsidP="00E1604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1A2">
        <w:rPr>
          <w:rFonts w:ascii="Times New Roman" w:eastAsia="Times New Roman" w:hAnsi="Times New Roman" w:cs="Times New Roman"/>
          <w:lang w:eastAsia="cs-CZ"/>
        </w:rPr>
        <w:t>Bližší popis předmětu plnění:</w:t>
      </w:r>
    </w:p>
    <w:p w14:paraId="27FB5799" w14:textId="77777777" w:rsidR="00E1604F" w:rsidRPr="00E631A2" w:rsidRDefault="00E1604F" w:rsidP="00E1604F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Geodetické zaměření (GZ)</w:t>
      </w:r>
    </w:p>
    <w:p w14:paraId="229D61E4" w14:textId="7A22850D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GZ bude zahrnovat zaměření účelové mapy areálu stávající čerpací stanice Iv</w:t>
      </w:r>
      <w:r w:rsidR="00960B4A">
        <w:rPr>
          <w:rFonts w:ascii="Times New Roman" w:hAnsi="Times New Roman" w:cs="Times New Roman"/>
        </w:rPr>
        <w:t>a</w:t>
      </w:r>
      <w:r w:rsidRPr="00E631A2">
        <w:rPr>
          <w:rFonts w:ascii="Times New Roman" w:hAnsi="Times New Roman" w:cs="Times New Roman"/>
        </w:rPr>
        <w:t xml:space="preserve">ň v ploše cca 3 000 m2, jímacího území o ploše 8 000 m2, pruhu podél vodovodních řadů v délce 2 000 m a šířky 10 m.  </w:t>
      </w:r>
    </w:p>
    <w:p w14:paraId="0AC13994" w14:textId="2F46E82A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Geodetické zaměření bude také obsahovat ověření a zákres jiných správců podzemních inženýrských sítí mimo areál stávající čerpací stanice. Podzemní inženýrské sítě ve správě a majetku zadavatele budou zakresleny podle podkladů nebo vytyčení předaného zadavatelem.  GZ bude obsahovat také hranice parcel vyznačujících vlastnické vztahy. </w:t>
      </w:r>
      <w:r w:rsidR="00A673F9">
        <w:rPr>
          <w:rFonts w:ascii="Times New Roman" w:hAnsi="Times New Roman" w:cs="Times New Roman"/>
        </w:rPr>
        <w:t>G</w:t>
      </w:r>
      <w:r w:rsidR="00252DA6">
        <w:rPr>
          <w:rFonts w:ascii="Times New Roman" w:hAnsi="Times New Roman" w:cs="Times New Roman"/>
        </w:rPr>
        <w:t xml:space="preserve">eodetické </w:t>
      </w:r>
      <w:r w:rsidR="00252DA6" w:rsidRPr="00252DA6">
        <w:rPr>
          <w:rFonts w:ascii="Times New Roman" w:hAnsi="Times New Roman" w:cs="Times New Roman"/>
        </w:rPr>
        <w:t>zaměření b</w:t>
      </w:r>
      <w:r w:rsidR="00A673F9" w:rsidRPr="00252DA6">
        <w:rPr>
          <w:rFonts w:ascii="Times New Roman" w:hAnsi="Times New Roman" w:cs="Times New Roman"/>
        </w:rPr>
        <w:t>ude součástí DUR</w:t>
      </w:r>
      <w:r w:rsidR="00A673F9">
        <w:rPr>
          <w:rFonts w:ascii="Times New Roman" w:hAnsi="Times New Roman" w:cs="Times New Roman"/>
        </w:rPr>
        <w:t>.</w:t>
      </w:r>
    </w:p>
    <w:p w14:paraId="23EB54F7" w14:textId="77777777" w:rsidR="00ED0B2A" w:rsidRPr="00E631A2" w:rsidRDefault="00ED0B2A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4700460B" w14:textId="7F7C2607" w:rsidR="00E1604F" w:rsidRPr="00E631A2" w:rsidRDefault="00E1604F" w:rsidP="00E1604F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Zaměření a vyhotovení dokumentace stávajícího stavu objektů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a posouzení stavebně-technického stavu (bude součástí společné dokumentace DUR+DSP</w:t>
      </w:r>
      <w:r w:rsidR="00252DA6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708BDC73" w14:textId="1D48FF6B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Předmětem zaměření stávajících objektů v areálu, tj. čerpací stanice a akumulace 2 x 1000 m3 a vyhotovení dokumentace stávajícího stavu ve 2D v podrobnosti potřebné pro zpracování kompletní projektové dokumentace, tj. vč. dokumentace pro výběr zhotovitele stavby v podrobnosti dokumentace pro provedení stavby.</w:t>
      </w:r>
      <w:r w:rsidR="00A673F9">
        <w:rPr>
          <w:rFonts w:ascii="Times New Roman" w:hAnsi="Times New Roman" w:cs="Times New Roman"/>
        </w:rPr>
        <w:t xml:space="preserve"> </w:t>
      </w:r>
      <w:r w:rsidR="006069E9" w:rsidRPr="00252DA6">
        <w:rPr>
          <w:rFonts w:ascii="Times New Roman" w:hAnsi="Times New Roman" w:cs="Times New Roman"/>
        </w:rPr>
        <w:t xml:space="preserve">Dokumentace </w:t>
      </w:r>
      <w:r w:rsidR="00A673F9" w:rsidRPr="00252DA6">
        <w:rPr>
          <w:rFonts w:ascii="Times New Roman" w:hAnsi="Times New Roman" w:cs="Times New Roman"/>
        </w:rPr>
        <w:t xml:space="preserve">bude </w:t>
      </w:r>
      <w:proofErr w:type="gramStart"/>
      <w:r w:rsidR="00A673F9" w:rsidRPr="00252DA6">
        <w:rPr>
          <w:rFonts w:ascii="Times New Roman" w:hAnsi="Times New Roman" w:cs="Times New Roman"/>
        </w:rPr>
        <w:t xml:space="preserve">součástí </w:t>
      </w:r>
      <w:r w:rsidR="006069E9" w:rsidRPr="00252DA6">
        <w:rPr>
          <w:rFonts w:ascii="Times New Roman" w:hAnsi="Times New Roman" w:cs="Times New Roman"/>
        </w:rPr>
        <w:t xml:space="preserve"> </w:t>
      </w:r>
      <w:r w:rsidR="00A673F9" w:rsidRPr="00252DA6">
        <w:rPr>
          <w:rFonts w:ascii="Times New Roman" w:hAnsi="Times New Roman" w:cs="Times New Roman"/>
        </w:rPr>
        <w:t>DUR</w:t>
      </w:r>
      <w:proofErr w:type="gramEnd"/>
      <w:r w:rsidR="00A673F9" w:rsidRPr="00252DA6">
        <w:rPr>
          <w:rFonts w:ascii="Times New Roman" w:hAnsi="Times New Roman" w:cs="Times New Roman"/>
        </w:rPr>
        <w:t>+DSP</w:t>
      </w:r>
    </w:p>
    <w:p w14:paraId="3824F01E" w14:textId="77777777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6CF7217A" w14:textId="77777777" w:rsidR="00E1604F" w:rsidRPr="00E631A2" w:rsidRDefault="00E1604F" w:rsidP="00E1604F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Inženýrskogeologický průzkum (IGP)</w:t>
      </w:r>
    </w:p>
    <w:p w14:paraId="5FCC3A95" w14:textId="77777777" w:rsidR="00E1604F" w:rsidRPr="00E631A2" w:rsidRDefault="00E1604F" w:rsidP="00E1604F">
      <w:pPr>
        <w:autoSpaceDE w:val="0"/>
        <w:autoSpaceDN w:val="0"/>
        <w:spacing w:after="120"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V trase výtlačného řadu budou provedené dva </w:t>
      </w:r>
      <w:proofErr w:type="spellStart"/>
      <w:r w:rsidRPr="00E631A2">
        <w:rPr>
          <w:rFonts w:ascii="Times New Roman" w:hAnsi="Times New Roman" w:cs="Times New Roman"/>
        </w:rPr>
        <w:t>ig</w:t>
      </w:r>
      <w:proofErr w:type="spellEnd"/>
      <w:r w:rsidRPr="00E631A2">
        <w:rPr>
          <w:rFonts w:ascii="Times New Roman" w:hAnsi="Times New Roman" w:cs="Times New Roman"/>
        </w:rPr>
        <w:t xml:space="preserve"> vrty do hloubky </w:t>
      </w:r>
      <w:proofErr w:type="gramStart"/>
      <w:r w:rsidRPr="00E631A2">
        <w:rPr>
          <w:rFonts w:ascii="Times New Roman" w:hAnsi="Times New Roman" w:cs="Times New Roman"/>
        </w:rPr>
        <w:t>3m</w:t>
      </w:r>
      <w:proofErr w:type="gramEnd"/>
      <w:r w:rsidRPr="00E631A2">
        <w:rPr>
          <w:rFonts w:ascii="Times New Roman" w:hAnsi="Times New Roman" w:cs="Times New Roman"/>
        </w:rPr>
        <w:t xml:space="preserve"> a v místě přístavby pro GAU filtry 1 </w:t>
      </w:r>
      <w:proofErr w:type="spellStart"/>
      <w:r w:rsidRPr="00E631A2">
        <w:rPr>
          <w:rFonts w:ascii="Times New Roman" w:hAnsi="Times New Roman" w:cs="Times New Roman"/>
        </w:rPr>
        <w:t>ig</w:t>
      </w:r>
      <w:proofErr w:type="spellEnd"/>
      <w:r w:rsidRPr="00E631A2">
        <w:rPr>
          <w:rFonts w:ascii="Times New Roman" w:hAnsi="Times New Roman" w:cs="Times New Roman"/>
        </w:rPr>
        <w:t xml:space="preserve"> vrt do hl. 5 m. Předmětem je také odběr vzorků a potřebné rozbory. Dále budou využity závěry a výstupy ze zprávy z hydrogeologického průzkumu jímacího území, které zpracovala firma AQUAENVIRO. Tuto zprávu předá zadavatel jako podklad.  </w:t>
      </w:r>
    </w:p>
    <w:p w14:paraId="38F04A4F" w14:textId="77777777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6DADF380" w14:textId="13843A55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lastRenderedPageBreak/>
        <w:t xml:space="preserve">Závěrečná zpráva bude obsahovat: popis geologických poměrů širšího území, petrografický popis vrtaných sond, geotechnické vlastnosti dotčených zemin a hornin. Přílohou zprávy o IG průzkumu budou: geologická mapa širšího území, přehledná situace sond v měřítku </w:t>
      </w:r>
      <w:proofErr w:type="gramStart"/>
      <w:r w:rsidRPr="00E631A2">
        <w:rPr>
          <w:rFonts w:ascii="Times New Roman" w:hAnsi="Times New Roman" w:cs="Times New Roman"/>
        </w:rPr>
        <w:t>1 :</w:t>
      </w:r>
      <w:proofErr w:type="gramEnd"/>
      <w:r w:rsidRPr="00E631A2">
        <w:rPr>
          <w:rFonts w:ascii="Times New Roman" w:hAnsi="Times New Roman" w:cs="Times New Roman"/>
        </w:rPr>
        <w:t xml:space="preserve"> 5000, situace stavby (z projektové dokumentace) s vyznačením sond, výsledky laboratorních rozborů zemin, kopie petrografických popisů sond a laboratorních rozborů z archivní dokumentace, seznam souřadnic a výšek provedených sond nebo zákres do map dodaných projektantem (1 : 500).</w:t>
      </w:r>
    </w:p>
    <w:p w14:paraId="4405442D" w14:textId="01AA05E2" w:rsidR="00ED0B2A" w:rsidRDefault="00E1604F" w:rsidP="006A390B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114F70">
        <w:rPr>
          <w:rFonts w:ascii="Times New Roman" w:hAnsi="Times New Roman" w:cs="Times New Roman"/>
        </w:rPr>
        <w:t xml:space="preserve">Počet vyhotovení: 3x písemná podoba, 1x digitální data na CD ve formátu </w:t>
      </w:r>
      <w:proofErr w:type="spellStart"/>
      <w:r w:rsidRPr="00114F70">
        <w:rPr>
          <w:rFonts w:ascii="Times New Roman" w:hAnsi="Times New Roman" w:cs="Times New Roman"/>
        </w:rPr>
        <w:t>pd</w:t>
      </w:r>
      <w:r w:rsidR="006A390B" w:rsidRPr="00114F70">
        <w:rPr>
          <w:rFonts w:ascii="Times New Roman" w:hAnsi="Times New Roman" w:cs="Times New Roman"/>
        </w:rPr>
        <w:t>f</w:t>
      </w:r>
      <w:proofErr w:type="spellEnd"/>
    </w:p>
    <w:p w14:paraId="59BD4451" w14:textId="77777777" w:rsidR="00A673F9" w:rsidRPr="00E631A2" w:rsidRDefault="00A673F9" w:rsidP="006A390B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7E35062A" w14:textId="043160D4" w:rsidR="00A673F9" w:rsidRPr="00A673F9" w:rsidRDefault="00A673F9" w:rsidP="00A673F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okumentace pro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vydání </w:t>
      </w:r>
      <w:r w:rsidR="006069E9">
        <w:rPr>
          <w:rFonts w:ascii="Times New Roman" w:eastAsia="Times New Roman" w:hAnsi="Times New Roman" w:cs="Times New Roman"/>
          <w:b/>
          <w:bCs/>
          <w:lang w:eastAsia="cs-CZ"/>
        </w:rPr>
        <w:t>územního rozhodnutí</w:t>
      </w: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lang w:eastAsia="cs-CZ"/>
        </w:rPr>
        <w:t>DUR</w:t>
      </w: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– bylo již předáno</w:t>
      </w:r>
    </w:p>
    <w:p w14:paraId="0BED70E0" w14:textId="5CC54457" w:rsidR="00A673F9" w:rsidRPr="00A673F9" w:rsidRDefault="00A673F9" w:rsidP="00A673F9">
      <w:pPr>
        <w:autoSpaceDE w:val="0"/>
        <w:autoSpaceDN w:val="0"/>
        <w:spacing w:after="120" w:line="252" w:lineRule="auto"/>
        <w:contextualSpacing/>
        <w:jc w:val="both"/>
        <w:rPr>
          <w:rFonts w:ascii="Times New Roman" w:hAnsi="Times New Roman" w:cs="Times New Roman"/>
        </w:rPr>
      </w:pPr>
      <w:r w:rsidRPr="00A673F9">
        <w:rPr>
          <w:rFonts w:ascii="Times New Roman" w:hAnsi="Times New Roman" w:cs="Times New Roman"/>
        </w:rPr>
        <w:t xml:space="preserve">Podkladem pro zpracování DÚR bude studie „Úpravna vody </w:t>
      </w:r>
      <w:proofErr w:type="spellStart"/>
      <w:r w:rsidRPr="00A673F9">
        <w:rPr>
          <w:rFonts w:ascii="Times New Roman" w:hAnsi="Times New Roman" w:cs="Times New Roman"/>
        </w:rPr>
        <w:t>Iváň</w:t>
      </w:r>
      <w:proofErr w:type="spellEnd"/>
      <w:r w:rsidRPr="00A673F9">
        <w:rPr>
          <w:rFonts w:ascii="Times New Roman" w:hAnsi="Times New Roman" w:cs="Times New Roman"/>
        </w:rPr>
        <w:t xml:space="preserve">“ (viz podklad objednatele). DÚR zahrnuje projektovou činnost k vypracování projektové dokumentace pro vydání územního rozhodnutí v souladu se zákonem č. 183/2006 Sb., o územním plánování a stavebním řádu (dále jen „stavební zákon“) a jeho prováděcími předpisy. Dokumentace pro vydání územního rozhodnutí (nebo také Dokumentace pro vydání rozhodnutí o umístění stavby nebo zařízení) musí zahrnovat všechny požadavky přílohy č. 1 vyhlášky č. 499/2006 Sb., o dokumentaci staveb, ve znění pozdějších předpisů (dále jen „vyhlášky“). </w:t>
      </w:r>
    </w:p>
    <w:p w14:paraId="4BCBF210" w14:textId="77777777" w:rsidR="00A673F9" w:rsidRDefault="00A673F9" w:rsidP="00A673F9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A673F9">
        <w:rPr>
          <w:rFonts w:ascii="Times New Roman" w:hAnsi="Times New Roman" w:cs="Times New Roman"/>
        </w:rPr>
        <w:t>Součástí prací na DUR jsou i případné konzultace se zpracovatelem žádosti o „DOTACE“ a případné úpravy dokumentace, tak aby tako vyhovovala požadavkům žádosti o „DOTACE“.</w:t>
      </w:r>
    </w:p>
    <w:p w14:paraId="1267BE6A" w14:textId="59C3E8EF" w:rsidR="00A673F9" w:rsidRPr="00A673F9" w:rsidRDefault="00A673F9" w:rsidP="00A673F9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A673F9">
        <w:rPr>
          <w:rFonts w:ascii="Times New Roman" w:hAnsi="Times New Roman" w:cs="Times New Roman"/>
        </w:rPr>
        <w:t xml:space="preserve"> </w:t>
      </w:r>
    </w:p>
    <w:p w14:paraId="310099F6" w14:textId="386B90D5" w:rsidR="00A673F9" w:rsidRPr="00A673F9" w:rsidRDefault="00A673F9" w:rsidP="00A673F9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563C5DDB" w14:textId="77777777" w:rsidR="00A673F9" w:rsidRDefault="00A673F9" w:rsidP="00A673F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ABC44AA" w14:textId="772B6130" w:rsidR="00E1604F" w:rsidRPr="00E631A2" w:rsidRDefault="00C96F94" w:rsidP="00A673F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E1604F" w:rsidRPr="00E631A2">
        <w:rPr>
          <w:rFonts w:ascii="Times New Roman" w:eastAsia="Times New Roman" w:hAnsi="Times New Roman" w:cs="Times New Roman"/>
          <w:b/>
          <w:bCs/>
          <w:lang w:eastAsia="cs-CZ"/>
        </w:rPr>
        <w:t>okumentace pro</w:t>
      </w:r>
      <w:r w:rsidR="00605EE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vydání společného povolení</w:t>
      </w:r>
      <w:r w:rsidR="00E1604F" w:rsidRPr="00E631A2">
        <w:rPr>
          <w:rFonts w:ascii="Times New Roman" w:eastAsia="Times New Roman" w:hAnsi="Times New Roman" w:cs="Times New Roman"/>
          <w:b/>
          <w:bCs/>
          <w:lang w:eastAsia="cs-CZ"/>
        </w:rPr>
        <w:t xml:space="preserve"> (</w:t>
      </w:r>
      <w:r w:rsidR="00605EEE">
        <w:rPr>
          <w:rFonts w:ascii="Times New Roman" w:eastAsia="Times New Roman" w:hAnsi="Times New Roman" w:cs="Times New Roman"/>
          <w:b/>
          <w:bCs/>
          <w:lang w:eastAsia="cs-CZ"/>
        </w:rPr>
        <w:t>DUR+</w:t>
      </w:r>
      <w:r w:rsidR="00E1604F" w:rsidRPr="00E631A2">
        <w:rPr>
          <w:rFonts w:ascii="Times New Roman" w:eastAsia="Times New Roman" w:hAnsi="Times New Roman" w:cs="Times New Roman"/>
          <w:b/>
          <w:bCs/>
          <w:lang w:eastAsia="cs-CZ"/>
        </w:rPr>
        <w:t>DSP)</w:t>
      </w:r>
    </w:p>
    <w:p w14:paraId="53A3202C" w14:textId="3DE45A26" w:rsidR="00E1604F" w:rsidRPr="00A673F9" w:rsidRDefault="004D2B30" w:rsidP="00A673F9">
      <w:pPr>
        <w:autoSpaceDE w:val="0"/>
        <w:autoSpaceDN w:val="0"/>
        <w:spacing w:after="120" w:line="252" w:lineRule="auto"/>
        <w:contextualSpacing/>
        <w:jc w:val="both"/>
        <w:rPr>
          <w:rFonts w:ascii="Times New Roman" w:hAnsi="Times New Roman" w:cs="Times New Roman"/>
        </w:rPr>
      </w:pPr>
      <w:r w:rsidRPr="00A673F9">
        <w:rPr>
          <w:rFonts w:ascii="Times New Roman" w:hAnsi="Times New Roman" w:cs="Times New Roman"/>
        </w:rPr>
        <w:t>DUR+</w:t>
      </w:r>
      <w:r w:rsidR="00E1604F" w:rsidRPr="00A673F9">
        <w:rPr>
          <w:rFonts w:ascii="Times New Roman" w:hAnsi="Times New Roman" w:cs="Times New Roman"/>
        </w:rPr>
        <w:t xml:space="preserve">DSP bude sloužit k vydání pravomocného </w:t>
      </w:r>
      <w:r w:rsidRPr="00A673F9">
        <w:rPr>
          <w:rFonts w:ascii="Times New Roman" w:hAnsi="Times New Roman" w:cs="Times New Roman"/>
        </w:rPr>
        <w:t xml:space="preserve">společného </w:t>
      </w:r>
      <w:r w:rsidR="00E1604F" w:rsidRPr="00A673F9">
        <w:rPr>
          <w:rFonts w:ascii="Times New Roman" w:hAnsi="Times New Roman" w:cs="Times New Roman"/>
        </w:rPr>
        <w:t xml:space="preserve">stavebního povolení. </w:t>
      </w:r>
      <w:r w:rsidR="00B60538" w:rsidRPr="00A673F9">
        <w:rPr>
          <w:rFonts w:ascii="Times New Roman" w:hAnsi="Times New Roman" w:cs="Times New Roman"/>
        </w:rPr>
        <w:t>DUR+</w:t>
      </w:r>
      <w:r w:rsidR="00E1604F" w:rsidRPr="00A673F9">
        <w:rPr>
          <w:rFonts w:ascii="Times New Roman" w:hAnsi="Times New Roman" w:cs="Times New Roman"/>
        </w:rPr>
        <w:t>DSP bude obsahovat následující dílčí činnosti a bude zpracovaná zejména podle těchto podmínek:</w:t>
      </w:r>
    </w:p>
    <w:p w14:paraId="4FD02524" w14:textId="0024FC82" w:rsidR="00E1604F" w:rsidRPr="00E631A2" w:rsidRDefault="00E1604F" w:rsidP="00E1604F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D</w:t>
      </w:r>
      <w:r w:rsidR="00B60538">
        <w:rPr>
          <w:rFonts w:ascii="Times New Roman" w:hAnsi="Times New Roman" w:cs="Times New Roman"/>
        </w:rPr>
        <w:t>UR+D</w:t>
      </w:r>
      <w:r w:rsidRPr="00E631A2">
        <w:rPr>
          <w:rFonts w:ascii="Times New Roman" w:hAnsi="Times New Roman" w:cs="Times New Roman"/>
        </w:rPr>
        <w:t>SP bude zpracována dle zákona 137/2006 Sb., o veřejných zakázkách, v platném znění do podrobností nezbytných pro zpracování nabídky pro realizaci stavby dle § 44 až 47 zákona č. 137/2006 Sb., o veřejných zakázkách, v platném znění a prováděcích předpisů (prováděcí vyhláška 230/2012 Sb.) platných ke dni zahájení projektových prací s ohledem na zák. č. 83/2006 Sb. a související prováděcí předpisy, vždy v platném znění.</w:t>
      </w:r>
    </w:p>
    <w:p w14:paraId="7F2DAC18" w14:textId="0FCD1421" w:rsidR="00E1604F" w:rsidRPr="00A673F9" w:rsidRDefault="00E1604F" w:rsidP="00114F70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  <w:highlight w:val="yellow"/>
        </w:rPr>
      </w:pPr>
    </w:p>
    <w:p w14:paraId="163002A4" w14:textId="0469EB61" w:rsidR="00E1604F" w:rsidRPr="00E631A2" w:rsidRDefault="00E1604F" w:rsidP="00E1604F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V samostatném dokumentu bude zpracován propočet nákladů v agregovaných položkách podle cenové soustavy URS nebo RTS v cenové úrovni odpovídající době zpracování </w:t>
      </w:r>
      <w:r w:rsidR="00B60538">
        <w:rPr>
          <w:rFonts w:ascii="Times New Roman" w:hAnsi="Times New Roman" w:cs="Times New Roman"/>
        </w:rPr>
        <w:t>DUR+</w:t>
      </w:r>
      <w:r w:rsidRPr="00E631A2">
        <w:rPr>
          <w:rFonts w:ascii="Times New Roman" w:hAnsi="Times New Roman" w:cs="Times New Roman"/>
        </w:rPr>
        <w:t>DSP.</w:t>
      </w:r>
    </w:p>
    <w:p w14:paraId="4AE21309" w14:textId="77777777" w:rsidR="00E1604F" w:rsidRPr="00E631A2" w:rsidRDefault="00E1604F" w:rsidP="00E1604F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Bude projednána s objednatelem, budou zapracovány všechny oprávněné připomínky objednatele.</w:t>
      </w:r>
    </w:p>
    <w:p w14:paraId="0D2BAC2D" w14:textId="706E9EE0" w:rsidR="00C96F94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Dokumentace bude zpracována ve 2D. Pro zajištění </w:t>
      </w:r>
      <w:r w:rsidR="00B60538">
        <w:rPr>
          <w:rFonts w:ascii="Times New Roman" w:hAnsi="Times New Roman" w:cs="Times New Roman"/>
        </w:rPr>
        <w:t xml:space="preserve">společného </w:t>
      </w:r>
      <w:r w:rsidRPr="00E631A2">
        <w:rPr>
          <w:rFonts w:ascii="Times New Roman" w:hAnsi="Times New Roman" w:cs="Times New Roman"/>
        </w:rPr>
        <w:t xml:space="preserve">povolení bude vyhotoveno 6 </w:t>
      </w:r>
      <w:proofErr w:type="spellStart"/>
      <w:r w:rsidRPr="00E631A2">
        <w:rPr>
          <w:rFonts w:ascii="Times New Roman" w:hAnsi="Times New Roman" w:cs="Times New Roman"/>
        </w:rPr>
        <w:t>paré</w:t>
      </w:r>
      <w:proofErr w:type="spellEnd"/>
      <w:r w:rsidRPr="00E631A2">
        <w:rPr>
          <w:rFonts w:ascii="Times New Roman" w:hAnsi="Times New Roman" w:cs="Times New Roman"/>
        </w:rPr>
        <w:t xml:space="preserve"> v klasické „papírové“ podobě a 1x na CD v elektronické podobě. Investorovi bude předáno 1 </w:t>
      </w:r>
      <w:proofErr w:type="spellStart"/>
      <w:r w:rsidRPr="00E631A2">
        <w:rPr>
          <w:rFonts w:ascii="Times New Roman" w:hAnsi="Times New Roman" w:cs="Times New Roman"/>
        </w:rPr>
        <w:t>paré</w:t>
      </w:r>
      <w:proofErr w:type="spellEnd"/>
      <w:r w:rsidRPr="00E631A2">
        <w:rPr>
          <w:rFonts w:ascii="Times New Roman" w:hAnsi="Times New Roman" w:cs="Times New Roman"/>
        </w:rPr>
        <w:t xml:space="preserve">, ostatní </w:t>
      </w:r>
      <w:proofErr w:type="spellStart"/>
      <w:r w:rsidRPr="00E631A2">
        <w:rPr>
          <w:rFonts w:ascii="Times New Roman" w:hAnsi="Times New Roman" w:cs="Times New Roman"/>
        </w:rPr>
        <w:t>paré</w:t>
      </w:r>
      <w:proofErr w:type="spellEnd"/>
      <w:r w:rsidRPr="00E631A2">
        <w:rPr>
          <w:rFonts w:ascii="Times New Roman" w:hAnsi="Times New Roman" w:cs="Times New Roman"/>
        </w:rPr>
        <w:t xml:space="preserve"> budou využity za účelem zajištění</w:t>
      </w:r>
      <w:r w:rsidR="00B60538">
        <w:rPr>
          <w:rFonts w:ascii="Times New Roman" w:hAnsi="Times New Roman" w:cs="Times New Roman"/>
        </w:rPr>
        <w:t xml:space="preserve"> společného</w:t>
      </w:r>
      <w:r w:rsidRPr="00E631A2">
        <w:rPr>
          <w:rFonts w:ascii="Times New Roman" w:hAnsi="Times New Roman" w:cs="Times New Roman"/>
        </w:rPr>
        <w:t xml:space="preserve"> povolení</w:t>
      </w:r>
      <w:r w:rsidR="00B60538">
        <w:rPr>
          <w:rFonts w:ascii="Times New Roman" w:hAnsi="Times New Roman" w:cs="Times New Roman"/>
        </w:rPr>
        <w:t xml:space="preserve"> stavby</w:t>
      </w:r>
      <w:r w:rsidRPr="00E631A2">
        <w:rPr>
          <w:rFonts w:ascii="Times New Roman" w:hAnsi="Times New Roman" w:cs="Times New Roman"/>
        </w:rPr>
        <w:t xml:space="preserve">. Po vydání </w:t>
      </w:r>
      <w:r w:rsidR="00B60538">
        <w:rPr>
          <w:rFonts w:ascii="Times New Roman" w:hAnsi="Times New Roman" w:cs="Times New Roman"/>
        </w:rPr>
        <w:t>společného</w:t>
      </w:r>
      <w:r w:rsidR="00B60538" w:rsidRPr="00E631A2">
        <w:rPr>
          <w:rFonts w:ascii="Times New Roman" w:hAnsi="Times New Roman" w:cs="Times New Roman"/>
        </w:rPr>
        <w:t xml:space="preserve"> </w:t>
      </w:r>
      <w:r w:rsidRPr="00E631A2">
        <w:rPr>
          <w:rFonts w:ascii="Times New Roman" w:hAnsi="Times New Roman" w:cs="Times New Roman"/>
        </w:rPr>
        <w:t xml:space="preserve">povolení bude předáno investorovi orazítkované </w:t>
      </w:r>
      <w:proofErr w:type="spellStart"/>
      <w:r w:rsidRPr="00E631A2">
        <w:rPr>
          <w:rFonts w:ascii="Times New Roman" w:hAnsi="Times New Roman" w:cs="Times New Roman"/>
        </w:rPr>
        <w:t>paré</w:t>
      </w:r>
      <w:proofErr w:type="spellEnd"/>
      <w:r w:rsidRPr="00E631A2">
        <w:rPr>
          <w:rFonts w:ascii="Times New Roman" w:hAnsi="Times New Roman" w:cs="Times New Roman"/>
        </w:rPr>
        <w:t xml:space="preserve"> stavebním (vodoprávním) úřadem.</w:t>
      </w:r>
    </w:p>
    <w:p w14:paraId="15793A53" w14:textId="77777777" w:rsidR="00ED0B2A" w:rsidRPr="00E631A2" w:rsidRDefault="00ED0B2A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6D83FC9F" w14:textId="1153891E" w:rsidR="00E1604F" w:rsidRPr="00E631A2" w:rsidRDefault="00E1604F" w:rsidP="006069E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 xml:space="preserve">Inženýrská činnost na úrovni </w:t>
      </w:r>
      <w:r w:rsidR="00D11A5D">
        <w:rPr>
          <w:rFonts w:ascii="Times New Roman" w:eastAsia="Times New Roman" w:hAnsi="Times New Roman" w:cs="Times New Roman"/>
          <w:b/>
          <w:bCs/>
          <w:lang w:eastAsia="cs-CZ"/>
        </w:rPr>
        <w:t xml:space="preserve">společného </w:t>
      </w:r>
      <w:r w:rsidR="00C96F94">
        <w:rPr>
          <w:rFonts w:ascii="Times New Roman" w:eastAsia="Times New Roman" w:hAnsi="Times New Roman" w:cs="Times New Roman"/>
          <w:b/>
          <w:bCs/>
          <w:lang w:eastAsia="cs-CZ"/>
        </w:rPr>
        <w:t xml:space="preserve">stavebního </w:t>
      </w:r>
      <w:r w:rsidR="00D11A5D">
        <w:rPr>
          <w:rFonts w:ascii="Times New Roman" w:eastAsia="Times New Roman" w:hAnsi="Times New Roman" w:cs="Times New Roman"/>
          <w:b/>
          <w:bCs/>
          <w:lang w:eastAsia="cs-CZ"/>
        </w:rPr>
        <w:t xml:space="preserve">řízení </w:t>
      </w:r>
    </w:p>
    <w:p w14:paraId="7B7F6189" w14:textId="69A9F31E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Součástí prací vybraného uchazeče je vytvoření podkladů za účelem vydání </w:t>
      </w:r>
      <w:r w:rsidR="00D11A5D">
        <w:rPr>
          <w:rFonts w:ascii="Times New Roman" w:hAnsi="Times New Roman" w:cs="Times New Roman"/>
        </w:rPr>
        <w:t>společného</w:t>
      </w:r>
      <w:r w:rsidR="00C96F94">
        <w:rPr>
          <w:rFonts w:ascii="Times New Roman" w:hAnsi="Times New Roman" w:cs="Times New Roman"/>
        </w:rPr>
        <w:t xml:space="preserve"> </w:t>
      </w:r>
      <w:r w:rsidRPr="00E631A2">
        <w:rPr>
          <w:rFonts w:ascii="Times New Roman" w:hAnsi="Times New Roman" w:cs="Times New Roman"/>
        </w:rPr>
        <w:t xml:space="preserve">stavebního </w:t>
      </w:r>
      <w:r w:rsidR="00D11A5D">
        <w:rPr>
          <w:rFonts w:ascii="Times New Roman" w:hAnsi="Times New Roman" w:cs="Times New Roman"/>
        </w:rPr>
        <w:t>povolení</w:t>
      </w:r>
      <w:r w:rsidRPr="00E631A2">
        <w:rPr>
          <w:rFonts w:ascii="Times New Roman" w:hAnsi="Times New Roman" w:cs="Times New Roman"/>
        </w:rPr>
        <w:t>.</w:t>
      </w:r>
    </w:p>
    <w:p w14:paraId="60CDB5AF" w14:textId="77777777" w:rsidR="00E1604F" w:rsidRPr="00E631A2" w:rsidRDefault="00E1604F" w:rsidP="00E1604F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předání dokladové části k projektu objednateli, 1x originály</w:t>
      </w:r>
    </w:p>
    <w:p w14:paraId="4EBFF096" w14:textId="4F3CD4F2" w:rsidR="00E1604F" w:rsidRPr="00E631A2" w:rsidRDefault="00E1604F" w:rsidP="00E1604F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podání žádosti o vydání </w:t>
      </w:r>
      <w:r w:rsidR="00D11A5D">
        <w:rPr>
          <w:rFonts w:ascii="Times New Roman" w:hAnsi="Times New Roman" w:cs="Times New Roman"/>
        </w:rPr>
        <w:t xml:space="preserve">společného územního a </w:t>
      </w:r>
      <w:r w:rsidRPr="00E631A2">
        <w:rPr>
          <w:rFonts w:ascii="Times New Roman" w:hAnsi="Times New Roman" w:cs="Times New Roman"/>
        </w:rPr>
        <w:t>stavebního (vodoprávního) povolení</w:t>
      </w:r>
    </w:p>
    <w:p w14:paraId="347D878E" w14:textId="397BD16E" w:rsidR="00E1604F" w:rsidRPr="00E631A2" w:rsidRDefault="00E1604F" w:rsidP="00E1604F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zastupování objednatele ve </w:t>
      </w:r>
      <w:r w:rsidR="00D11A5D">
        <w:rPr>
          <w:rFonts w:ascii="Times New Roman" w:hAnsi="Times New Roman" w:cs="Times New Roman"/>
        </w:rPr>
        <w:t xml:space="preserve">společném </w:t>
      </w:r>
      <w:r w:rsidRPr="00E631A2">
        <w:rPr>
          <w:rFonts w:ascii="Times New Roman" w:hAnsi="Times New Roman" w:cs="Times New Roman"/>
        </w:rPr>
        <w:t xml:space="preserve">řízení </w:t>
      </w:r>
    </w:p>
    <w:p w14:paraId="0F130CCF" w14:textId="77777777" w:rsidR="00D11A5D" w:rsidRPr="00E631A2" w:rsidRDefault="00D11A5D" w:rsidP="00D11A5D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Součástí ceny nejsou níže uvedené poplatky za vyjádření, poplatky pro správce komunikací apod.:</w:t>
      </w:r>
    </w:p>
    <w:p w14:paraId="68DF1413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správní poplatky </w:t>
      </w:r>
    </w:p>
    <w:p w14:paraId="5112038E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výpis z evidence katastrálního úřadu</w:t>
      </w:r>
    </w:p>
    <w:p w14:paraId="3B1F3295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snímky z katastrální mapy od katastrálního úřadu </w:t>
      </w:r>
    </w:p>
    <w:p w14:paraId="36E4495C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správní poplatek k územnímu rozhodnutí, správní poplatek za věcné břemeno</w:t>
      </w:r>
    </w:p>
    <w:p w14:paraId="6EDF0FFB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správní poplatek za uložení kanalizace a vodovodu do komunikace </w:t>
      </w:r>
    </w:p>
    <w:p w14:paraId="7E750DE9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správní poplatek za povolení zvláštního užívání komunikace</w:t>
      </w:r>
    </w:p>
    <w:p w14:paraId="6BA39C0D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poplatek za vystavení vyjádření o existenci podzemních sítí </w:t>
      </w:r>
    </w:p>
    <w:p w14:paraId="7EA69B06" w14:textId="77777777" w:rsidR="00D11A5D" w:rsidRPr="00E631A2" w:rsidRDefault="00D11A5D" w:rsidP="00D11A5D">
      <w:pPr>
        <w:numPr>
          <w:ilvl w:val="0"/>
          <w:numId w:val="12"/>
        </w:num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případně další poplatky, pokud budou požadovány.</w:t>
      </w:r>
    </w:p>
    <w:p w14:paraId="59518511" w14:textId="06E6944E" w:rsidR="00D11A5D" w:rsidRDefault="00D11A5D" w:rsidP="00D11A5D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Tyto poplatky budou přefakturovány objednateli dle vzniklé skutečnosti</w:t>
      </w:r>
    </w:p>
    <w:p w14:paraId="7464DD35" w14:textId="77777777" w:rsidR="00ED0B2A" w:rsidRDefault="00ED0B2A" w:rsidP="00D11A5D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7780155C" w14:textId="7667ADF6" w:rsidR="00D11A5D" w:rsidRPr="00E631A2" w:rsidRDefault="00D11A5D" w:rsidP="006069E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 xml:space="preserve">Inženýrská činnost na úrovni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společného</w:t>
      </w:r>
      <w:r w:rsidR="00C96F94">
        <w:rPr>
          <w:rFonts w:ascii="Times New Roman" w:eastAsia="Times New Roman" w:hAnsi="Times New Roman" w:cs="Times New Roman"/>
          <w:b/>
          <w:bCs/>
          <w:lang w:eastAsia="cs-CZ"/>
        </w:rPr>
        <w:t xml:space="preserve"> stavebního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gramStart"/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řízení - majetkoprávní</w:t>
      </w:r>
      <w:proofErr w:type="gramEnd"/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 xml:space="preserve"> vztahy </w:t>
      </w:r>
    </w:p>
    <w:p w14:paraId="4CD6DDF8" w14:textId="77777777" w:rsidR="008C6E58" w:rsidRDefault="00D11A5D" w:rsidP="008C6E58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Součástí prací vybraného uchazeče je zajištění potřebných souhlasů k vydání </w:t>
      </w:r>
      <w:r>
        <w:rPr>
          <w:rFonts w:ascii="Times New Roman" w:hAnsi="Times New Roman" w:cs="Times New Roman"/>
        </w:rPr>
        <w:t xml:space="preserve">společného </w:t>
      </w:r>
      <w:r w:rsidRPr="00E631A2">
        <w:rPr>
          <w:rFonts w:ascii="Times New Roman" w:hAnsi="Times New Roman" w:cs="Times New Roman"/>
        </w:rPr>
        <w:t xml:space="preserve">územního rozhodnutí a stavebního povolení dle stavebních předpisů. </w:t>
      </w:r>
    </w:p>
    <w:p w14:paraId="0E042C4F" w14:textId="77777777" w:rsidR="00ED0B2A" w:rsidRDefault="00ED0B2A" w:rsidP="008C6E58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2152FDEA" w14:textId="4D5EE729" w:rsidR="00E1604F" w:rsidRPr="00E631A2" w:rsidRDefault="00E1604F" w:rsidP="006069E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Dokumentace pro výběr zhotovitele stavby v podrobnosti dokumentace pro provedení stavby (DPS)</w:t>
      </w:r>
    </w:p>
    <w:p w14:paraId="242437BC" w14:textId="77777777" w:rsidR="00E50B6B" w:rsidRDefault="00E1604F" w:rsidP="006A390B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C96F94">
        <w:rPr>
          <w:rFonts w:ascii="Times New Roman" w:hAnsi="Times New Roman" w:cs="Times New Roman"/>
        </w:rPr>
        <w:t>Zahrnuje zpracování zadávací dokumentace pro výběr zhotovitele stavby v podrobnosti dokumentace pro provádění stavby dle platných právních předpisů, včetně ZZVZ a jeho prováděcích předpisů, zpracování výkazu výměr a rozpočtu dle cenové soustavy RTS aktuální v době předání DPS, včetně editovatelné elektronické podoby slepého výkazu výměr pro použití v zadávacím řízení na výběr zhotovitele Stavby dle ZZVZ a jeho prováděcích předpisů.</w:t>
      </w:r>
    </w:p>
    <w:p w14:paraId="6669F1AF" w14:textId="77777777" w:rsidR="00ED0B2A" w:rsidRPr="00E50B6B" w:rsidRDefault="00ED0B2A" w:rsidP="006A390B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452FB7F6" w14:textId="548241D4" w:rsidR="00E1604F" w:rsidRPr="00E50B6B" w:rsidRDefault="00E1604F" w:rsidP="006069E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50B6B">
        <w:rPr>
          <w:rFonts w:ascii="Times New Roman" w:eastAsia="Times New Roman" w:hAnsi="Times New Roman" w:cs="Times New Roman"/>
          <w:b/>
          <w:bCs/>
          <w:lang w:eastAsia="cs-CZ"/>
        </w:rPr>
        <w:t>Součinnost při výběru zhotovitele stavby</w:t>
      </w:r>
    </w:p>
    <w:p w14:paraId="2B399778" w14:textId="0275AD02" w:rsidR="00E50B6B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Zahrnuje návrh vypořádání žádostí o vysvětlení zadávací dokumentace v rámci zadávacího řízení na výběr zhotovitele stavby k obsahu projektové dokumentace (DPS), případné úpravy DPS vč. souvisejících úprav soupisu prací s výkazem výměr, vše v lhůtách pro vysvětlení zadávací dokumentace dle ZZVZ. </w:t>
      </w:r>
    </w:p>
    <w:p w14:paraId="045F5C96" w14:textId="77777777" w:rsidR="00ED0B2A" w:rsidRPr="00E631A2" w:rsidRDefault="00ED0B2A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</w:p>
    <w:p w14:paraId="703F4B2F" w14:textId="77777777" w:rsidR="00E1604F" w:rsidRPr="00E631A2" w:rsidRDefault="00E1604F" w:rsidP="006069E9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631A2">
        <w:rPr>
          <w:rFonts w:ascii="Times New Roman" w:eastAsia="Times New Roman" w:hAnsi="Times New Roman" w:cs="Times New Roman"/>
          <w:b/>
          <w:bCs/>
          <w:lang w:eastAsia="cs-CZ"/>
        </w:rPr>
        <w:t>Autorský dozor</w:t>
      </w:r>
    </w:p>
    <w:p w14:paraId="47344F12" w14:textId="77777777" w:rsidR="00E1604F" w:rsidRPr="00E631A2" w:rsidRDefault="00E1604F" w:rsidP="00E1604F">
      <w:pPr>
        <w:autoSpaceDE w:val="0"/>
        <w:autoSpaceDN w:val="0"/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 xml:space="preserve">Zahrnuje poskytování služeb autorského dozoru při provádění Stavby a v průběhu zkušebního provozu </w:t>
      </w:r>
      <w:bookmarkStart w:id="0" w:name="_Hlk126241472"/>
      <w:r w:rsidRPr="00E631A2">
        <w:rPr>
          <w:rFonts w:ascii="Times New Roman" w:hAnsi="Times New Roman" w:cs="Times New Roman"/>
        </w:rPr>
        <w:t>na výzvu objednatele nebo stavebního dozoru.</w:t>
      </w:r>
    </w:p>
    <w:bookmarkEnd w:id="0"/>
    <w:p w14:paraId="4D5D63BC" w14:textId="77777777" w:rsidR="00E1604F" w:rsidRDefault="00E1604F" w:rsidP="00E63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9203CE9" w14:textId="018E5B9E" w:rsidR="00D66A35" w:rsidRDefault="00D66A35" w:rsidP="00E63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Odst. 2.8 smlouvy se přečíslovává na odst. 2.4 – znění zůstává stejné.</w:t>
      </w:r>
    </w:p>
    <w:p w14:paraId="30A33DD6" w14:textId="77777777" w:rsidR="00D66A35" w:rsidRPr="00E631A2" w:rsidRDefault="00D66A35" w:rsidP="00E63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FA9322" w14:textId="77777777" w:rsidR="00E631A2" w:rsidRPr="00E631A2" w:rsidRDefault="00E631A2" w:rsidP="00E63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1A2">
        <w:rPr>
          <w:rFonts w:ascii="Times New Roman" w:hAnsi="Times New Roman" w:cs="Times New Roman"/>
          <w:b/>
          <w:bCs/>
          <w:sz w:val="24"/>
          <w:szCs w:val="24"/>
        </w:rPr>
        <w:t>III.   Doba a místo plnění</w:t>
      </w:r>
    </w:p>
    <w:p w14:paraId="38EB6C73" w14:textId="77777777" w:rsidR="00E631A2" w:rsidRPr="00E631A2" w:rsidRDefault="00E631A2" w:rsidP="00E63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64220" w14:textId="529F1BD3" w:rsidR="00544DFD" w:rsidRDefault="00544DFD" w:rsidP="007C58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III. se mění odst. 3.1 takto:</w:t>
      </w:r>
    </w:p>
    <w:p w14:paraId="23316E20" w14:textId="19573D7C" w:rsidR="001E36F7" w:rsidRPr="00E631A2" w:rsidRDefault="00E631A2" w:rsidP="007C5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3.1 Vypracování projektové dokumentace včetně projednání bude probíhat dle následujících dílčích termínových milníků:</w:t>
      </w:r>
    </w:p>
    <w:tbl>
      <w:tblPr>
        <w:tblW w:w="913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36"/>
        <w:gridCol w:w="2409"/>
        <w:gridCol w:w="160"/>
      </w:tblGrid>
      <w:tr w:rsidR="008F3B24" w:rsidRPr="004054A2" w14:paraId="72B44604" w14:textId="77777777" w:rsidTr="008F3B24">
        <w:trPr>
          <w:gridAfter w:val="1"/>
          <w:wAfter w:w="160" w:type="dxa"/>
          <w:trHeight w:val="10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42E4" w14:textId="77777777" w:rsidR="004054A2" w:rsidRPr="004054A2" w:rsidRDefault="004054A2" w:rsidP="0040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EB90" w14:textId="77777777" w:rsidR="004054A2" w:rsidRPr="004054A2" w:rsidRDefault="004054A2" w:rsidP="0040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8C6" w14:textId="77777777" w:rsidR="004054A2" w:rsidRPr="004054A2" w:rsidRDefault="004054A2" w:rsidP="0040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3B24" w:rsidRPr="004054A2" w14:paraId="238AD973" w14:textId="77777777" w:rsidTr="008F3B24">
        <w:trPr>
          <w:gridAfter w:val="1"/>
          <w:wAfter w:w="160" w:type="dxa"/>
          <w:trHeight w:val="38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E93D" w14:textId="77777777" w:rsidR="004054A2" w:rsidRPr="004054A2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7E49" w14:textId="77777777" w:rsidR="004054A2" w:rsidRPr="00D72985" w:rsidRDefault="004054A2" w:rsidP="0040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729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Geodetické zaměření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880A" w14:textId="1CE2988D" w:rsidR="004054A2" w:rsidRPr="00252DA6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 </w:t>
            </w:r>
            <w:r w:rsidR="00877C50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 w:rsidR="00C67218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 w:rsidR="00C67218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8F3B24" w:rsidRPr="004054A2" w14:paraId="086D77C5" w14:textId="77777777" w:rsidTr="008F3B24">
        <w:trPr>
          <w:gridAfter w:val="1"/>
          <w:wAfter w:w="160" w:type="dxa"/>
          <w:trHeight w:val="40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E752" w14:textId="77777777" w:rsidR="004054A2" w:rsidRPr="004054A2" w:rsidRDefault="004054A2" w:rsidP="0040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06C3" w14:textId="056FCCDC" w:rsidR="004054A2" w:rsidRPr="00D72985" w:rsidRDefault="004054A2" w:rsidP="0040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729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Zaměření a vyhotovení dokumentace stávajícího stavu objektů</w:t>
            </w:r>
            <w:r w:rsidR="006069E9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, posouzení stavebně-technického stavu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35BE" w14:textId="6F4581DD" w:rsidR="004054A2" w:rsidRPr="00252DA6" w:rsidRDefault="007C5867" w:rsidP="0040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 </w:t>
            </w:r>
            <w:r w:rsidR="00877C50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.0</w:t>
            </w:r>
            <w:r w:rsidR="00877C50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.2024</w:t>
            </w:r>
            <w:r w:rsidR="004054A2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3B24" w:rsidRPr="004054A2" w14:paraId="04CC75D4" w14:textId="77777777" w:rsidTr="008F3B24">
        <w:trPr>
          <w:gridAfter w:val="1"/>
          <w:wAfter w:w="160" w:type="dxa"/>
          <w:trHeight w:val="68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6774" w14:textId="77777777" w:rsidR="00544DFD" w:rsidRPr="004054A2" w:rsidRDefault="00544DFD" w:rsidP="0054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c)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B164" w14:textId="77777777" w:rsidR="00544DFD" w:rsidRPr="00D72985" w:rsidRDefault="00544DFD" w:rsidP="0054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7298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Inženýrskogeologický průzkum – do 3 měsíců od pokynu k zahájení prací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4AE2" w14:textId="74E9A9E9" w:rsidR="00544DFD" w:rsidRPr="00252DA6" w:rsidRDefault="00544DFD" w:rsidP="0054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52DA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do 3 měsíců od pokynu k zahájení prací </w:t>
            </w:r>
            <w:r w:rsidR="001E36F7" w:rsidRPr="00252DA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na ZDS/DPS</w:t>
            </w:r>
          </w:p>
        </w:tc>
      </w:tr>
      <w:tr w:rsidR="006069E9" w:rsidRPr="004054A2" w14:paraId="7C668AB7" w14:textId="77777777" w:rsidTr="008F3B24">
        <w:trPr>
          <w:gridAfter w:val="1"/>
          <w:wAfter w:w="160" w:type="dxa"/>
          <w:trHeight w:val="4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716B" w14:textId="6988AD81" w:rsidR="006069E9" w:rsidRPr="004054A2" w:rsidRDefault="006069E9" w:rsidP="0054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d)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7DF4D" w14:textId="203BF0C7" w:rsidR="006069E9" w:rsidRPr="00D72985" w:rsidRDefault="006069E9" w:rsidP="0054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Dokumentace pro vydání územního rozhodnutí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671C" w14:textId="7A85F35A" w:rsidR="006069E9" w:rsidRPr="00252DA6" w:rsidRDefault="00C67218" w:rsidP="0054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  <w:r w:rsidR="006069E9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 </w:t>
            </w:r>
            <w:r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  <w:r w:rsidR="006069E9" w:rsidRPr="00252D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.10.2023</w:t>
            </w:r>
          </w:p>
        </w:tc>
      </w:tr>
      <w:tr w:rsidR="008F3B24" w:rsidRPr="004054A2" w14:paraId="61C0FEC6" w14:textId="77777777" w:rsidTr="008F3B24">
        <w:trPr>
          <w:gridAfter w:val="1"/>
          <w:wAfter w:w="160" w:type="dxa"/>
          <w:trHeight w:val="4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0290" w14:textId="141FB148" w:rsidR="00544DFD" w:rsidRPr="004054A2" w:rsidRDefault="006069E9" w:rsidP="0054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e</w:t>
            </w:r>
            <w:r w:rsidR="00544DFD"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FCB" w14:textId="06F9B470" w:rsidR="00544DFD" w:rsidRPr="00D72985" w:rsidRDefault="006A390B" w:rsidP="0054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Společná dokumentace pro vydání společného územního rozhodnutí a stavebního povolení (DUR+DSP)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9FE5" w14:textId="4D004825" w:rsidR="00544DFD" w:rsidRPr="00D72985" w:rsidRDefault="006A390B" w:rsidP="0054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 </w:t>
            </w:r>
            <w:r w:rsidR="00D72985"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877C50"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.0</w:t>
            </w:r>
            <w:r w:rsidR="00877C50"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r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.2024</w:t>
            </w:r>
            <w:r w:rsidR="00544DFD" w:rsidRPr="00D729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A390B" w:rsidRPr="004054A2" w14:paraId="14A1ADBC" w14:textId="77777777" w:rsidTr="008F3B24">
        <w:trPr>
          <w:gridAfter w:val="1"/>
          <w:wAfter w:w="160" w:type="dxa"/>
          <w:trHeight w:val="5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07B0" w14:textId="30DE999F" w:rsidR="006A390B" w:rsidRPr="004054A2" w:rsidRDefault="006069E9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f</w:t>
            </w:r>
            <w:r w:rsidR="006A390B"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AB01" w14:textId="70F223D2" w:rsidR="006A390B" w:rsidRPr="004054A2" w:rsidRDefault="009D42A1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Inženýrská </w:t>
            </w:r>
            <w:proofErr w:type="gramStart"/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činnost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úrovni společného řízení </w:t>
            </w: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- veřejnoprávní organizace, předání dokladové části a podání žádosti o zahájení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společného</w:t>
            </w: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řízení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0474" w14:textId="77777777" w:rsidR="006A390B" w:rsidRPr="004054A2" w:rsidRDefault="006A390B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do 30.09.2024</w:t>
            </w:r>
          </w:p>
        </w:tc>
      </w:tr>
      <w:tr w:rsidR="006A390B" w:rsidRPr="004054A2" w14:paraId="4429BA8C" w14:textId="77777777" w:rsidTr="008F3B24">
        <w:trPr>
          <w:gridAfter w:val="1"/>
          <w:wAfter w:w="160" w:type="dxa"/>
          <w:trHeight w:val="39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C5BD" w14:textId="417BF22F" w:rsidR="006A390B" w:rsidRPr="004054A2" w:rsidRDefault="006069E9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g</w:t>
            </w:r>
            <w:r w:rsidR="006A390B"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9F3B" w14:textId="6FD4C8C6" w:rsidR="006A390B" w:rsidRPr="004054A2" w:rsidRDefault="009D42A1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Inženýrská činnost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na úrovni společného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řízení </w:t>
            </w: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- majetkoprávní</w:t>
            </w:r>
            <w:proofErr w:type="gramEnd"/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vztahy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15D6B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A390B" w:rsidRPr="004054A2" w14:paraId="0FE29B8D" w14:textId="77777777" w:rsidTr="008F3B24">
        <w:trPr>
          <w:gridAfter w:val="1"/>
          <w:wAfter w:w="160" w:type="dxa"/>
          <w:trHeight w:val="4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5D43" w14:textId="5F2E5953" w:rsidR="006A390B" w:rsidRPr="004054A2" w:rsidRDefault="006069E9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</w:t>
            </w:r>
            <w:r w:rsidR="006A390B" w:rsidRPr="004054A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82FF" w14:textId="6F2979E8" w:rsidR="006A390B" w:rsidRPr="004054A2" w:rsidRDefault="009D42A1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Dokumentace pro výběr zhotovitele stavby v podrobnosti dokumentace pro provedení stavby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ZDS/</w:t>
            </w: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DPS)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3831" w14:textId="45D67976" w:rsidR="006A390B" w:rsidRPr="004054A2" w:rsidRDefault="009D42A1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do 3 měsíců od pokynu k zahájení prací</w:t>
            </w:r>
          </w:p>
        </w:tc>
      </w:tr>
      <w:tr w:rsidR="006A390B" w:rsidRPr="004054A2" w14:paraId="111DD00F" w14:textId="77777777" w:rsidTr="008F3B24">
        <w:trPr>
          <w:trHeight w:val="3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0F19" w14:textId="11568529" w:rsidR="006A390B" w:rsidRPr="004054A2" w:rsidRDefault="006069E9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  <w:r w:rsidR="006A390B" w:rsidRPr="004054A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DFF0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Součinnost při výběru zhotovitele stavby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DA51" w14:textId="2B56B638" w:rsidR="006A390B" w:rsidRPr="004054A2" w:rsidRDefault="006A390B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</w:t>
            </w: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o výzvě objednatele</w:t>
            </w:r>
          </w:p>
        </w:tc>
        <w:tc>
          <w:tcPr>
            <w:tcW w:w="160" w:type="dxa"/>
            <w:vAlign w:val="center"/>
            <w:hideMark/>
          </w:tcPr>
          <w:p w14:paraId="2F63576D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90B" w:rsidRPr="004054A2" w14:paraId="54B038AD" w14:textId="77777777" w:rsidTr="008F3B24">
        <w:trPr>
          <w:trHeight w:val="54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92A9" w14:textId="75AA0D1A" w:rsidR="006A390B" w:rsidRPr="004054A2" w:rsidRDefault="006069E9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  <w:r w:rsidR="006A390B" w:rsidRPr="004054A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6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349C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Autorský </w:t>
            </w:r>
            <w:proofErr w:type="gramStart"/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dozor - ukončení</w:t>
            </w:r>
            <w:proofErr w:type="gramEnd"/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stavby se předpokládá pro účely tohoto zadávacího řízení v letech 2024 – 2026, zkušební provoz v délce 12 měsíců v letech 2026 – 2027.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2F00" w14:textId="69FA3C37" w:rsidR="006A390B" w:rsidRPr="004054A2" w:rsidRDefault="006A390B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p</w:t>
            </w:r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o dobu výstavby předpoklad v roce </w:t>
            </w:r>
          </w:p>
        </w:tc>
        <w:tc>
          <w:tcPr>
            <w:tcW w:w="160" w:type="dxa"/>
            <w:vAlign w:val="center"/>
            <w:hideMark/>
          </w:tcPr>
          <w:p w14:paraId="0D38BCD0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90B" w:rsidRPr="004054A2" w14:paraId="678EB63C" w14:textId="77777777" w:rsidTr="008F3B24">
        <w:trPr>
          <w:trHeight w:val="30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B18C5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201D4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E7B2" w14:textId="77777777" w:rsidR="006A390B" w:rsidRPr="004054A2" w:rsidRDefault="006A390B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4054A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2025 - 2027</w:t>
            </w:r>
            <w:proofErr w:type="gramEnd"/>
          </w:p>
        </w:tc>
        <w:tc>
          <w:tcPr>
            <w:tcW w:w="160" w:type="dxa"/>
            <w:vAlign w:val="center"/>
            <w:hideMark/>
          </w:tcPr>
          <w:p w14:paraId="32119505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90B" w:rsidRPr="004054A2" w14:paraId="6430B70E" w14:textId="77777777" w:rsidTr="008F3B24">
        <w:trPr>
          <w:trHeight w:val="5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855" w14:textId="77777777" w:rsidR="006A390B" w:rsidRPr="004054A2" w:rsidRDefault="006A390B" w:rsidP="006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BB3C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4EB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AE2A714" w14:textId="77777777" w:rsidR="006A390B" w:rsidRPr="004054A2" w:rsidRDefault="006A390B" w:rsidP="006A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BB681CF" w14:textId="77777777" w:rsidR="00842B99" w:rsidRDefault="00842B99" w:rsidP="00252D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C95F0" w14:textId="77777777" w:rsidR="001A62B2" w:rsidRDefault="001A62B2" w:rsidP="00252D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89610" w14:textId="63C8717C" w:rsidR="008307F4" w:rsidRPr="00E631A2" w:rsidRDefault="00E631A2" w:rsidP="00C675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1A2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Článek – cena díla</w:t>
      </w:r>
    </w:p>
    <w:p w14:paraId="00C55214" w14:textId="36DEFC89" w:rsidR="008307F4" w:rsidRDefault="008307F4" w:rsidP="00E631A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IV. se mění odst. </w:t>
      </w:r>
      <w:r w:rsidR="00E631A2" w:rsidRPr="00E631A2">
        <w:rPr>
          <w:rFonts w:ascii="Times New Roman" w:hAnsi="Times New Roman" w:cs="Times New Roman"/>
        </w:rPr>
        <w:t>4.1</w:t>
      </w:r>
      <w:r w:rsidR="00301395">
        <w:rPr>
          <w:rFonts w:ascii="Times New Roman" w:hAnsi="Times New Roman" w:cs="Times New Roman"/>
        </w:rPr>
        <w:t xml:space="preserve">, </w:t>
      </w:r>
      <w:proofErr w:type="gramStart"/>
      <w:r w:rsidR="00960B4A">
        <w:rPr>
          <w:rFonts w:ascii="Times New Roman" w:hAnsi="Times New Roman" w:cs="Times New Roman"/>
        </w:rPr>
        <w:t>ruší</w:t>
      </w:r>
      <w:proofErr w:type="gramEnd"/>
      <w:r w:rsidR="00960B4A">
        <w:rPr>
          <w:rFonts w:ascii="Times New Roman" w:hAnsi="Times New Roman" w:cs="Times New Roman"/>
        </w:rPr>
        <w:t xml:space="preserve"> se odst. </w:t>
      </w:r>
      <w:r w:rsidR="00301395">
        <w:rPr>
          <w:rFonts w:ascii="Times New Roman" w:hAnsi="Times New Roman" w:cs="Times New Roman"/>
        </w:rPr>
        <w:t xml:space="preserve">4.2 </w:t>
      </w:r>
      <w:r w:rsidR="00ED0B2A">
        <w:rPr>
          <w:rFonts w:ascii="Times New Roman" w:hAnsi="Times New Roman" w:cs="Times New Roman"/>
        </w:rPr>
        <w:t xml:space="preserve">smlouvy </w:t>
      </w:r>
      <w:r w:rsidR="00301395">
        <w:rPr>
          <w:rFonts w:ascii="Times New Roman" w:hAnsi="Times New Roman" w:cs="Times New Roman"/>
        </w:rPr>
        <w:t>a doplňuje odst. 4.7</w:t>
      </w:r>
      <w:r w:rsidR="00E631A2" w:rsidRPr="00E63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takto:</w:t>
      </w:r>
    </w:p>
    <w:p w14:paraId="3D07FA47" w14:textId="1EC8080D" w:rsidR="00E631A2" w:rsidRPr="00E631A2" w:rsidRDefault="008307F4" w:rsidP="00E631A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="00E631A2" w:rsidRPr="00E631A2">
        <w:rPr>
          <w:rFonts w:ascii="Times New Roman" w:hAnsi="Times New Roman" w:cs="Times New Roman"/>
        </w:rPr>
        <w:t xml:space="preserve">Cena je stanovena dohodou podle ustanovení zákona č. 526/1990 Sb., o cenách, ve znění pozdějších předpisů. Cena díla činí: </w:t>
      </w:r>
    </w:p>
    <w:tbl>
      <w:tblPr>
        <w:tblW w:w="8932" w:type="dxa"/>
        <w:tblInd w:w="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537"/>
        <w:gridCol w:w="1795"/>
      </w:tblGrid>
      <w:tr w:rsidR="00F20C67" w:rsidRPr="00E631A2" w14:paraId="5BC43E26" w14:textId="77777777" w:rsidTr="00F20C6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399A" w14:textId="77777777" w:rsidR="00F20C67" w:rsidRPr="00E631A2" w:rsidRDefault="00F20C67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a)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B18C" w14:textId="77777777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 xml:space="preserve">Geodetické zaměření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1137" w14:textId="4551A416" w:rsidR="00F20C67" w:rsidRPr="00F20C67" w:rsidRDefault="00F20C67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20C67">
              <w:rPr>
                <w:rFonts w:ascii="Times New Roman" w:hAnsi="Times New Roman" w:cs="Times New Roman"/>
              </w:rPr>
              <w:t xml:space="preserve">60 000,-   </w:t>
            </w:r>
          </w:p>
        </w:tc>
      </w:tr>
      <w:tr w:rsidR="00F20C67" w:rsidRPr="00E631A2" w14:paraId="68961C4D" w14:textId="77777777" w:rsidTr="00F20C6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2979" w14:textId="77777777" w:rsidR="00F20C67" w:rsidRPr="00E631A2" w:rsidRDefault="00F20C67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b)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CF7C" w14:textId="72630A1F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 xml:space="preserve">Zaměření </w:t>
            </w:r>
            <w:r w:rsidR="00B345CF">
              <w:rPr>
                <w:rFonts w:ascii="Times New Roman" w:eastAsia="Calibri" w:hAnsi="Times New Roman" w:cs="Times New Roman"/>
                <w:bCs/>
              </w:rPr>
              <w:t>v</w:t>
            </w:r>
            <w:r w:rsidRPr="00E631A2">
              <w:rPr>
                <w:rFonts w:ascii="Times New Roman" w:eastAsia="Calibri" w:hAnsi="Times New Roman" w:cs="Times New Roman"/>
                <w:bCs/>
              </w:rPr>
              <w:t>yhotovení dokumentace stávajícího stavu objektů</w:t>
            </w:r>
            <w:r w:rsidR="00B345CF">
              <w:rPr>
                <w:rFonts w:ascii="Times New Roman" w:eastAsia="Calibri" w:hAnsi="Times New Roman" w:cs="Times New Roman"/>
                <w:bCs/>
              </w:rPr>
              <w:t xml:space="preserve"> a posouzení stavebně-technického stavu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C1A7" w14:textId="05657FDB" w:rsidR="00F20C67" w:rsidRPr="00F20C67" w:rsidRDefault="008307F4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345CF">
              <w:rPr>
                <w:rFonts w:ascii="Times New Roman" w:hAnsi="Times New Roman" w:cs="Times New Roman"/>
                <w:b/>
                <w:bCs/>
              </w:rPr>
              <w:t>125</w:t>
            </w:r>
            <w:r w:rsidR="00F20C67" w:rsidRPr="00B345CF">
              <w:rPr>
                <w:rFonts w:ascii="Times New Roman" w:hAnsi="Times New Roman" w:cs="Times New Roman"/>
                <w:b/>
                <w:bCs/>
              </w:rPr>
              <w:t xml:space="preserve"> 000</w:t>
            </w:r>
            <w:r w:rsidR="00F20C67" w:rsidRPr="00F20C67">
              <w:rPr>
                <w:rFonts w:ascii="Times New Roman" w:hAnsi="Times New Roman" w:cs="Times New Roman"/>
              </w:rPr>
              <w:t xml:space="preserve">,-   </w:t>
            </w:r>
          </w:p>
        </w:tc>
      </w:tr>
      <w:tr w:rsidR="00F20C67" w:rsidRPr="00E631A2" w14:paraId="2141587D" w14:textId="77777777" w:rsidTr="00F20C67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A0BE" w14:textId="77777777" w:rsidR="00F20C67" w:rsidRPr="00E631A2" w:rsidRDefault="00F20C67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c)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9301" w14:textId="77777777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Inženýrskogeologický průzkum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8279" w14:textId="63B33DB0" w:rsidR="00F20C67" w:rsidRPr="00F20C67" w:rsidRDefault="00F20C67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20C67">
              <w:rPr>
                <w:rFonts w:ascii="Times New Roman" w:hAnsi="Times New Roman" w:cs="Times New Roman"/>
              </w:rPr>
              <w:t>74 000,-</w:t>
            </w:r>
          </w:p>
        </w:tc>
      </w:tr>
      <w:tr w:rsidR="006069E9" w:rsidRPr="00E631A2" w14:paraId="15610435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CD86" w14:textId="681204BD" w:rsidR="006069E9" w:rsidRDefault="006069E9" w:rsidP="00E50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69B0" w14:textId="1A1C9AD1" w:rsidR="006069E9" w:rsidRDefault="006069E9" w:rsidP="00E50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Dokumentace pro vydání územního rozhodnutí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873C" w14:textId="595F4F39" w:rsidR="006069E9" w:rsidRPr="00252DA6" w:rsidRDefault="006069E9" w:rsidP="00E50B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2DA6">
              <w:rPr>
                <w:rFonts w:ascii="Times New Roman" w:hAnsi="Times New Roman" w:cs="Times New Roman"/>
              </w:rPr>
              <w:t>1 728 000,-</w:t>
            </w:r>
          </w:p>
        </w:tc>
      </w:tr>
      <w:tr w:rsidR="00E50B6B" w:rsidRPr="00E631A2" w14:paraId="5561561D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948C" w14:textId="2904FD13" w:rsidR="00E50B6B" w:rsidRPr="00E631A2" w:rsidRDefault="00C67218" w:rsidP="00E50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</w:t>
            </w:r>
            <w:r w:rsidR="00E50B6B" w:rsidRPr="00E631A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90AF" w14:textId="0A7F065C" w:rsidR="00E50B6B" w:rsidRPr="00E631A2" w:rsidRDefault="00E50B6B" w:rsidP="00E50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</w:t>
            </w:r>
            <w:r w:rsidRPr="00E631A2">
              <w:rPr>
                <w:rFonts w:ascii="Times New Roman" w:eastAsia="Calibri" w:hAnsi="Times New Roman" w:cs="Times New Roman"/>
                <w:bCs/>
              </w:rPr>
              <w:t xml:space="preserve">okumentace pro </w:t>
            </w:r>
            <w:r>
              <w:rPr>
                <w:rFonts w:ascii="Times New Roman" w:eastAsia="Calibri" w:hAnsi="Times New Roman" w:cs="Times New Roman"/>
                <w:bCs/>
              </w:rPr>
              <w:t>vydání společného povolení (DUR+DSP</w:t>
            </w:r>
            <w:r w:rsidRPr="00E631A2">
              <w:rPr>
                <w:rFonts w:ascii="Times New Roman" w:eastAsia="Calibri" w:hAnsi="Times New Roman" w:cs="Times New Roman"/>
                <w:bCs/>
              </w:rPr>
              <w:t xml:space="preserve">)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4A8A" w14:textId="2FC454D1" w:rsidR="00E50B6B" w:rsidRPr="006069E9" w:rsidRDefault="006069E9" w:rsidP="00E50B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6069E9">
              <w:rPr>
                <w:rFonts w:ascii="Times New Roman" w:hAnsi="Times New Roman" w:cs="Times New Roman"/>
                <w:b/>
                <w:bCs/>
              </w:rPr>
              <w:t>1</w:t>
            </w:r>
            <w:r w:rsidR="00E50B6B" w:rsidRPr="00606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69E9">
              <w:rPr>
                <w:rFonts w:ascii="Times New Roman" w:hAnsi="Times New Roman" w:cs="Times New Roman"/>
                <w:b/>
                <w:bCs/>
              </w:rPr>
              <w:t>652</w:t>
            </w:r>
            <w:r w:rsidR="00E50B6B" w:rsidRPr="006069E9">
              <w:rPr>
                <w:rFonts w:ascii="Times New Roman" w:hAnsi="Times New Roman" w:cs="Times New Roman"/>
                <w:b/>
                <w:bCs/>
              </w:rPr>
              <w:t xml:space="preserve"> 000,-</w:t>
            </w:r>
          </w:p>
        </w:tc>
      </w:tr>
      <w:tr w:rsidR="00F20C67" w:rsidRPr="00E631A2" w14:paraId="3DA01133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8967" w14:textId="69560CB4" w:rsidR="00F20C67" w:rsidRPr="00E631A2" w:rsidRDefault="00C67218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f</w:t>
            </w:r>
            <w:r w:rsidR="00F20C67" w:rsidRPr="00E631A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95B" w14:textId="7FC0240B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 xml:space="preserve">Inženýrská činnost </w:t>
            </w:r>
            <w:r w:rsidR="004A1B6B">
              <w:rPr>
                <w:rFonts w:ascii="Times New Roman" w:eastAsia="Calibri" w:hAnsi="Times New Roman" w:cs="Times New Roman"/>
                <w:bCs/>
              </w:rPr>
              <w:t xml:space="preserve">na úrovni společného </w:t>
            </w:r>
            <w:proofErr w:type="gramStart"/>
            <w:r w:rsidR="004A1B6B">
              <w:rPr>
                <w:rFonts w:ascii="Times New Roman" w:eastAsia="Calibri" w:hAnsi="Times New Roman" w:cs="Times New Roman"/>
                <w:bCs/>
              </w:rPr>
              <w:t xml:space="preserve">řízení </w:t>
            </w:r>
            <w:r w:rsidRPr="00E631A2">
              <w:rPr>
                <w:rFonts w:ascii="Times New Roman" w:eastAsia="Calibri" w:hAnsi="Times New Roman" w:cs="Times New Roman"/>
                <w:bCs/>
              </w:rPr>
              <w:t>- veřejnoprávní</w:t>
            </w:r>
            <w:proofErr w:type="gramEnd"/>
            <w:r w:rsidRPr="00E631A2">
              <w:rPr>
                <w:rFonts w:ascii="Times New Roman" w:eastAsia="Calibri" w:hAnsi="Times New Roman" w:cs="Times New Roman"/>
                <w:bCs/>
              </w:rPr>
              <w:t xml:space="preserve"> organizace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CFBB" w14:textId="19550189" w:rsidR="00F20C67" w:rsidRPr="00F20C67" w:rsidRDefault="00F20C67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20C67">
              <w:rPr>
                <w:rFonts w:ascii="Times New Roman" w:hAnsi="Times New Roman" w:cs="Times New Roman"/>
              </w:rPr>
              <w:t>145 000,-</w:t>
            </w:r>
          </w:p>
        </w:tc>
      </w:tr>
      <w:tr w:rsidR="00F20C67" w:rsidRPr="00E631A2" w14:paraId="181FA19A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AA51" w14:textId="15C5A882" w:rsidR="00F20C67" w:rsidRPr="00E631A2" w:rsidRDefault="00C67218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</w:t>
            </w:r>
            <w:r w:rsidR="00F20C67" w:rsidRPr="00E631A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C8A2" w14:textId="073FCE57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Inženýrská činnost</w:t>
            </w:r>
            <w:r w:rsidR="004A1B6B">
              <w:rPr>
                <w:rFonts w:ascii="Times New Roman" w:eastAsia="Calibri" w:hAnsi="Times New Roman" w:cs="Times New Roman"/>
                <w:bCs/>
              </w:rPr>
              <w:t xml:space="preserve"> na úrovni společného řízení</w:t>
            </w:r>
            <w:r w:rsidRPr="00E631A2">
              <w:rPr>
                <w:rFonts w:ascii="Times New Roman" w:eastAsia="Calibri" w:hAnsi="Times New Roman" w:cs="Times New Roman"/>
                <w:bCs/>
              </w:rPr>
              <w:t>- majetkoprávní vztahy</w:t>
            </w:r>
            <w:r w:rsidR="00301395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="008C6E58">
              <w:rPr>
                <w:rFonts w:ascii="Times New Roman" w:eastAsia="Calibri" w:hAnsi="Times New Roman" w:cs="Times New Roman"/>
                <w:bCs/>
              </w:rPr>
              <w:t xml:space="preserve">cena za 1 vlastníka </w:t>
            </w:r>
            <w:proofErr w:type="gramStart"/>
            <w:r w:rsidR="008C6E58">
              <w:rPr>
                <w:rFonts w:ascii="Times New Roman" w:eastAsia="Calibri" w:hAnsi="Times New Roman" w:cs="Times New Roman"/>
                <w:bCs/>
              </w:rPr>
              <w:t>2.800,-</w:t>
            </w:r>
            <w:proofErr w:type="gramEnd"/>
            <w:r w:rsidR="008C6E58">
              <w:rPr>
                <w:rFonts w:ascii="Times New Roman" w:eastAsia="Calibri" w:hAnsi="Times New Roman" w:cs="Times New Roman"/>
                <w:bCs/>
              </w:rPr>
              <w:t>Kč)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B536" w14:textId="69486116" w:rsidR="00F20C67" w:rsidRPr="00F20C67" w:rsidRDefault="00F20C67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4711D" w:rsidRPr="00E631A2" w14:paraId="40C4C932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4147" w14:textId="1AA040A9" w:rsidR="0004711D" w:rsidRPr="00E631A2" w:rsidRDefault="00C67218" w:rsidP="00047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h</w:t>
            </w:r>
            <w:r w:rsidR="0004711D" w:rsidRPr="00E631A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FA57" w14:textId="02CF1B21" w:rsidR="0004711D" w:rsidRPr="00E631A2" w:rsidRDefault="0004711D" w:rsidP="00047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Dokumentace pro výběr zhotovitele stavby v podrobnosti dokumentace pro provedení stavby (DPS)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A243" w14:textId="1C993D78" w:rsidR="0004711D" w:rsidRPr="00B345CF" w:rsidRDefault="0004711D" w:rsidP="000471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345CF">
              <w:rPr>
                <w:rFonts w:ascii="Times New Roman" w:hAnsi="Times New Roman" w:cs="Times New Roman"/>
                <w:b/>
                <w:bCs/>
              </w:rPr>
              <w:t>3 652 000,-</w:t>
            </w:r>
          </w:p>
        </w:tc>
      </w:tr>
      <w:tr w:rsidR="0004711D" w:rsidRPr="00E631A2" w14:paraId="2493BF7F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95F" w14:textId="13FD4A4C" w:rsidR="0004711D" w:rsidRPr="00E631A2" w:rsidRDefault="00C67218" w:rsidP="00047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</w:t>
            </w:r>
            <w:r w:rsidR="0004711D" w:rsidRPr="00E631A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A2EC" w14:textId="577304F7" w:rsidR="0004711D" w:rsidRPr="00E631A2" w:rsidRDefault="0004711D" w:rsidP="00047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>Součinnost při výběru zhotovitele stavby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F04F" w14:textId="16170763" w:rsidR="0004711D" w:rsidRPr="00B345CF" w:rsidRDefault="0004711D" w:rsidP="000471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20C67">
              <w:rPr>
                <w:rFonts w:ascii="Times New Roman" w:hAnsi="Times New Roman" w:cs="Times New Roman"/>
              </w:rPr>
              <w:t>45 000,-</w:t>
            </w:r>
          </w:p>
        </w:tc>
      </w:tr>
      <w:tr w:rsidR="0004711D" w:rsidRPr="00E631A2" w14:paraId="579323B5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38D6" w14:textId="718FC690" w:rsidR="0004711D" w:rsidRPr="00E631A2" w:rsidRDefault="00C67218" w:rsidP="00047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j</w:t>
            </w:r>
            <w:r w:rsidR="0004711D" w:rsidRPr="00E631A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5171" w14:textId="7B44929F" w:rsidR="0004711D" w:rsidRPr="00E631A2" w:rsidRDefault="0004711D" w:rsidP="00047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31A2">
              <w:rPr>
                <w:rFonts w:ascii="Times New Roman" w:eastAsia="Calibri" w:hAnsi="Times New Roman" w:cs="Times New Roman"/>
                <w:bCs/>
              </w:rPr>
              <w:t xml:space="preserve">Autorský dozor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44DF" w14:textId="1430C7FE" w:rsidR="0004711D" w:rsidRPr="00B345CF" w:rsidRDefault="0004711D" w:rsidP="000471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20C67">
              <w:rPr>
                <w:rFonts w:ascii="Times New Roman" w:hAnsi="Times New Roman" w:cs="Times New Roman"/>
              </w:rPr>
              <w:t>630 000,-</w:t>
            </w:r>
          </w:p>
        </w:tc>
      </w:tr>
      <w:tr w:rsidR="00F20C67" w:rsidRPr="00E631A2" w14:paraId="7E0B83B7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2722" w14:textId="1E09FE1F" w:rsidR="00F20C67" w:rsidRPr="00E631A2" w:rsidRDefault="00C67218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k</w:t>
            </w:r>
            <w:r w:rsidR="00F20C67" w:rsidRPr="00E631A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F94C" w14:textId="77777777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31A2">
              <w:rPr>
                <w:rFonts w:ascii="Times New Roman" w:eastAsia="Calibri" w:hAnsi="Times New Roman" w:cs="Times New Roman"/>
                <w:b/>
              </w:rPr>
              <w:t xml:space="preserve">Cena celkem bez DPH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D06C" w14:textId="1DEE9D54" w:rsidR="00F20C67" w:rsidRPr="00F20C67" w:rsidRDefault="00F20C67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20C67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8C6E58">
              <w:rPr>
                <w:rFonts w:ascii="Times New Roman" w:hAnsi="Times New Roman" w:cs="Times New Roman"/>
                <w:b/>
                <w:bCs/>
              </w:rPr>
              <w:t>111</w:t>
            </w:r>
            <w:r w:rsidRPr="00F20C67">
              <w:rPr>
                <w:rFonts w:ascii="Times New Roman" w:hAnsi="Times New Roman" w:cs="Times New Roman"/>
                <w:b/>
                <w:bCs/>
              </w:rPr>
              <w:t xml:space="preserve"> 000,-   </w:t>
            </w:r>
          </w:p>
        </w:tc>
      </w:tr>
      <w:tr w:rsidR="00F20C67" w:rsidRPr="00E631A2" w14:paraId="337991F0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046F" w14:textId="7E378F8F" w:rsidR="00F20C67" w:rsidRPr="00E631A2" w:rsidRDefault="00C67218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l</w:t>
            </w:r>
            <w:r w:rsidR="00F20C67" w:rsidRPr="00E631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E107" w14:textId="77777777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31A2">
              <w:rPr>
                <w:rFonts w:ascii="Times New Roman" w:eastAsia="Calibri" w:hAnsi="Times New Roman" w:cs="Times New Roman"/>
              </w:rPr>
              <w:t>DPH - 21,0 %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A70E" w14:textId="3DC3010B" w:rsidR="00F20C67" w:rsidRPr="00F20C67" w:rsidRDefault="00F20C67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20C67">
              <w:rPr>
                <w:rFonts w:ascii="Times New Roman" w:hAnsi="Times New Roman" w:cs="Times New Roman"/>
              </w:rPr>
              <w:t xml:space="preserve">1 </w:t>
            </w:r>
            <w:r w:rsidR="00B345CF">
              <w:rPr>
                <w:rFonts w:ascii="Times New Roman" w:hAnsi="Times New Roman" w:cs="Times New Roman"/>
              </w:rPr>
              <w:t>7</w:t>
            </w:r>
            <w:r w:rsidR="008C6E58">
              <w:rPr>
                <w:rFonts w:ascii="Times New Roman" w:hAnsi="Times New Roman" w:cs="Times New Roman"/>
              </w:rPr>
              <w:t>03</w:t>
            </w:r>
            <w:r w:rsidRPr="00F20C67">
              <w:rPr>
                <w:rFonts w:ascii="Times New Roman" w:hAnsi="Times New Roman" w:cs="Times New Roman"/>
              </w:rPr>
              <w:t xml:space="preserve"> </w:t>
            </w:r>
            <w:r w:rsidR="008C6E58">
              <w:rPr>
                <w:rFonts w:ascii="Times New Roman" w:hAnsi="Times New Roman" w:cs="Times New Roman"/>
              </w:rPr>
              <w:t>31</w:t>
            </w:r>
            <w:r w:rsidR="00B345CF">
              <w:rPr>
                <w:rFonts w:ascii="Times New Roman" w:hAnsi="Times New Roman" w:cs="Times New Roman"/>
              </w:rPr>
              <w:t>0</w:t>
            </w:r>
            <w:r w:rsidRPr="00F20C67">
              <w:rPr>
                <w:rFonts w:ascii="Times New Roman" w:hAnsi="Times New Roman" w:cs="Times New Roman"/>
              </w:rPr>
              <w:t xml:space="preserve">,-   </w:t>
            </w:r>
          </w:p>
        </w:tc>
      </w:tr>
      <w:tr w:rsidR="00F20C67" w:rsidRPr="00E631A2" w14:paraId="5CC1FD25" w14:textId="77777777" w:rsidTr="00F20C67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7376" w14:textId="60ADE5A6" w:rsidR="00F20C67" w:rsidRPr="00E631A2" w:rsidRDefault="00C67218" w:rsidP="00F20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 w:rsidR="00F20C67" w:rsidRPr="00E631A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5674" w14:textId="77777777" w:rsidR="00F20C67" w:rsidRPr="00E631A2" w:rsidRDefault="00F20C67" w:rsidP="00F20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31A2">
              <w:rPr>
                <w:rFonts w:ascii="Times New Roman" w:eastAsia="Calibri" w:hAnsi="Times New Roman" w:cs="Times New Roman"/>
                <w:b/>
              </w:rPr>
              <w:t xml:space="preserve">Cena celkem vč. DPH 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58CA" w14:textId="13842D4A" w:rsidR="00F20C67" w:rsidRPr="00F20C67" w:rsidRDefault="008C6E58" w:rsidP="00F20C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0974907"/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F20C67" w:rsidRPr="00F20C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814</w:t>
            </w:r>
            <w:r w:rsidR="00AF15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AF1521">
              <w:rPr>
                <w:rFonts w:ascii="Times New Roman" w:hAnsi="Times New Roman" w:cs="Times New Roman"/>
                <w:b/>
                <w:bCs/>
              </w:rPr>
              <w:t>0</w:t>
            </w:r>
            <w:r w:rsidR="00F20C67" w:rsidRPr="00F20C67">
              <w:rPr>
                <w:rFonts w:ascii="Times New Roman" w:hAnsi="Times New Roman" w:cs="Times New Roman"/>
                <w:b/>
                <w:bCs/>
              </w:rPr>
              <w:t xml:space="preserve">,-   </w:t>
            </w:r>
            <w:bookmarkEnd w:id="1"/>
          </w:p>
        </w:tc>
      </w:tr>
    </w:tbl>
    <w:p w14:paraId="6DF0EE07" w14:textId="77777777" w:rsidR="00C96F01" w:rsidRDefault="00C96F01" w:rsidP="009F7253">
      <w:pPr>
        <w:spacing w:line="240" w:lineRule="auto"/>
        <w:jc w:val="both"/>
        <w:rPr>
          <w:rFonts w:ascii="Times New Roman" w:hAnsi="Times New Roman" w:cs="Times New Roman"/>
        </w:rPr>
      </w:pPr>
    </w:p>
    <w:p w14:paraId="2602C811" w14:textId="53C1FCB5" w:rsidR="00252DA6" w:rsidRDefault="00E631A2" w:rsidP="00252D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1A2">
        <w:rPr>
          <w:rFonts w:ascii="Times New Roman" w:hAnsi="Times New Roman" w:cs="Times New Roman"/>
        </w:rPr>
        <w:t>4.</w:t>
      </w:r>
      <w:r w:rsidR="008C6E58">
        <w:rPr>
          <w:rFonts w:ascii="Times New Roman" w:hAnsi="Times New Roman" w:cs="Times New Roman"/>
        </w:rPr>
        <w:t>7</w:t>
      </w:r>
      <w:r w:rsidRPr="00E631A2">
        <w:rPr>
          <w:rFonts w:ascii="Times New Roman" w:hAnsi="Times New Roman" w:cs="Times New Roman"/>
        </w:rPr>
        <w:t xml:space="preserve"> </w:t>
      </w:r>
      <w:r w:rsidR="00301395" w:rsidRPr="00ED0B2A">
        <w:rPr>
          <w:rFonts w:ascii="Times New Roman" w:hAnsi="Times New Roman" w:cs="Times New Roman"/>
        </w:rPr>
        <w:t xml:space="preserve">Smluvní cena za projednání dokumentace s vlastníky dotčených pozemků (souhlasy vlastníků) činí </w:t>
      </w:r>
      <w:proofErr w:type="gramStart"/>
      <w:r w:rsidR="00301395" w:rsidRPr="00ED0B2A">
        <w:rPr>
          <w:rFonts w:ascii="Times New Roman" w:hAnsi="Times New Roman" w:cs="Times New Roman"/>
        </w:rPr>
        <w:t>2.800,-</w:t>
      </w:r>
      <w:proofErr w:type="gramEnd"/>
      <w:r w:rsidR="00301395" w:rsidRPr="00ED0B2A">
        <w:rPr>
          <w:rFonts w:ascii="Times New Roman" w:hAnsi="Times New Roman" w:cs="Times New Roman"/>
        </w:rPr>
        <w:t xml:space="preserve">Kč bez DPH za </w:t>
      </w:r>
      <w:r w:rsidR="006C021C">
        <w:rPr>
          <w:rFonts w:ascii="Times New Roman" w:hAnsi="Times New Roman" w:cs="Times New Roman"/>
        </w:rPr>
        <w:t xml:space="preserve">písemný </w:t>
      </w:r>
      <w:r w:rsidR="00301395" w:rsidRPr="00ED0B2A">
        <w:rPr>
          <w:rFonts w:ascii="Times New Roman" w:hAnsi="Times New Roman" w:cs="Times New Roman"/>
        </w:rPr>
        <w:t>souhlas 1 vlastníka. Celková cena bude stanovena na základě skutečně projednaného počtu vlastníků</w:t>
      </w:r>
      <w:r w:rsidR="006C021C">
        <w:rPr>
          <w:rFonts w:ascii="Times New Roman" w:hAnsi="Times New Roman" w:cs="Times New Roman"/>
        </w:rPr>
        <w:t xml:space="preserve"> vč. písemného souhlasu příslušného vlastníka.</w:t>
      </w:r>
    </w:p>
    <w:p w14:paraId="4E62898D" w14:textId="77777777" w:rsidR="00252DA6" w:rsidRPr="00E13835" w:rsidRDefault="00252DA6" w:rsidP="00252D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A0973" w14:textId="63BE7E51" w:rsidR="00333D9E" w:rsidRPr="004276D7" w:rsidRDefault="00333D9E" w:rsidP="00252D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6D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4276D7">
        <w:rPr>
          <w:rFonts w:ascii="Times New Roman" w:hAnsi="Times New Roman" w:cs="Times New Roman"/>
          <w:b/>
          <w:bCs/>
          <w:sz w:val="24"/>
          <w:szCs w:val="24"/>
        </w:rPr>
        <w:tab/>
        <w:t>Fakturování a placení</w:t>
      </w:r>
    </w:p>
    <w:p w14:paraId="2B85B23F" w14:textId="46BF91A7" w:rsidR="00F9439E" w:rsidRDefault="00F9439E" w:rsidP="00B06C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V. se mění odst. 5.3 takto:</w:t>
      </w:r>
    </w:p>
    <w:p w14:paraId="69C8EF7E" w14:textId="269D804E" w:rsidR="009849AC" w:rsidRDefault="00333D9E" w:rsidP="00B06CFE">
      <w:pPr>
        <w:jc w:val="both"/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 xml:space="preserve">5.3    </w:t>
      </w:r>
      <w:r w:rsidRPr="002C1B98">
        <w:rPr>
          <w:rFonts w:ascii="Times New Roman" w:hAnsi="Times New Roman" w:cs="Times New Roman"/>
        </w:rPr>
        <w:t xml:space="preserve">Právo fakturovat vzniká zhotoviteli až po předání sjednaného předmětu plnění, tj. po dokončení </w:t>
      </w:r>
      <w:r w:rsidR="00780010" w:rsidRPr="002C1B98">
        <w:rPr>
          <w:rFonts w:ascii="Times New Roman" w:hAnsi="Times New Roman" w:cs="Times New Roman"/>
        </w:rPr>
        <w:t xml:space="preserve">dílčích částí </w:t>
      </w:r>
      <w:r w:rsidRPr="002C1B98">
        <w:rPr>
          <w:rFonts w:ascii="Times New Roman" w:hAnsi="Times New Roman" w:cs="Times New Roman"/>
        </w:rPr>
        <w:t>díla a je</w:t>
      </w:r>
      <w:r w:rsidR="00780010" w:rsidRPr="002C1B98">
        <w:rPr>
          <w:rFonts w:ascii="Times New Roman" w:hAnsi="Times New Roman" w:cs="Times New Roman"/>
        </w:rPr>
        <w:t xml:space="preserve">jich </w:t>
      </w:r>
      <w:r w:rsidRPr="002C1B98">
        <w:rPr>
          <w:rFonts w:ascii="Times New Roman" w:hAnsi="Times New Roman" w:cs="Times New Roman"/>
        </w:rPr>
        <w:t>řádném předání na základě předávacích protokolů</w:t>
      </w:r>
      <w:r w:rsidR="00B06CFE" w:rsidRPr="002C1B98">
        <w:rPr>
          <w:rFonts w:ascii="Times New Roman" w:hAnsi="Times New Roman" w:cs="Times New Roman"/>
        </w:rPr>
        <w:t xml:space="preserve">. </w:t>
      </w:r>
      <w:r w:rsidRPr="002C1B98">
        <w:rPr>
          <w:rFonts w:ascii="Times New Roman" w:hAnsi="Times New Roman" w:cs="Times New Roman"/>
        </w:rPr>
        <w:t xml:space="preserve">Přílohu </w:t>
      </w:r>
      <w:r w:rsidR="00A60C5C">
        <w:rPr>
          <w:rFonts w:ascii="Times New Roman" w:hAnsi="Times New Roman" w:cs="Times New Roman"/>
        </w:rPr>
        <w:t xml:space="preserve">každé jednotlivé </w:t>
      </w:r>
      <w:r w:rsidRPr="002C1B98">
        <w:rPr>
          <w:rFonts w:ascii="Times New Roman" w:hAnsi="Times New Roman" w:cs="Times New Roman"/>
        </w:rPr>
        <w:t>faktury</w:t>
      </w:r>
      <w:r w:rsidR="00C6751D" w:rsidRPr="002C1B98">
        <w:rPr>
          <w:rFonts w:ascii="Times New Roman" w:hAnsi="Times New Roman" w:cs="Times New Roman"/>
        </w:rPr>
        <w:t xml:space="preserve"> </w:t>
      </w:r>
      <w:proofErr w:type="gramStart"/>
      <w:r w:rsidRPr="002C1B98">
        <w:rPr>
          <w:rFonts w:ascii="Times New Roman" w:hAnsi="Times New Roman" w:cs="Times New Roman"/>
        </w:rPr>
        <w:t>tvoří</w:t>
      </w:r>
      <w:proofErr w:type="gramEnd"/>
      <w:r w:rsidRPr="002C1B98">
        <w:rPr>
          <w:rFonts w:ascii="Times New Roman" w:hAnsi="Times New Roman" w:cs="Times New Roman"/>
        </w:rPr>
        <w:t xml:space="preserve"> předávací protokol, potvrzený zástupci obou smluvních stran.</w:t>
      </w:r>
    </w:p>
    <w:p w14:paraId="35851AC0" w14:textId="68034548" w:rsidR="00333D9E" w:rsidRDefault="00780010" w:rsidP="00B06CFE">
      <w:pPr>
        <w:jc w:val="both"/>
        <w:rPr>
          <w:rFonts w:ascii="Times New Roman" w:hAnsi="Times New Roman" w:cs="Times New Roman"/>
        </w:rPr>
      </w:pPr>
      <w:r w:rsidRPr="002C1B98">
        <w:rPr>
          <w:rFonts w:ascii="Times New Roman" w:hAnsi="Times New Roman" w:cs="Times New Roman"/>
        </w:rPr>
        <w:t>Fakturace bude probíhat takto:</w:t>
      </w:r>
    </w:p>
    <w:p w14:paraId="73AB2E16" w14:textId="64BE92B5" w:rsidR="00CE207C" w:rsidRDefault="00780010" w:rsidP="00B06C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C675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Daňový doklad po předání </w:t>
      </w:r>
      <w:r w:rsidR="002C1B98">
        <w:rPr>
          <w:rFonts w:ascii="Times New Roman" w:hAnsi="Times New Roman" w:cs="Times New Roman"/>
        </w:rPr>
        <w:t xml:space="preserve">PD </w:t>
      </w:r>
      <w:r w:rsidR="00CE207C">
        <w:rPr>
          <w:rFonts w:ascii="Times New Roman" w:hAnsi="Times New Roman" w:cs="Times New Roman"/>
        </w:rPr>
        <w:t>dle odst. 4.</w:t>
      </w:r>
      <w:proofErr w:type="gramStart"/>
      <w:r w:rsidR="00CE207C">
        <w:rPr>
          <w:rFonts w:ascii="Times New Roman" w:hAnsi="Times New Roman" w:cs="Times New Roman"/>
        </w:rPr>
        <w:t>1a</w:t>
      </w:r>
      <w:proofErr w:type="gramEnd"/>
      <w:r w:rsidR="00CE207C">
        <w:rPr>
          <w:rFonts w:ascii="Times New Roman" w:hAnsi="Times New Roman" w:cs="Times New Roman"/>
        </w:rPr>
        <w:t>) + 4.1</w:t>
      </w:r>
      <w:r w:rsidR="008C6E58">
        <w:rPr>
          <w:rFonts w:ascii="Times New Roman" w:hAnsi="Times New Roman" w:cs="Times New Roman"/>
        </w:rPr>
        <w:t>d</w:t>
      </w:r>
      <w:r w:rsidR="00CE207C">
        <w:rPr>
          <w:rFonts w:ascii="Times New Roman" w:hAnsi="Times New Roman" w:cs="Times New Roman"/>
        </w:rPr>
        <w:t>)</w:t>
      </w:r>
      <w:r w:rsidR="00C67218">
        <w:rPr>
          <w:rFonts w:ascii="Times New Roman" w:hAnsi="Times New Roman" w:cs="Times New Roman"/>
        </w:rPr>
        <w:t xml:space="preserve"> (již fakturováno</w:t>
      </w:r>
      <w:r w:rsidR="001A62B2">
        <w:rPr>
          <w:rFonts w:ascii="Times New Roman" w:hAnsi="Times New Roman" w:cs="Times New Roman"/>
        </w:rPr>
        <w:t>, daňov</w:t>
      </w:r>
      <w:r w:rsidR="00741F2C">
        <w:rPr>
          <w:rFonts w:ascii="Times New Roman" w:hAnsi="Times New Roman" w:cs="Times New Roman"/>
        </w:rPr>
        <w:t>ý</w:t>
      </w:r>
      <w:r w:rsidR="001A62B2">
        <w:rPr>
          <w:rFonts w:ascii="Times New Roman" w:hAnsi="Times New Roman" w:cs="Times New Roman"/>
        </w:rPr>
        <w:t xml:space="preserve"> doklad č. 320000314</w:t>
      </w:r>
      <w:r w:rsidR="00C67218">
        <w:rPr>
          <w:rFonts w:ascii="Times New Roman" w:hAnsi="Times New Roman" w:cs="Times New Roman"/>
        </w:rPr>
        <w:t>)</w:t>
      </w:r>
      <w:r w:rsidR="00CE207C">
        <w:rPr>
          <w:rFonts w:ascii="Times New Roman" w:hAnsi="Times New Roman" w:cs="Times New Roman"/>
        </w:rPr>
        <w:t xml:space="preserve">     </w:t>
      </w:r>
      <w:r w:rsidR="00C67218">
        <w:rPr>
          <w:rFonts w:ascii="Times New Roman" w:hAnsi="Times New Roman" w:cs="Times New Roman"/>
        </w:rPr>
        <w:tab/>
      </w:r>
      <w:r w:rsidR="00CE207C">
        <w:rPr>
          <w:rFonts w:ascii="Times New Roman" w:hAnsi="Times New Roman" w:cs="Times New Roman"/>
        </w:rPr>
        <w:t xml:space="preserve"> </w:t>
      </w:r>
      <w:r w:rsidR="00C67218">
        <w:rPr>
          <w:rFonts w:ascii="Times New Roman" w:hAnsi="Times New Roman" w:cs="Times New Roman"/>
        </w:rPr>
        <w:t xml:space="preserve">       </w:t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</w:r>
      <w:r w:rsidR="001A62B2">
        <w:rPr>
          <w:rFonts w:ascii="Times New Roman" w:hAnsi="Times New Roman" w:cs="Times New Roman"/>
        </w:rPr>
        <w:tab/>
        <w:t xml:space="preserve">        </w:t>
      </w:r>
      <w:r w:rsidR="00C67218">
        <w:rPr>
          <w:rFonts w:ascii="Times New Roman" w:hAnsi="Times New Roman" w:cs="Times New Roman"/>
        </w:rPr>
        <w:t>1</w:t>
      </w:r>
      <w:r w:rsidR="00CE207C">
        <w:rPr>
          <w:rFonts w:ascii="Times New Roman" w:hAnsi="Times New Roman" w:cs="Times New Roman"/>
        </w:rPr>
        <w:t> </w:t>
      </w:r>
      <w:r w:rsidR="00C67218">
        <w:rPr>
          <w:rFonts w:ascii="Times New Roman" w:hAnsi="Times New Roman" w:cs="Times New Roman"/>
        </w:rPr>
        <w:t>788</w:t>
      </w:r>
      <w:r w:rsidR="00CE207C">
        <w:rPr>
          <w:rFonts w:ascii="Times New Roman" w:hAnsi="Times New Roman" w:cs="Times New Roman"/>
        </w:rPr>
        <w:t xml:space="preserve"> 000,-Kč+DPH</w:t>
      </w:r>
    </w:p>
    <w:p w14:paraId="6A757BD3" w14:textId="08C22906" w:rsidR="00C67218" w:rsidRDefault="00C67218" w:rsidP="00B06C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</w:t>
      </w:r>
      <w:r w:rsidRPr="00C67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Daňový doklad po předání PD dle odst. 4.</w:t>
      </w:r>
      <w:proofErr w:type="gramStart"/>
      <w:r>
        <w:rPr>
          <w:rFonts w:ascii="Times New Roman" w:hAnsi="Times New Roman" w:cs="Times New Roman"/>
        </w:rPr>
        <w:t>1b</w:t>
      </w:r>
      <w:proofErr w:type="gramEnd"/>
      <w:r>
        <w:rPr>
          <w:rFonts w:ascii="Times New Roman" w:hAnsi="Times New Roman" w:cs="Times New Roman"/>
        </w:rPr>
        <w:t>) + 4.1e)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1 777 000,-Kč+DPH</w:t>
      </w:r>
    </w:p>
    <w:p w14:paraId="25CDD252" w14:textId="22F3FE96" w:rsidR="00CE207C" w:rsidRDefault="00CE207C" w:rsidP="00B06C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C672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Daňový doklad po předání dokladů z projednání dle 4.1</w:t>
      </w:r>
      <w:r w:rsidR="00C67218">
        <w:rPr>
          <w:rFonts w:ascii="Times New Roman" w:hAnsi="Times New Roman" w:cs="Times New Roman"/>
        </w:rPr>
        <w:t>f</w:t>
      </w:r>
      <w:r w:rsidR="00F943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+ 4.1</w:t>
      </w:r>
      <w:r w:rsidR="00C6721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960B4A">
        <w:rPr>
          <w:rFonts w:ascii="Times New Roman" w:hAnsi="Times New Roman" w:cs="Times New Roman"/>
        </w:rPr>
        <w:t>145</w:t>
      </w:r>
      <w:r w:rsidR="008C6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000,-Kč+DPH</w:t>
      </w:r>
      <w:r w:rsidR="00ED0B2A">
        <w:rPr>
          <w:rFonts w:ascii="Times New Roman" w:hAnsi="Times New Roman" w:cs="Times New Roman"/>
        </w:rPr>
        <w:t xml:space="preserve"> + skutečný počet projednaných vlastníků x </w:t>
      </w:r>
      <w:proofErr w:type="gramStart"/>
      <w:r w:rsidR="00ED0B2A">
        <w:rPr>
          <w:rFonts w:ascii="Times New Roman" w:hAnsi="Times New Roman" w:cs="Times New Roman"/>
        </w:rPr>
        <w:t>2.800,-</w:t>
      </w:r>
      <w:proofErr w:type="gramEnd"/>
      <w:r w:rsidR="00ED0B2A">
        <w:rPr>
          <w:rFonts w:ascii="Times New Roman" w:hAnsi="Times New Roman" w:cs="Times New Roman"/>
        </w:rPr>
        <w:t>Kč/ks</w:t>
      </w:r>
    </w:p>
    <w:p w14:paraId="28516414" w14:textId="2967550A" w:rsidR="00CE207C" w:rsidRDefault="00CE207C" w:rsidP="00B06C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C67218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Daňový doklad po předání IGP dle odst. 4.1c)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74 000,-Kč+DPH</w:t>
      </w:r>
    </w:p>
    <w:p w14:paraId="5C250916" w14:textId="1B9A8894" w:rsidR="00CE207C" w:rsidRDefault="00CE207C" w:rsidP="00CE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C672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Daňový doklad po předání DPS dle odst. 4.</w:t>
      </w:r>
      <w:proofErr w:type="gramStart"/>
      <w:r>
        <w:rPr>
          <w:rFonts w:ascii="Times New Roman" w:hAnsi="Times New Roman" w:cs="Times New Roman"/>
        </w:rPr>
        <w:t>1</w:t>
      </w:r>
      <w:r w:rsidR="00C67218"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3 652 000,-Kč+DPH</w:t>
      </w:r>
    </w:p>
    <w:p w14:paraId="544D7227" w14:textId="7C362A36" w:rsidR="00CE207C" w:rsidRDefault="00CE207C" w:rsidP="00CE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C67218">
        <w:rPr>
          <w:rFonts w:ascii="Times New Roman" w:hAnsi="Times New Roman" w:cs="Times New Roman"/>
        </w:rPr>
        <w:t>.6</w:t>
      </w:r>
      <w:r>
        <w:rPr>
          <w:rFonts w:ascii="Times New Roman" w:hAnsi="Times New Roman" w:cs="Times New Roman"/>
        </w:rPr>
        <w:t xml:space="preserve"> Daňový doklad po </w:t>
      </w:r>
      <w:r w:rsidR="00C6751D">
        <w:rPr>
          <w:rFonts w:ascii="Times New Roman" w:hAnsi="Times New Roman" w:cs="Times New Roman"/>
        </w:rPr>
        <w:t xml:space="preserve">výběru dodavatele stavby </w:t>
      </w:r>
      <w:r>
        <w:rPr>
          <w:rFonts w:ascii="Times New Roman" w:hAnsi="Times New Roman" w:cs="Times New Roman"/>
        </w:rPr>
        <w:t>dle odst. 4.1</w:t>
      </w:r>
      <w:r w:rsidR="00C672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                 45 000,-Kč+DPH</w:t>
      </w:r>
    </w:p>
    <w:p w14:paraId="1EFD9216" w14:textId="692B08AD" w:rsidR="00ED0B2A" w:rsidRDefault="00CE207C" w:rsidP="009F7253">
      <w:pPr>
        <w:pStyle w:val="Bodsmlouvy-21"/>
        <w:numPr>
          <w:ilvl w:val="0"/>
          <w:numId w:val="0"/>
        </w:numPr>
        <w:ind w:left="510" w:hanging="510"/>
      </w:pPr>
      <w:r>
        <w:t>5.3.</w:t>
      </w:r>
      <w:r w:rsidR="00C67218">
        <w:t>7</w:t>
      </w:r>
      <w:r w:rsidR="00AF1521" w:rsidRPr="00AF1521">
        <w:rPr>
          <w:szCs w:val="22"/>
        </w:rPr>
        <w:t xml:space="preserve"> </w:t>
      </w:r>
      <w:r w:rsidR="00AF1521">
        <w:rPr>
          <w:szCs w:val="22"/>
        </w:rPr>
        <w:t xml:space="preserve">Cena za AD </w:t>
      </w:r>
      <w:r w:rsidR="00C67218">
        <w:rPr>
          <w:szCs w:val="22"/>
        </w:rPr>
        <w:t xml:space="preserve">dle odst. 4.1.j) </w:t>
      </w:r>
      <w:r w:rsidR="00AF1521">
        <w:rPr>
          <w:szCs w:val="22"/>
        </w:rPr>
        <w:t xml:space="preserve">bude </w:t>
      </w:r>
      <w:r w:rsidR="00AF1521" w:rsidRPr="00507264">
        <w:t xml:space="preserve">fakturována na základě dílčích daňových dokladů vždy k termínu 31.03., 30.06., 30.09. </w:t>
      </w:r>
      <w:r w:rsidR="00AF1521" w:rsidRPr="00B72102">
        <w:rPr>
          <w:color w:val="auto"/>
        </w:rPr>
        <w:t xml:space="preserve">a </w:t>
      </w:r>
      <w:r w:rsidR="00AF1521">
        <w:rPr>
          <w:color w:val="auto"/>
        </w:rPr>
        <w:t>31</w:t>
      </w:r>
      <w:r w:rsidR="00AF1521" w:rsidRPr="00B72102">
        <w:rPr>
          <w:color w:val="auto"/>
        </w:rPr>
        <w:t>. 12</w:t>
      </w:r>
      <w:r w:rsidR="00AF1521" w:rsidRPr="00507264">
        <w:t>. příslušného roku výstavby za část vykonaného autorského dozoru v příslušném období</w:t>
      </w:r>
      <w:r w:rsidR="00AF1521">
        <w:t xml:space="preserve">. </w:t>
      </w:r>
      <w:r w:rsidR="00AF1521">
        <w:tab/>
      </w:r>
    </w:p>
    <w:p w14:paraId="07DA0A81" w14:textId="5EE8AB39" w:rsidR="00CE207C" w:rsidRDefault="00CE207C" w:rsidP="009F7253">
      <w:pPr>
        <w:pStyle w:val="Bodsmlouvy-21"/>
        <w:numPr>
          <w:ilvl w:val="0"/>
          <w:numId w:val="0"/>
        </w:numPr>
        <w:ind w:left="510" w:hanging="510"/>
      </w:pPr>
      <w:r>
        <w:lastRenderedPageBreak/>
        <w:tab/>
      </w:r>
      <w:r>
        <w:tab/>
      </w:r>
    </w:p>
    <w:p w14:paraId="34DFA2B5" w14:textId="7D158995" w:rsidR="00AE3E3D" w:rsidRDefault="00AE3E3D" w:rsidP="00AE3E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E3D">
        <w:rPr>
          <w:rFonts w:ascii="Times New Roman" w:hAnsi="Times New Roman" w:cs="Times New Roman"/>
          <w:b/>
          <w:bCs/>
          <w:sz w:val="24"/>
          <w:szCs w:val="24"/>
        </w:rPr>
        <w:t>XII.</w:t>
      </w:r>
      <w:r w:rsidRPr="00AE3E3D">
        <w:rPr>
          <w:rFonts w:ascii="Times New Roman" w:hAnsi="Times New Roman" w:cs="Times New Roman"/>
          <w:b/>
          <w:bCs/>
          <w:sz w:val="24"/>
          <w:szCs w:val="24"/>
        </w:rPr>
        <w:tab/>
        <w:t>Článek – závěrečná ustanovení</w:t>
      </w:r>
    </w:p>
    <w:p w14:paraId="095DF9C8" w14:textId="2EBDDCA9" w:rsidR="00ED0B2A" w:rsidRDefault="00D66A35" w:rsidP="00252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Odst. 12.9 smlouvy se přečíslovává na odst. </w:t>
      </w:r>
      <w:r w:rsidR="005A32D0">
        <w:rPr>
          <w:rFonts w:ascii="Times New Roman" w:eastAsia="Times New Roman" w:hAnsi="Times New Roman" w:cs="Times New Roman"/>
          <w:lang w:eastAsia="cs-CZ"/>
        </w:rPr>
        <w:t>1</w:t>
      </w:r>
      <w:r>
        <w:rPr>
          <w:rFonts w:ascii="Times New Roman" w:eastAsia="Times New Roman" w:hAnsi="Times New Roman" w:cs="Times New Roman"/>
          <w:lang w:eastAsia="cs-CZ"/>
        </w:rPr>
        <w:t>2.</w:t>
      </w:r>
      <w:r w:rsidR="005A32D0">
        <w:rPr>
          <w:rFonts w:ascii="Times New Roman" w:eastAsia="Times New Roman" w:hAnsi="Times New Roman" w:cs="Times New Roman"/>
          <w:lang w:eastAsia="cs-CZ"/>
        </w:rPr>
        <w:t>8</w:t>
      </w:r>
      <w:r>
        <w:rPr>
          <w:rFonts w:ascii="Times New Roman" w:eastAsia="Times New Roman" w:hAnsi="Times New Roman" w:cs="Times New Roman"/>
          <w:lang w:eastAsia="cs-CZ"/>
        </w:rPr>
        <w:t xml:space="preserve"> – znění zůstává stejné.</w:t>
      </w:r>
    </w:p>
    <w:p w14:paraId="2439EED1" w14:textId="77777777" w:rsidR="00252DA6" w:rsidRPr="00252DA6" w:rsidRDefault="00252DA6" w:rsidP="00252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78715C" w14:textId="04B579AC" w:rsidR="00A60C5C" w:rsidRPr="00AE3E3D" w:rsidRDefault="00A60C5C" w:rsidP="00AE3E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 dodatku č. 1</w:t>
      </w:r>
    </w:p>
    <w:p w14:paraId="109D2BAA" w14:textId="09C83DC0" w:rsidR="008F3B24" w:rsidRPr="008F3B24" w:rsidRDefault="008F3B24" w:rsidP="004A1B6B">
      <w:pPr>
        <w:pStyle w:val="Bodsmlouvy-21"/>
        <w:numPr>
          <w:ilvl w:val="0"/>
          <w:numId w:val="16"/>
        </w:numPr>
        <w:spacing w:after="60"/>
        <w:rPr>
          <w:szCs w:val="22"/>
        </w:rPr>
      </w:pPr>
      <w:r w:rsidRPr="008F3B24">
        <w:rPr>
          <w:szCs w:val="22"/>
        </w:rPr>
        <w:t xml:space="preserve">Znění původní </w:t>
      </w:r>
      <w:r w:rsidRPr="008F3B24">
        <w:rPr>
          <w:color w:val="auto"/>
          <w:szCs w:val="22"/>
        </w:rPr>
        <w:t>smlouvy o dílo</w:t>
      </w:r>
      <w:r w:rsidRPr="008F3B24">
        <w:rPr>
          <w:color w:val="339966"/>
          <w:szCs w:val="22"/>
        </w:rPr>
        <w:t xml:space="preserve"> </w:t>
      </w:r>
      <w:r w:rsidRPr="008F3B24">
        <w:rPr>
          <w:szCs w:val="22"/>
        </w:rPr>
        <w:t>č. 1617</w:t>
      </w:r>
      <w:r w:rsidR="009F7253">
        <w:rPr>
          <w:szCs w:val="22"/>
        </w:rPr>
        <w:t>9</w:t>
      </w:r>
      <w:r w:rsidRPr="008F3B24">
        <w:rPr>
          <w:szCs w:val="22"/>
        </w:rPr>
        <w:t>23 nedotčené dodatkem č. 1 zůstává v platnosti.</w:t>
      </w:r>
    </w:p>
    <w:p w14:paraId="78A0DC31" w14:textId="2A39C77C" w:rsidR="008F3B24" w:rsidRPr="008F3B24" w:rsidRDefault="008F3B24" w:rsidP="004A1B6B">
      <w:pPr>
        <w:pStyle w:val="Bodsmlouvy-21"/>
        <w:numPr>
          <w:ilvl w:val="0"/>
          <w:numId w:val="16"/>
        </w:numPr>
        <w:spacing w:after="60"/>
        <w:rPr>
          <w:szCs w:val="22"/>
        </w:rPr>
      </w:pPr>
      <w:r w:rsidRPr="008F3B24">
        <w:rPr>
          <w:szCs w:val="22"/>
        </w:rPr>
        <w:t>Tento dodatek č. 1 ke smlouvě o dílo č. 1617</w:t>
      </w:r>
      <w:r w:rsidR="009F7253">
        <w:rPr>
          <w:szCs w:val="22"/>
        </w:rPr>
        <w:t>9</w:t>
      </w:r>
      <w:r w:rsidRPr="008F3B24">
        <w:rPr>
          <w:szCs w:val="22"/>
        </w:rPr>
        <w:t>23 je platný dnem podepsání oprávněnými zástupci obou smluvních stran</w:t>
      </w:r>
      <w:r w:rsidR="00A60C5C">
        <w:rPr>
          <w:szCs w:val="22"/>
        </w:rPr>
        <w:t xml:space="preserve"> a účinný dnem uveřejnění v registru smluv ve smyslu příslušných ustanovení z. č. 340/2015 Sb., které zajistí objednatel</w:t>
      </w:r>
      <w:r w:rsidRPr="008F3B24">
        <w:rPr>
          <w:szCs w:val="22"/>
        </w:rPr>
        <w:t>.</w:t>
      </w:r>
    </w:p>
    <w:p w14:paraId="53AB60F5" w14:textId="02EBD561" w:rsidR="00AE3E3D" w:rsidRPr="00D72985" w:rsidRDefault="008F3B24" w:rsidP="004A1B6B">
      <w:pPr>
        <w:pStyle w:val="Bodsmlouvy-21"/>
        <w:numPr>
          <w:ilvl w:val="0"/>
          <w:numId w:val="16"/>
        </w:numPr>
        <w:spacing w:after="120"/>
        <w:rPr>
          <w:szCs w:val="22"/>
        </w:rPr>
      </w:pPr>
      <w:r w:rsidRPr="008F3B24">
        <w:rPr>
          <w:szCs w:val="22"/>
        </w:rPr>
        <w:t>Tento dodatek č. 1 ke smlouvě o dílo č. 1617</w:t>
      </w:r>
      <w:r w:rsidR="00301395">
        <w:rPr>
          <w:szCs w:val="22"/>
        </w:rPr>
        <w:t>9</w:t>
      </w:r>
      <w:r w:rsidRPr="008F3B24">
        <w:rPr>
          <w:szCs w:val="22"/>
        </w:rPr>
        <w:t xml:space="preserve">23 obsahuje </w:t>
      </w:r>
      <w:r w:rsidR="00ED0B2A">
        <w:rPr>
          <w:szCs w:val="22"/>
        </w:rPr>
        <w:t>šest stran</w:t>
      </w:r>
      <w:r w:rsidR="00877C50" w:rsidRPr="00D72985">
        <w:rPr>
          <w:szCs w:val="22"/>
        </w:rPr>
        <w:t xml:space="preserve">, je vyhotoven ve dvou stejnopisech s platností originálu. Každá ze smluvních stran </w:t>
      </w:r>
      <w:proofErr w:type="gramStart"/>
      <w:r w:rsidR="00877C50" w:rsidRPr="00D72985">
        <w:rPr>
          <w:szCs w:val="22"/>
        </w:rPr>
        <w:t>obdrží</w:t>
      </w:r>
      <w:proofErr w:type="gramEnd"/>
      <w:r w:rsidR="00877C50" w:rsidRPr="00D72985">
        <w:rPr>
          <w:szCs w:val="22"/>
        </w:rPr>
        <w:t xml:space="preserve"> po 1 vyhotovení.</w:t>
      </w:r>
    </w:p>
    <w:p w14:paraId="3C9FEA9B" w14:textId="77777777" w:rsidR="009F7253" w:rsidRPr="009F7253" w:rsidRDefault="009F7253" w:rsidP="009F7253">
      <w:pPr>
        <w:pStyle w:val="Bodsmlouvy-21"/>
        <w:numPr>
          <w:ilvl w:val="0"/>
          <w:numId w:val="0"/>
        </w:numPr>
        <w:spacing w:after="120"/>
        <w:ind w:left="510" w:hanging="510"/>
        <w:rPr>
          <w:szCs w:val="22"/>
        </w:rPr>
      </w:pPr>
    </w:p>
    <w:p w14:paraId="02E7AFB2" w14:textId="0A9D19CF" w:rsidR="00842B99" w:rsidRDefault="00B20190" w:rsidP="00842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842B99">
        <w:rPr>
          <w:rFonts w:ascii="Times New Roman" w:hAnsi="Times New Roman" w:cs="Times New Roman"/>
        </w:rPr>
        <w:t>Břeclavi</w:t>
      </w:r>
      <w:r>
        <w:rPr>
          <w:rFonts w:ascii="Times New Roman" w:hAnsi="Times New Roman" w:cs="Times New Roman"/>
        </w:rPr>
        <w:t xml:space="preserve"> dne </w:t>
      </w:r>
      <w:r w:rsidR="00842B99">
        <w:rPr>
          <w:rFonts w:ascii="Times New Roman" w:hAnsi="Times New Roman" w:cs="Times New Roman"/>
        </w:rPr>
        <w:t>29.6.2024</w:t>
      </w:r>
      <w:r w:rsidR="00842B99">
        <w:rPr>
          <w:rFonts w:ascii="Times New Roman" w:hAnsi="Times New Roman" w:cs="Times New Roman"/>
        </w:rPr>
        <w:tab/>
      </w:r>
      <w:r w:rsidR="00842B99">
        <w:rPr>
          <w:rFonts w:ascii="Times New Roman" w:hAnsi="Times New Roman" w:cs="Times New Roman"/>
        </w:rPr>
        <w:tab/>
      </w:r>
      <w:r w:rsidR="00842B99">
        <w:rPr>
          <w:rFonts w:ascii="Times New Roman" w:hAnsi="Times New Roman" w:cs="Times New Roman"/>
        </w:rPr>
        <w:tab/>
      </w:r>
      <w:r w:rsidR="00842B99">
        <w:rPr>
          <w:rFonts w:ascii="Times New Roman" w:hAnsi="Times New Roman" w:cs="Times New Roman"/>
        </w:rPr>
        <w:tab/>
        <w:t>V Brně dne 29.6.2024</w:t>
      </w:r>
    </w:p>
    <w:p w14:paraId="10ADC1DF" w14:textId="77777777" w:rsidR="00E13835" w:rsidRDefault="00E13835" w:rsidP="00333D9E">
      <w:pPr>
        <w:rPr>
          <w:rFonts w:ascii="Times New Roman" w:hAnsi="Times New Roman" w:cs="Times New Roman"/>
        </w:rPr>
      </w:pPr>
    </w:p>
    <w:p w14:paraId="30D98C1F" w14:textId="77777777" w:rsidR="00E13835" w:rsidRDefault="00E13835" w:rsidP="00333D9E">
      <w:pPr>
        <w:rPr>
          <w:rFonts w:ascii="Times New Roman" w:hAnsi="Times New Roman" w:cs="Times New Roman"/>
        </w:rPr>
      </w:pPr>
    </w:p>
    <w:p w14:paraId="793AC576" w14:textId="77777777" w:rsidR="001E36F7" w:rsidRDefault="001E36F7" w:rsidP="00333D9E">
      <w:pPr>
        <w:rPr>
          <w:rFonts w:ascii="Times New Roman" w:hAnsi="Times New Roman" w:cs="Times New Roman"/>
        </w:rPr>
      </w:pPr>
    </w:p>
    <w:p w14:paraId="7212C889" w14:textId="77777777" w:rsidR="00333D9E" w:rsidRPr="004276D7" w:rsidRDefault="00333D9E" w:rsidP="00333D9E">
      <w:pPr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________________________</w:t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  <w:t>________________________</w:t>
      </w:r>
    </w:p>
    <w:p w14:paraId="55A41226" w14:textId="2C7E4F99" w:rsidR="00333D9E" w:rsidRPr="004276D7" w:rsidRDefault="00333D9E" w:rsidP="00333D9E">
      <w:pPr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Milan Vojta, MBA,</w:t>
      </w:r>
      <w:r w:rsidR="009849AC">
        <w:rPr>
          <w:rFonts w:ascii="Times New Roman" w:hAnsi="Times New Roman" w:cs="Times New Roman"/>
        </w:rPr>
        <w:t xml:space="preserve"> </w:t>
      </w:r>
      <w:r w:rsidRPr="004276D7">
        <w:rPr>
          <w:rFonts w:ascii="Times New Roman" w:hAnsi="Times New Roman" w:cs="Times New Roman"/>
        </w:rPr>
        <w:t>MA</w:t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  <w:t xml:space="preserve">   </w:t>
      </w:r>
      <w:r w:rsidR="00ED4D56">
        <w:rPr>
          <w:rFonts w:ascii="Times New Roman" w:hAnsi="Times New Roman" w:cs="Times New Roman"/>
        </w:rPr>
        <w:t xml:space="preserve">     </w:t>
      </w:r>
      <w:r w:rsidRPr="004276D7">
        <w:rPr>
          <w:rFonts w:ascii="Times New Roman" w:hAnsi="Times New Roman" w:cs="Times New Roman"/>
        </w:rPr>
        <w:t xml:space="preserve"> </w:t>
      </w:r>
      <w:r w:rsidR="00B20190" w:rsidRPr="00B20190">
        <w:rPr>
          <w:rFonts w:ascii="Times New Roman" w:hAnsi="Times New Roman" w:cs="Times New Roman"/>
        </w:rPr>
        <w:t>Ing. J</w:t>
      </w:r>
      <w:r w:rsidR="00ED4D56">
        <w:rPr>
          <w:rFonts w:ascii="Times New Roman" w:hAnsi="Times New Roman" w:cs="Times New Roman"/>
        </w:rPr>
        <w:t>an Polášek</w:t>
      </w:r>
    </w:p>
    <w:p w14:paraId="4BB96CA7" w14:textId="0BE796E5" w:rsidR="00333D9E" w:rsidRPr="004276D7" w:rsidRDefault="00333D9E" w:rsidP="00333D9E">
      <w:pPr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 xml:space="preserve">   ředitel společnosti</w:t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  <w:t xml:space="preserve">        </w:t>
      </w:r>
      <w:r w:rsidR="00B20190" w:rsidRPr="00B20190">
        <w:rPr>
          <w:rFonts w:ascii="Times New Roman" w:hAnsi="Times New Roman" w:cs="Times New Roman"/>
        </w:rPr>
        <w:t>jednatel společnosti</w:t>
      </w:r>
    </w:p>
    <w:p w14:paraId="238A2354" w14:textId="13E9883B" w:rsidR="00333D9E" w:rsidRPr="004276D7" w:rsidRDefault="00E13835" w:rsidP="00E13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33D9E" w:rsidRPr="004276D7">
        <w:rPr>
          <w:rFonts w:ascii="Times New Roman" w:hAnsi="Times New Roman" w:cs="Times New Roman"/>
        </w:rPr>
        <w:t>za objednatele</w:t>
      </w:r>
      <w:r w:rsidR="00333D9E" w:rsidRPr="004276D7">
        <w:rPr>
          <w:rFonts w:ascii="Times New Roman" w:hAnsi="Times New Roman" w:cs="Times New Roman"/>
        </w:rPr>
        <w:tab/>
        <w:t xml:space="preserve">                </w:t>
      </w:r>
      <w:r w:rsidR="00333D9E" w:rsidRPr="004276D7">
        <w:rPr>
          <w:rFonts w:ascii="Times New Roman" w:hAnsi="Times New Roman" w:cs="Times New Roman"/>
        </w:rPr>
        <w:tab/>
      </w:r>
      <w:r w:rsidR="00333D9E" w:rsidRPr="004276D7">
        <w:rPr>
          <w:rFonts w:ascii="Times New Roman" w:hAnsi="Times New Roman" w:cs="Times New Roman"/>
        </w:rPr>
        <w:tab/>
      </w:r>
      <w:r w:rsidR="00333D9E" w:rsidRPr="004276D7">
        <w:rPr>
          <w:rFonts w:ascii="Times New Roman" w:hAnsi="Times New Roman" w:cs="Times New Roman"/>
        </w:rPr>
        <w:tab/>
      </w:r>
      <w:r w:rsidR="00333D9E" w:rsidRPr="004276D7">
        <w:rPr>
          <w:rFonts w:ascii="Times New Roman" w:hAnsi="Times New Roman" w:cs="Times New Roman"/>
        </w:rPr>
        <w:tab/>
        <w:t xml:space="preserve"> za zhotovitele</w:t>
      </w:r>
    </w:p>
    <w:sectPr w:rsidR="00333D9E" w:rsidRPr="004276D7" w:rsidSect="00043693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7920"/>
    <w:multiLevelType w:val="hybridMultilevel"/>
    <w:tmpl w:val="DBD62CE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B923F4"/>
    <w:multiLevelType w:val="hybridMultilevel"/>
    <w:tmpl w:val="275AF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EFF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6CE"/>
    <w:multiLevelType w:val="multilevel"/>
    <w:tmpl w:val="E4D09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2D7B5A"/>
    <w:multiLevelType w:val="hybridMultilevel"/>
    <w:tmpl w:val="1472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23350F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40FC3467"/>
    <w:multiLevelType w:val="hybridMultilevel"/>
    <w:tmpl w:val="108C2A98"/>
    <w:lvl w:ilvl="0" w:tplc="2DE64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20CE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682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781F"/>
    <w:multiLevelType w:val="hybridMultilevel"/>
    <w:tmpl w:val="2394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D12F2"/>
    <w:multiLevelType w:val="hybridMultilevel"/>
    <w:tmpl w:val="39443E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55982C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58F9"/>
    <w:multiLevelType w:val="hybridMultilevel"/>
    <w:tmpl w:val="2222BE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0890"/>
    <w:multiLevelType w:val="hybridMultilevel"/>
    <w:tmpl w:val="537C4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07FDC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4453"/>
    <w:multiLevelType w:val="hybridMultilevel"/>
    <w:tmpl w:val="2C505024"/>
    <w:lvl w:ilvl="0" w:tplc="06B470E0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>
      <w:start w:val="1"/>
      <w:numFmt w:val="decimal"/>
      <w:lvlText w:val="%4."/>
      <w:lvlJc w:val="left"/>
      <w:pPr>
        <w:ind w:left="3420" w:hanging="360"/>
      </w:pPr>
    </w:lvl>
    <w:lvl w:ilvl="4" w:tplc="04050019">
      <w:start w:val="1"/>
      <w:numFmt w:val="lowerLetter"/>
      <w:lvlText w:val="%5."/>
      <w:lvlJc w:val="left"/>
      <w:pPr>
        <w:ind w:left="4140" w:hanging="360"/>
      </w:pPr>
    </w:lvl>
    <w:lvl w:ilvl="5" w:tplc="0405001B">
      <w:start w:val="1"/>
      <w:numFmt w:val="lowerRoman"/>
      <w:lvlText w:val="%6."/>
      <w:lvlJc w:val="right"/>
      <w:pPr>
        <w:ind w:left="4860" w:hanging="180"/>
      </w:pPr>
    </w:lvl>
    <w:lvl w:ilvl="6" w:tplc="0405000F">
      <w:start w:val="1"/>
      <w:numFmt w:val="decimal"/>
      <w:lvlText w:val="%7."/>
      <w:lvlJc w:val="left"/>
      <w:pPr>
        <w:ind w:left="5580" w:hanging="360"/>
      </w:pPr>
    </w:lvl>
    <w:lvl w:ilvl="7" w:tplc="04050019">
      <w:start w:val="1"/>
      <w:numFmt w:val="lowerLetter"/>
      <w:lvlText w:val="%8."/>
      <w:lvlJc w:val="left"/>
      <w:pPr>
        <w:ind w:left="6300" w:hanging="360"/>
      </w:pPr>
    </w:lvl>
    <w:lvl w:ilvl="8" w:tplc="0405001B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110054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5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066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6369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473562">
    <w:abstractNumId w:val="1"/>
  </w:num>
  <w:num w:numId="5" w16cid:durableId="29118157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702557">
    <w:abstractNumId w:val="0"/>
  </w:num>
  <w:num w:numId="7" w16cid:durableId="1710302896">
    <w:abstractNumId w:val="14"/>
  </w:num>
  <w:num w:numId="8" w16cid:durableId="152725587">
    <w:abstractNumId w:val="9"/>
  </w:num>
  <w:num w:numId="9" w16cid:durableId="1208494497">
    <w:abstractNumId w:val="10"/>
  </w:num>
  <w:num w:numId="10" w16cid:durableId="960692627">
    <w:abstractNumId w:val="8"/>
  </w:num>
  <w:num w:numId="11" w16cid:durableId="186214766">
    <w:abstractNumId w:val="12"/>
  </w:num>
  <w:num w:numId="12" w16cid:durableId="1888759382">
    <w:abstractNumId w:val="4"/>
  </w:num>
  <w:num w:numId="13" w16cid:durableId="470681363">
    <w:abstractNumId w:val="7"/>
  </w:num>
  <w:num w:numId="14" w16cid:durableId="1989437101">
    <w:abstractNumId w:val="5"/>
  </w:num>
  <w:num w:numId="15" w16cid:durableId="843397103">
    <w:abstractNumId w:val="11"/>
  </w:num>
  <w:num w:numId="16" w16cid:durableId="313338805">
    <w:abstractNumId w:val="13"/>
  </w:num>
  <w:num w:numId="17" w16cid:durableId="1209146802">
    <w:abstractNumId w:val="16"/>
  </w:num>
  <w:num w:numId="18" w16cid:durableId="827283062">
    <w:abstractNumId w:val="3"/>
  </w:num>
  <w:num w:numId="19" w16cid:durableId="91070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E"/>
    <w:rsid w:val="00027077"/>
    <w:rsid w:val="00043693"/>
    <w:rsid w:val="0004711D"/>
    <w:rsid w:val="00047CF7"/>
    <w:rsid w:val="00054967"/>
    <w:rsid w:val="000554BA"/>
    <w:rsid w:val="0007498A"/>
    <w:rsid w:val="00082E43"/>
    <w:rsid w:val="000B0401"/>
    <w:rsid w:val="000E681D"/>
    <w:rsid w:val="000F1972"/>
    <w:rsid w:val="00114F70"/>
    <w:rsid w:val="00126980"/>
    <w:rsid w:val="00163DE6"/>
    <w:rsid w:val="001A62B2"/>
    <w:rsid w:val="001C0562"/>
    <w:rsid w:val="001E0368"/>
    <w:rsid w:val="001E36F7"/>
    <w:rsid w:val="002001DE"/>
    <w:rsid w:val="00234D99"/>
    <w:rsid w:val="002421F5"/>
    <w:rsid w:val="0025241C"/>
    <w:rsid w:val="00252DA6"/>
    <w:rsid w:val="00275C48"/>
    <w:rsid w:val="002831EC"/>
    <w:rsid w:val="00296ADB"/>
    <w:rsid w:val="002A5146"/>
    <w:rsid w:val="002C1B98"/>
    <w:rsid w:val="002C7174"/>
    <w:rsid w:val="002D42A7"/>
    <w:rsid w:val="00301395"/>
    <w:rsid w:val="003249B8"/>
    <w:rsid w:val="00333D9E"/>
    <w:rsid w:val="00354287"/>
    <w:rsid w:val="00370314"/>
    <w:rsid w:val="00372160"/>
    <w:rsid w:val="003C3B33"/>
    <w:rsid w:val="003C7001"/>
    <w:rsid w:val="003D48D6"/>
    <w:rsid w:val="003D7257"/>
    <w:rsid w:val="004054A2"/>
    <w:rsid w:val="004276D7"/>
    <w:rsid w:val="00440A72"/>
    <w:rsid w:val="00465D10"/>
    <w:rsid w:val="00483F85"/>
    <w:rsid w:val="00496BAB"/>
    <w:rsid w:val="004A1B6B"/>
    <w:rsid w:val="004D0342"/>
    <w:rsid w:val="004D2B30"/>
    <w:rsid w:val="00520BC1"/>
    <w:rsid w:val="005232BC"/>
    <w:rsid w:val="00544DFD"/>
    <w:rsid w:val="00554CE6"/>
    <w:rsid w:val="00555E1D"/>
    <w:rsid w:val="00575F3E"/>
    <w:rsid w:val="00581C45"/>
    <w:rsid w:val="005839F1"/>
    <w:rsid w:val="005A32D0"/>
    <w:rsid w:val="005A3D13"/>
    <w:rsid w:val="00605EEE"/>
    <w:rsid w:val="006069E9"/>
    <w:rsid w:val="00626421"/>
    <w:rsid w:val="00655357"/>
    <w:rsid w:val="0067477E"/>
    <w:rsid w:val="00682DA0"/>
    <w:rsid w:val="006A3773"/>
    <w:rsid w:val="006A390B"/>
    <w:rsid w:val="006A4258"/>
    <w:rsid w:val="006B4FA4"/>
    <w:rsid w:val="006C021C"/>
    <w:rsid w:val="006C04A0"/>
    <w:rsid w:val="006F0E78"/>
    <w:rsid w:val="006F1216"/>
    <w:rsid w:val="006F47B8"/>
    <w:rsid w:val="0071486E"/>
    <w:rsid w:val="00723456"/>
    <w:rsid w:val="00741F2C"/>
    <w:rsid w:val="00757CF9"/>
    <w:rsid w:val="00772C78"/>
    <w:rsid w:val="00780010"/>
    <w:rsid w:val="0078089A"/>
    <w:rsid w:val="00790078"/>
    <w:rsid w:val="007C5867"/>
    <w:rsid w:val="00826D20"/>
    <w:rsid w:val="008307F4"/>
    <w:rsid w:val="00840B71"/>
    <w:rsid w:val="0084140F"/>
    <w:rsid w:val="00842B99"/>
    <w:rsid w:val="008554BC"/>
    <w:rsid w:val="00866E57"/>
    <w:rsid w:val="00866F8F"/>
    <w:rsid w:val="008735B8"/>
    <w:rsid w:val="00877C50"/>
    <w:rsid w:val="00882F35"/>
    <w:rsid w:val="00892C11"/>
    <w:rsid w:val="0089599F"/>
    <w:rsid w:val="008C0F56"/>
    <w:rsid w:val="008C5C07"/>
    <w:rsid w:val="008C6E58"/>
    <w:rsid w:val="008E41A4"/>
    <w:rsid w:val="008F0930"/>
    <w:rsid w:val="008F3B24"/>
    <w:rsid w:val="00943D67"/>
    <w:rsid w:val="00960B4A"/>
    <w:rsid w:val="00984995"/>
    <w:rsid w:val="009849AC"/>
    <w:rsid w:val="009903AA"/>
    <w:rsid w:val="009B3D9C"/>
    <w:rsid w:val="009D42A1"/>
    <w:rsid w:val="009E7861"/>
    <w:rsid w:val="009F7253"/>
    <w:rsid w:val="00A20D92"/>
    <w:rsid w:val="00A26BA1"/>
    <w:rsid w:val="00A60C5C"/>
    <w:rsid w:val="00A673F9"/>
    <w:rsid w:val="00A81246"/>
    <w:rsid w:val="00AA7AF1"/>
    <w:rsid w:val="00AD4AA0"/>
    <w:rsid w:val="00AE3E3D"/>
    <w:rsid w:val="00AF1521"/>
    <w:rsid w:val="00AF3B05"/>
    <w:rsid w:val="00B06CFE"/>
    <w:rsid w:val="00B115F7"/>
    <w:rsid w:val="00B20190"/>
    <w:rsid w:val="00B271F4"/>
    <w:rsid w:val="00B345CF"/>
    <w:rsid w:val="00B449CC"/>
    <w:rsid w:val="00B60538"/>
    <w:rsid w:val="00B665D4"/>
    <w:rsid w:val="00B70D6F"/>
    <w:rsid w:val="00B74E44"/>
    <w:rsid w:val="00BB1FA3"/>
    <w:rsid w:val="00BC7477"/>
    <w:rsid w:val="00C075A7"/>
    <w:rsid w:val="00C34BD6"/>
    <w:rsid w:val="00C37BA6"/>
    <w:rsid w:val="00C67218"/>
    <w:rsid w:val="00C6751D"/>
    <w:rsid w:val="00C84E75"/>
    <w:rsid w:val="00C96F01"/>
    <w:rsid w:val="00C96F94"/>
    <w:rsid w:val="00CC665B"/>
    <w:rsid w:val="00CE207C"/>
    <w:rsid w:val="00D11A5D"/>
    <w:rsid w:val="00D177DC"/>
    <w:rsid w:val="00D36BAB"/>
    <w:rsid w:val="00D45CA6"/>
    <w:rsid w:val="00D55D1E"/>
    <w:rsid w:val="00D601C2"/>
    <w:rsid w:val="00D66A35"/>
    <w:rsid w:val="00D72985"/>
    <w:rsid w:val="00D951A7"/>
    <w:rsid w:val="00DA746C"/>
    <w:rsid w:val="00DF660C"/>
    <w:rsid w:val="00E13835"/>
    <w:rsid w:val="00E15EEF"/>
    <w:rsid w:val="00E1604F"/>
    <w:rsid w:val="00E17145"/>
    <w:rsid w:val="00E17C8F"/>
    <w:rsid w:val="00E26D80"/>
    <w:rsid w:val="00E50B6B"/>
    <w:rsid w:val="00E52CBC"/>
    <w:rsid w:val="00E61D5C"/>
    <w:rsid w:val="00E631A2"/>
    <w:rsid w:val="00E71B2A"/>
    <w:rsid w:val="00E765A3"/>
    <w:rsid w:val="00EA3172"/>
    <w:rsid w:val="00EA3998"/>
    <w:rsid w:val="00ED0B2A"/>
    <w:rsid w:val="00ED4D56"/>
    <w:rsid w:val="00ED4FDB"/>
    <w:rsid w:val="00F20C67"/>
    <w:rsid w:val="00F22F01"/>
    <w:rsid w:val="00F50C9E"/>
    <w:rsid w:val="00F9439E"/>
    <w:rsid w:val="00FA0D43"/>
    <w:rsid w:val="00FD0300"/>
    <w:rsid w:val="00FE00B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43D"/>
  <w15:chartTrackingRefBased/>
  <w15:docId w15:val="{35847B40-95C4-4445-9562-5132D735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3D9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03AA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6D8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C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C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C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660C"/>
    <w:pPr>
      <w:spacing w:after="0" w:line="240" w:lineRule="auto"/>
    </w:pPr>
  </w:style>
  <w:style w:type="paragraph" w:customStyle="1" w:styleId="Bodsmlouvy-21">
    <w:name w:val="Bod smlouvy - 2.1"/>
    <w:link w:val="Bodsmlouvy-21Char"/>
    <w:rsid w:val="00ED4FDB"/>
    <w:pPr>
      <w:numPr>
        <w:ilvl w:val="1"/>
        <w:numId w:val="1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D4FDB"/>
    <w:pPr>
      <w:numPr>
        <w:numId w:val="14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link w:val="Bodsmlouvy-211Char"/>
    <w:rsid w:val="00ED4FDB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Bodsmlouvy-211Char">
    <w:name w:val="Bod smlouvy - 2.1.1 Char"/>
    <w:link w:val="Bodsmlouvy-211"/>
    <w:rsid w:val="00ED4FDB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Bodsmlouvy-21Char">
    <w:name w:val="Bod smlouvy - 2.1 Char"/>
    <w:link w:val="Bodsmlouvy-21"/>
    <w:rsid w:val="00ED4FDB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StyllnekPed18bPolejednoduchAutomatick05b">
    <w:name w:val="Styl Článek + Před:  18 b. Pole: (jednoduché Automatická  05 b..."/>
    <w:basedOn w:val="lnek"/>
    <w:rsid w:val="008F3B24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num" w:pos="5047"/>
      </w:tabs>
      <w:spacing w:after="280"/>
      <w:ind w:left="1985" w:firstLine="2268"/>
    </w:pPr>
    <w:rPr>
      <w:rFonts w:ascii="Arial" w:hAnsi="Arial"/>
      <w:bCs/>
      <w:color w:va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8B87-9324-4893-BC3D-FB100B1B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2074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Hrabal</dc:creator>
  <cp:keywords/>
  <dc:description/>
  <cp:lastModifiedBy>Ilona Ivančicová</cp:lastModifiedBy>
  <cp:revision>3</cp:revision>
  <cp:lastPrinted>2024-07-29T13:16:00Z</cp:lastPrinted>
  <dcterms:created xsi:type="dcterms:W3CDTF">2024-08-15T08:05:00Z</dcterms:created>
  <dcterms:modified xsi:type="dcterms:W3CDTF">2024-08-15T08:09:00Z</dcterms:modified>
</cp:coreProperties>
</file>