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935CDF">
        <w:rPr>
          <w:rFonts w:ascii="Arial" w:hAnsi="Arial" w:cs="Arial"/>
          <w:sz w:val="28"/>
          <w:szCs w:val="28"/>
        </w:rPr>
        <w:t>Kupní smlouva</w:t>
      </w:r>
      <w:r w:rsidR="006C2B29">
        <w:rPr>
          <w:rFonts w:ascii="Arial" w:hAnsi="Arial" w:cs="Arial"/>
          <w:sz w:val="28"/>
          <w:szCs w:val="28"/>
        </w:rPr>
        <w:t xml:space="preserve"> č. </w:t>
      </w:r>
      <w:r w:rsidR="006C2B29" w:rsidRPr="00483B98">
        <w:rPr>
          <w:rFonts w:ascii="Arial" w:hAnsi="Arial" w:cs="Arial"/>
          <w:sz w:val="28"/>
          <w:szCs w:val="28"/>
        </w:rPr>
        <w:t>SML/</w:t>
      </w:r>
      <w:r w:rsidR="00483B98">
        <w:rPr>
          <w:rFonts w:ascii="Arial" w:hAnsi="Arial" w:cs="Arial"/>
          <w:sz w:val="28"/>
          <w:szCs w:val="28"/>
        </w:rPr>
        <w:t>0403</w:t>
      </w:r>
      <w:r w:rsidR="006C2B29" w:rsidRPr="00483B98">
        <w:rPr>
          <w:rFonts w:ascii="Arial" w:hAnsi="Arial" w:cs="Arial"/>
          <w:sz w:val="28"/>
          <w:szCs w:val="28"/>
        </w:rPr>
        <w:t>/24</w:t>
      </w:r>
    </w:p>
    <w:p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w:t>
      </w:r>
      <w:r w:rsidR="00332D1D">
        <w:rPr>
          <w:rFonts w:ascii="Arial" w:hAnsi="Arial" w:cs="Arial"/>
          <w:sz w:val="18"/>
          <w:szCs w:val="18"/>
        </w:rPr>
        <w:t>„smlouva“</w:t>
      </w:r>
      <w:r w:rsidRPr="003850A7">
        <w:rPr>
          <w:rFonts w:ascii="Arial" w:hAnsi="Arial" w:cs="Arial"/>
          <w:sz w:val="18"/>
          <w:szCs w:val="18"/>
        </w:rPr>
        <w:t>)</w:t>
      </w:r>
    </w:p>
    <w:p w:rsidR="007429D8" w:rsidRDefault="007429D8" w:rsidP="00A7740F">
      <w:pPr>
        <w:pStyle w:val="text"/>
        <w:rPr>
          <w:rFonts w:ascii="Arial" w:hAnsi="Arial" w:cs="Arial"/>
          <w:sz w:val="18"/>
          <w:szCs w:val="18"/>
        </w:rPr>
      </w:pPr>
    </w:p>
    <w:p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935CDF">
        <w:rPr>
          <w:rFonts w:ascii="Arial" w:hAnsi="Arial" w:cs="Arial"/>
          <w:sz w:val="18"/>
          <w:szCs w:val="18"/>
        </w:rPr>
        <w:t>2079</w:t>
      </w:r>
      <w:r w:rsidR="0027167A" w:rsidRPr="000B2E6F">
        <w:rPr>
          <w:rFonts w:ascii="Arial" w:hAnsi="Arial" w:cs="Arial"/>
          <w:sz w:val="18"/>
          <w:szCs w:val="18"/>
        </w:rPr>
        <w:t xml:space="preserve"> </w:t>
      </w:r>
      <w:r w:rsidR="006C2B29">
        <w:rPr>
          <w:rFonts w:ascii="Arial" w:hAnsi="Arial" w:cs="Arial"/>
          <w:sz w:val="18"/>
          <w:szCs w:val="18"/>
        </w:rPr>
        <w:t>a násl.</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w:t>
      </w:r>
      <w:r w:rsidRPr="000B2E6F">
        <w:rPr>
          <w:rFonts w:ascii="Arial" w:hAnsi="Arial" w:cs="Arial"/>
          <w:sz w:val="18"/>
          <w:szCs w:val="18"/>
        </w:rPr>
        <w:t>následovně:</w:t>
      </w:r>
    </w:p>
    <w:p w:rsidR="007429D8" w:rsidRDefault="007429D8" w:rsidP="000B2E6F">
      <w:pPr>
        <w:pStyle w:val="11uroven"/>
        <w:numPr>
          <w:ilvl w:val="0"/>
          <w:numId w:val="0"/>
        </w:numPr>
        <w:ind w:left="360"/>
        <w:rPr>
          <w:rFonts w:ascii="Arial" w:hAnsi="Arial" w:cs="Arial"/>
        </w:rPr>
      </w:pPr>
    </w:p>
    <w:p w:rsidR="00CC5625" w:rsidRPr="00CC5625" w:rsidRDefault="00CC5625" w:rsidP="00CC5625">
      <w:pPr>
        <w:pStyle w:val="22uroven"/>
      </w:pPr>
    </w:p>
    <w:p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rsidR="00D87100" w:rsidRPr="000B2E6F" w:rsidRDefault="00E9289E" w:rsidP="000B2E6F">
      <w:pPr>
        <w:pStyle w:val="22uroven"/>
        <w:numPr>
          <w:ilvl w:val="0"/>
          <w:numId w:val="0"/>
        </w:numPr>
        <w:ind w:left="705"/>
        <w:rPr>
          <w:rFonts w:ascii="Arial" w:hAnsi="Arial" w:cs="Arial"/>
        </w:rPr>
      </w:pPr>
      <w:r>
        <w:rPr>
          <w:rFonts w:ascii="Arial" w:hAnsi="Arial" w:cs="Arial"/>
        </w:rPr>
        <w:t>Prodávající</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rsidTr="00C7467C">
        <w:tc>
          <w:tcPr>
            <w:tcW w:w="1121" w:type="dxa"/>
            <w:shd w:val="clear" w:color="auto" w:fill="auto"/>
          </w:tcPr>
          <w:p w:rsidR="00D87100" w:rsidRPr="000B2E6F" w:rsidRDefault="00D87100" w:rsidP="00086D87">
            <w:pPr>
              <w:pStyle w:val="text"/>
              <w:rPr>
                <w:rFonts w:ascii="Arial" w:hAnsi="Arial" w:cs="Arial"/>
              </w:rPr>
            </w:pPr>
          </w:p>
        </w:tc>
        <w:tc>
          <w:tcPr>
            <w:tcW w:w="7417" w:type="dxa"/>
            <w:shd w:val="clear" w:color="auto" w:fill="auto"/>
          </w:tcPr>
          <w:p w:rsidR="00D87100" w:rsidRPr="00EA0CD9" w:rsidRDefault="00EA0CD9" w:rsidP="00EA0CD9">
            <w:pPr>
              <w:pStyle w:val="text"/>
              <w:rPr>
                <w:rFonts w:ascii="Arial" w:hAnsi="Arial" w:cs="Arial"/>
              </w:rPr>
            </w:pPr>
            <w:r w:rsidRPr="00EA0CD9">
              <w:rPr>
                <w:rFonts w:ascii="Arial" w:hAnsi="Arial" w:cs="Arial"/>
                <w:noProof/>
              </w:rPr>
              <w:t xml:space="preserve">Jakub Lovecký </w:t>
            </w:r>
          </w:p>
        </w:tc>
      </w:tr>
      <w:tr w:rsidR="00D87100" w:rsidRPr="000B2E6F" w:rsidTr="00C7467C">
        <w:tc>
          <w:tcPr>
            <w:tcW w:w="1121" w:type="dxa"/>
            <w:shd w:val="clear" w:color="auto" w:fill="auto"/>
          </w:tcPr>
          <w:p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rsidR="00D87100" w:rsidRPr="00EA0CD9" w:rsidRDefault="00EA0CD9" w:rsidP="00EA0CD9">
            <w:pPr>
              <w:pStyle w:val="text"/>
              <w:rPr>
                <w:rFonts w:ascii="Arial" w:hAnsi="Arial" w:cs="Arial"/>
                <w:noProof/>
              </w:rPr>
            </w:pPr>
            <w:r w:rsidRPr="00EA0CD9">
              <w:rPr>
                <w:rFonts w:ascii="Arial" w:hAnsi="Arial" w:cs="Arial"/>
                <w:noProof/>
              </w:rPr>
              <w:t>Horácké náměstí 1467/5, Řečkovice, 621 00 Brno</w:t>
            </w:r>
          </w:p>
        </w:tc>
      </w:tr>
      <w:tr w:rsidR="00D87100" w:rsidRPr="000922FC" w:rsidTr="00C7467C">
        <w:tc>
          <w:tcPr>
            <w:tcW w:w="8538" w:type="dxa"/>
            <w:gridSpan w:val="2"/>
            <w:shd w:val="clear" w:color="auto" w:fill="auto"/>
          </w:tcPr>
          <w:p w:rsidR="00D87100" w:rsidRPr="000922FC" w:rsidRDefault="00763ECA" w:rsidP="004E6876">
            <w:pPr>
              <w:pStyle w:val="text"/>
              <w:rPr>
                <w:rFonts w:ascii="Arial" w:hAnsi="Arial" w:cs="Arial"/>
              </w:rPr>
            </w:pPr>
            <w:r w:rsidRPr="000922FC">
              <w:rPr>
                <w:rFonts w:ascii="Arial" w:hAnsi="Arial" w:cs="Arial"/>
                <w:noProof/>
              </w:rPr>
              <w:t xml:space="preserve">Subjekt je </w:t>
            </w:r>
            <w:r w:rsidR="004E6876">
              <w:rPr>
                <w:rFonts w:ascii="Arial" w:hAnsi="Arial" w:cs="Arial"/>
                <w:noProof/>
              </w:rPr>
              <w:t xml:space="preserve">veden v </w:t>
            </w:r>
            <w:r w:rsidR="00935CDF">
              <w:rPr>
                <w:rFonts w:ascii="Arial" w:hAnsi="Arial" w:cs="Arial"/>
                <w:noProof/>
              </w:rPr>
              <w:t>živnostenském rejstříku</w:t>
            </w:r>
            <w:r w:rsidR="004E6876">
              <w:rPr>
                <w:rFonts w:ascii="Arial" w:hAnsi="Arial" w:cs="Arial"/>
                <w:noProof/>
              </w:rPr>
              <w:t xml:space="preserve"> Magistrátu města Brna.</w:t>
            </w:r>
          </w:p>
        </w:tc>
      </w:tr>
      <w:tr w:rsidR="00D87100" w:rsidRPr="000922FC" w:rsidTr="00C7467C">
        <w:tc>
          <w:tcPr>
            <w:tcW w:w="1121" w:type="dxa"/>
            <w:shd w:val="clear" w:color="auto" w:fill="auto"/>
          </w:tcPr>
          <w:p w:rsidR="00D87100" w:rsidRPr="000922FC" w:rsidRDefault="00D87100" w:rsidP="00086D87">
            <w:pPr>
              <w:pStyle w:val="text"/>
              <w:rPr>
                <w:rFonts w:ascii="Arial" w:hAnsi="Arial" w:cs="Arial"/>
              </w:rPr>
            </w:pPr>
            <w:r w:rsidRPr="000922FC">
              <w:rPr>
                <w:rFonts w:ascii="Arial" w:hAnsi="Arial" w:cs="Arial"/>
              </w:rPr>
              <w:t>IČO:</w:t>
            </w:r>
          </w:p>
        </w:tc>
        <w:tc>
          <w:tcPr>
            <w:tcW w:w="7417" w:type="dxa"/>
            <w:shd w:val="clear" w:color="auto" w:fill="auto"/>
          </w:tcPr>
          <w:p w:rsidR="00D87100" w:rsidRPr="00935CDF" w:rsidRDefault="00EA0CD9" w:rsidP="00EA0CD9">
            <w:pPr>
              <w:pStyle w:val="text"/>
              <w:rPr>
                <w:rFonts w:ascii="Arial" w:hAnsi="Arial" w:cs="Arial"/>
                <w:highlight w:val="yellow"/>
              </w:rPr>
            </w:pPr>
            <w:r w:rsidRPr="00EA0CD9">
              <w:rPr>
                <w:rFonts w:ascii="Arial" w:hAnsi="Arial" w:cs="Arial"/>
                <w:noProof/>
              </w:rPr>
              <w:t>87369991</w:t>
            </w:r>
          </w:p>
        </w:tc>
      </w:tr>
      <w:tr w:rsidR="00D87100" w:rsidRPr="000922FC" w:rsidTr="00C7467C">
        <w:tc>
          <w:tcPr>
            <w:tcW w:w="1121" w:type="dxa"/>
            <w:shd w:val="clear" w:color="auto" w:fill="auto"/>
          </w:tcPr>
          <w:p w:rsidR="00D87100" w:rsidRPr="000922FC" w:rsidRDefault="00D87100" w:rsidP="000B2E6F">
            <w:pPr>
              <w:pStyle w:val="text"/>
              <w:rPr>
                <w:rFonts w:ascii="Arial" w:hAnsi="Arial" w:cs="Arial"/>
              </w:rPr>
            </w:pPr>
          </w:p>
        </w:tc>
        <w:tc>
          <w:tcPr>
            <w:tcW w:w="7417" w:type="dxa"/>
            <w:shd w:val="clear" w:color="auto" w:fill="auto"/>
          </w:tcPr>
          <w:p w:rsidR="00642766" w:rsidRPr="00935CDF" w:rsidRDefault="00642766" w:rsidP="00086D87">
            <w:pPr>
              <w:pStyle w:val="text"/>
              <w:rPr>
                <w:rFonts w:ascii="Arial" w:hAnsi="Arial" w:cs="Arial"/>
                <w:noProof/>
                <w:highlight w:val="yellow"/>
              </w:rPr>
            </w:pPr>
          </w:p>
        </w:tc>
      </w:tr>
      <w:tr w:rsidR="00D87100" w:rsidRPr="000922FC" w:rsidTr="00C7467C">
        <w:tc>
          <w:tcPr>
            <w:tcW w:w="8538" w:type="dxa"/>
            <w:gridSpan w:val="2"/>
            <w:shd w:val="clear" w:color="auto" w:fill="auto"/>
          </w:tcPr>
          <w:p w:rsidR="00D87100" w:rsidRDefault="002E25B1" w:rsidP="000922FC">
            <w:pPr>
              <w:pStyle w:val="text"/>
              <w:rPr>
                <w:rFonts w:ascii="Arial" w:hAnsi="Arial" w:cs="Arial"/>
              </w:rPr>
            </w:pPr>
            <w:r>
              <w:rPr>
                <w:rFonts w:ascii="Arial" w:hAnsi="Arial" w:cs="Arial"/>
              </w:rPr>
              <w:t>(dále jako „prodávající“)</w:t>
            </w:r>
          </w:p>
          <w:p w:rsidR="00CC5625" w:rsidRDefault="00CC5625" w:rsidP="000922FC">
            <w:pPr>
              <w:pStyle w:val="text"/>
              <w:rPr>
                <w:rFonts w:ascii="Arial" w:hAnsi="Arial" w:cs="Arial"/>
              </w:rPr>
            </w:pPr>
          </w:p>
          <w:p w:rsidR="00CC5625" w:rsidRPr="000922FC" w:rsidRDefault="00CC5625" w:rsidP="000922FC">
            <w:pPr>
              <w:pStyle w:val="text"/>
              <w:rPr>
                <w:rFonts w:ascii="Arial" w:hAnsi="Arial" w:cs="Arial"/>
              </w:rPr>
            </w:pPr>
          </w:p>
        </w:tc>
      </w:tr>
    </w:tbl>
    <w:p w:rsidR="00E9289E" w:rsidRPr="000B2E6F" w:rsidRDefault="00E9289E" w:rsidP="00E9289E">
      <w:pPr>
        <w:pStyle w:val="22uroven"/>
        <w:numPr>
          <w:ilvl w:val="0"/>
          <w:numId w:val="0"/>
        </w:numPr>
        <w:ind w:left="705"/>
        <w:rPr>
          <w:rFonts w:ascii="Arial" w:hAnsi="Arial" w:cs="Arial"/>
        </w:rPr>
      </w:pPr>
      <w:r w:rsidRPr="000922FC">
        <w:rPr>
          <w:rFonts w:ascii="Arial" w:hAnsi="Arial" w:cs="Arial"/>
        </w:rPr>
        <w:t>Kupující:</w:t>
      </w:r>
    </w:p>
    <w:tbl>
      <w:tblPr>
        <w:tblW w:w="0" w:type="auto"/>
        <w:tblInd w:w="534" w:type="dxa"/>
        <w:tblLook w:val="04A0" w:firstRow="1" w:lastRow="0" w:firstColumn="1" w:lastColumn="0" w:noHBand="0" w:noVBand="1"/>
      </w:tblPr>
      <w:tblGrid>
        <w:gridCol w:w="1120"/>
        <w:gridCol w:w="7418"/>
      </w:tblGrid>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Brněnské vodárny a kanalizace, a.s.</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Sídlo: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Pisárecká 555/1a, Pisárky, 603 00 Brno</w:t>
            </w:r>
          </w:p>
        </w:tc>
      </w:tr>
      <w:tr w:rsidR="00E9289E" w:rsidRPr="000B2E6F" w:rsidTr="0017137E">
        <w:trPr>
          <w:trHeight w:val="57"/>
        </w:trPr>
        <w:tc>
          <w:tcPr>
            <w:tcW w:w="8538" w:type="dxa"/>
            <w:gridSpan w:val="2"/>
            <w:shd w:val="clear" w:color="auto" w:fill="auto"/>
          </w:tcPr>
          <w:p w:rsidR="00E9289E" w:rsidRPr="000B2E6F" w:rsidRDefault="00E9289E" w:rsidP="0017137E">
            <w:pPr>
              <w:pStyle w:val="text"/>
              <w:rPr>
                <w:rFonts w:ascii="Arial" w:hAnsi="Arial" w:cs="Arial"/>
              </w:rPr>
            </w:pPr>
            <w:r w:rsidRPr="000B2E6F">
              <w:rPr>
                <w:rFonts w:ascii="Arial" w:hAnsi="Arial" w:cs="Arial"/>
              </w:rPr>
              <w:t>Subjekt je zapsán v obchodním rejstříku u Krajského soudu v Brně, oddíl B, vložka 783</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IČO:</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46347275</w:t>
            </w:r>
          </w:p>
        </w:tc>
      </w:tr>
      <w:tr w:rsidR="00E9289E" w:rsidRPr="000B2E6F" w:rsidTr="0017137E">
        <w:trPr>
          <w:trHeight w:val="57"/>
        </w:trPr>
        <w:tc>
          <w:tcPr>
            <w:tcW w:w="1120" w:type="dxa"/>
            <w:shd w:val="clear" w:color="auto" w:fill="auto"/>
          </w:tcPr>
          <w:p w:rsidR="00E9289E" w:rsidRPr="000B2E6F" w:rsidRDefault="00E9289E" w:rsidP="0017137E">
            <w:pPr>
              <w:pStyle w:val="text"/>
              <w:rPr>
                <w:rFonts w:ascii="Arial" w:hAnsi="Arial" w:cs="Arial"/>
              </w:rPr>
            </w:pPr>
            <w:r w:rsidRPr="000B2E6F">
              <w:rPr>
                <w:rFonts w:ascii="Arial" w:hAnsi="Arial" w:cs="Arial"/>
              </w:rPr>
              <w:t>DIČ:</w:t>
            </w:r>
          </w:p>
        </w:tc>
        <w:tc>
          <w:tcPr>
            <w:tcW w:w="7418" w:type="dxa"/>
            <w:shd w:val="clear" w:color="auto" w:fill="auto"/>
          </w:tcPr>
          <w:p w:rsidR="00E9289E" w:rsidRPr="000B2E6F" w:rsidRDefault="00E9289E" w:rsidP="0017137E">
            <w:pPr>
              <w:pStyle w:val="text"/>
              <w:rPr>
                <w:rFonts w:ascii="Arial" w:hAnsi="Arial" w:cs="Arial"/>
              </w:rPr>
            </w:pPr>
            <w:r w:rsidRPr="000B2E6F">
              <w:rPr>
                <w:rFonts w:ascii="Arial" w:hAnsi="Arial" w:cs="Arial"/>
              </w:rPr>
              <w:t>CZ46347275</w:t>
            </w:r>
          </w:p>
        </w:tc>
      </w:tr>
      <w:tr w:rsidR="00E9289E" w:rsidRPr="000B2E6F" w:rsidTr="0017137E">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E9289E" w:rsidRPr="000B2E6F" w:rsidTr="0017137E">
              <w:trPr>
                <w:trHeight w:val="34"/>
              </w:trPr>
              <w:tc>
                <w:tcPr>
                  <w:tcW w:w="7568" w:type="dxa"/>
                  <w:shd w:val="clear" w:color="auto" w:fill="auto"/>
                </w:tcPr>
                <w:p w:rsidR="00E9289E" w:rsidRPr="000B2E6F" w:rsidRDefault="00E9289E" w:rsidP="005469E4">
                  <w:pPr>
                    <w:pStyle w:val="text"/>
                    <w:rPr>
                      <w:rFonts w:ascii="Arial" w:hAnsi="Arial" w:cs="Arial"/>
                    </w:rPr>
                  </w:pPr>
                  <w:r>
                    <w:rPr>
                      <w:rFonts w:ascii="Arial" w:hAnsi="Arial" w:cs="Arial"/>
                    </w:rPr>
                    <w:t xml:space="preserve">Zastoupený: </w:t>
                  </w:r>
                  <w:r w:rsidR="005469E4">
                    <w:rPr>
                      <w:rFonts w:ascii="Arial" w:hAnsi="Arial" w:cs="Arial"/>
                    </w:rPr>
                    <w:t>XXX</w:t>
                  </w:r>
                  <w:r w:rsidR="003659FE">
                    <w:rPr>
                      <w:rFonts w:ascii="Arial" w:hAnsi="Arial" w:cs="Arial"/>
                    </w:rPr>
                    <w:t>, jednajícím na základě zmocnění ze dne 16.12.2022</w:t>
                  </w:r>
                </w:p>
              </w:tc>
            </w:tr>
          </w:tbl>
          <w:p w:rsidR="00E9289E" w:rsidRDefault="002E25B1" w:rsidP="0017137E">
            <w:pPr>
              <w:pStyle w:val="text"/>
              <w:rPr>
                <w:rFonts w:ascii="Arial" w:hAnsi="Arial" w:cs="Arial"/>
              </w:rPr>
            </w:pPr>
            <w:r>
              <w:rPr>
                <w:rFonts w:ascii="Arial" w:hAnsi="Arial" w:cs="Arial"/>
              </w:rPr>
              <w:t>(dále jako „kupující“)</w:t>
            </w:r>
          </w:p>
          <w:p w:rsidR="002E25B1" w:rsidRDefault="002E25B1" w:rsidP="0017137E">
            <w:pPr>
              <w:pStyle w:val="text"/>
              <w:rPr>
                <w:rFonts w:ascii="Arial" w:hAnsi="Arial" w:cs="Arial"/>
              </w:rPr>
            </w:pPr>
          </w:p>
          <w:p w:rsidR="002E25B1" w:rsidRDefault="002E25B1" w:rsidP="0017137E">
            <w:pPr>
              <w:pStyle w:val="text"/>
              <w:rPr>
                <w:rFonts w:ascii="Arial" w:hAnsi="Arial" w:cs="Arial"/>
              </w:rPr>
            </w:pPr>
          </w:p>
          <w:p w:rsidR="00CC5625" w:rsidRDefault="00CC5625" w:rsidP="0017137E">
            <w:pPr>
              <w:pStyle w:val="text"/>
              <w:rPr>
                <w:rFonts w:ascii="Arial" w:hAnsi="Arial" w:cs="Arial"/>
              </w:rPr>
            </w:pPr>
            <w:r>
              <w:rPr>
                <w:rFonts w:ascii="Arial" w:hAnsi="Arial" w:cs="Arial"/>
              </w:rPr>
              <w:t>(dále jako „smluvní strany“)</w:t>
            </w:r>
          </w:p>
          <w:p w:rsidR="00CC5625" w:rsidRDefault="00CC5625" w:rsidP="0017137E">
            <w:pPr>
              <w:pStyle w:val="text"/>
              <w:rPr>
                <w:rFonts w:ascii="Arial" w:hAnsi="Arial" w:cs="Arial"/>
              </w:rPr>
            </w:pPr>
          </w:p>
          <w:p w:rsidR="00CC5625" w:rsidRDefault="00CC5625" w:rsidP="0017137E">
            <w:pPr>
              <w:pStyle w:val="text"/>
              <w:rPr>
                <w:rFonts w:ascii="Arial" w:hAnsi="Arial" w:cs="Arial"/>
              </w:rPr>
            </w:pPr>
          </w:p>
          <w:p w:rsidR="00CC5625" w:rsidRDefault="00CC5625" w:rsidP="0017137E">
            <w:pPr>
              <w:pStyle w:val="text"/>
              <w:rPr>
                <w:rFonts w:ascii="Arial" w:hAnsi="Arial" w:cs="Arial"/>
              </w:rPr>
            </w:pPr>
          </w:p>
          <w:p w:rsidR="00CC5625" w:rsidRPr="000B2E6F" w:rsidRDefault="00CC5625" w:rsidP="0017137E">
            <w:pPr>
              <w:pStyle w:val="text"/>
              <w:rPr>
                <w:rFonts w:ascii="Arial" w:hAnsi="Arial" w:cs="Arial"/>
              </w:rPr>
            </w:pPr>
          </w:p>
        </w:tc>
      </w:tr>
    </w:tbl>
    <w:p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341324">
        <w:rPr>
          <w:rFonts w:ascii="Arial" w:hAnsi="Arial" w:cs="Arial"/>
        </w:rPr>
        <w:t>smlouvy</w:t>
      </w:r>
    </w:p>
    <w:p w:rsidR="00517F11" w:rsidRDefault="00517F11" w:rsidP="00935CDF">
      <w:pPr>
        <w:pStyle w:val="22uroven"/>
        <w:ind w:left="567" w:hanging="567"/>
        <w:rPr>
          <w:rFonts w:ascii="Arial" w:hAnsi="Arial" w:cs="Arial"/>
        </w:rPr>
      </w:pPr>
      <w:r w:rsidRPr="007F0600">
        <w:rPr>
          <w:rFonts w:ascii="Arial" w:hAnsi="Arial" w:cs="Arial"/>
        </w:rPr>
        <w:t xml:space="preserve">Předmětem </w:t>
      </w:r>
      <w:r>
        <w:rPr>
          <w:rFonts w:ascii="Arial" w:hAnsi="Arial" w:cs="Arial"/>
        </w:rPr>
        <w:t>smlouvy</w:t>
      </w:r>
      <w:r w:rsidRPr="007F0600">
        <w:rPr>
          <w:rFonts w:ascii="Arial" w:hAnsi="Arial" w:cs="Arial"/>
        </w:rPr>
        <w:t xml:space="preserve"> je závazek </w:t>
      </w:r>
      <w:r w:rsidR="00E9289E">
        <w:rPr>
          <w:rFonts w:ascii="Arial" w:hAnsi="Arial" w:cs="Arial"/>
        </w:rPr>
        <w:t xml:space="preserve">prodávajícího </w:t>
      </w:r>
      <w:r w:rsidR="00F6164C">
        <w:rPr>
          <w:rFonts w:ascii="Arial" w:hAnsi="Arial" w:cs="Arial"/>
        </w:rPr>
        <w:t xml:space="preserve">vyrobit a </w:t>
      </w:r>
      <w:r w:rsidR="00935CDF">
        <w:rPr>
          <w:rFonts w:ascii="Arial" w:hAnsi="Arial" w:cs="Arial"/>
        </w:rPr>
        <w:t xml:space="preserve">dodat kupujícímu </w:t>
      </w:r>
      <w:r w:rsidR="00EA0CD9">
        <w:rPr>
          <w:rFonts w:ascii="Arial" w:hAnsi="Arial" w:cs="Arial"/>
        </w:rPr>
        <w:t>200</w:t>
      </w:r>
      <w:r w:rsidR="00935CDF">
        <w:rPr>
          <w:rFonts w:ascii="Arial" w:hAnsi="Arial" w:cs="Arial"/>
        </w:rPr>
        <w:t xml:space="preserve"> ks kožených klíčenek </w:t>
      </w:r>
      <w:r w:rsidR="00612AEC">
        <w:rPr>
          <w:rFonts w:ascii="Arial" w:hAnsi="Arial" w:cs="Arial"/>
        </w:rPr>
        <w:t>Přívěsek 19 velikost L</w:t>
      </w:r>
      <w:r w:rsidR="00935CDF">
        <w:rPr>
          <w:rFonts w:ascii="Arial" w:hAnsi="Arial" w:cs="Arial"/>
        </w:rPr>
        <w:t xml:space="preserve"> v barvě </w:t>
      </w:r>
      <w:r w:rsidR="00612AEC">
        <w:rPr>
          <w:rFonts w:ascii="Arial" w:hAnsi="Arial" w:cs="Arial"/>
        </w:rPr>
        <w:t>tmavě modrá</w:t>
      </w:r>
      <w:r w:rsidR="00935CDF">
        <w:rPr>
          <w:rFonts w:ascii="Arial" w:hAnsi="Arial" w:cs="Arial"/>
        </w:rPr>
        <w:t xml:space="preserve"> s ražbou </w:t>
      </w:r>
      <w:r w:rsidR="00612AEC">
        <w:rPr>
          <w:rFonts w:ascii="Arial" w:hAnsi="Arial" w:cs="Arial"/>
        </w:rPr>
        <w:t xml:space="preserve">loga </w:t>
      </w:r>
      <w:r w:rsidR="004E6876">
        <w:rPr>
          <w:rFonts w:ascii="Arial" w:hAnsi="Arial" w:cs="Arial"/>
        </w:rPr>
        <w:t>BVK</w:t>
      </w:r>
      <w:r w:rsidR="00612AEC">
        <w:rPr>
          <w:rFonts w:ascii="Arial" w:hAnsi="Arial" w:cs="Arial"/>
        </w:rPr>
        <w:t xml:space="preserve">, 200 ks plátěných pytlíků s logem BVK a 200 ks papírových cedulek s logem BVK včetně popisu výrobku. </w:t>
      </w:r>
      <w:r w:rsidR="00984959">
        <w:rPr>
          <w:rFonts w:ascii="Arial" w:hAnsi="Arial" w:cs="Arial"/>
        </w:rPr>
        <w:t>(dále jako „</w:t>
      </w:r>
      <w:r w:rsidR="00984959" w:rsidRPr="00E9289E">
        <w:rPr>
          <w:rFonts w:ascii="Arial" w:hAnsi="Arial" w:cs="Arial"/>
          <w:b/>
        </w:rPr>
        <w:t>zboží</w:t>
      </w:r>
      <w:r w:rsidR="00935CDF">
        <w:rPr>
          <w:rFonts w:ascii="Arial" w:hAnsi="Arial" w:cs="Arial"/>
        </w:rPr>
        <w:t xml:space="preserve">“) </w:t>
      </w:r>
      <w:r w:rsidR="00984959">
        <w:rPr>
          <w:rFonts w:ascii="Arial" w:hAnsi="Arial" w:cs="Arial"/>
        </w:rPr>
        <w:t xml:space="preserve">včetně dopravy na místo plnění. </w:t>
      </w:r>
      <w:r w:rsidR="00E30FB4">
        <w:rPr>
          <w:rFonts w:ascii="Arial" w:hAnsi="Arial" w:cs="Arial"/>
        </w:rPr>
        <w:t>P</w:t>
      </w:r>
      <w:r w:rsidR="000F1D50">
        <w:rPr>
          <w:rFonts w:ascii="Arial" w:hAnsi="Arial" w:cs="Arial"/>
        </w:rPr>
        <w:t xml:space="preserve">ředmětem smlouvy je rovněž závazek </w:t>
      </w:r>
      <w:r w:rsidR="00E9289E">
        <w:rPr>
          <w:rFonts w:ascii="Arial" w:hAnsi="Arial" w:cs="Arial"/>
        </w:rPr>
        <w:t>kupujícího</w:t>
      </w:r>
      <w:r w:rsidR="000F1D50">
        <w:rPr>
          <w:rFonts w:ascii="Arial" w:hAnsi="Arial" w:cs="Arial"/>
        </w:rPr>
        <w:t xml:space="preserve"> uhradit </w:t>
      </w:r>
      <w:r w:rsidR="00E9289E">
        <w:rPr>
          <w:rFonts w:ascii="Arial" w:hAnsi="Arial" w:cs="Arial"/>
        </w:rPr>
        <w:t>prodávajícímu</w:t>
      </w:r>
      <w:r w:rsidR="00860A13">
        <w:rPr>
          <w:rFonts w:ascii="Arial" w:hAnsi="Arial" w:cs="Arial"/>
        </w:rPr>
        <w:t xml:space="preserve"> za </w:t>
      </w:r>
      <w:r w:rsidR="000F1D50">
        <w:rPr>
          <w:rFonts w:ascii="Arial" w:hAnsi="Arial" w:cs="Arial"/>
        </w:rPr>
        <w:t>dodávku zboží sjednanou cenu.</w:t>
      </w:r>
      <w:r w:rsidR="00984959">
        <w:rPr>
          <w:rFonts w:ascii="Arial" w:hAnsi="Arial" w:cs="Arial"/>
        </w:rPr>
        <w:t xml:space="preserve"> </w:t>
      </w:r>
    </w:p>
    <w:p w:rsidR="00D87100" w:rsidRPr="000B2E6F" w:rsidRDefault="00D87100" w:rsidP="00517F11">
      <w:pPr>
        <w:pStyle w:val="11uroven"/>
        <w:rPr>
          <w:rFonts w:ascii="Arial" w:hAnsi="Arial" w:cs="Arial"/>
        </w:rPr>
      </w:pPr>
      <w:r w:rsidRPr="000B2E6F">
        <w:rPr>
          <w:rFonts w:ascii="Arial" w:hAnsi="Arial" w:cs="Arial"/>
        </w:rPr>
        <w:t>Doba plnění</w:t>
      </w:r>
    </w:p>
    <w:p w:rsidR="00863DD3" w:rsidRDefault="00612AEC" w:rsidP="00A33992">
      <w:pPr>
        <w:pStyle w:val="22uroven"/>
        <w:ind w:left="567" w:hanging="567"/>
        <w:rPr>
          <w:rFonts w:ascii="Arial" w:hAnsi="Arial" w:cs="Arial"/>
        </w:rPr>
      </w:pPr>
      <w:r>
        <w:rPr>
          <w:rFonts w:ascii="Arial" w:hAnsi="Arial" w:cs="Arial"/>
        </w:rPr>
        <w:t xml:space="preserve">Termín pro dodání zboží </w:t>
      </w:r>
      <w:r w:rsidR="00F6164C">
        <w:rPr>
          <w:rFonts w:ascii="Arial" w:hAnsi="Arial" w:cs="Arial"/>
        </w:rPr>
        <w:t xml:space="preserve">je </w:t>
      </w:r>
      <w:r>
        <w:rPr>
          <w:rFonts w:ascii="Arial" w:hAnsi="Arial" w:cs="Arial"/>
        </w:rPr>
        <w:t>nejpozději</w:t>
      </w:r>
      <w:r w:rsidR="00935CDF">
        <w:rPr>
          <w:rFonts w:ascii="Arial" w:hAnsi="Arial" w:cs="Arial"/>
        </w:rPr>
        <w:t xml:space="preserve"> </w:t>
      </w:r>
      <w:r w:rsidR="00F162B9">
        <w:rPr>
          <w:rFonts w:ascii="Arial" w:hAnsi="Arial" w:cs="Arial"/>
        </w:rPr>
        <w:t>1</w:t>
      </w:r>
      <w:r w:rsidR="000A1304">
        <w:rPr>
          <w:rFonts w:ascii="Arial" w:hAnsi="Arial" w:cs="Arial"/>
        </w:rPr>
        <w:t>9</w:t>
      </w:r>
      <w:r>
        <w:rPr>
          <w:rFonts w:ascii="Arial" w:hAnsi="Arial" w:cs="Arial"/>
        </w:rPr>
        <w:t>.</w:t>
      </w:r>
      <w:r w:rsidR="000A1304">
        <w:rPr>
          <w:rFonts w:ascii="Arial" w:hAnsi="Arial" w:cs="Arial"/>
        </w:rPr>
        <w:t>9</w:t>
      </w:r>
      <w:r>
        <w:rPr>
          <w:rFonts w:ascii="Arial" w:hAnsi="Arial" w:cs="Arial"/>
        </w:rPr>
        <w:t>.2024</w:t>
      </w:r>
    </w:p>
    <w:p w:rsidR="00F14B77" w:rsidRPr="00F14B77" w:rsidRDefault="00F14B77" w:rsidP="00F14B77">
      <w:pPr>
        <w:pStyle w:val="22uroven"/>
        <w:ind w:left="567" w:hanging="567"/>
        <w:rPr>
          <w:rFonts w:ascii="Arial" w:hAnsi="Arial" w:cs="Arial"/>
        </w:rPr>
      </w:pPr>
      <w:r w:rsidRPr="000B2E6F">
        <w:rPr>
          <w:rFonts w:ascii="Arial" w:hAnsi="Arial" w:cs="Arial"/>
        </w:rPr>
        <w:t xml:space="preserve">Prodávající </w:t>
      </w:r>
      <w:r w:rsidR="005A4CB4">
        <w:rPr>
          <w:rFonts w:ascii="Arial" w:hAnsi="Arial" w:cs="Arial"/>
        </w:rPr>
        <w:t xml:space="preserve">se zavazuje dodat zboží kupujícímu v dohodnutém termínu. </w:t>
      </w:r>
    </w:p>
    <w:p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r w:rsidR="00370987">
        <w:rPr>
          <w:rFonts w:ascii="Arial" w:hAnsi="Arial" w:cs="Arial"/>
        </w:rPr>
        <w:t>a způsob předání zboží</w:t>
      </w:r>
    </w:p>
    <w:p w:rsidR="00E725C8" w:rsidRPr="00E725C8" w:rsidRDefault="0020681A" w:rsidP="00AB70F2">
      <w:pPr>
        <w:pStyle w:val="22uroven"/>
        <w:ind w:left="567" w:hanging="567"/>
        <w:rPr>
          <w:rFonts w:ascii="Arial" w:hAnsi="Arial" w:cs="Arial"/>
        </w:rPr>
      </w:pPr>
      <w:r w:rsidRPr="000B2E6F">
        <w:rPr>
          <w:rFonts w:ascii="Arial" w:hAnsi="Arial" w:cs="Arial"/>
        </w:rPr>
        <w:t xml:space="preserve">Místo </w:t>
      </w:r>
      <w:r w:rsidRPr="00EF1703">
        <w:rPr>
          <w:rFonts w:ascii="Arial" w:hAnsi="Arial" w:cs="Arial"/>
        </w:rPr>
        <w:t xml:space="preserve">plnění: </w:t>
      </w:r>
      <w:r w:rsidR="00E725C8" w:rsidRPr="00E725C8">
        <w:rPr>
          <w:rFonts w:ascii="Arial" w:hAnsi="Arial" w:cs="Arial"/>
        </w:rPr>
        <w:t>Brněnské vodárny a kanalizace, a.s</w:t>
      </w:r>
      <w:r w:rsidR="00BC6C4A">
        <w:rPr>
          <w:rFonts w:ascii="Arial" w:hAnsi="Arial" w:cs="Arial"/>
        </w:rPr>
        <w:t>., Pisárecká 555/1a, Pisárky, 603</w:t>
      </w:r>
      <w:r w:rsidR="00E725C8" w:rsidRPr="00E725C8">
        <w:rPr>
          <w:rFonts w:ascii="Arial" w:hAnsi="Arial" w:cs="Arial"/>
        </w:rPr>
        <w:t xml:space="preserve"> 00 Brno</w:t>
      </w:r>
      <w:r w:rsidR="00935CDF">
        <w:rPr>
          <w:rFonts w:ascii="Arial" w:hAnsi="Arial" w:cs="Arial"/>
        </w:rPr>
        <w:t xml:space="preserve"> </w:t>
      </w:r>
      <w:r w:rsidR="00612AEC" w:rsidRPr="00F346AE">
        <w:rPr>
          <w:rFonts w:ascii="Arial" w:hAnsi="Arial" w:cs="Arial"/>
        </w:rPr>
        <w:t>osobně</w:t>
      </w:r>
      <w:r w:rsidR="00937061">
        <w:rPr>
          <w:rFonts w:ascii="Arial" w:hAnsi="Arial" w:cs="Arial"/>
        </w:rPr>
        <w:t xml:space="preserve"> </w:t>
      </w:r>
      <w:r w:rsidR="00935CDF">
        <w:rPr>
          <w:rFonts w:ascii="Arial" w:hAnsi="Arial" w:cs="Arial"/>
        </w:rPr>
        <w:t xml:space="preserve">k rukám </w:t>
      </w:r>
      <w:r w:rsidR="005469E4">
        <w:rPr>
          <w:rFonts w:ascii="Arial" w:hAnsi="Arial" w:cs="Arial"/>
        </w:rPr>
        <w:t>XXX</w:t>
      </w:r>
      <w:r w:rsidR="00935CDF">
        <w:rPr>
          <w:rFonts w:ascii="Arial" w:hAnsi="Arial" w:cs="Arial"/>
        </w:rPr>
        <w:t>, e-mail:</w:t>
      </w:r>
      <w:r w:rsidR="005469E4">
        <w:rPr>
          <w:rFonts w:ascii="Arial" w:hAnsi="Arial" w:cs="Arial"/>
        </w:rPr>
        <w:t xml:space="preserve"> XXX</w:t>
      </w:r>
      <w:r w:rsidR="00935CDF">
        <w:rPr>
          <w:rFonts w:ascii="Arial" w:hAnsi="Arial" w:cs="Arial"/>
        </w:rPr>
        <w:t xml:space="preserve">, tel: </w:t>
      </w:r>
      <w:r w:rsidR="005469E4">
        <w:rPr>
          <w:rFonts w:ascii="Arial" w:hAnsi="Arial" w:cs="Arial"/>
        </w:rPr>
        <w:t>XXX</w:t>
      </w:r>
      <w:r w:rsidR="009C2003">
        <w:rPr>
          <w:rFonts w:ascii="Arial" w:hAnsi="Arial" w:cs="Arial"/>
        </w:rPr>
        <w:t>.</w:t>
      </w:r>
    </w:p>
    <w:p w:rsidR="00370987" w:rsidRPr="00370987" w:rsidRDefault="00546548" w:rsidP="00370987">
      <w:pPr>
        <w:pStyle w:val="22uroven"/>
        <w:ind w:left="567" w:hanging="567"/>
        <w:rPr>
          <w:rFonts w:ascii="Arial" w:hAnsi="Arial" w:cs="Arial"/>
        </w:rPr>
      </w:pPr>
      <w:r>
        <w:rPr>
          <w:rFonts w:ascii="Arial" w:hAnsi="Arial" w:cs="Arial"/>
        </w:rPr>
        <w:t>O předání zboží bude sepsán protokol o převzetí zboží, pod</w:t>
      </w:r>
      <w:r w:rsidR="00937061">
        <w:rPr>
          <w:rFonts w:ascii="Arial" w:hAnsi="Arial" w:cs="Arial"/>
        </w:rPr>
        <w:t>epsaný oběma smluvními stranami</w:t>
      </w:r>
      <w:r>
        <w:rPr>
          <w:rFonts w:ascii="Arial" w:hAnsi="Arial" w:cs="Arial"/>
        </w:rPr>
        <w:t xml:space="preserve">. </w:t>
      </w:r>
      <w:r w:rsidR="00370987" w:rsidRPr="00A07022">
        <w:rPr>
          <w:rFonts w:ascii="Arial" w:hAnsi="Arial" w:cs="Arial"/>
        </w:rPr>
        <w:t xml:space="preserve"> </w:t>
      </w:r>
      <w:r w:rsidR="00370987" w:rsidRPr="005D6220">
        <w:rPr>
          <w:rFonts w:ascii="Arial" w:hAnsi="Arial" w:cs="Arial"/>
        </w:rPr>
        <w:t>Při převzetí zboží je kupující povinen vždy uv</w:t>
      </w:r>
      <w:r w:rsidR="00370987">
        <w:rPr>
          <w:rFonts w:ascii="Arial" w:hAnsi="Arial" w:cs="Arial"/>
        </w:rPr>
        <w:t>ádět na dokumentech o předání a </w:t>
      </w:r>
      <w:r w:rsidR="00370987" w:rsidRPr="005D6220">
        <w:rPr>
          <w:rFonts w:ascii="Arial" w:hAnsi="Arial" w:cs="Arial"/>
        </w:rPr>
        <w:t>převzetí zboží, vystavených prodávajícím, čitelné jméno přebírajícího, datum převzetí, podpis a razítko přebírajícího. Dokumentem o předání a převze</w:t>
      </w:r>
      <w:r w:rsidR="00370987">
        <w:rPr>
          <w:rFonts w:ascii="Arial" w:hAnsi="Arial" w:cs="Arial"/>
        </w:rPr>
        <w:t>tí zboží se rozumí dodací list.</w:t>
      </w:r>
    </w:p>
    <w:p w:rsidR="00D87100" w:rsidRPr="000B2E6F" w:rsidRDefault="00791381" w:rsidP="00A51C5B">
      <w:pPr>
        <w:pStyle w:val="11uroven"/>
        <w:rPr>
          <w:rFonts w:ascii="Arial" w:hAnsi="Arial" w:cs="Arial"/>
        </w:rPr>
      </w:pPr>
      <w:r>
        <w:rPr>
          <w:rFonts w:ascii="Arial" w:hAnsi="Arial" w:cs="Arial"/>
        </w:rPr>
        <w:t>Kupní c</w:t>
      </w:r>
      <w:r w:rsidR="00AE0124">
        <w:rPr>
          <w:rFonts w:ascii="Arial" w:hAnsi="Arial" w:cs="Arial"/>
        </w:rPr>
        <w:t>ena</w:t>
      </w:r>
    </w:p>
    <w:p w:rsidR="0042072A" w:rsidRDefault="0042072A" w:rsidP="0042072A">
      <w:pPr>
        <w:pStyle w:val="22uroven"/>
        <w:ind w:left="567" w:hanging="567"/>
        <w:rPr>
          <w:rFonts w:ascii="Arial" w:hAnsi="Arial" w:cs="Arial"/>
        </w:rPr>
      </w:pPr>
      <w:r w:rsidRPr="00787120">
        <w:rPr>
          <w:rFonts w:ascii="Arial" w:hAnsi="Arial" w:cs="Arial"/>
        </w:rPr>
        <w:t xml:space="preserve">Kupující se zavazuje zaplatit prodávajícímu za poskytnuté plnění </w:t>
      </w:r>
      <w:r w:rsidR="00483B98">
        <w:rPr>
          <w:rFonts w:ascii="Arial" w:hAnsi="Arial" w:cs="Arial"/>
        </w:rPr>
        <w:t xml:space="preserve">celkovou </w:t>
      </w:r>
      <w:r>
        <w:rPr>
          <w:rFonts w:ascii="Arial" w:hAnsi="Arial" w:cs="Arial"/>
        </w:rPr>
        <w:t>kupní cenu</w:t>
      </w:r>
      <w:r w:rsidR="00F346AE">
        <w:rPr>
          <w:rFonts w:ascii="Arial" w:hAnsi="Arial" w:cs="Arial"/>
        </w:rPr>
        <w:t xml:space="preserve"> v částce 54.840</w:t>
      </w:r>
      <w:r w:rsidR="00937061">
        <w:rPr>
          <w:rFonts w:ascii="Arial" w:hAnsi="Arial" w:cs="Arial"/>
        </w:rPr>
        <w:t xml:space="preserve">,- Kč, přičemž jednotková cena za 1 ks zboží se sjednává v částce </w:t>
      </w:r>
      <w:r w:rsidR="00F346AE">
        <w:rPr>
          <w:rFonts w:ascii="Arial" w:hAnsi="Arial" w:cs="Arial"/>
        </w:rPr>
        <w:t>269,- Kč</w:t>
      </w:r>
      <w:r w:rsidR="00483B98">
        <w:rPr>
          <w:rFonts w:ascii="Arial" w:hAnsi="Arial" w:cs="Arial"/>
        </w:rPr>
        <w:t xml:space="preserve">, výroba </w:t>
      </w:r>
      <w:r w:rsidR="00F346AE">
        <w:rPr>
          <w:rFonts w:ascii="Arial" w:hAnsi="Arial" w:cs="Arial"/>
        </w:rPr>
        <w:t>razítk</w:t>
      </w:r>
      <w:r w:rsidR="00483B98">
        <w:rPr>
          <w:rFonts w:ascii="Arial" w:hAnsi="Arial" w:cs="Arial"/>
        </w:rPr>
        <w:t>a</w:t>
      </w:r>
      <w:r w:rsidR="00F346AE">
        <w:rPr>
          <w:rFonts w:ascii="Arial" w:hAnsi="Arial" w:cs="Arial"/>
        </w:rPr>
        <w:t xml:space="preserve"> s logem BVK pro označení plátěných pytlíků v částce 550,- Kč a </w:t>
      </w:r>
      <w:r w:rsidR="00483B98">
        <w:rPr>
          <w:rFonts w:ascii="Arial" w:hAnsi="Arial" w:cs="Arial"/>
        </w:rPr>
        <w:t xml:space="preserve">výroba </w:t>
      </w:r>
      <w:r w:rsidR="00F346AE">
        <w:rPr>
          <w:rFonts w:ascii="Arial" w:hAnsi="Arial" w:cs="Arial"/>
        </w:rPr>
        <w:t>mosazn</w:t>
      </w:r>
      <w:r w:rsidR="00483B98">
        <w:rPr>
          <w:rFonts w:ascii="Arial" w:hAnsi="Arial" w:cs="Arial"/>
        </w:rPr>
        <w:t>é</w:t>
      </w:r>
      <w:r w:rsidR="00F346AE">
        <w:rPr>
          <w:rFonts w:ascii="Arial" w:hAnsi="Arial" w:cs="Arial"/>
        </w:rPr>
        <w:t xml:space="preserve"> raznic</w:t>
      </w:r>
      <w:r w:rsidR="00483B98">
        <w:rPr>
          <w:rFonts w:ascii="Arial" w:hAnsi="Arial" w:cs="Arial"/>
        </w:rPr>
        <w:t>e</w:t>
      </w:r>
      <w:r w:rsidR="00F346AE">
        <w:rPr>
          <w:rFonts w:ascii="Arial" w:hAnsi="Arial" w:cs="Arial"/>
        </w:rPr>
        <w:t xml:space="preserve"> s logem BVK pro vypálení loga do výrobků v částce 490,- Kč.</w:t>
      </w:r>
    </w:p>
    <w:p w:rsidR="00D47B31" w:rsidRPr="00D92A6F" w:rsidRDefault="00D47B31" w:rsidP="0042072A">
      <w:pPr>
        <w:pStyle w:val="22uroven"/>
        <w:ind w:left="510" w:hanging="510"/>
        <w:rPr>
          <w:rFonts w:ascii="Arial" w:hAnsi="Arial" w:cs="Arial"/>
        </w:rPr>
      </w:pPr>
      <w:r>
        <w:rPr>
          <w:rFonts w:ascii="Arial" w:hAnsi="Arial" w:cs="Arial"/>
        </w:rPr>
        <w:t>Cena dílčího plnění obsahuje všechny náklady na splnění předmětu smlouvy</w:t>
      </w:r>
      <w:r w:rsidR="00365968">
        <w:rPr>
          <w:rFonts w:ascii="Arial" w:hAnsi="Arial" w:cs="Arial"/>
        </w:rPr>
        <w:t>, vč. dopravy</w:t>
      </w:r>
      <w:r>
        <w:rPr>
          <w:rFonts w:ascii="Arial" w:hAnsi="Arial" w:cs="Arial"/>
        </w:rPr>
        <w:t xml:space="preserve">. </w:t>
      </w:r>
    </w:p>
    <w:p w:rsidR="00D87100" w:rsidRPr="00597528" w:rsidRDefault="00D87100" w:rsidP="00A51C5B">
      <w:pPr>
        <w:pStyle w:val="11uroven"/>
        <w:rPr>
          <w:rFonts w:ascii="Arial" w:hAnsi="Arial" w:cs="Arial"/>
        </w:rPr>
      </w:pPr>
      <w:r w:rsidRPr="00597528">
        <w:rPr>
          <w:rFonts w:ascii="Arial" w:hAnsi="Arial" w:cs="Arial"/>
        </w:rPr>
        <w:t>Platební podmínky</w:t>
      </w:r>
    </w:p>
    <w:p w:rsidR="00E55DD1" w:rsidRPr="000B2E6F" w:rsidRDefault="00E55DD1" w:rsidP="00E55DD1">
      <w:pPr>
        <w:pStyle w:val="22uroven"/>
        <w:ind w:left="567" w:hanging="567"/>
        <w:rPr>
          <w:rFonts w:ascii="Arial" w:hAnsi="Arial" w:cs="Arial"/>
        </w:rPr>
      </w:pPr>
      <w:r w:rsidRPr="000B2E6F">
        <w:rPr>
          <w:rFonts w:ascii="Arial" w:hAnsi="Arial" w:cs="Arial"/>
        </w:rPr>
        <w:t xml:space="preserve">Datem zdanitelného plnění se rozumí den odevzdání </w:t>
      </w:r>
      <w:r w:rsidR="0010529A">
        <w:rPr>
          <w:rFonts w:ascii="Arial" w:hAnsi="Arial" w:cs="Arial"/>
        </w:rPr>
        <w:t>zboží</w:t>
      </w:r>
      <w:r w:rsidRPr="000B2E6F">
        <w:rPr>
          <w:rFonts w:ascii="Arial" w:hAnsi="Arial" w:cs="Arial"/>
        </w:rPr>
        <w:t xml:space="preserve"> kupujícímu. </w:t>
      </w:r>
    </w:p>
    <w:p w:rsidR="004E6876" w:rsidRPr="004E6876" w:rsidRDefault="004E6876" w:rsidP="004E6876">
      <w:pPr>
        <w:pStyle w:val="22uroven"/>
        <w:rPr>
          <w:rFonts w:ascii="Arial" w:hAnsi="Arial" w:cs="Arial"/>
        </w:rPr>
      </w:pPr>
      <w:r w:rsidRPr="004E6876">
        <w:rPr>
          <w:rFonts w:ascii="Arial" w:hAnsi="Arial" w:cs="Arial"/>
        </w:rPr>
        <w:t xml:space="preserve">Zálohovou fakturou ve výši 50 % z kupní ceny vystavenou prodávajícím po podpisu této smlouvy se splatností </w:t>
      </w:r>
      <w:r w:rsidR="00F162B9">
        <w:rPr>
          <w:rFonts w:ascii="Arial" w:hAnsi="Arial" w:cs="Arial"/>
        </w:rPr>
        <w:t>7</w:t>
      </w:r>
      <w:r w:rsidRPr="004E6876">
        <w:rPr>
          <w:rFonts w:ascii="Arial" w:hAnsi="Arial" w:cs="Arial"/>
        </w:rPr>
        <w:t xml:space="preserve"> kalendářních dnů od doručení faktury kupujícímu, konečnou fakturou ve výši 50 % z kupní ceny, kterou prodávající vystaví po dodání zboží kupujícímu. Splatnost konečné faktury se sjednává ve lhůtě 30 dnů od doručení faktury kupujícímu.</w:t>
      </w:r>
    </w:p>
    <w:p w:rsidR="00E55DD1" w:rsidRPr="000B2E6F" w:rsidRDefault="00E55DD1" w:rsidP="00E55DD1">
      <w:pPr>
        <w:pStyle w:val="22uroven"/>
        <w:ind w:left="567" w:hanging="567"/>
        <w:rPr>
          <w:rFonts w:ascii="Arial" w:hAnsi="Arial" w:cs="Arial"/>
        </w:rPr>
      </w:pPr>
      <w:r w:rsidRPr="000B2E6F">
        <w:rPr>
          <w:rFonts w:ascii="Arial" w:hAnsi="Arial" w:cs="Arial"/>
        </w:rPr>
        <w:t>Prodávající uvede na faktuře číslo smlouvy kupujícího. Platba bude provedena převodem na účet prodávajícího uvedený ve faktuře.</w:t>
      </w:r>
    </w:p>
    <w:p w:rsidR="00E55DD1" w:rsidRDefault="00E55DD1" w:rsidP="00E55DD1">
      <w:pPr>
        <w:pStyle w:val="22uroven"/>
        <w:ind w:left="567" w:hanging="567"/>
        <w:rPr>
          <w:rFonts w:ascii="Arial" w:hAnsi="Arial" w:cs="Arial"/>
        </w:rPr>
      </w:pPr>
      <w:r w:rsidRPr="000B2E6F">
        <w:rPr>
          <w:rFonts w:ascii="Arial" w:hAnsi="Arial" w:cs="Arial"/>
        </w:rPr>
        <w:t xml:space="preserve">Adresa pro doručování faktur a písemností je sídlo kupujícího. Elektronická faktura se doručuje na adresu </w:t>
      </w:r>
      <w:hyperlink r:id="rId8" w:history="1">
        <w:r w:rsidR="00751126" w:rsidRPr="00BB42F9">
          <w:rPr>
            <w:rStyle w:val="Hypertextovodkaz"/>
            <w:rFonts w:ascii="Arial" w:hAnsi="Arial" w:cs="Arial"/>
          </w:rPr>
          <w:t>faktury@bvk.cz</w:t>
        </w:r>
      </w:hyperlink>
      <w:r w:rsidRPr="000B2E6F">
        <w:rPr>
          <w:rFonts w:ascii="Arial" w:hAnsi="Arial" w:cs="Arial"/>
        </w:rPr>
        <w:t>.</w:t>
      </w:r>
    </w:p>
    <w:p w:rsidR="00E55DD1" w:rsidRPr="00751126" w:rsidRDefault="00E55DD1" w:rsidP="00751126">
      <w:pPr>
        <w:pStyle w:val="22uroven"/>
        <w:ind w:left="567" w:hanging="567"/>
        <w:rPr>
          <w:rFonts w:ascii="Arial" w:hAnsi="Arial" w:cs="Arial"/>
        </w:rPr>
      </w:pPr>
      <w:r w:rsidRPr="00751126">
        <w:rPr>
          <w:rFonts w:ascii="Arial" w:hAnsi="Arial" w:cs="Arial"/>
        </w:rPr>
        <w:t xml:space="preserve">Nebude-li faktura mít všechny stanovené náležitosti nebo bude-li obsahovat nesprávné údaje nebo budou-li vystaveny neoprávněně (tzn. nikoli v souladu s touto smlouvou), není </w:t>
      </w:r>
      <w:r w:rsidR="00515F3C">
        <w:rPr>
          <w:rFonts w:ascii="Arial" w:hAnsi="Arial" w:cs="Arial"/>
        </w:rPr>
        <w:t>kupující</w:t>
      </w:r>
      <w:r w:rsidRPr="00751126">
        <w:rPr>
          <w:rFonts w:ascii="Arial" w:hAnsi="Arial" w:cs="Arial"/>
        </w:rPr>
        <w:t xml:space="preserve"> povinen je proplatit s tím, že se v takovém případě nedostává do prodlení. Kupující takové platební doklady prodávajícímu bezodkladně ve lhůtě splatnosti vrátí spolu s písemným odůvodněním, proč je platební doklad nesprávně či neoprávněně vystaven.</w:t>
      </w:r>
      <w:r w:rsidR="00F85F14">
        <w:rPr>
          <w:rFonts w:ascii="Arial" w:hAnsi="Arial" w:cs="Arial"/>
        </w:rPr>
        <w:t xml:space="preserve"> Prodávající je povinen vystavit fakturu znovu. </w:t>
      </w:r>
    </w:p>
    <w:p w:rsidR="0095595E" w:rsidRDefault="0095595E" w:rsidP="00A455FF">
      <w:pPr>
        <w:pStyle w:val="11uroven"/>
        <w:rPr>
          <w:rFonts w:ascii="Arial" w:hAnsi="Arial" w:cs="Arial"/>
        </w:rPr>
      </w:pPr>
      <w:r>
        <w:rPr>
          <w:rFonts w:ascii="Arial" w:hAnsi="Arial" w:cs="Arial"/>
        </w:rPr>
        <w:t>Záruka za jakost</w:t>
      </w:r>
    </w:p>
    <w:p w:rsidR="0095595E" w:rsidRPr="005829AE" w:rsidRDefault="0095595E" w:rsidP="005829AE">
      <w:pPr>
        <w:pStyle w:val="22uroven"/>
        <w:ind w:left="567" w:hanging="567"/>
        <w:rPr>
          <w:rFonts w:ascii="Arial" w:hAnsi="Arial" w:cs="Arial"/>
        </w:rPr>
      </w:pPr>
      <w:r w:rsidRPr="0095595E">
        <w:rPr>
          <w:rFonts w:ascii="Arial" w:hAnsi="Arial" w:cs="Arial"/>
        </w:rPr>
        <w:t xml:space="preserve">Prodávající se zavazuje, že </w:t>
      </w:r>
      <w:r w:rsidR="00296A51">
        <w:rPr>
          <w:rFonts w:ascii="Arial" w:hAnsi="Arial" w:cs="Arial"/>
        </w:rPr>
        <w:t>zboží</w:t>
      </w:r>
      <w:r w:rsidRPr="0095595E">
        <w:rPr>
          <w:rFonts w:ascii="Arial" w:hAnsi="Arial" w:cs="Arial"/>
        </w:rPr>
        <w:t xml:space="preserve"> bude po dobu </w:t>
      </w:r>
      <w:r w:rsidR="00F162B9">
        <w:rPr>
          <w:rFonts w:ascii="Arial" w:hAnsi="Arial" w:cs="Arial"/>
        </w:rPr>
        <w:t>24 měsíců</w:t>
      </w:r>
      <w:r w:rsidR="00296A51">
        <w:rPr>
          <w:rFonts w:ascii="Arial" w:hAnsi="Arial" w:cs="Arial"/>
        </w:rPr>
        <w:t xml:space="preserve"> od data dodání způsobilé</w:t>
      </w:r>
      <w:r w:rsidRPr="0095595E">
        <w:rPr>
          <w:rFonts w:ascii="Arial" w:hAnsi="Arial" w:cs="Arial"/>
        </w:rPr>
        <w:t xml:space="preserve"> k použití pro obvyklý účel. Záruční doba začíná běžet dnem předání </w:t>
      </w:r>
      <w:r w:rsidR="00F6164C">
        <w:rPr>
          <w:rFonts w:ascii="Arial" w:hAnsi="Arial" w:cs="Arial"/>
        </w:rPr>
        <w:t>zboží</w:t>
      </w:r>
      <w:r w:rsidRPr="0095595E">
        <w:rPr>
          <w:rFonts w:ascii="Arial" w:hAnsi="Arial" w:cs="Arial"/>
        </w:rPr>
        <w:t xml:space="preserve"> kupujícímu.</w:t>
      </w:r>
      <w:r w:rsidR="00296A51">
        <w:rPr>
          <w:rFonts w:ascii="Arial" w:hAnsi="Arial" w:cs="Arial"/>
        </w:rPr>
        <w:t xml:space="preserve"> Záruka se nevztahuje na opotřebení zboží běžným používáním. </w:t>
      </w:r>
    </w:p>
    <w:p w:rsidR="00A455FF" w:rsidRPr="00A455FF" w:rsidRDefault="000A25CC" w:rsidP="00A455FF">
      <w:pPr>
        <w:pStyle w:val="11uroven"/>
        <w:rPr>
          <w:rFonts w:ascii="Arial" w:hAnsi="Arial" w:cs="Arial"/>
        </w:rPr>
      </w:pPr>
      <w:r>
        <w:rPr>
          <w:rFonts w:ascii="Arial" w:hAnsi="Arial" w:cs="Arial"/>
        </w:rPr>
        <w:lastRenderedPageBreak/>
        <w:t xml:space="preserve">Odpovědnost za vady </w:t>
      </w:r>
    </w:p>
    <w:p w:rsidR="004D0030" w:rsidRPr="00806EDB" w:rsidRDefault="004D0030" w:rsidP="004D0030">
      <w:pPr>
        <w:pStyle w:val="22uroven"/>
        <w:ind w:left="567" w:hanging="567"/>
        <w:rPr>
          <w:rFonts w:ascii="Arial" w:hAnsi="Arial" w:cs="Arial"/>
        </w:rPr>
      </w:pPr>
      <w:r w:rsidRPr="00806EDB">
        <w:rPr>
          <w:rFonts w:ascii="Arial" w:hAnsi="Arial" w:cs="Arial"/>
        </w:rPr>
        <w:t>Prodávající se zavazuje, že zboží bude předáno kupujícímu bez vad</w:t>
      </w:r>
      <w:r w:rsidR="00D64E94">
        <w:rPr>
          <w:rFonts w:ascii="Arial" w:hAnsi="Arial" w:cs="Arial"/>
        </w:rPr>
        <w:t>, řádně a včas, a dále</w:t>
      </w:r>
      <w:r w:rsidRPr="00806EDB">
        <w:rPr>
          <w:rFonts w:ascii="Arial" w:hAnsi="Arial" w:cs="Arial"/>
        </w:rPr>
        <w:t xml:space="preserve"> že zboží bude mít vlastnosti stanovené </w:t>
      </w:r>
      <w:r>
        <w:rPr>
          <w:rFonts w:ascii="Arial" w:hAnsi="Arial" w:cs="Arial"/>
        </w:rPr>
        <w:t>smlouvou</w:t>
      </w:r>
      <w:r w:rsidRPr="00806EDB">
        <w:rPr>
          <w:rFonts w:ascii="Arial" w:hAnsi="Arial" w:cs="Arial"/>
        </w:rPr>
        <w:t>.</w:t>
      </w:r>
    </w:p>
    <w:p w:rsidR="004D0030" w:rsidRPr="00806EDB" w:rsidRDefault="004D0030" w:rsidP="004D0030">
      <w:pPr>
        <w:pStyle w:val="22uroven"/>
        <w:ind w:left="567" w:hanging="567"/>
        <w:rPr>
          <w:rFonts w:ascii="Arial" w:hAnsi="Arial" w:cs="Arial"/>
        </w:rPr>
      </w:pPr>
      <w:r w:rsidRPr="00806EDB">
        <w:rPr>
          <w:rFonts w:ascii="Arial" w:hAnsi="Arial" w:cs="Arial"/>
        </w:rPr>
        <w:t xml:space="preserve">Zjevné vady dodávky je kupující povinen oznámit při přejímání zboží a tyto budou zapsány do </w:t>
      </w:r>
      <w:r w:rsidRPr="00F162B9">
        <w:rPr>
          <w:rFonts w:ascii="Arial" w:hAnsi="Arial" w:cs="Arial"/>
        </w:rPr>
        <w:t>předávacího protokolu.</w:t>
      </w:r>
      <w:r w:rsidRPr="00806EDB">
        <w:rPr>
          <w:rFonts w:ascii="Arial" w:hAnsi="Arial" w:cs="Arial"/>
        </w:rPr>
        <w:t xml:space="preserve"> Kupující je oprávněn objednané zboží nepřevzít v případě zjevných vad takového rozsahu, že zboží nelze v důsledku těchto vad užíva</w:t>
      </w:r>
      <w:r>
        <w:rPr>
          <w:rFonts w:ascii="Arial" w:hAnsi="Arial" w:cs="Arial"/>
        </w:rPr>
        <w:t xml:space="preserve">t </w:t>
      </w:r>
      <w:r w:rsidRPr="00806EDB">
        <w:rPr>
          <w:rFonts w:ascii="Arial" w:hAnsi="Arial" w:cs="Arial"/>
        </w:rPr>
        <w:t>nebo nebude-li dodáno kompletní.</w:t>
      </w:r>
    </w:p>
    <w:p w:rsidR="004D0030" w:rsidRPr="00806EDB" w:rsidRDefault="004D0030" w:rsidP="004D0030">
      <w:pPr>
        <w:pStyle w:val="22uroven"/>
        <w:ind w:left="567" w:hanging="567"/>
        <w:rPr>
          <w:rFonts w:ascii="Arial" w:hAnsi="Arial" w:cs="Arial"/>
        </w:rPr>
      </w:pPr>
      <w:r w:rsidRPr="00806EDB">
        <w:rPr>
          <w:rFonts w:ascii="Arial" w:hAnsi="Arial" w:cs="Arial"/>
        </w:rPr>
        <w:t>V ostatních případech je kupující povinen reklamovat vady bez zbytečného odkladu po jejich zjištění. Oznámení vad musí být zasláno prodávajícímu písemně.</w:t>
      </w:r>
    </w:p>
    <w:p w:rsidR="004D0030" w:rsidRDefault="004D0030" w:rsidP="004D0030">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rsidR="00D87100" w:rsidRPr="000B2E6F" w:rsidRDefault="00D87100" w:rsidP="00A51C5B">
      <w:pPr>
        <w:pStyle w:val="11uroven"/>
        <w:rPr>
          <w:rFonts w:ascii="Arial" w:hAnsi="Arial" w:cs="Arial"/>
        </w:rPr>
      </w:pPr>
      <w:r w:rsidRPr="000B2E6F">
        <w:rPr>
          <w:rFonts w:ascii="Arial" w:hAnsi="Arial" w:cs="Arial"/>
        </w:rPr>
        <w:t>Ostatní ujednání</w:t>
      </w:r>
    </w:p>
    <w:p w:rsidR="000736FD" w:rsidRPr="000B2E6F" w:rsidRDefault="000736FD" w:rsidP="000736FD">
      <w:pPr>
        <w:pStyle w:val="22uroven"/>
        <w:ind w:left="567" w:hanging="567"/>
        <w:rPr>
          <w:rFonts w:ascii="Arial" w:hAnsi="Arial" w:cs="Arial"/>
        </w:rPr>
      </w:pPr>
      <w:r w:rsidRPr="000B2E6F">
        <w:rPr>
          <w:rFonts w:ascii="Arial" w:hAnsi="Arial" w:cs="Arial"/>
        </w:rPr>
        <w:t xml:space="preserve">Vznikne-li prodávajícímu při plnění předmětu </w:t>
      </w:r>
      <w:r>
        <w:rPr>
          <w:rFonts w:ascii="Arial" w:hAnsi="Arial" w:cs="Arial"/>
        </w:rPr>
        <w:t>této smlouvy</w:t>
      </w:r>
      <w:r w:rsidRPr="000B2E6F">
        <w:rPr>
          <w:rFonts w:ascii="Arial" w:hAnsi="Arial" w:cs="Arial"/>
        </w:rPr>
        <w:t xml:space="preserve">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rsidR="000736FD" w:rsidRPr="000B2E6F" w:rsidRDefault="000736FD" w:rsidP="000736FD">
      <w:pPr>
        <w:pStyle w:val="22uroven"/>
        <w:ind w:left="567" w:hanging="567"/>
        <w:rPr>
          <w:rFonts w:ascii="Arial" w:hAnsi="Arial" w:cs="Arial"/>
        </w:rPr>
      </w:pPr>
      <w:r w:rsidRPr="000B2E6F">
        <w:rPr>
          <w:rFonts w:ascii="Arial" w:hAnsi="Arial" w:cs="Arial"/>
        </w:rPr>
        <w:t xml:space="preserve">Prodávající prohlašuje, že je podnikatelem a uzavírá </w:t>
      </w:r>
      <w:r>
        <w:rPr>
          <w:rFonts w:ascii="Arial" w:hAnsi="Arial" w:cs="Arial"/>
        </w:rPr>
        <w:t>smlouvu</w:t>
      </w:r>
      <w:r w:rsidRPr="000B2E6F">
        <w:rPr>
          <w:rFonts w:ascii="Arial" w:hAnsi="Arial" w:cs="Arial"/>
        </w:rPr>
        <w:t xml:space="preserve"> při svém podnikání a na </w:t>
      </w:r>
      <w:r>
        <w:rPr>
          <w:rFonts w:ascii="Arial" w:hAnsi="Arial" w:cs="Arial"/>
        </w:rPr>
        <w:t>smlouvu</w:t>
      </w:r>
      <w:r w:rsidRPr="000B2E6F">
        <w:rPr>
          <w:rFonts w:ascii="Arial" w:hAnsi="Arial" w:cs="Arial"/>
        </w:rPr>
        <w:t xml:space="preserve"> se tudíž neuplatní ustanovení § 1793 odst. 1 zákona č. 89/2012 Sb., občanský zákoník, ve znění pozdějších předpisů, (dále jako „občanský zákoník“).</w:t>
      </w:r>
    </w:p>
    <w:p w:rsidR="000736FD" w:rsidRPr="000B2E6F" w:rsidRDefault="000736FD" w:rsidP="000736FD">
      <w:pPr>
        <w:pStyle w:val="22uroven"/>
        <w:ind w:left="567" w:hanging="567"/>
        <w:rPr>
          <w:rFonts w:ascii="Arial" w:hAnsi="Arial" w:cs="Arial"/>
        </w:rPr>
      </w:pPr>
      <w:r w:rsidRPr="000B2E6F">
        <w:rPr>
          <w:rFonts w:ascii="Arial" w:hAnsi="Arial" w:cs="Arial"/>
        </w:rPr>
        <w:t>Prodávající prohlašuje, že na sebe přebírá nebezpečí změny okolnosti podle ustanovení § 1765 občanského zákoníku.</w:t>
      </w:r>
    </w:p>
    <w:p w:rsidR="000736FD" w:rsidRPr="000B2E6F" w:rsidRDefault="000736FD" w:rsidP="000736FD">
      <w:pPr>
        <w:pStyle w:val="22uroven"/>
        <w:ind w:left="567" w:hanging="567"/>
        <w:rPr>
          <w:rFonts w:ascii="Arial" w:hAnsi="Arial" w:cs="Arial"/>
        </w:rPr>
      </w:pPr>
      <w:r w:rsidRPr="000B2E6F">
        <w:rPr>
          <w:rFonts w:ascii="Arial" w:hAnsi="Arial" w:cs="Arial"/>
        </w:rPr>
        <w:t>Prodávající se zavazuje, že:</w:t>
      </w:r>
    </w:p>
    <w:p w:rsidR="000736FD" w:rsidRPr="000B2E6F" w:rsidRDefault="000736FD" w:rsidP="000736FD">
      <w:pPr>
        <w:pStyle w:val="odrka"/>
        <w:rPr>
          <w:rFonts w:ascii="Arial" w:hAnsi="Arial" w:cs="Arial"/>
          <w:szCs w:val="20"/>
        </w:rPr>
      </w:pPr>
      <w:r w:rsidRPr="000B2E6F">
        <w:rPr>
          <w:rFonts w:ascii="Arial" w:hAnsi="Arial" w:cs="Arial"/>
          <w:szCs w:val="20"/>
        </w:rPr>
        <w:t>zajistí dodávku zboží v souladu s obecně závaznými právními předpisy v oblasti bezpečnosti a ochrany zdraví při práci (BOZP), požární ochrany (PO) a životního prostředí (ŽP),</w:t>
      </w:r>
    </w:p>
    <w:p w:rsidR="000736FD" w:rsidRPr="000B2E6F" w:rsidRDefault="000736FD" w:rsidP="000736FD">
      <w:pPr>
        <w:pStyle w:val="odrka"/>
        <w:rPr>
          <w:rFonts w:ascii="Arial" w:hAnsi="Arial" w:cs="Arial"/>
          <w:szCs w:val="20"/>
        </w:rPr>
      </w:pPr>
      <w:r w:rsidRPr="000B2E6F">
        <w:rPr>
          <w:rFonts w:ascii="Arial" w:hAnsi="Arial" w:cs="Arial"/>
          <w:szCs w:val="20"/>
        </w:rPr>
        <w:t>bude v areálech kupujícího jednat v souladu s pokyny, se kterými bude prokazatelně seznámen.</w:t>
      </w:r>
    </w:p>
    <w:p w:rsidR="000736FD" w:rsidRPr="000B2E6F" w:rsidRDefault="000736FD" w:rsidP="000736FD">
      <w:pPr>
        <w:pStyle w:val="22uroven"/>
        <w:ind w:left="567" w:hanging="567"/>
        <w:rPr>
          <w:rFonts w:ascii="Arial" w:hAnsi="Arial" w:cs="Arial"/>
        </w:rPr>
      </w:pPr>
      <w:r w:rsidRPr="000B2E6F">
        <w:rPr>
          <w:rFonts w:ascii="Arial" w:hAnsi="Arial" w:cs="Arial"/>
        </w:rPr>
        <w:t>Prodávající bere na vědomí a souhlasí s tím, že porušování uvedených povinností může být bráno jako podstatné porušení smluvního vztahu.</w:t>
      </w:r>
    </w:p>
    <w:p w:rsidR="000736FD" w:rsidRDefault="000736FD" w:rsidP="000736FD">
      <w:pPr>
        <w:pStyle w:val="22uroven"/>
        <w:ind w:left="567" w:hanging="567"/>
        <w:rPr>
          <w:rFonts w:ascii="Arial" w:hAnsi="Arial" w:cs="Arial"/>
        </w:rPr>
      </w:pPr>
      <w:r w:rsidRPr="000B2E6F">
        <w:rPr>
          <w:rFonts w:ascii="Arial" w:hAnsi="Arial" w:cs="Arial"/>
        </w:rPr>
        <w:t>Prodávající se zavazuje bezodkladně informovat kupujícího o jakékoliv aktualizaci či změně jeho oprávnění k podnikání a to prokazatelným způsobem.</w:t>
      </w:r>
    </w:p>
    <w:p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smlouvy</w:t>
      </w:r>
    </w:p>
    <w:p w:rsidR="001D01C5" w:rsidRPr="0000086D" w:rsidRDefault="001D01C5" w:rsidP="001D01C5">
      <w:pPr>
        <w:pStyle w:val="22uroven"/>
        <w:ind w:left="567" w:hanging="567"/>
        <w:rPr>
          <w:rFonts w:ascii="Arial" w:hAnsi="Arial" w:cs="Arial"/>
        </w:rPr>
      </w:pPr>
      <w:r w:rsidRPr="000B2E6F">
        <w:rPr>
          <w:rFonts w:ascii="Arial" w:hAnsi="Arial" w:cs="Arial"/>
        </w:rPr>
        <w:t xml:space="preserve">Tato </w:t>
      </w:r>
      <w:r>
        <w:rPr>
          <w:rFonts w:ascii="Arial" w:hAnsi="Arial" w:cs="Arial"/>
        </w:rPr>
        <w:t>smlouva</w:t>
      </w:r>
      <w:r w:rsidRPr="000B2E6F">
        <w:rPr>
          <w:rFonts w:ascii="Arial" w:hAnsi="Arial" w:cs="Arial"/>
        </w:rPr>
        <w:t xml:space="preserve"> je </w:t>
      </w:r>
      <w:r w:rsidRPr="0000086D">
        <w:rPr>
          <w:rFonts w:ascii="Arial" w:hAnsi="Arial" w:cs="Arial"/>
        </w:rPr>
        <w:t xml:space="preserve">uzavřena </w:t>
      </w:r>
      <w:r w:rsidR="00135DF4">
        <w:rPr>
          <w:rFonts w:ascii="Arial" w:hAnsi="Arial" w:cs="Arial"/>
        </w:rPr>
        <w:t xml:space="preserve">a nabývá účinnosti </w:t>
      </w:r>
      <w:r w:rsidRPr="0000086D">
        <w:rPr>
          <w:rFonts w:ascii="Arial" w:hAnsi="Arial" w:cs="Arial"/>
        </w:rPr>
        <w:t xml:space="preserve">dnem podpisu obou smluvních stran. </w:t>
      </w:r>
    </w:p>
    <w:p w:rsidR="001D01C5" w:rsidRPr="000B2E6F" w:rsidRDefault="001D01C5" w:rsidP="001D01C5">
      <w:pPr>
        <w:pStyle w:val="22uroven"/>
        <w:ind w:left="567" w:hanging="567"/>
        <w:rPr>
          <w:rFonts w:ascii="Arial" w:hAnsi="Arial" w:cs="Arial"/>
        </w:rPr>
      </w:pPr>
      <w:r w:rsidRPr="0000086D">
        <w:rPr>
          <w:rFonts w:ascii="Arial" w:hAnsi="Arial" w:cs="Arial"/>
        </w:rPr>
        <w:t>Od této smlouvy může odstoupit kterákoliv smluvní</w:t>
      </w:r>
      <w:r w:rsidRPr="000B2E6F">
        <w:rPr>
          <w:rFonts w:ascii="Arial" w:hAnsi="Arial" w:cs="Arial"/>
        </w:rPr>
        <w:t xml:space="preserve"> strana, pokud lze prokazatelně zjistit podstatné porušení této </w:t>
      </w:r>
      <w:r>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rsidR="001D01C5" w:rsidRPr="009F7F49" w:rsidRDefault="001D01C5" w:rsidP="001D01C5">
      <w:pPr>
        <w:pStyle w:val="22uroven"/>
        <w:ind w:left="567" w:hanging="567"/>
        <w:rPr>
          <w:rFonts w:ascii="Arial" w:hAnsi="Arial" w:cs="Arial"/>
        </w:rPr>
      </w:pPr>
      <w:r w:rsidRPr="009F7F49">
        <w:rPr>
          <w:rFonts w:ascii="Arial" w:hAnsi="Arial" w:cs="Arial"/>
        </w:rPr>
        <w:t xml:space="preserve">Podstatným porušením této smlouvy se rozumí zejména: </w:t>
      </w:r>
    </w:p>
    <w:p w:rsidR="001D01C5" w:rsidRPr="009F7F49" w:rsidRDefault="001D01C5" w:rsidP="001D01C5">
      <w:pPr>
        <w:pStyle w:val="text"/>
        <w:numPr>
          <w:ilvl w:val="0"/>
          <w:numId w:val="19"/>
        </w:numPr>
        <w:rPr>
          <w:rFonts w:ascii="Arial" w:hAnsi="Arial" w:cs="Arial"/>
        </w:rPr>
      </w:pPr>
      <w:r w:rsidRPr="009F7F49">
        <w:rPr>
          <w:rFonts w:ascii="Arial" w:hAnsi="Arial" w:cs="Arial"/>
        </w:rPr>
        <w:t>nedodržení doby plnění bez řádné dohody s kupujícím,</w:t>
      </w:r>
    </w:p>
    <w:p w:rsidR="001D01C5" w:rsidRPr="009F7F49" w:rsidRDefault="001D01C5" w:rsidP="001D01C5">
      <w:pPr>
        <w:pStyle w:val="text"/>
        <w:numPr>
          <w:ilvl w:val="0"/>
          <w:numId w:val="19"/>
        </w:numPr>
        <w:rPr>
          <w:rFonts w:ascii="Arial" w:hAnsi="Arial" w:cs="Arial"/>
        </w:rPr>
      </w:pPr>
      <w:r w:rsidRPr="009F7F49">
        <w:rPr>
          <w:rFonts w:ascii="Arial" w:hAnsi="Arial" w:cs="Arial"/>
        </w:rPr>
        <w:t>prodlení kupujícího s uhrazením faktury delší než 15 dní.</w:t>
      </w:r>
    </w:p>
    <w:p w:rsidR="001D01C5" w:rsidRPr="00806EDB" w:rsidRDefault="009D1C2F" w:rsidP="001D01C5">
      <w:pPr>
        <w:pStyle w:val="22uroven"/>
        <w:ind w:left="567" w:hanging="567"/>
        <w:rPr>
          <w:rFonts w:ascii="Arial" w:hAnsi="Arial" w:cs="Arial"/>
        </w:rPr>
      </w:pPr>
      <w:r>
        <w:rPr>
          <w:rFonts w:ascii="Arial" w:hAnsi="Arial" w:cs="Arial"/>
        </w:rPr>
        <w:t>Kupující</w:t>
      </w:r>
      <w:r w:rsidR="001D01C5" w:rsidRPr="009F7F49">
        <w:rPr>
          <w:rFonts w:ascii="Arial" w:hAnsi="Arial" w:cs="Arial"/>
        </w:rPr>
        <w:t xml:space="preserve"> je oprávněn odstoupit od smlouvy také</w:t>
      </w:r>
      <w:r w:rsidR="001D01C5" w:rsidRPr="0054580E">
        <w:rPr>
          <w:rFonts w:ascii="Arial" w:hAnsi="Arial" w:cs="Arial"/>
        </w:rPr>
        <w:t xml:space="preserve"> v případě, že je proti </w:t>
      </w:r>
      <w:r>
        <w:rPr>
          <w:rFonts w:ascii="Arial" w:hAnsi="Arial" w:cs="Arial"/>
        </w:rPr>
        <w:t>prodávajícímu</w:t>
      </w:r>
      <w:r w:rsidR="001D01C5" w:rsidRPr="0054580E">
        <w:rPr>
          <w:rFonts w:ascii="Arial" w:hAnsi="Arial" w:cs="Arial"/>
        </w:rPr>
        <w:t xml:space="preserve"> vedeno insolvenční řízení ve smyslu zákona č. 182/2006 Sb., o úpadku a způsobech jeho řešení </w:t>
      </w:r>
      <w:r w:rsidR="001D01C5" w:rsidRPr="0054580E">
        <w:rPr>
          <w:rFonts w:ascii="Arial" w:hAnsi="Arial" w:cs="Arial"/>
        </w:rPr>
        <w:lastRenderedPageBreak/>
        <w:t>(insolvenční zákon), přičemž je tak možné učinit pouze v případě, že nebude v zákonné lhůtě prohlášen insolvenční návrh za zjevně bezdůvodný.</w:t>
      </w:r>
    </w:p>
    <w:p w:rsidR="001D01C5" w:rsidRPr="000B2E6F" w:rsidRDefault="00DC11B2" w:rsidP="001D01C5">
      <w:pPr>
        <w:widowControl/>
        <w:numPr>
          <w:ilvl w:val="1"/>
          <w:numId w:val="1"/>
        </w:numPr>
        <w:spacing w:before="120" w:after="120"/>
        <w:ind w:left="567" w:hanging="567"/>
        <w:rPr>
          <w:rFonts w:ascii="Arial" w:hAnsi="Arial" w:cs="Arial"/>
        </w:rPr>
      </w:pPr>
      <w:r>
        <w:rPr>
          <w:rFonts w:ascii="Arial" w:hAnsi="Arial" w:cs="Arial"/>
        </w:rPr>
        <w:t>S</w:t>
      </w:r>
      <w:r w:rsidR="001D01C5">
        <w:rPr>
          <w:rFonts w:ascii="Arial" w:hAnsi="Arial" w:cs="Arial"/>
        </w:rPr>
        <w:t>mlouvu</w:t>
      </w:r>
      <w:r w:rsidR="001D01C5" w:rsidRPr="000B2E6F">
        <w:rPr>
          <w:rFonts w:ascii="Arial" w:hAnsi="Arial" w:cs="Arial"/>
        </w:rPr>
        <w:t xml:space="preserve"> lze ukončit: </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písemnou dohodou obou smluvních stran,</w:t>
      </w:r>
    </w:p>
    <w:p w:rsidR="001D01C5" w:rsidRPr="000B2E6F" w:rsidRDefault="001D01C5" w:rsidP="001D01C5">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rsidR="001D01C5" w:rsidRPr="00B01452" w:rsidRDefault="001D01C5" w:rsidP="00B01452">
      <w:pPr>
        <w:pStyle w:val="22uroven"/>
        <w:ind w:left="567" w:hanging="567"/>
        <w:rPr>
          <w:rFonts w:ascii="Arial" w:hAnsi="Arial" w:cs="Arial"/>
        </w:rPr>
      </w:pPr>
      <w:r w:rsidRPr="000B2E6F">
        <w:rPr>
          <w:rFonts w:ascii="Arial" w:hAnsi="Arial" w:cs="Arial"/>
        </w:rPr>
        <w:t xml:space="preserve">V případě skončení </w:t>
      </w:r>
      <w:r>
        <w:rPr>
          <w:rFonts w:ascii="Arial" w:hAnsi="Arial" w:cs="Arial"/>
        </w:rPr>
        <w:t>smlouvy</w:t>
      </w:r>
      <w:r w:rsidRPr="000B2E6F">
        <w:rPr>
          <w:rFonts w:ascii="Arial" w:hAnsi="Arial" w:cs="Arial"/>
        </w:rPr>
        <w:t xml:space="preserve"> </w:t>
      </w:r>
      <w:r w:rsidR="00B01452">
        <w:rPr>
          <w:rFonts w:ascii="Arial" w:hAnsi="Arial" w:cs="Arial"/>
        </w:rPr>
        <w:t xml:space="preserve">jinak než splněním </w:t>
      </w:r>
      <w:r w:rsidRPr="000B2E6F">
        <w:rPr>
          <w:rFonts w:ascii="Arial" w:hAnsi="Arial" w:cs="Arial"/>
        </w:rPr>
        <w:t>se smluvní strany zavazují dohodnout se na způsobu vypořádání vzájemných závazků.</w:t>
      </w:r>
      <w:r>
        <w:rPr>
          <w:rFonts w:ascii="Arial" w:hAnsi="Arial" w:cs="Arial"/>
        </w:rPr>
        <w:t xml:space="preserve"> </w:t>
      </w:r>
      <w:r w:rsidRPr="00B01452">
        <w:rPr>
          <w:rFonts w:ascii="Arial" w:hAnsi="Arial" w:cs="Arial"/>
        </w:rPr>
        <w:t>Na prodávajícím předané a kupujícím</w:t>
      </w:r>
      <w:r w:rsidR="00B01452">
        <w:rPr>
          <w:rFonts w:ascii="Arial" w:hAnsi="Arial" w:cs="Arial"/>
        </w:rPr>
        <w:t xml:space="preserve"> převzaté plnění dle tohoto bodu smlouvy</w:t>
      </w:r>
      <w:r w:rsidRPr="00B01452">
        <w:rPr>
          <w:rFonts w:ascii="Arial" w:hAnsi="Arial" w:cs="Arial"/>
        </w:rPr>
        <w:t xml:space="preserve"> se i po ukončení této smlouvy vztahují ujednání o odpovědnosti za vady, smluvní pokuty a náhrady škody.</w:t>
      </w:r>
    </w:p>
    <w:p w:rsidR="001D01C5" w:rsidRPr="000B2E6F" w:rsidRDefault="001D01C5" w:rsidP="001D01C5">
      <w:pPr>
        <w:pStyle w:val="22uroven"/>
        <w:ind w:left="567" w:hanging="567"/>
        <w:rPr>
          <w:rFonts w:ascii="Arial" w:hAnsi="Arial" w:cs="Arial"/>
        </w:rPr>
      </w:pPr>
      <w:r w:rsidRPr="000B2E6F">
        <w:rPr>
          <w:rFonts w:ascii="Arial" w:hAnsi="Arial" w:cs="Arial"/>
        </w:rPr>
        <w:t>V případě nedodržení termínu dodání prodávajícím se stanoví</w:t>
      </w:r>
      <w:r>
        <w:rPr>
          <w:rFonts w:ascii="Arial" w:hAnsi="Arial" w:cs="Arial"/>
        </w:rPr>
        <w:t xml:space="preserve"> smluvní pokuta ve výši 0,03% z </w:t>
      </w:r>
      <w:r w:rsidRPr="000B2E6F">
        <w:rPr>
          <w:rFonts w:ascii="Arial" w:hAnsi="Arial" w:cs="Arial"/>
        </w:rPr>
        <w:t xml:space="preserve">hodnoty dodávky </w:t>
      </w:r>
      <w:r w:rsidR="00C34DF0">
        <w:rPr>
          <w:rFonts w:ascii="Arial" w:hAnsi="Arial" w:cs="Arial"/>
        </w:rPr>
        <w:t xml:space="preserve">zboží </w:t>
      </w:r>
      <w:r w:rsidRPr="000B2E6F">
        <w:rPr>
          <w:rFonts w:ascii="Arial" w:hAnsi="Arial" w:cs="Arial"/>
        </w:rPr>
        <w:t>za každý den prodlení. Takto sjednaná sankce nemá vliv na případnou povinnost náhrady škody ani na povinnost prodávajícího řádně dodat zboží. Sankce hradí povinná strana nezávisle na tom, zda a v jaké výši vznikne druhé straně v této souvislosti škoda, kterou lze vymáhat samostatně.</w:t>
      </w:r>
    </w:p>
    <w:p w:rsidR="00D87100" w:rsidRPr="000B2E6F" w:rsidRDefault="00D87100" w:rsidP="00D859F6">
      <w:pPr>
        <w:pStyle w:val="11uroven"/>
        <w:rPr>
          <w:rFonts w:ascii="Arial" w:hAnsi="Arial" w:cs="Arial"/>
        </w:rPr>
      </w:pPr>
      <w:r w:rsidRPr="000B2E6F">
        <w:rPr>
          <w:rFonts w:ascii="Arial" w:hAnsi="Arial" w:cs="Arial"/>
        </w:rPr>
        <w:t>Dodatky a změny smlouvy</w:t>
      </w:r>
    </w:p>
    <w:p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rsidR="00D87100" w:rsidRPr="000B2E6F" w:rsidRDefault="00D87100" w:rsidP="00A51C5B">
      <w:pPr>
        <w:pStyle w:val="11uroven"/>
        <w:rPr>
          <w:rFonts w:ascii="Arial" w:hAnsi="Arial" w:cs="Arial"/>
        </w:rPr>
      </w:pPr>
      <w:r w:rsidRPr="000B2E6F">
        <w:rPr>
          <w:rFonts w:ascii="Arial" w:hAnsi="Arial" w:cs="Arial"/>
        </w:rPr>
        <w:t>Závěrečná ujednání</w:t>
      </w:r>
    </w:p>
    <w:p w:rsidR="00D87100" w:rsidRPr="00227858"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w:t>
      </w:r>
      <w:r w:rsidRPr="00227858">
        <w:rPr>
          <w:rFonts w:ascii="Arial" w:hAnsi="Arial" w:cs="Arial"/>
        </w:rPr>
        <w:t>Bližší informace o zpracování osobních údajů poskytuje společnost Brněnské vodárny a kanalizace, a.s. na svých inter</w:t>
      </w:r>
      <w:r w:rsidR="00BE7100" w:rsidRPr="00227858">
        <w:rPr>
          <w:rFonts w:ascii="Arial" w:hAnsi="Arial" w:cs="Arial"/>
        </w:rPr>
        <w:t>netových stránkách www.bvk.cz a </w:t>
      </w:r>
      <w:r w:rsidRPr="00227858">
        <w:rPr>
          <w:rFonts w:ascii="Arial" w:hAnsi="Arial" w:cs="Arial"/>
        </w:rPr>
        <w:t>v sídle společnosti.</w:t>
      </w:r>
    </w:p>
    <w:p w:rsidR="00D87100" w:rsidRDefault="00D87100" w:rsidP="00A33992">
      <w:pPr>
        <w:pStyle w:val="22uroven"/>
        <w:ind w:left="567" w:hanging="567"/>
        <w:rPr>
          <w:rFonts w:ascii="Arial" w:hAnsi="Arial" w:cs="Arial"/>
        </w:rPr>
      </w:pPr>
      <w:r w:rsidRPr="00227858">
        <w:rPr>
          <w:rFonts w:ascii="Arial" w:hAnsi="Arial" w:cs="Arial"/>
        </w:rPr>
        <w:t>Společnost Brněnské vodárny a kanalizace, a.s. podporuje rovný přístup, spravedlnost, legálnost, slušnost a etické chování ve všech obchodních vztazích v souladu s Etickou chartou a Etikou ve vztazích s dodavateli, kterou vydal SUEZ, a která</w:t>
      </w:r>
      <w:r w:rsidRPr="000B2E6F">
        <w:rPr>
          <w:rFonts w:ascii="Arial" w:hAnsi="Arial" w:cs="Arial"/>
        </w:rPr>
        <w:t xml:space="preserve"> je umístěna na internetových stránkách společnosti www.bvk.cz. Pro oznámení nelegálního a neetického chování je možné použít emailovou adresu: </w:t>
      </w:r>
      <w:hyperlink r:id="rId9" w:history="1">
        <w:r w:rsidR="00806EDB" w:rsidRPr="007F1DD8">
          <w:rPr>
            <w:rStyle w:val="Hypertextovodkaz"/>
            <w:rFonts w:ascii="Arial" w:hAnsi="Arial" w:cs="Arial"/>
          </w:rPr>
          <w:t>ethics@suez.com</w:t>
        </w:r>
      </w:hyperlink>
      <w:r w:rsidRPr="000B2E6F">
        <w:rPr>
          <w:rFonts w:ascii="Arial" w:hAnsi="Arial" w:cs="Arial"/>
        </w:rPr>
        <w:t>.</w:t>
      </w:r>
    </w:p>
    <w:p w:rsidR="000B1784" w:rsidRPr="00806EDB" w:rsidRDefault="000B1784" w:rsidP="000B1784">
      <w:pPr>
        <w:pStyle w:val="22uroven"/>
        <w:ind w:left="567" w:hanging="567"/>
        <w:rPr>
          <w:rFonts w:ascii="Arial" w:hAnsi="Arial" w:cs="Arial"/>
        </w:rPr>
      </w:pPr>
      <w:r>
        <w:rPr>
          <w:rFonts w:ascii="Arial" w:hAnsi="Arial" w:cs="Arial"/>
        </w:rPr>
        <w:t>Prodávající</w:t>
      </w:r>
      <w:r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rsidR="00345B53" w:rsidRPr="000B2E6F" w:rsidRDefault="00C34DF0" w:rsidP="00345B53">
      <w:pPr>
        <w:pStyle w:val="22uroven"/>
        <w:ind w:left="567" w:hanging="567"/>
        <w:rPr>
          <w:rFonts w:ascii="Arial" w:hAnsi="Arial" w:cs="Arial"/>
        </w:rPr>
      </w:pPr>
      <w:bookmarkStart w:id="0" w:name="_GoBack"/>
      <w:r>
        <w:rPr>
          <w:rFonts w:ascii="Arial" w:hAnsi="Arial" w:cs="Arial"/>
        </w:rPr>
        <w:t>S</w:t>
      </w:r>
      <w:r w:rsidR="00345B53">
        <w:rPr>
          <w:rFonts w:ascii="Arial" w:hAnsi="Arial" w:cs="Arial"/>
        </w:rPr>
        <w:t>mlouva</w:t>
      </w:r>
      <w:r w:rsidR="00345B53" w:rsidRPr="000B2E6F">
        <w:rPr>
          <w:rFonts w:ascii="Arial" w:hAnsi="Arial" w:cs="Arial"/>
        </w:rPr>
        <w:t xml:space="preserve"> je vyhotovena ve 2 stejnopisech, z nichž 1 obdrží prodávající a 1 kupující.</w:t>
      </w:r>
    </w:p>
    <w:p w:rsidR="00345B53" w:rsidRDefault="00345B53" w:rsidP="00345B53">
      <w:pPr>
        <w:pStyle w:val="22uroven"/>
        <w:ind w:left="567" w:hanging="567"/>
        <w:rPr>
          <w:rFonts w:ascii="Arial" w:hAnsi="Arial" w:cs="Arial"/>
        </w:rPr>
      </w:pPr>
      <w:r w:rsidRPr="00806EDB">
        <w:rPr>
          <w:rFonts w:ascii="Arial" w:hAnsi="Arial" w:cs="Arial"/>
        </w:rPr>
        <w:t xml:space="preserve">Kupující se touto </w:t>
      </w:r>
      <w:r>
        <w:rPr>
          <w:rFonts w:ascii="Arial" w:hAnsi="Arial" w:cs="Arial"/>
        </w:rPr>
        <w:t>smlouvou</w:t>
      </w:r>
      <w:r w:rsidRPr="00806EDB">
        <w:rPr>
          <w:rFonts w:ascii="Arial" w:hAnsi="Arial" w:cs="Arial"/>
        </w:rPr>
        <w:t xml:space="preserve"> zavazuje převzít pouze zboží, které jím bylo závazně a v souladu s objednávkou objednáno. Kupující si vyhrazuje právo odebrat zboží na zák</w:t>
      </w:r>
      <w:r>
        <w:rPr>
          <w:rFonts w:ascii="Arial" w:hAnsi="Arial" w:cs="Arial"/>
        </w:rPr>
        <w:t>ladě jeho provozních potřeb.</w:t>
      </w:r>
    </w:p>
    <w:bookmarkEnd w:id="0"/>
    <w:p w:rsidR="00DD4789" w:rsidRPr="000B67F8" w:rsidRDefault="00905C0F" w:rsidP="00905C0F">
      <w:pPr>
        <w:pStyle w:val="22uroven"/>
        <w:rPr>
          <w:rFonts w:ascii="Arial" w:hAnsi="Arial" w:cs="Arial"/>
        </w:rPr>
      </w:pPr>
      <w:r w:rsidRPr="00905C0F">
        <w:rPr>
          <w:rFonts w:ascii="Arial" w:hAnsi="Arial" w:cs="Arial"/>
        </w:rPr>
        <w:t>Smluvní strany se dohodly, že smlouva bude uveřejněna v registru smluv dle zákona č. 340/2015 Sb., o zvláštních podmínkách účinnosti některých smluv, uveřejňování těchto smluv a o registru smluv (zákon o registru smluv) ve znění pozdějších předpisů. Smlouvu v registru uveřejní kupující.</w:t>
      </w:r>
    </w:p>
    <w:p w:rsidR="00827706" w:rsidRPr="006C2B29" w:rsidRDefault="00647A80" w:rsidP="00A51C5B">
      <w:pPr>
        <w:pStyle w:val="22uroven"/>
        <w:ind w:left="567" w:hanging="567"/>
        <w:rPr>
          <w:rFonts w:ascii="Arial" w:hAnsi="Arial" w:cs="Arial"/>
        </w:rPr>
      </w:pPr>
      <w:r w:rsidRPr="000B2E6F">
        <w:rPr>
          <w:rFonts w:ascii="Arial" w:hAnsi="Arial" w:cs="Arial"/>
        </w:rPr>
        <w:lastRenderedPageBreak/>
        <w:t xml:space="preserve">Smluvní strany shodně prohlašují, že tuto </w:t>
      </w:r>
      <w:r w:rsidR="009B55AF">
        <w:rPr>
          <w:rFonts w:ascii="Arial" w:hAnsi="Arial" w:cs="Arial"/>
        </w:rPr>
        <w:t>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9B55AF">
        <w:rPr>
          <w:rFonts w:ascii="Arial" w:hAnsi="Arial" w:cs="Arial"/>
        </w:rPr>
        <w:t>smlouvy</w:t>
      </w:r>
      <w:r w:rsidRPr="000B2E6F">
        <w:rPr>
          <w:rFonts w:ascii="Arial" w:hAnsi="Arial" w:cs="Arial"/>
        </w:rPr>
        <w:t xml:space="preserve"> rozhodující, na důkaz čehož připojují své podpisy.</w:t>
      </w:r>
    </w:p>
    <w:p w:rsidR="009B55AF" w:rsidRPr="000B2E6F" w:rsidRDefault="009B55AF" w:rsidP="00A51C5B">
      <w:pPr>
        <w:rPr>
          <w:rFonts w:ascii="Arial" w:hAnsi="Arial" w:cs="Arial"/>
          <w:b/>
        </w:rPr>
      </w:pPr>
    </w:p>
    <w:tbl>
      <w:tblPr>
        <w:tblW w:w="9296" w:type="dxa"/>
        <w:tblCellMar>
          <w:left w:w="70" w:type="dxa"/>
          <w:right w:w="70" w:type="dxa"/>
        </w:tblCellMar>
        <w:tblLook w:val="0000" w:firstRow="0" w:lastRow="0" w:firstColumn="0" w:lastColumn="0" w:noHBand="0" w:noVBand="0"/>
      </w:tblPr>
      <w:tblGrid>
        <w:gridCol w:w="1746"/>
        <w:gridCol w:w="1484"/>
        <w:gridCol w:w="677"/>
        <w:gridCol w:w="515"/>
        <w:gridCol w:w="2025"/>
        <w:gridCol w:w="1703"/>
        <w:gridCol w:w="1146"/>
      </w:tblGrid>
      <w:tr w:rsidR="00D87100" w:rsidRPr="000B2E6F" w:rsidTr="005469E4">
        <w:tc>
          <w:tcPr>
            <w:tcW w:w="1746" w:type="dxa"/>
          </w:tcPr>
          <w:p w:rsidR="00BB51B2" w:rsidRPr="000B2E6F" w:rsidRDefault="00BB51B2" w:rsidP="004D11E8">
            <w:pPr>
              <w:rPr>
                <w:rFonts w:ascii="Arial" w:hAnsi="Arial" w:cs="Arial"/>
              </w:rPr>
            </w:pPr>
          </w:p>
          <w:p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1484"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r w:rsidR="005469E4">
              <w:rPr>
                <w:rFonts w:ascii="Arial" w:hAnsi="Arial" w:cs="Arial"/>
              </w:rPr>
              <w:t xml:space="preserve"> 8.8.2024</w:t>
            </w:r>
          </w:p>
        </w:tc>
        <w:tc>
          <w:tcPr>
            <w:tcW w:w="677" w:type="dxa"/>
          </w:tcPr>
          <w:p w:rsidR="00D87100" w:rsidRPr="000B2E6F" w:rsidRDefault="00D87100" w:rsidP="004D11E8">
            <w:pPr>
              <w:rPr>
                <w:rFonts w:ascii="Arial" w:hAnsi="Arial" w:cs="Arial"/>
              </w:rPr>
            </w:pPr>
          </w:p>
        </w:tc>
        <w:tc>
          <w:tcPr>
            <w:tcW w:w="515" w:type="dxa"/>
          </w:tcPr>
          <w:p w:rsidR="00D87100" w:rsidRPr="000B2E6F" w:rsidRDefault="00D87100" w:rsidP="004D11E8">
            <w:pPr>
              <w:rPr>
                <w:rFonts w:ascii="Arial" w:hAnsi="Arial" w:cs="Arial"/>
              </w:rPr>
            </w:pPr>
          </w:p>
        </w:tc>
        <w:tc>
          <w:tcPr>
            <w:tcW w:w="2025"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V Brně</w:t>
            </w:r>
          </w:p>
        </w:tc>
        <w:tc>
          <w:tcPr>
            <w:tcW w:w="1703" w:type="dxa"/>
          </w:tcPr>
          <w:p w:rsidR="00BB51B2" w:rsidRPr="000B2E6F" w:rsidRDefault="00BB51B2" w:rsidP="004D11E8">
            <w:pPr>
              <w:rPr>
                <w:rFonts w:ascii="Arial" w:hAnsi="Arial" w:cs="Arial"/>
              </w:rPr>
            </w:pPr>
          </w:p>
          <w:p w:rsidR="00D87100" w:rsidRPr="000B2E6F" w:rsidRDefault="00D87100" w:rsidP="004D11E8">
            <w:pPr>
              <w:rPr>
                <w:rFonts w:ascii="Arial" w:hAnsi="Arial" w:cs="Arial"/>
              </w:rPr>
            </w:pPr>
            <w:r w:rsidRPr="000B2E6F">
              <w:rPr>
                <w:rFonts w:ascii="Arial" w:hAnsi="Arial" w:cs="Arial"/>
              </w:rPr>
              <w:t>dne</w:t>
            </w:r>
            <w:r w:rsidR="005469E4">
              <w:rPr>
                <w:rFonts w:ascii="Arial" w:hAnsi="Arial" w:cs="Arial"/>
              </w:rPr>
              <w:t xml:space="preserve"> 13.8.2024</w:t>
            </w:r>
          </w:p>
        </w:tc>
        <w:tc>
          <w:tcPr>
            <w:tcW w:w="1146" w:type="dxa"/>
          </w:tcPr>
          <w:p w:rsidR="00D87100" w:rsidRPr="000B2E6F" w:rsidRDefault="00D87100" w:rsidP="004D11E8">
            <w:pPr>
              <w:rPr>
                <w:rFonts w:ascii="Arial" w:hAnsi="Arial" w:cs="Arial"/>
              </w:rPr>
            </w:pPr>
          </w:p>
        </w:tc>
      </w:tr>
      <w:tr w:rsidR="00D87100" w:rsidRPr="000B2E6F" w:rsidTr="005469E4">
        <w:tc>
          <w:tcPr>
            <w:tcW w:w="3907"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prodávajícího</w:t>
            </w:r>
          </w:p>
        </w:tc>
        <w:tc>
          <w:tcPr>
            <w:tcW w:w="515" w:type="dxa"/>
          </w:tcPr>
          <w:p w:rsidR="00D87100" w:rsidRPr="000B2E6F" w:rsidRDefault="00D87100" w:rsidP="004D11E8">
            <w:pPr>
              <w:rPr>
                <w:rFonts w:ascii="Arial" w:hAnsi="Arial" w:cs="Arial"/>
              </w:rPr>
            </w:pPr>
          </w:p>
        </w:tc>
        <w:tc>
          <w:tcPr>
            <w:tcW w:w="4874" w:type="dxa"/>
            <w:gridSpan w:val="3"/>
          </w:tcPr>
          <w:p w:rsidR="00BB51B2" w:rsidRPr="000B2E6F" w:rsidRDefault="00BB51B2" w:rsidP="004D11E8">
            <w:pPr>
              <w:rPr>
                <w:rFonts w:ascii="Arial" w:hAnsi="Arial" w:cs="Arial"/>
              </w:rPr>
            </w:pPr>
          </w:p>
          <w:p w:rsidR="00D87100" w:rsidRPr="000B2E6F" w:rsidRDefault="00D87100" w:rsidP="00345B53">
            <w:pPr>
              <w:rPr>
                <w:rFonts w:ascii="Arial" w:hAnsi="Arial" w:cs="Arial"/>
              </w:rPr>
            </w:pPr>
            <w:r w:rsidRPr="000B2E6F">
              <w:rPr>
                <w:rFonts w:ascii="Arial" w:hAnsi="Arial" w:cs="Arial"/>
              </w:rPr>
              <w:t xml:space="preserve">Za </w:t>
            </w:r>
            <w:r w:rsidR="00345B53">
              <w:rPr>
                <w:rFonts w:ascii="Arial" w:hAnsi="Arial" w:cs="Arial"/>
              </w:rPr>
              <w:t>kupujícího</w:t>
            </w:r>
          </w:p>
        </w:tc>
      </w:tr>
      <w:tr w:rsidR="00D87100" w:rsidRPr="000B2E6F" w:rsidTr="005469E4">
        <w:trPr>
          <w:trHeight w:val="1475"/>
        </w:trPr>
        <w:tc>
          <w:tcPr>
            <w:tcW w:w="3907" w:type="dxa"/>
            <w:gridSpan w:val="3"/>
            <w:tcBorders>
              <w:bottom w:val="dashed" w:sz="4" w:space="0" w:color="auto"/>
            </w:tcBorders>
          </w:tcPr>
          <w:p w:rsidR="00D87100" w:rsidRPr="000B2E6F" w:rsidRDefault="00D87100" w:rsidP="004D11E8">
            <w:pPr>
              <w:rPr>
                <w:rFonts w:ascii="Arial" w:hAnsi="Arial" w:cs="Arial"/>
              </w:rPr>
            </w:pPr>
          </w:p>
        </w:tc>
        <w:tc>
          <w:tcPr>
            <w:tcW w:w="515" w:type="dxa"/>
          </w:tcPr>
          <w:p w:rsidR="00D87100" w:rsidRPr="000B2E6F" w:rsidRDefault="00D87100" w:rsidP="004D11E8">
            <w:pPr>
              <w:rPr>
                <w:rFonts w:ascii="Arial" w:hAnsi="Arial" w:cs="Arial"/>
              </w:rPr>
            </w:pPr>
          </w:p>
        </w:tc>
        <w:tc>
          <w:tcPr>
            <w:tcW w:w="4874" w:type="dxa"/>
            <w:gridSpan w:val="3"/>
            <w:tcBorders>
              <w:bottom w:val="dashed" w:sz="4" w:space="0" w:color="auto"/>
            </w:tcBorders>
          </w:tcPr>
          <w:p w:rsidR="00D87100" w:rsidRPr="00FA392D" w:rsidRDefault="00D87100" w:rsidP="004D11E8">
            <w:pPr>
              <w:rPr>
                <w:rFonts w:ascii="Arial" w:hAnsi="Arial" w:cs="Arial"/>
              </w:rPr>
            </w:pPr>
          </w:p>
        </w:tc>
      </w:tr>
      <w:tr w:rsidR="00D87100" w:rsidRPr="000B2E6F" w:rsidTr="005469E4">
        <w:trPr>
          <w:trHeight w:val="655"/>
        </w:trPr>
        <w:tc>
          <w:tcPr>
            <w:tcW w:w="3907" w:type="dxa"/>
            <w:gridSpan w:val="3"/>
            <w:tcBorders>
              <w:top w:val="dashed" w:sz="4" w:space="0" w:color="auto"/>
            </w:tcBorders>
          </w:tcPr>
          <w:p w:rsidR="004240F1" w:rsidRPr="00FA392D" w:rsidRDefault="009C2003" w:rsidP="004240F1">
            <w:pPr>
              <w:pStyle w:val="zarovnannasted"/>
              <w:rPr>
                <w:rFonts w:ascii="Arial" w:hAnsi="Arial" w:cs="Arial"/>
                <w:noProof/>
                <w:sz w:val="20"/>
              </w:rPr>
            </w:pPr>
            <w:r>
              <w:rPr>
                <w:rFonts w:ascii="Arial" w:hAnsi="Arial" w:cs="Arial"/>
                <w:noProof/>
                <w:sz w:val="20"/>
              </w:rPr>
              <w:t>Jakub Lovecký</w:t>
            </w:r>
          </w:p>
          <w:p w:rsidR="00E77A75" w:rsidRPr="000B2E6F" w:rsidRDefault="00E77A75" w:rsidP="004240F1">
            <w:pPr>
              <w:pStyle w:val="zarovnannasted"/>
              <w:rPr>
                <w:rFonts w:ascii="Arial" w:hAnsi="Arial" w:cs="Arial"/>
                <w:sz w:val="20"/>
              </w:rPr>
            </w:pPr>
          </w:p>
        </w:tc>
        <w:tc>
          <w:tcPr>
            <w:tcW w:w="515" w:type="dxa"/>
          </w:tcPr>
          <w:p w:rsidR="00D87100" w:rsidRPr="000B2E6F" w:rsidRDefault="00D87100" w:rsidP="004D11E8">
            <w:pPr>
              <w:rPr>
                <w:rFonts w:ascii="Arial" w:hAnsi="Arial" w:cs="Arial"/>
              </w:rPr>
            </w:pPr>
          </w:p>
        </w:tc>
        <w:tc>
          <w:tcPr>
            <w:tcW w:w="4874" w:type="dxa"/>
            <w:gridSpan w:val="3"/>
            <w:tcBorders>
              <w:top w:val="dashed" w:sz="4" w:space="0" w:color="auto"/>
            </w:tcBorders>
          </w:tcPr>
          <w:p w:rsidR="007C4BC1" w:rsidRPr="00FA392D" w:rsidRDefault="004240F1" w:rsidP="007C4BC1">
            <w:pPr>
              <w:pStyle w:val="zarovnannasted"/>
              <w:rPr>
                <w:rFonts w:ascii="Arial" w:hAnsi="Arial" w:cs="Arial"/>
                <w:sz w:val="20"/>
              </w:rPr>
            </w:pPr>
            <w:r>
              <w:rPr>
                <w:rFonts w:ascii="Arial" w:hAnsi="Arial" w:cs="Arial"/>
                <w:noProof/>
                <w:sz w:val="20"/>
              </w:rPr>
              <w:t>Brněnské vodárny a kanalizace, a.s.</w:t>
            </w:r>
          </w:p>
          <w:p w:rsidR="00827706" w:rsidRPr="00FA392D" w:rsidRDefault="005469E4" w:rsidP="004240F1">
            <w:pPr>
              <w:pStyle w:val="zarovnannasted"/>
              <w:rPr>
                <w:rFonts w:ascii="Arial" w:hAnsi="Arial" w:cs="Arial"/>
                <w:sz w:val="20"/>
              </w:rPr>
            </w:pPr>
            <w:r>
              <w:rPr>
                <w:rFonts w:ascii="Arial" w:hAnsi="Arial" w:cs="Arial"/>
                <w:noProof/>
                <w:sz w:val="20"/>
              </w:rPr>
              <w:t>XXX</w:t>
            </w:r>
          </w:p>
        </w:tc>
      </w:tr>
    </w:tbl>
    <w:p w:rsidR="00D87100" w:rsidRPr="000B2E6F" w:rsidRDefault="00D87100" w:rsidP="00257A5F">
      <w:pPr>
        <w:rPr>
          <w:rFonts w:ascii="Arial" w:hAnsi="Arial" w:cs="Arial"/>
        </w:rPr>
        <w:sectPr w:rsidR="00D87100" w:rsidRPr="000B2E6F" w:rsidSect="00D87100">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pPr>
    </w:p>
    <w:p w:rsidR="007C4BC1" w:rsidRPr="000B2E6F" w:rsidRDefault="007C4BC1" w:rsidP="00B3250D">
      <w:pPr>
        <w:rPr>
          <w:rFonts w:ascii="Arial" w:hAnsi="Arial" w:cs="Arial"/>
        </w:rPr>
      </w:pPr>
    </w:p>
    <w:sectPr w:rsidR="007C4BC1" w:rsidRPr="000B2E6F" w:rsidSect="00D87100">
      <w:headerReference w:type="even" r:id="rId14"/>
      <w:headerReference w:type="default" r:id="rId15"/>
      <w:footerReference w:type="default" r:id="rId16"/>
      <w:headerReference w:type="first" r:id="rId17"/>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42A" w:rsidRDefault="00F5542A" w:rsidP="00C3612E">
      <w:r>
        <w:separator/>
      </w:r>
    </w:p>
  </w:endnote>
  <w:endnote w:type="continuationSeparator" w:id="0">
    <w:p w:rsidR="00F5542A" w:rsidRDefault="00F5542A"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rsidR="00D87100" w:rsidRDefault="00F5542A">
        <w:pPr>
          <w:pStyle w:val="Zpat"/>
          <w:jc w:val="center"/>
        </w:pPr>
        <w:r>
          <w:rPr>
            <w:noProof/>
          </w:rPr>
        </w:r>
        <w:r>
          <w:rPr>
            <w:noProof/>
          </w:rPr>
          <w:pict w14:anchorId="223619B6">
            <v:shapetype id="_x0000_t110" coordsize="21600,21600" o:spt="110" path="m10800,l,10800,10800,21600,21600,10800xe">
              <v:stroke joinstyle="miter"/>
              <v:path gradientshapeok="t" o:connecttype="rect" textboxrect="5400,5400,16200,16200"/>
            </v:shapetype>
            <v:shape id="_x0000_s2056" type="#_x0000_t110" alt="Světlý vodorovný"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wrap type="none"/>
              <w10:anchorlock/>
            </v:shape>
          </w:pict>
        </w:r>
      </w:p>
      <w:p w:rsidR="00D87100" w:rsidRDefault="00B609F1">
        <w:pPr>
          <w:pStyle w:val="Zpat"/>
          <w:jc w:val="center"/>
        </w:pPr>
        <w:r>
          <w:fldChar w:fldCharType="begin"/>
        </w:r>
        <w:r w:rsidR="00D87100">
          <w:instrText>PAGE    \* MERGEFORMAT</w:instrText>
        </w:r>
        <w:r>
          <w:fldChar w:fldCharType="separate"/>
        </w:r>
        <w:r w:rsidR="005469E4">
          <w:rPr>
            <w:noProof/>
          </w:rPr>
          <w:t>4</w:t>
        </w:r>
        <w:r>
          <w:fldChar w:fldCharType="end"/>
        </w:r>
      </w:p>
    </w:sdtContent>
  </w:sdt>
  <w:p w:rsidR="00D87100" w:rsidRDefault="00D871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rsidR="000936B3" w:rsidRDefault="00F5542A">
        <w:pPr>
          <w:pStyle w:val="Zpat"/>
          <w:jc w:val="center"/>
        </w:pPr>
        <w:r>
          <w:rPr>
            <w:noProof/>
          </w:rPr>
        </w:r>
        <w:r>
          <w:rPr>
            <w:noProof/>
          </w:rPr>
          <w:pict w14:anchorId="70702FC5">
            <v:shapetype id="_x0000_t110" coordsize="21600,21600" o:spt="110" path="m10800,l,10800,10800,21600,21600,10800xe">
              <v:stroke joinstyle="miter"/>
              <v:path gradientshapeok="t" o:connecttype="rect" textboxrect="5400,5400,16200,16200"/>
            </v:shapetype>
            <v:shape id="Automatický obrazec 1" o:spid="_x0000_s2055" type="#_x0000_t110" alt="Světlý vodorovný" style="width:430.5pt;height:3.55pt;flip:y;visibility:visible;mso-left-percent:-10001;mso-top-percent:-10001;mso-position-horizontal:absolute;mso-position-horizontal-relative:char;mso-position-vertical:absolute;mso-position-vertical-relative:line;mso-left-percent:-10001;mso-top-percent:-10001" fillcolor="black" stroked="f">
              <v:fill r:id="rId1" o:title="" type="pattern"/>
              <w10:anchorlock/>
            </v:shape>
          </w:pict>
        </w:r>
      </w:p>
      <w:p w:rsidR="000936B3" w:rsidRDefault="00B609F1">
        <w:pPr>
          <w:pStyle w:val="Zpat"/>
          <w:jc w:val="center"/>
        </w:pPr>
        <w:r>
          <w:fldChar w:fldCharType="begin"/>
        </w:r>
        <w:r w:rsidR="000936B3">
          <w:instrText>PAGE    \* MERGEFORMAT</w:instrText>
        </w:r>
        <w:r>
          <w:fldChar w:fldCharType="separate"/>
        </w:r>
        <w:r w:rsidR="00B3250D">
          <w:rPr>
            <w:noProof/>
          </w:rPr>
          <w:t>8</w:t>
        </w:r>
        <w:r>
          <w:fldChar w:fldCharType="end"/>
        </w:r>
      </w:p>
    </w:sdtContent>
  </w:sdt>
  <w:p w:rsidR="000936B3" w:rsidRDefault="00093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42A" w:rsidRDefault="00F5542A" w:rsidP="00C3612E">
      <w:r>
        <w:separator/>
      </w:r>
    </w:p>
  </w:footnote>
  <w:footnote w:type="continuationSeparator" w:id="0">
    <w:p w:rsidR="00F5542A" w:rsidRDefault="00F5542A"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2E6C1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04EEF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7FCC2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3457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54B32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A" w:rsidRDefault="00F5542A">
    <w:pPr>
      <w:pStyle w:val="Zhlav"/>
    </w:pPr>
    <w:r>
      <w:rPr>
        <w:noProof/>
      </w:rPr>
      <w:pict w14:anchorId="4BC62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0">
    <w:nsid w:val="18A34AE3"/>
    <w:multiLevelType w:val="hybridMultilevel"/>
    <w:tmpl w:val="769C9A3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6" w15:restartNumberingAfterBreak="0">
    <w:nsid w:val="1CAF13B8"/>
    <w:multiLevelType w:val="hybridMultilevel"/>
    <w:tmpl w:val="73261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8B78DA"/>
    <w:multiLevelType w:val="hybridMultilevel"/>
    <w:tmpl w:val="06E6DF32"/>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8" w15:restartNumberingAfterBreak="0">
    <w:nsid w:val="3D99517D"/>
    <w:multiLevelType w:val="hybridMultilevel"/>
    <w:tmpl w:val="DE7E0C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11A5721"/>
    <w:multiLevelType w:val="hybridMultilevel"/>
    <w:tmpl w:val="BC9C22F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6E3F14"/>
    <w:multiLevelType w:val="hybridMultilevel"/>
    <w:tmpl w:val="3126C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59E613A8"/>
    <w:multiLevelType w:val="hybridMultilevel"/>
    <w:tmpl w:val="3E443C7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2"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3"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4"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4A1451D"/>
    <w:multiLevelType w:val="hybridMultilevel"/>
    <w:tmpl w:val="074AF6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6"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7"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8" w15:restartNumberingAfterBreak="0">
    <w:nsid w:val="7AD6270B"/>
    <w:multiLevelType w:val="hybridMultilevel"/>
    <w:tmpl w:val="8AF8B75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20"/>
  </w:num>
  <w:num w:numId="2">
    <w:abstractNumId w:val="12"/>
  </w:num>
  <w:num w:numId="3">
    <w:abstractNumId w:val="23"/>
  </w:num>
  <w:num w:numId="4">
    <w:abstractNumId w:val="15"/>
  </w:num>
  <w:num w:numId="5">
    <w:abstractNumId w:val="0"/>
  </w:num>
  <w:num w:numId="6">
    <w:abstractNumId w:val="1"/>
  </w:num>
  <w:num w:numId="7">
    <w:abstractNumId w:val="2"/>
  </w:num>
  <w:num w:numId="8">
    <w:abstractNumId w:val="11"/>
  </w:num>
  <w:num w:numId="9">
    <w:abstractNumId w:val="13"/>
  </w:num>
  <w:num w:numId="10">
    <w:abstractNumId w:val="16"/>
  </w:num>
  <w:num w:numId="11">
    <w:abstractNumId w:val="26"/>
  </w:num>
  <w:num w:numId="12">
    <w:abstractNumId w:val="5"/>
  </w:num>
  <w:num w:numId="13">
    <w:abstractNumId w:val="18"/>
  </w:num>
  <w:num w:numId="14">
    <w:abstractNumId w:val="20"/>
  </w:num>
  <w:num w:numId="15">
    <w:abstractNumId w:val="20"/>
  </w:num>
  <w:num w:numId="16">
    <w:abstractNumId w:val="3"/>
  </w:num>
  <w:num w:numId="17">
    <w:abstractNumId w:val="22"/>
  </w:num>
  <w:num w:numId="18">
    <w:abstractNumId w:val="3"/>
    <w:lvlOverride w:ilvl="0">
      <w:startOverride w:val="1"/>
    </w:lvlOverride>
  </w:num>
  <w:num w:numId="19">
    <w:abstractNumId w:val="27"/>
  </w:num>
  <w:num w:numId="20">
    <w:abstractNumId w:val="2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7"/>
  </w:num>
  <w:num w:numId="25">
    <w:abstractNumId w:val="28"/>
  </w:num>
  <w:num w:numId="26">
    <w:abstractNumId w:val="28"/>
  </w:num>
  <w:num w:numId="27">
    <w:abstractNumId w:val="20"/>
  </w:num>
  <w:num w:numId="28">
    <w:abstractNumId w:val="9"/>
  </w:num>
  <w:num w:numId="29">
    <w:abstractNumId w:val="25"/>
  </w:num>
  <w:num w:numId="30">
    <w:abstractNumId w:val="21"/>
  </w:num>
  <w:num w:numId="31">
    <w:abstractNumId w:val="8"/>
  </w:num>
  <w:num w:numId="32">
    <w:abstractNumId w:val="7"/>
  </w:num>
  <w:num w:numId="33">
    <w:abstractNumId w:val="19"/>
  </w:num>
  <w:num w:numId="34">
    <w:abstractNumId w:val="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31B1"/>
    <w:rsid w:val="0000086D"/>
    <w:rsid w:val="00001CCC"/>
    <w:rsid w:val="00011C44"/>
    <w:rsid w:val="00020855"/>
    <w:rsid w:val="00030D4B"/>
    <w:rsid w:val="00035954"/>
    <w:rsid w:val="00050236"/>
    <w:rsid w:val="00053CF6"/>
    <w:rsid w:val="00055AFD"/>
    <w:rsid w:val="00066EB5"/>
    <w:rsid w:val="0007283C"/>
    <w:rsid w:val="000736FD"/>
    <w:rsid w:val="00075582"/>
    <w:rsid w:val="0008036D"/>
    <w:rsid w:val="00086654"/>
    <w:rsid w:val="00086D87"/>
    <w:rsid w:val="000913AE"/>
    <w:rsid w:val="00091426"/>
    <w:rsid w:val="000922FC"/>
    <w:rsid w:val="000936B3"/>
    <w:rsid w:val="00096DFF"/>
    <w:rsid w:val="000979E3"/>
    <w:rsid w:val="000A1304"/>
    <w:rsid w:val="000A25CC"/>
    <w:rsid w:val="000A34D9"/>
    <w:rsid w:val="000B0E91"/>
    <w:rsid w:val="000B1784"/>
    <w:rsid w:val="000B2E6F"/>
    <w:rsid w:val="000B67F8"/>
    <w:rsid w:val="000C4F36"/>
    <w:rsid w:val="000C7D8D"/>
    <w:rsid w:val="000C7DBA"/>
    <w:rsid w:val="000D0FB6"/>
    <w:rsid w:val="000D43FE"/>
    <w:rsid w:val="000E06E2"/>
    <w:rsid w:val="000E375C"/>
    <w:rsid w:val="000F1D50"/>
    <w:rsid w:val="000F268A"/>
    <w:rsid w:val="000F2D51"/>
    <w:rsid w:val="00102237"/>
    <w:rsid w:val="00104B61"/>
    <w:rsid w:val="0010529A"/>
    <w:rsid w:val="00114E09"/>
    <w:rsid w:val="00121EC8"/>
    <w:rsid w:val="0012482A"/>
    <w:rsid w:val="001264BF"/>
    <w:rsid w:val="00126EB8"/>
    <w:rsid w:val="00131470"/>
    <w:rsid w:val="00132186"/>
    <w:rsid w:val="00133979"/>
    <w:rsid w:val="00135DF4"/>
    <w:rsid w:val="00137454"/>
    <w:rsid w:val="0014081C"/>
    <w:rsid w:val="001415D1"/>
    <w:rsid w:val="00157C05"/>
    <w:rsid w:val="001773EB"/>
    <w:rsid w:val="00177BA2"/>
    <w:rsid w:val="00180E81"/>
    <w:rsid w:val="00182A81"/>
    <w:rsid w:val="001843E3"/>
    <w:rsid w:val="00187115"/>
    <w:rsid w:val="00193DDC"/>
    <w:rsid w:val="001943B5"/>
    <w:rsid w:val="00195ED4"/>
    <w:rsid w:val="001A3719"/>
    <w:rsid w:val="001A40CA"/>
    <w:rsid w:val="001C031B"/>
    <w:rsid w:val="001C071F"/>
    <w:rsid w:val="001C1490"/>
    <w:rsid w:val="001C4793"/>
    <w:rsid w:val="001D01C5"/>
    <w:rsid w:val="001E142B"/>
    <w:rsid w:val="001E1C88"/>
    <w:rsid w:val="001E3B80"/>
    <w:rsid w:val="001E7671"/>
    <w:rsid w:val="001F2400"/>
    <w:rsid w:val="001F4279"/>
    <w:rsid w:val="001F6051"/>
    <w:rsid w:val="001F790E"/>
    <w:rsid w:val="002061F0"/>
    <w:rsid w:val="0020681A"/>
    <w:rsid w:val="00207A4E"/>
    <w:rsid w:val="002141A1"/>
    <w:rsid w:val="0021681C"/>
    <w:rsid w:val="002264D6"/>
    <w:rsid w:val="00227858"/>
    <w:rsid w:val="00230491"/>
    <w:rsid w:val="0024028C"/>
    <w:rsid w:val="002462F7"/>
    <w:rsid w:val="00252177"/>
    <w:rsid w:val="00257A5F"/>
    <w:rsid w:val="002601DB"/>
    <w:rsid w:val="00263502"/>
    <w:rsid w:val="002668E6"/>
    <w:rsid w:val="0027167A"/>
    <w:rsid w:val="002730D0"/>
    <w:rsid w:val="0028052B"/>
    <w:rsid w:val="00280E10"/>
    <w:rsid w:val="00284366"/>
    <w:rsid w:val="00296A51"/>
    <w:rsid w:val="002B6F15"/>
    <w:rsid w:val="002C02E6"/>
    <w:rsid w:val="002C36A8"/>
    <w:rsid w:val="002C4770"/>
    <w:rsid w:val="002C7039"/>
    <w:rsid w:val="002D09AE"/>
    <w:rsid w:val="002D5823"/>
    <w:rsid w:val="002E25B1"/>
    <w:rsid w:val="002E3E4A"/>
    <w:rsid w:val="002E3E63"/>
    <w:rsid w:val="002F1408"/>
    <w:rsid w:val="002F3EA1"/>
    <w:rsid w:val="002F5C27"/>
    <w:rsid w:val="003014CE"/>
    <w:rsid w:val="00302043"/>
    <w:rsid w:val="003027C9"/>
    <w:rsid w:val="00304F7B"/>
    <w:rsid w:val="00305FAE"/>
    <w:rsid w:val="00310911"/>
    <w:rsid w:val="003109C4"/>
    <w:rsid w:val="00311A63"/>
    <w:rsid w:val="003145A8"/>
    <w:rsid w:val="003169CB"/>
    <w:rsid w:val="0032332E"/>
    <w:rsid w:val="003268DD"/>
    <w:rsid w:val="00327C31"/>
    <w:rsid w:val="00332D1D"/>
    <w:rsid w:val="00333D09"/>
    <w:rsid w:val="00341324"/>
    <w:rsid w:val="00341D5F"/>
    <w:rsid w:val="00343B9D"/>
    <w:rsid w:val="00345094"/>
    <w:rsid w:val="00345424"/>
    <w:rsid w:val="00345B53"/>
    <w:rsid w:val="00355816"/>
    <w:rsid w:val="00355A95"/>
    <w:rsid w:val="00356990"/>
    <w:rsid w:val="00362121"/>
    <w:rsid w:val="003631B1"/>
    <w:rsid w:val="00365968"/>
    <w:rsid w:val="003659FE"/>
    <w:rsid w:val="00370987"/>
    <w:rsid w:val="003850A7"/>
    <w:rsid w:val="00387323"/>
    <w:rsid w:val="00392244"/>
    <w:rsid w:val="0039251C"/>
    <w:rsid w:val="003A3AC0"/>
    <w:rsid w:val="003B2376"/>
    <w:rsid w:val="003B3647"/>
    <w:rsid w:val="003C00F6"/>
    <w:rsid w:val="003C1AEC"/>
    <w:rsid w:val="003C78EB"/>
    <w:rsid w:val="003E0FF3"/>
    <w:rsid w:val="003E3BF2"/>
    <w:rsid w:val="003F5662"/>
    <w:rsid w:val="003F6848"/>
    <w:rsid w:val="004017BD"/>
    <w:rsid w:val="0040355E"/>
    <w:rsid w:val="004063CE"/>
    <w:rsid w:val="00410289"/>
    <w:rsid w:val="00412A5F"/>
    <w:rsid w:val="0041342D"/>
    <w:rsid w:val="004153EF"/>
    <w:rsid w:val="0042072A"/>
    <w:rsid w:val="00422B92"/>
    <w:rsid w:val="004240F1"/>
    <w:rsid w:val="00425E1B"/>
    <w:rsid w:val="00440CC9"/>
    <w:rsid w:val="00446A4A"/>
    <w:rsid w:val="00446B9C"/>
    <w:rsid w:val="0045429D"/>
    <w:rsid w:val="00463E3F"/>
    <w:rsid w:val="00465283"/>
    <w:rsid w:val="00473804"/>
    <w:rsid w:val="004742B5"/>
    <w:rsid w:val="00474E26"/>
    <w:rsid w:val="00480B13"/>
    <w:rsid w:val="00483B98"/>
    <w:rsid w:val="00486BAD"/>
    <w:rsid w:val="00494690"/>
    <w:rsid w:val="004A70F2"/>
    <w:rsid w:val="004B5D21"/>
    <w:rsid w:val="004C62E4"/>
    <w:rsid w:val="004C64F0"/>
    <w:rsid w:val="004C7D31"/>
    <w:rsid w:val="004D0030"/>
    <w:rsid w:val="004D11E8"/>
    <w:rsid w:val="004D1E11"/>
    <w:rsid w:val="004D43B9"/>
    <w:rsid w:val="004D4574"/>
    <w:rsid w:val="004D6861"/>
    <w:rsid w:val="004E2B9A"/>
    <w:rsid w:val="004E6876"/>
    <w:rsid w:val="004F1435"/>
    <w:rsid w:val="00503687"/>
    <w:rsid w:val="005037A4"/>
    <w:rsid w:val="00506B29"/>
    <w:rsid w:val="005154D7"/>
    <w:rsid w:val="00515F3C"/>
    <w:rsid w:val="00517F11"/>
    <w:rsid w:val="00524826"/>
    <w:rsid w:val="005412B2"/>
    <w:rsid w:val="00546548"/>
    <w:rsid w:val="005469E4"/>
    <w:rsid w:val="00551887"/>
    <w:rsid w:val="005669DC"/>
    <w:rsid w:val="00571806"/>
    <w:rsid w:val="00571F42"/>
    <w:rsid w:val="00573301"/>
    <w:rsid w:val="00574ADC"/>
    <w:rsid w:val="005750A3"/>
    <w:rsid w:val="00576B5E"/>
    <w:rsid w:val="005829AE"/>
    <w:rsid w:val="00583069"/>
    <w:rsid w:val="00585CB9"/>
    <w:rsid w:val="00591DEF"/>
    <w:rsid w:val="00594243"/>
    <w:rsid w:val="00597528"/>
    <w:rsid w:val="005A4CB4"/>
    <w:rsid w:val="005B582E"/>
    <w:rsid w:val="005C2E93"/>
    <w:rsid w:val="005D6220"/>
    <w:rsid w:val="00603016"/>
    <w:rsid w:val="00606A30"/>
    <w:rsid w:val="00610351"/>
    <w:rsid w:val="00612AEC"/>
    <w:rsid w:val="00614DC0"/>
    <w:rsid w:val="00616EE0"/>
    <w:rsid w:val="00624663"/>
    <w:rsid w:val="00627BE1"/>
    <w:rsid w:val="00630008"/>
    <w:rsid w:val="00637A53"/>
    <w:rsid w:val="00642466"/>
    <w:rsid w:val="0064250D"/>
    <w:rsid w:val="00642766"/>
    <w:rsid w:val="00647A80"/>
    <w:rsid w:val="00647D01"/>
    <w:rsid w:val="00651E86"/>
    <w:rsid w:val="00654A0F"/>
    <w:rsid w:val="006562B4"/>
    <w:rsid w:val="00662CF9"/>
    <w:rsid w:val="006774A0"/>
    <w:rsid w:val="0068133A"/>
    <w:rsid w:val="00681A7D"/>
    <w:rsid w:val="0068599E"/>
    <w:rsid w:val="00691D0C"/>
    <w:rsid w:val="00694989"/>
    <w:rsid w:val="006A0D04"/>
    <w:rsid w:val="006A326A"/>
    <w:rsid w:val="006A5B79"/>
    <w:rsid w:val="006A64DF"/>
    <w:rsid w:val="006B3FE0"/>
    <w:rsid w:val="006B748C"/>
    <w:rsid w:val="006C2B29"/>
    <w:rsid w:val="006C4938"/>
    <w:rsid w:val="006C5016"/>
    <w:rsid w:val="006D056E"/>
    <w:rsid w:val="006D1A2A"/>
    <w:rsid w:val="006D24B5"/>
    <w:rsid w:val="006D25BE"/>
    <w:rsid w:val="006D2AE1"/>
    <w:rsid w:val="006D5482"/>
    <w:rsid w:val="006F7831"/>
    <w:rsid w:val="00702103"/>
    <w:rsid w:val="007046F0"/>
    <w:rsid w:val="00705590"/>
    <w:rsid w:val="0071049E"/>
    <w:rsid w:val="00712844"/>
    <w:rsid w:val="00717F48"/>
    <w:rsid w:val="00727E74"/>
    <w:rsid w:val="007304A4"/>
    <w:rsid w:val="00735337"/>
    <w:rsid w:val="007429D8"/>
    <w:rsid w:val="00744C40"/>
    <w:rsid w:val="00751126"/>
    <w:rsid w:val="007530BC"/>
    <w:rsid w:val="00757086"/>
    <w:rsid w:val="007616A1"/>
    <w:rsid w:val="0076174B"/>
    <w:rsid w:val="007636D3"/>
    <w:rsid w:val="00763ECA"/>
    <w:rsid w:val="00766A18"/>
    <w:rsid w:val="00775219"/>
    <w:rsid w:val="00775F5D"/>
    <w:rsid w:val="00776609"/>
    <w:rsid w:val="007812F2"/>
    <w:rsid w:val="007820CC"/>
    <w:rsid w:val="00787120"/>
    <w:rsid w:val="00791058"/>
    <w:rsid w:val="00791381"/>
    <w:rsid w:val="00791557"/>
    <w:rsid w:val="0079478B"/>
    <w:rsid w:val="007A0318"/>
    <w:rsid w:val="007A2AD3"/>
    <w:rsid w:val="007A3087"/>
    <w:rsid w:val="007A761F"/>
    <w:rsid w:val="007A78F5"/>
    <w:rsid w:val="007C0F18"/>
    <w:rsid w:val="007C2BCA"/>
    <w:rsid w:val="007C4BC1"/>
    <w:rsid w:val="007C4EE7"/>
    <w:rsid w:val="007C5F91"/>
    <w:rsid w:val="007C60E9"/>
    <w:rsid w:val="007D210C"/>
    <w:rsid w:val="007E1DA7"/>
    <w:rsid w:val="007F5E8B"/>
    <w:rsid w:val="00805070"/>
    <w:rsid w:val="00806EDB"/>
    <w:rsid w:val="00816C36"/>
    <w:rsid w:val="008200F4"/>
    <w:rsid w:val="008233B3"/>
    <w:rsid w:val="008234B8"/>
    <w:rsid w:val="0082607B"/>
    <w:rsid w:val="00827706"/>
    <w:rsid w:val="0083566B"/>
    <w:rsid w:val="008376C5"/>
    <w:rsid w:val="008430D2"/>
    <w:rsid w:val="00851203"/>
    <w:rsid w:val="008546AA"/>
    <w:rsid w:val="0085565A"/>
    <w:rsid w:val="00860A13"/>
    <w:rsid w:val="00860BCB"/>
    <w:rsid w:val="00861790"/>
    <w:rsid w:val="00861BCE"/>
    <w:rsid w:val="00863DD3"/>
    <w:rsid w:val="008657DE"/>
    <w:rsid w:val="00870775"/>
    <w:rsid w:val="00872C4B"/>
    <w:rsid w:val="00874D73"/>
    <w:rsid w:val="0089285A"/>
    <w:rsid w:val="008B3452"/>
    <w:rsid w:val="008B4AEC"/>
    <w:rsid w:val="008C22B3"/>
    <w:rsid w:val="008C2E49"/>
    <w:rsid w:val="008E04A8"/>
    <w:rsid w:val="008E2F31"/>
    <w:rsid w:val="008E7FED"/>
    <w:rsid w:val="008F221F"/>
    <w:rsid w:val="008F40DB"/>
    <w:rsid w:val="008F703C"/>
    <w:rsid w:val="009003B2"/>
    <w:rsid w:val="00905C0F"/>
    <w:rsid w:val="009158D0"/>
    <w:rsid w:val="00935CDF"/>
    <w:rsid w:val="00936E68"/>
    <w:rsid w:val="00937061"/>
    <w:rsid w:val="00941142"/>
    <w:rsid w:val="009426BC"/>
    <w:rsid w:val="00950C74"/>
    <w:rsid w:val="00951F05"/>
    <w:rsid w:val="00952B23"/>
    <w:rsid w:val="0095595E"/>
    <w:rsid w:val="00956E30"/>
    <w:rsid w:val="00960AE4"/>
    <w:rsid w:val="009628BA"/>
    <w:rsid w:val="00965C24"/>
    <w:rsid w:val="0096722E"/>
    <w:rsid w:val="00970416"/>
    <w:rsid w:val="009717F2"/>
    <w:rsid w:val="009722F3"/>
    <w:rsid w:val="00974F24"/>
    <w:rsid w:val="00984959"/>
    <w:rsid w:val="00987CDE"/>
    <w:rsid w:val="00995AEF"/>
    <w:rsid w:val="00997315"/>
    <w:rsid w:val="009A24BF"/>
    <w:rsid w:val="009B55AF"/>
    <w:rsid w:val="009B5655"/>
    <w:rsid w:val="009C2003"/>
    <w:rsid w:val="009C2FA2"/>
    <w:rsid w:val="009D1C2F"/>
    <w:rsid w:val="009D7B67"/>
    <w:rsid w:val="009F1E79"/>
    <w:rsid w:val="009F2B0B"/>
    <w:rsid w:val="009F5F2D"/>
    <w:rsid w:val="009F7F49"/>
    <w:rsid w:val="00A03F7D"/>
    <w:rsid w:val="00A04DF0"/>
    <w:rsid w:val="00A07022"/>
    <w:rsid w:val="00A0717C"/>
    <w:rsid w:val="00A071B1"/>
    <w:rsid w:val="00A132B5"/>
    <w:rsid w:val="00A1658D"/>
    <w:rsid w:val="00A167FA"/>
    <w:rsid w:val="00A277FA"/>
    <w:rsid w:val="00A27C62"/>
    <w:rsid w:val="00A320B2"/>
    <w:rsid w:val="00A33992"/>
    <w:rsid w:val="00A37757"/>
    <w:rsid w:val="00A37DAC"/>
    <w:rsid w:val="00A41CB5"/>
    <w:rsid w:val="00A4387F"/>
    <w:rsid w:val="00A455FF"/>
    <w:rsid w:val="00A45E93"/>
    <w:rsid w:val="00A51678"/>
    <w:rsid w:val="00A51C5B"/>
    <w:rsid w:val="00A52F7F"/>
    <w:rsid w:val="00A622AD"/>
    <w:rsid w:val="00A702DA"/>
    <w:rsid w:val="00A74705"/>
    <w:rsid w:val="00A75C3F"/>
    <w:rsid w:val="00A7740F"/>
    <w:rsid w:val="00A77963"/>
    <w:rsid w:val="00A82565"/>
    <w:rsid w:val="00A82DE0"/>
    <w:rsid w:val="00A82E6D"/>
    <w:rsid w:val="00A85F57"/>
    <w:rsid w:val="00A86812"/>
    <w:rsid w:val="00A932DB"/>
    <w:rsid w:val="00AA0611"/>
    <w:rsid w:val="00AA5F41"/>
    <w:rsid w:val="00AB0593"/>
    <w:rsid w:val="00AB2435"/>
    <w:rsid w:val="00AB5411"/>
    <w:rsid w:val="00AB6B3C"/>
    <w:rsid w:val="00AB70F2"/>
    <w:rsid w:val="00AC108E"/>
    <w:rsid w:val="00AD0293"/>
    <w:rsid w:val="00AD5984"/>
    <w:rsid w:val="00AE0124"/>
    <w:rsid w:val="00AE037D"/>
    <w:rsid w:val="00AE1FE4"/>
    <w:rsid w:val="00AE2288"/>
    <w:rsid w:val="00AE264A"/>
    <w:rsid w:val="00AE3190"/>
    <w:rsid w:val="00AE7CA1"/>
    <w:rsid w:val="00AF6763"/>
    <w:rsid w:val="00B01452"/>
    <w:rsid w:val="00B07977"/>
    <w:rsid w:val="00B118BA"/>
    <w:rsid w:val="00B126EB"/>
    <w:rsid w:val="00B1282D"/>
    <w:rsid w:val="00B12ED7"/>
    <w:rsid w:val="00B132AB"/>
    <w:rsid w:val="00B154C9"/>
    <w:rsid w:val="00B21C6B"/>
    <w:rsid w:val="00B238EF"/>
    <w:rsid w:val="00B3250D"/>
    <w:rsid w:val="00B33DD5"/>
    <w:rsid w:val="00B348A0"/>
    <w:rsid w:val="00B35C9B"/>
    <w:rsid w:val="00B36D0C"/>
    <w:rsid w:val="00B37F46"/>
    <w:rsid w:val="00B41F69"/>
    <w:rsid w:val="00B432EB"/>
    <w:rsid w:val="00B51649"/>
    <w:rsid w:val="00B53FC1"/>
    <w:rsid w:val="00B55945"/>
    <w:rsid w:val="00B609F1"/>
    <w:rsid w:val="00B621F7"/>
    <w:rsid w:val="00B62684"/>
    <w:rsid w:val="00B71B95"/>
    <w:rsid w:val="00B71C1D"/>
    <w:rsid w:val="00B75A70"/>
    <w:rsid w:val="00B841CF"/>
    <w:rsid w:val="00B8468D"/>
    <w:rsid w:val="00B92DE0"/>
    <w:rsid w:val="00B93889"/>
    <w:rsid w:val="00B96BE9"/>
    <w:rsid w:val="00BA1A6E"/>
    <w:rsid w:val="00BA43CC"/>
    <w:rsid w:val="00BB084B"/>
    <w:rsid w:val="00BB11C8"/>
    <w:rsid w:val="00BB45A3"/>
    <w:rsid w:val="00BB51B2"/>
    <w:rsid w:val="00BB5C1B"/>
    <w:rsid w:val="00BB6312"/>
    <w:rsid w:val="00BC0388"/>
    <w:rsid w:val="00BC4001"/>
    <w:rsid w:val="00BC6C4A"/>
    <w:rsid w:val="00BD2097"/>
    <w:rsid w:val="00BD7D73"/>
    <w:rsid w:val="00BE371F"/>
    <w:rsid w:val="00BE6551"/>
    <w:rsid w:val="00BE6EE4"/>
    <w:rsid w:val="00BE7100"/>
    <w:rsid w:val="00BF30F7"/>
    <w:rsid w:val="00BF3173"/>
    <w:rsid w:val="00BF4F4F"/>
    <w:rsid w:val="00BF7DB0"/>
    <w:rsid w:val="00BF7DCE"/>
    <w:rsid w:val="00C017A7"/>
    <w:rsid w:val="00C02B91"/>
    <w:rsid w:val="00C0504B"/>
    <w:rsid w:val="00C063F0"/>
    <w:rsid w:val="00C11574"/>
    <w:rsid w:val="00C24FF1"/>
    <w:rsid w:val="00C30FD1"/>
    <w:rsid w:val="00C31030"/>
    <w:rsid w:val="00C32D8D"/>
    <w:rsid w:val="00C33FBD"/>
    <w:rsid w:val="00C34A3E"/>
    <w:rsid w:val="00C34DF0"/>
    <w:rsid w:val="00C3612E"/>
    <w:rsid w:val="00C37A0B"/>
    <w:rsid w:val="00C41944"/>
    <w:rsid w:val="00C430C9"/>
    <w:rsid w:val="00C43825"/>
    <w:rsid w:val="00C4410B"/>
    <w:rsid w:val="00C449FF"/>
    <w:rsid w:val="00C54F73"/>
    <w:rsid w:val="00C55FA4"/>
    <w:rsid w:val="00C71884"/>
    <w:rsid w:val="00C73EEE"/>
    <w:rsid w:val="00C7467C"/>
    <w:rsid w:val="00C77462"/>
    <w:rsid w:val="00C848E1"/>
    <w:rsid w:val="00C863ED"/>
    <w:rsid w:val="00C8795E"/>
    <w:rsid w:val="00C92DD6"/>
    <w:rsid w:val="00C941BD"/>
    <w:rsid w:val="00C967B9"/>
    <w:rsid w:val="00CA21E2"/>
    <w:rsid w:val="00CA302D"/>
    <w:rsid w:val="00CA447C"/>
    <w:rsid w:val="00CA5BDA"/>
    <w:rsid w:val="00CA6259"/>
    <w:rsid w:val="00CA7C83"/>
    <w:rsid w:val="00CB0D1D"/>
    <w:rsid w:val="00CB205E"/>
    <w:rsid w:val="00CB5845"/>
    <w:rsid w:val="00CB6143"/>
    <w:rsid w:val="00CC5625"/>
    <w:rsid w:val="00CC5A78"/>
    <w:rsid w:val="00CC644C"/>
    <w:rsid w:val="00CD2584"/>
    <w:rsid w:val="00CD35ED"/>
    <w:rsid w:val="00CD748B"/>
    <w:rsid w:val="00CE0CF6"/>
    <w:rsid w:val="00CE1AF5"/>
    <w:rsid w:val="00CE4B84"/>
    <w:rsid w:val="00CE53E9"/>
    <w:rsid w:val="00CE73D6"/>
    <w:rsid w:val="00CF30BC"/>
    <w:rsid w:val="00CF3780"/>
    <w:rsid w:val="00CF7407"/>
    <w:rsid w:val="00CF7820"/>
    <w:rsid w:val="00CF7D5C"/>
    <w:rsid w:val="00D01812"/>
    <w:rsid w:val="00D044A5"/>
    <w:rsid w:val="00D06CB1"/>
    <w:rsid w:val="00D108EE"/>
    <w:rsid w:val="00D14F35"/>
    <w:rsid w:val="00D17C47"/>
    <w:rsid w:val="00D27161"/>
    <w:rsid w:val="00D27AF7"/>
    <w:rsid w:val="00D32CE4"/>
    <w:rsid w:val="00D33846"/>
    <w:rsid w:val="00D35737"/>
    <w:rsid w:val="00D36A91"/>
    <w:rsid w:val="00D36AC6"/>
    <w:rsid w:val="00D42E7D"/>
    <w:rsid w:val="00D43F05"/>
    <w:rsid w:val="00D47B31"/>
    <w:rsid w:val="00D505EC"/>
    <w:rsid w:val="00D545E3"/>
    <w:rsid w:val="00D55B7E"/>
    <w:rsid w:val="00D6466D"/>
    <w:rsid w:val="00D64779"/>
    <w:rsid w:val="00D64E94"/>
    <w:rsid w:val="00D66085"/>
    <w:rsid w:val="00D6709A"/>
    <w:rsid w:val="00D756F5"/>
    <w:rsid w:val="00D836F5"/>
    <w:rsid w:val="00D859F6"/>
    <w:rsid w:val="00D86E50"/>
    <w:rsid w:val="00D87100"/>
    <w:rsid w:val="00D90D9B"/>
    <w:rsid w:val="00D9204A"/>
    <w:rsid w:val="00D92A6F"/>
    <w:rsid w:val="00D92F85"/>
    <w:rsid w:val="00D9432D"/>
    <w:rsid w:val="00D94526"/>
    <w:rsid w:val="00D976B3"/>
    <w:rsid w:val="00DA0583"/>
    <w:rsid w:val="00DA3279"/>
    <w:rsid w:val="00DA384F"/>
    <w:rsid w:val="00DB793D"/>
    <w:rsid w:val="00DC0D64"/>
    <w:rsid w:val="00DC11B2"/>
    <w:rsid w:val="00DC2858"/>
    <w:rsid w:val="00DC3B24"/>
    <w:rsid w:val="00DD1E2C"/>
    <w:rsid w:val="00DD2DC5"/>
    <w:rsid w:val="00DD4789"/>
    <w:rsid w:val="00DE3672"/>
    <w:rsid w:val="00DF0397"/>
    <w:rsid w:val="00DF1F31"/>
    <w:rsid w:val="00DF2D88"/>
    <w:rsid w:val="00DF4299"/>
    <w:rsid w:val="00E07E07"/>
    <w:rsid w:val="00E1663D"/>
    <w:rsid w:val="00E16FA6"/>
    <w:rsid w:val="00E23F0D"/>
    <w:rsid w:val="00E26AEA"/>
    <w:rsid w:val="00E30FB4"/>
    <w:rsid w:val="00E42441"/>
    <w:rsid w:val="00E477E7"/>
    <w:rsid w:val="00E47F81"/>
    <w:rsid w:val="00E55DD1"/>
    <w:rsid w:val="00E64715"/>
    <w:rsid w:val="00E65C73"/>
    <w:rsid w:val="00E66536"/>
    <w:rsid w:val="00E72061"/>
    <w:rsid w:val="00E725C8"/>
    <w:rsid w:val="00E72C9C"/>
    <w:rsid w:val="00E74D6A"/>
    <w:rsid w:val="00E74F9A"/>
    <w:rsid w:val="00E767A8"/>
    <w:rsid w:val="00E77A75"/>
    <w:rsid w:val="00E77BA3"/>
    <w:rsid w:val="00E77CDC"/>
    <w:rsid w:val="00E84A61"/>
    <w:rsid w:val="00E91442"/>
    <w:rsid w:val="00E9289E"/>
    <w:rsid w:val="00EA0136"/>
    <w:rsid w:val="00EA0CD9"/>
    <w:rsid w:val="00EA2B16"/>
    <w:rsid w:val="00EB04A1"/>
    <w:rsid w:val="00EB0D44"/>
    <w:rsid w:val="00EC32E2"/>
    <w:rsid w:val="00ED24F4"/>
    <w:rsid w:val="00EE1A90"/>
    <w:rsid w:val="00EE322F"/>
    <w:rsid w:val="00EE3268"/>
    <w:rsid w:val="00EE4096"/>
    <w:rsid w:val="00EE6785"/>
    <w:rsid w:val="00EF0926"/>
    <w:rsid w:val="00EF1703"/>
    <w:rsid w:val="00EF52A6"/>
    <w:rsid w:val="00EF7BC4"/>
    <w:rsid w:val="00EF7D5E"/>
    <w:rsid w:val="00F07045"/>
    <w:rsid w:val="00F1430A"/>
    <w:rsid w:val="00F14B77"/>
    <w:rsid w:val="00F162B9"/>
    <w:rsid w:val="00F169DD"/>
    <w:rsid w:val="00F2448B"/>
    <w:rsid w:val="00F25B7B"/>
    <w:rsid w:val="00F303C2"/>
    <w:rsid w:val="00F31D5C"/>
    <w:rsid w:val="00F346AE"/>
    <w:rsid w:val="00F34F41"/>
    <w:rsid w:val="00F352A0"/>
    <w:rsid w:val="00F434D3"/>
    <w:rsid w:val="00F44348"/>
    <w:rsid w:val="00F51616"/>
    <w:rsid w:val="00F51BC7"/>
    <w:rsid w:val="00F54A43"/>
    <w:rsid w:val="00F5542A"/>
    <w:rsid w:val="00F556D5"/>
    <w:rsid w:val="00F60EDD"/>
    <w:rsid w:val="00F6164C"/>
    <w:rsid w:val="00F61CF6"/>
    <w:rsid w:val="00F62A36"/>
    <w:rsid w:val="00F76C8B"/>
    <w:rsid w:val="00F82CFD"/>
    <w:rsid w:val="00F85F14"/>
    <w:rsid w:val="00F91A9E"/>
    <w:rsid w:val="00F94F2D"/>
    <w:rsid w:val="00F96725"/>
    <w:rsid w:val="00F96AB7"/>
    <w:rsid w:val="00FA3090"/>
    <w:rsid w:val="00FA392D"/>
    <w:rsid w:val="00FA40CA"/>
    <w:rsid w:val="00FA42E0"/>
    <w:rsid w:val="00FA6341"/>
    <w:rsid w:val="00FB2F11"/>
    <w:rsid w:val="00FB6266"/>
    <w:rsid w:val="00FC30CF"/>
    <w:rsid w:val="00FC359B"/>
    <w:rsid w:val="00FC4BBA"/>
    <w:rsid w:val="00FC53CA"/>
    <w:rsid w:val="00FC6D98"/>
    <w:rsid w:val="00FD43E8"/>
    <w:rsid w:val="00FD7619"/>
    <w:rsid w:val="00FD7C31"/>
    <w:rsid w:val="00FE2983"/>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4B7BE2B"/>
  <w15:docId w15:val="{75E57090-F140-4298-B1E1-B3951959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rsid w:val="00B609F1"/>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9"/>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6190">
      <w:bodyDiv w:val="1"/>
      <w:marLeft w:val="0"/>
      <w:marRight w:val="0"/>
      <w:marTop w:val="0"/>
      <w:marBottom w:val="0"/>
      <w:divBdr>
        <w:top w:val="none" w:sz="0" w:space="0" w:color="auto"/>
        <w:left w:val="none" w:sz="0" w:space="0" w:color="auto"/>
        <w:bottom w:val="none" w:sz="0" w:space="0" w:color="auto"/>
        <w:right w:val="none" w:sz="0" w:space="0" w:color="auto"/>
      </w:divBdr>
    </w:div>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10CD3-097E-410F-8AB4-33FE9337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0</TotalTime>
  <Pages>5</Pages>
  <Words>1471</Words>
  <Characters>8679</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František Kropáč</cp:lastModifiedBy>
  <cp:revision>2</cp:revision>
  <cp:lastPrinted>2024-07-26T11:24:00Z</cp:lastPrinted>
  <dcterms:created xsi:type="dcterms:W3CDTF">2024-08-15T08:01:00Z</dcterms:created>
  <dcterms:modified xsi:type="dcterms:W3CDTF">2024-08-15T08:01:00Z</dcterms:modified>
</cp:coreProperties>
</file>