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97914" w14:textId="77777777" w:rsidR="00A20A1B" w:rsidRDefault="00A20A1B" w:rsidP="002E35D2">
      <w:pPr>
        <w:pStyle w:val="Style9"/>
        <w:shd w:val="clear" w:color="auto" w:fill="auto"/>
        <w:spacing w:before="0"/>
        <w:ind w:right="20" w:firstLine="0"/>
        <w:jc w:val="left"/>
      </w:pPr>
    </w:p>
    <w:p w14:paraId="2FAE9AF2" w14:textId="76B197EC" w:rsidR="005A6323" w:rsidRPr="00C93C74" w:rsidRDefault="00A20A1B" w:rsidP="00E04EBD">
      <w:pPr>
        <w:widowControl w:val="0"/>
        <w:spacing w:after="0" w:line="312" w:lineRule="exact"/>
        <w:ind w:right="20"/>
        <w:jc w:val="center"/>
        <w:outlineLvl w:val="1"/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</w:pPr>
      <w:bookmarkStart w:id="0" w:name="bookmark2"/>
      <w:r w:rsidRPr="00C93C74"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  <w:t>Dodatek č. 1</w:t>
      </w:r>
    </w:p>
    <w:p w14:paraId="13872CA5" w14:textId="64E137A1" w:rsidR="00A20A1B" w:rsidRPr="00C93C74" w:rsidRDefault="005A6323" w:rsidP="00A20A1B">
      <w:pPr>
        <w:widowControl w:val="0"/>
        <w:spacing w:after="0" w:line="312" w:lineRule="exact"/>
        <w:ind w:right="20"/>
        <w:jc w:val="center"/>
        <w:outlineLvl w:val="1"/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  <w:t xml:space="preserve">KE SMLOUVĚ </w:t>
      </w:r>
      <w:r w:rsidR="00B576F0"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  <w:t>O DÍLO Č. 251/2023</w:t>
      </w:r>
    </w:p>
    <w:bookmarkEnd w:id="0"/>
    <w:p w14:paraId="7D32E080" w14:textId="36D35C49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</w:pPr>
      <w:r w:rsidRPr="00C93C74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>uzavřen</w:t>
      </w:r>
      <w:r w:rsidR="00CF028C" w:rsidRPr="00C93C74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 xml:space="preserve">ý dle </w:t>
      </w:r>
      <w:r w:rsidR="00445336" w:rsidRPr="00C93C74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 xml:space="preserve">ust. §2586 a násl. Občanského zák. č. 89/2012 Sb. </w:t>
      </w:r>
    </w:p>
    <w:p w14:paraId="23DB96A6" w14:textId="77777777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</w:rPr>
      </w:pPr>
    </w:p>
    <w:p w14:paraId="3A2F136E" w14:textId="77777777" w:rsidR="00A20A1B" w:rsidRPr="00C93C74" w:rsidRDefault="00A20A1B" w:rsidP="00A20A1B">
      <w:pPr>
        <w:widowControl w:val="0"/>
        <w:spacing w:after="233" w:line="246" w:lineRule="exact"/>
        <w:ind w:left="460"/>
        <w:jc w:val="both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bookmarkStart w:id="1" w:name="bookmark3"/>
      <w:r w:rsidRPr="00C93C74">
        <w:rPr>
          <w:rFonts w:eastAsia="Arial" w:cstheme="minorHAnsi"/>
          <w:b/>
          <w:bCs/>
          <w:color w:val="000000"/>
          <w:lang w:eastAsia="cs-CZ" w:bidi="cs-CZ"/>
        </w:rPr>
        <w:t>Smluvní strany</w:t>
      </w:r>
      <w:bookmarkEnd w:id="1"/>
      <w:r w:rsidRPr="00C93C74">
        <w:rPr>
          <w:rFonts w:eastAsia="Arial" w:cstheme="minorHAnsi"/>
          <w:b/>
          <w:bCs/>
          <w:color w:val="000000"/>
          <w:lang w:eastAsia="cs-CZ" w:bidi="cs-CZ"/>
        </w:rPr>
        <w:t>:</w:t>
      </w:r>
    </w:p>
    <w:p w14:paraId="3B09347C" w14:textId="1C5CA193" w:rsidR="00A20A1B" w:rsidRPr="00C93C74" w:rsidRDefault="00CF028C" w:rsidP="00A20A1B">
      <w:pPr>
        <w:widowControl w:val="0"/>
        <w:spacing w:after="0" w:line="254" w:lineRule="exact"/>
        <w:ind w:left="460" w:right="5660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bookmarkStart w:id="2" w:name="bookmark4"/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Objednatel: </w:t>
      </w:r>
    </w:p>
    <w:bookmarkEnd w:id="2"/>
    <w:p w14:paraId="6B2F447F" w14:textId="7DDF5C4E" w:rsidR="00A20A1B" w:rsidRPr="00C93C74" w:rsidRDefault="00CF028C" w:rsidP="00A20A1B">
      <w:pPr>
        <w:widowControl w:val="0"/>
        <w:spacing w:after="0" w:line="254" w:lineRule="exact"/>
        <w:ind w:left="460" w:right="5660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Město </w:t>
      </w:r>
      <w:r w:rsidR="00345F91">
        <w:rPr>
          <w:rFonts w:eastAsia="Arial" w:cstheme="minorHAnsi"/>
          <w:b/>
          <w:bCs/>
          <w:color w:val="000000"/>
          <w:lang w:eastAsia="cs-CZ" w:bidi="cs-CZ"/>
        </w:rPr>
        <w:t xml:space="preserve">Dubí </w:t>
      </w:r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 </w:t>
      </w:r>
    </w:p>
    <w:p w14:paraId="0F63B8F8" w14:textId="2F828045" w:rsidR="00A20A1B" w:rsidRPr="00C93C74" w:rsidRDefault="00A20A1B" w:rsidP="00A20A1B">
      <w:pPr>
        <w:widowControl w:val="0"/>
        <w:tabs>
          <w:tab w:val="left" w:pos="2127"/>
          <w:tab w:val="center" w:pos="6450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Sídlo:</w:t>
      </w:r>
      <w:r w:rsidRPr="00C93C74">
        <w:rPr>
          <w:rFonts w:eastAsia="Arial" w:cstheme="minorHAnsi"/>
          <w:color w:val="000000"/>
          <w:lang w:eastAsia="cs-CZ" w:bidi="cs-CZ"/>
        </w:rPr>
        <w:tab/>
      </w:r>
      <w:r w:rsidR="00345F91">
        <w:rPr>
          <w:rFonts w:eastAsia="Arial" w:cstheme="minorHAnsi"/>
          <w:color w:val="000000"/>
          <w:lang w:eastAsia="cs-CZ" w:bidi="cs-CZ"/>
        </w:rPr>
        <w:t>Ruská 264</w:t>
      </w:r>
      <w:r w:rsidR="006248C5">
        <w:rPr>
          <w:rFonts w:eastAsia="Arial" w:cstheme="minorHAnsi"/>
          <w:color w:val="000000"/>
          <w:lang w:eastAsia="cs-CZ" w:bidi="cs-CZ"/>
        </w:rPr>
        <w:t xml:space="preserve">, 417 01 Dubí </w:t>
      </w:r>
      <w:r w:rsidR="00CF028C" w:rsidRPr="00C93C74">
        <w:rPr>
          <w:rFonts w:eastAsia="Arial" w:cstheme="minorHAnsi"/>
          <w:color w:val="000000"/>
          <w:lang w:eastAsia="cs-CZ" w:bidi="cs-CZ"/>
        </w:rPr>
        <w:t xml:space="preserve"> </w:t>
      </w:r>
    </w:p>
    <w:p w14:paraId="7FBBCD3E" w14:textId="02982D16" w:rsidR="00A20A1B" w:rsidRPr="00C93C74" w:rsidRDefault="00CF028C" w:rsidP="00A20A1B">
      <w:pPr>
        <w:widowControl w:val="0"/>
        <w:tabs>
          <w:tab w:val="left" w:pos="2092"/>
          <w:tab w:val="center" w:pos="5322"/>
          <w:tab w:val="right" w:pos="7180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IČ: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="006248C5">
        <w:rPr>
          <w:rFonts w:eastAsia="Arial" w:cstheme="minorHAnsi"/>
          <w:color w:val="000000"/>
          <w:lang w:eastAsia="cs-CZ" w:bidi="cs-CZ"/>
        </w:rPr>
        <w:t>00266281</w:t>
      </w:r>
    </w:p>
    <w:p w14:paraId="62BDCAD8" w14:textId="746652AD" w:rsidR="00A20A1B" w:rsidRPr="00C93C74" w:rsidRDefault="00CF028C" w:rsidP="00A20A1B">
      <w:pPr>
        <w:widowControl w:val="0"/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DIČ</w:t>
      </w:r>
      <w:r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ab/>
        <w:t>CZ0</w:t>
      </w:r>
      <w:r w:rsidR="006248C5">
        <w:rPr>
          <w:rFonts w:eastAsia="Arial" w:cstheme="minorHAnsi"/>
          <w:color w:val="000000"/>
          <w:lang w:eastAsia="cs-CZ" w:bidi="cs-CZ"/>
        </w:rPr>
        <w:t>000266281</w:t>
      </w:r>
    </w:p>
    <w:p w14:paraId="261B9C1C" w14:textId="281B43BE" w:rsidR="00A20A1B" w:rsidRPr="00C93C74" w:rsidRDefault="00CF028C" w:rsidP="00A20A1B">
      <w:pPr>
        <w:widowControl w:val="0"/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Bank. spoj.: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="006248C5">
        <w:rPr>
          <w:rFonts w:eastAsia="Arial" w:cstheme="minorHAnsi"/>
          <w:color w:val="000000"/>
          <w:lang w:eastAsia="cs-CZ" w:bidi="cs-CZ"/>
        </w:rPr>
        <w:t xml:space="preserve">Česká spořitelna, a. s. </w:t>
      </w:r>
    </w:p>
    <w:p w14:paraId="0C409745" w14:textId="36ED3D6A" w:rsidR="00A20A1B" w:rsidRPr="00C93C74" w:rsidRDefault="00CF028C" w:rsidP="00A20A1B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Č. Ú.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Pr="00C93C74">
        <w:rPr>
          <w:rFonts w:eastAsia="Arial" w:cstheme="minorHAnsi"/>
          <w:color w:val="000000"/>
          <w:lang w:eastAsia="cs-CZ" w:bidi="cs-CZ"/>
        </w:rPr>
        <w:t>19-</w:t>
      </w:r>
      <w:r w:rsidR="006248C5">
        <w:rPr>
          <w:rFonts w:eastAsia="Arial" w:cstheme="minorHAnsi"/>
          <w:color w:val="000000"/>
          <w:lang w:eastAsia="cs-CZ" w:bidi="cs-CZ"/>
        </w:rPr>
        <w:t>10604</w:t>
      </w:r>
      <w:r w:rsidR="000C5189">
        <w:rPr>
          <w:rFonts w:eastAsia="Arial" w:cstheme="minorHAnsi"/>
          <w:color w:val="000000"/>
          <w:lang w:eastAsia="cs-CZ" w:bidi="cs-CZ"/>
        </w:rPr>
        <w:t>55319/0800</w:t>
      </w:r>
    </w:p>
    <w:p w14:paraId="24F7F547" w14:textId="22A1FB5C" w:rsidR="00A20A1B" w:rsidRPr="00C93C74" w:rsidRDefault="00CF028C" w:rsidP="00A20A1B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Zástupce: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Pr="00C93C74">
        <w:rPr>
          <w:rFonts w:eastAsia="Arial" w:cstheme="minorHAnsi"/>
          <w:color w:val="000000"/>
          <w:lang w:eastAsia="cs-CZ" w:bidi="cs-CZ"/>
        </w:rPr>
        <w:t xml:space="preserve">Mgr. </w:t>
      </w:r>
      <w:r w:rsidR="000C5189">
        <w:rPr>
          <w:rFonts w:eastAsia="Arial" w:cstheme="minorHAnsi"/>
          <w:color w:val="000000"/>
          <w:lang w:eastAsia="cs-CZ" w:bidi="cs-CZ"/>
        </w:rPr>
        <w:t>Jiří Kašpar</w:t>
      </w:r>
      <w:r w:rsidRPr="00C93C74">
        <w:rPr>
          <w:rFonts w:eastAsia="Arial" w:cstheme="minorHAnsi"/>
          <w:color w:val="000000"/>
          <w:lang w:eastAsia="cs-CZ" w:bidi="cs-CZ"/>
        </w:rPr>
        <w:t xml:space="preserve">, starosta </w:t>
      </w:r>
    </w:p>
    <w:p w14:paraId="7AE24DAA" w14:textId="0D12F4C6" w:rsidR="00A20A1B" w:rsidRPr="00C93C74" w:rsidRDefault="00CF028C" w:rsidP="00CF028C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>(dále objednatel)</w:t>
      </w:r>
    </w:p>
    <w:p w14:paraId="10478DFA" w14:textId="77777777" w:rsidR="00CF028C" w:rsidRPr="00C93C74" w:rsidRDefault="00CF028C" w:rsidP="00CF028C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</w:p>
    <w:p w14:paraId="56CA6D0A" w14:textId="31F5BCF6" w:rsidR="00A20A1B" w:rsidRPr="00C93C74" w:rsidRDefault="00CF028C" w:rsidP="00A20A1B">
      <w:pPr>
        <w:widowControl w:val="0"/>
        <w:spacing w:after="0" w:line="504" w:lineRule="exact"/>
        <w:ind w:left="460"/>
        <w:jc w:val="both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>Zhotovitel</w:t>
      </w:r>
      <w:r w:rsidR="002E35D2" w:rsidRPr="00C93C74">
        <w:rPr>
          <w:rFonts w:eastAsia="Arial" w:cstheme="minorHAnsi"/>
          <w:b/>
          <w:bCs/>
          <w:color w:val="000000"/>
          <w:lang w:eastAsia="cs-CZ" w:bidi="cs-CZ"/>
        </w:rPr>
        <w:t>:</w:t>
      </w:r>
    </w:p>
    <w:p w14:paraId="2EC60342" w14:textId="77777777" w:rsidR="00A20A1B" w:rsidRPr="00C93C74" w:rsidRDefault="00A20A1B" w:rsidP="00A20A1B">
      <w:pPr>
        <w:widowControl w:val="0"/>
        <w:tabs>
          <w:tab w:val="left" w:pos="2127"/>
        </w:tabs>
        <w:spacing w:after="0" w:line="246" w:lineRule="exact"/>
        <w:ind w:left="460"/>
        <w:jc w:val="both"/>
        <w:rPr>
          <w:rFonts w:eastAsia="Arial" w:cstheme="minorHAnsi"/>
          <w:b/>
          <w:color w:val="000000"/>
          <w:lang w:eastAsia="cs-CZ" w:bidi="cs-CZ"/>
        </w:rPr>
      </w:pPr>
      <w:r w:rsidRPr="00C93C74">
        <w:rPr>
          <w:rFonts w:eastAsia="Arial" w:cstheme="minorHAnsi"/>
          <w:b/>
          <w:color w:val="000000"/>
          <w:lang w:eastAsia="cs-CZ" w:bidi="cs-CZ"/>
        </w:rPr>
        <w:t>Regionální rozvojová agentura Ústeckého kraje, a.s.</w:t>
      </w:r>
    </w:p>
    <w:p w14:paraId="7D77C0A8" w14:textId="7EE745C0" w:rsidR="00A20A1B" w:rsidRPr="00C93C74" w:rsidRDefault="00A20A1B" w:rsidP="00A20A1B">
      <w:pPr>
        <w:widowControl w:val="0"/>
        <w:tabs>
          <w:tab w:val="left" w:pos="2127"/>
        </w:tabs>
        <w:spacing w:after="0" w:line="246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Sídlo: </w:t>
      </w:r>
      <w:r w:rsidRPr="00C93C74">
        <w:rPr>
          <w:rFonts w:eastAsia="Arial" w:cstheme="minorHAnsi"/>
          <w:color w:val="000000"/>
          <w:lang w:eastAsia="cs-CZ" w:bidi="cs-CZ"/>
        </w:rPr>
        <w:tab/>
        <w:t>Velká Hradební 3118/48, 400 02 Ústí nad Labem</w:t>
      </w:r>
    </w:p>
    <w:p w14:paraId="7626EA62" w14:textId="315B1081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IČ: </w:t>
      </w:r>
      <w:r w:rsidRPr="00C93C74">
        <w:rPr>
          <w:rFonts w:eastAsia="Arial" w:cstheme="minorHAnsi"/>
          <w:color w:val="000000"/>
          <w:lang w:eastAsia="cs-CZ" w:bidi="cs-CZ"/>
        </w:rPr>
        <w:tab/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>60279524</w:t>
      </w:r>
    </w:p>
    <w:p w14:paraId="4DFAAD75" w14:textId="57CA3C36" w:rsidR="00A20A1B" w:rsidRPr="00C93C74" w:rsidRDefault="00015E11" w:rsidP="00A20A1B">
      <w:pPr>
        <w:widowControl w:val="0"/>
        <w:tabs>
          <w:tab w:val="left" w:pos="2268"/>
        </w:tabs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DIČ:</w:t>
      </w:r>
      <w:r w:rsidR="008C6E1E">
        <w:rPr>
          <w:rFonts w:eastAsia="Arial" w:cstheme="minorHAnsi"/>
          <w:color w:val="000000"/>
          <w:lang w:eastAsia="cs-CZ" w:bidi="cs-CZ"/>
        </w:rPr>
        <w:t xml:space="preserve">                          </w:t>
      </w:r>
      <w:r w:rsidRPr="00C93C74">
        <w:rPr>
          <w:rFonts w:eastAsia="Arial" w:cstheme="minorHAnsi"/>
          <w:color w:val="000000"/>
          <w:lang w:eastAsia="cs-CZ" w:bidi="cs-CZ"/>
        </w:rPr>
        <w:t>CZ60279524</w:t>
      </w:r>
    </w:p>
    <w:p w14:paraId="24DD4516" w14:textId="06A9BCD8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Bank. spoj.: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 xml:space="preserve">ČSOB a. s., pobočka Most </w:t>
      </w:r>
    </w:p>
    <w:p w14:paraId="57B01FD4" w14:textId="0474C2EE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Číslo účtu: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="008C6E1E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>615211963/0300</w:t>
      </w:r>
    </w:p>
    <w:p w14:paraId="1AC1E2C2" w14:textId="0E66D9BD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Zástupce: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="008C6E1E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 xml:space="preserve">Ing. Mgr. Marek Hartych, ředitel </w:t>
      </w:r>
    </w:p>
    <w:p w14:paraId="1B24DEAE" w14:textId="61E8205A" w:rsidR="00A20A1B" w:rsidRPr="00C93C74" w:rsidRDefault="00A20A1B" w:rsidP="00A20A1B">
      <w:pPr>
        <w:widowControl w:val="0"/>
        <w:shd w:val="clear" w:color="auto" w:fill="FFFFFF"/>
        <w:spacing w:after="0" w:line="250" w:lineRule="exact"/>
        <w:ind w:left="460" w:hanging="42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       </w:t>
      </w:r>
      <w:r w:rsidR="00015E11" w:rsidRPr="00C93C74">
        <w:rPr>
          <w:rFonts w:eastAsia="Arial" w:cstheme="minorHAnsi"/>
          <w:color w:val="000000"/>
          <w:lang w:eastAsia="cs-CZ" w:bidi="cs-CZ"/>
        </w:rPr>
        <w:t>(dále zhotovitel)</w:t>
      </w:r>
      <w:r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</w:p>
    <w:p w14:paraId="7AE6E7EA" w14:textId="159191DB" w:rsidR="00A20A1B" w:rsidRPr="00C93C74" w:rsidRDefault="00A20A1B" w:rsidP="000C5189">
      <w:pPr>
        <w:widowControl w:val="0"/>
        <w:shd w:val="clear" w:color="auto" w:fill="FFFFFF"/>
        <w:spacing w:after="0" w:line="250" w:lineRule="exact"/>
        <w:ind w:left="460" w:hanging="42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        zapsaná u Krajského soudu v Ústí nad Labem, oddíl B, vložka 557</w:t>
      </w:r>
      <w:r w:rsidR="00015E11" w:rsidRPr="00C93C74">
        <w:rPr>
          <w:rFonts w:eastAsia="Arial" w:cstheme="minorHAnsi"/>
          <w:color w:val="000000"/>
          <w:lang w:eastAsia="cs-CZ" w:bidi="cs-CZ"/>
        </w:rPr>
        <w:t>, ze dne 2. 4. 1994</w:t>
      </w:r>
    </w:p>
    <w:p w14:paraId="075C03A2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</w:p>
    <w:p w14:paraId="700408A2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</w:p>
    <w:p w14:paraId="65CC2430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>dále jako „příjemce"</w:t>
      </w:r>
    </w:p>
    <w:p w14:paraId="639530A8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>dále společně též jako „smluvní strany"</w:t>
      </w:r>
    </w:p>
    <w:p w14:paraId="6D789A75" w14:textId="77777777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jc w:val="left"/>
        <w:rPr>
          <w:rFonts w:asciiTheme="minorHAnsi" w:hAnsiTheme="minorHAnsi" w:cstheme="minorHAnsi"/>
        </w:rPr>
      </w:pPr>
    </w:p>
    <w:p w14:paraId="46CA7D41" w14:textId="598B0BAA" w:rsidR="00A20A1B" w:rsidRPr="00C93C74" w:rsidRDefault="00A20A1B" w:rsidP="00A20A1B">
      <w:pPr>
        <w:widowControl w:val="0"/>
        <w:spacing w:after="0" w:line="246" w:lineRule="exact"/>
        <w:ind w:right="20"/>
        <w:jc w:val="center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>u</w:t>
      </w:r>
      <w:r w:rsidR="00015E11" w:rsidRPr="00C93C74">
        <w:rPr>
          <w:rFonts w:eastAsia="Arial" w:cstheme="minorHAnsi"/>
          <w:b/>
          <w:bCs/>
          <w:color w:val="000000"/>
          <w:lang w:eastAsia="cs-CZ" w:bidi="cs-CZ"/>
        </w:rPr>
        <w:t>zavřely níže uvedeného dne, měsíce a roku tento dodatek č. 1 ke smlouvě o dílo v souladu s ustanovením § 2586 a násl. občanského zákoníku (dále jen „Dodatek“)</w:t>
      </w:r>
    </w:p>
    <w:p w14:paraId="511C947F" w14:textId="77777777" w:rsidR="00015E11" w:rsidRPr="00C93C74" w:rsidRDefault="00015E11" w:rsidP="00A20A1B">
      <w:pPr>
        <w:widowControl w:val="0"/>
        <w:spacing w:after="0" w:line="246" w:lineRule="exact"/>
        <w:ind w:right="20"/>
        <w:jc w:val="center"/>
        <w:rPr>
          <w:rFonts w:eastAsia="Arial" w:cstheme="minorHAnsi"/>
          <w:b/>
          <w:bCs/>
          <w:color w:val="000000"/>
          <w:lang w:eastAsia="cs-CZ" w:bidi="cs-CZ"/>
        </w:rPr>
      </w:pPr>
    </w:p>
    <w:p w14:paraId="6518028B" w14:textId="25A49B9B" w:rsidR="00015E11" w:rsidRPr="00C93C74" w:rsidRDefault="00015E11" w:rsidP="00A20A1B">
      <w:pPr>
        <w:widowControl w:val="0"/>
        <w:spacing w:after="0" w:line="246" w:lineRule="exact"/>
        <w:ind w:right="20"/>
        <w:jc w:val="center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Smluvní strany, vědomy si svých závazků v této Smlouvě obsažených a s úmyslem být touto Smlouvou vázány, dohodly se na následujícím znění Smlouvy </w:t>
      </w:r>
    </w:p>
    <w:p w14:paraId="6133FF1A" w14:textId="77777777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jc w:val="left"/>
        <w:rPr>
          <w:rFonts w:asciiTheme="minorHAnsi" w:hAnsiTheme="minorHAnsi" w:cstheme="minorHAnsi"/>
        </w:rPr>
      </w:pPr>
    </w:p>
    <w:p w14:paraId="63DD28C9" w14:textId="77777777" w:rsidR="00A53182" w:rsidRPr="00C93C74" w:rsidRDefault="00A53182" w:rsidP="00A53182">
      <w:pPr>
        <w:rPr>
          <w:rFonts w:cstheme="minorHAnsi"/>
        </w:rPr>
      </w:pPr>
    </w:p>
    <w:p w14:paraId="6F16B0A9" w14:textId="35F71B40" w:rsidR="00A20A1B" w:rsidRPr="00C93C74" w:rsidRDefault="00A20A1B" w:rsidP="00A53182">
      <w:pPr>
        <w:jc w:val="center"/>
        <w:rPr>
          <w:rFonts w:eastAsia="Arial" w:cstheme="minorHAnsi"/>
          <w:b/>
          <w:bCs/>
          <w:kern w:val="2"/>
          <w:sz w:val="28"/>
          <w:szCs w:val="28"/>
          <w14:ligatures w14:val="standardContextual"/>
        </w:rPr>
      </w:pPr>
      <w:r w:rsidRPr="00C93C74">
        <w:rPr>
          <w:rFonts w:cstheme="minorHAnsi"/>
          <w:b/>
          <w:bCs/>
          <w:sz w:val="28"/>
          <w:szCs w:val="28"/>
        </w:rPr>
        <w:t>Dodatek č. 1</w:t>
      </w:r>
    </w:p>
    <w:p w14:paraId="54844432" w14:textId="407F395B" w:rsidR="00A20A1B" w:rsidRPr="00C93C74" w:rsidRDefault="00A53182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>ke smlouvě o dílo</w:t>
      </w:r>
      <w:r w:rsidR="00586380">
        <w:rPr>
          <w:rFonts w:asciiTheme="minorHAnsi" w:hAnsiTheme="minorHAnsi" w:cstheme="minorHAnsi"/>
        </w:rPr>
        <w:t xml:space="preserve"> č. 251/2023</w:t>
      </w:r>
    </w:p>
    <w:p w14:paraId="1C512527" w14:textId="6D9FE658" w:rsidR="00D63F3F" w:rsidRPr="00C93C74" w:rsidRDefault="00D63F3F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uzavřený dle ust. §2586 a násl. Občanského zák. č. 89/2012 Sb.</w:t>
      </w:r>
    </w:p>
    <w:p w14:paraId="7139154B" w14:textId="77777777" w:rsidR="00A20A1B" w:rsidRPr="00C93C74" w:rsidRDefault="00A20A1B" w:rsidP="00A20A1B">
      <w:pPr>
        <w:pStyle w:val="Style7"/>
        <w:shd w:val="clear" w:color="auto" w:fill="auto"/>
        <w:spacing w:after="0"/>
        <w:ind w:right="380"/>
        <w:jc w:val="center"/>
        <w:rPr>
          <w:rFonts w:asciiTheme="minorHAnsi" w:hAnsiTheme="minorHAnsi" w:cstheme="minorHAnsi"/>
        </w:rPr>
      </w:pPr>
      <w:bookmarkStart w:id="3" w:name="bookmark8"/>
      <w:r w:rsidRPr="00C93C74">
        <w:rPr>
          <w:rFonts w:asciiTheme="minorHAnsi" w:hAnsiTheme="minorHAnsi" w:cstheme="minorHAnsi"/>
        </w:rPr>
        <w:t>(dále jen „dodatek")</w:t>
      </w:r>
      <w:bookmarkEnd w:id="3"/>
    </w:p>
    <w:p w14:paraId="35F2C400" w14:textId="77777777" w:rsidR="00A20A1B" w:rsidRPr="00C93C74" w:rsidRDefault="00A20A1B" w:rsidP="00A20A1B">
      <w:pPr>
        <w:pStyle w:val="Style7"/>
        <w:shd w:val="clear" w:color="auto" w:fill="auto"/>
        <w:spacing w:after="0"/>
        <w:ind w:right="380"/>
        <w:jc w:val="center"/>
        <w:rPr>
          <w:rFonts w:asciiTheme="minorHAnsi" w:hAnsiTheme="minorHAnsi" w:cstheme="minorHAnsi"/>
        </w:rPr>
      </w:pPr>
    </w:p>
    <w:p w14:paraId="3D560140" w14:textId="77777777" w:rsidR="00A20A1B" w:rsidRPr="00C93C74" w:rsidRDefault="00A20A1B" w:rsidP="00A20A1B">
      <w:pPr>
        <w:widowControl w:val="0"/>
        <w:spacing w:after="240" w:line="246" w:lineRule="exact"/>
        <w:ind w:right="380"/>
        <w:jc w:val="center"/>
        <w:outlineLvl w:val="2"/>
        <w:rPr>
          <w:rFonts w:eastAsia="Arial" w:cstheme="minorHAnsi"/>
          <w:bCs/>
          <w:color w:val="000000"/>
          <w:lang w:eastAsia="cs-CZ" w:bidi="cs-CZ"/>
        </w:rPr>
      </w:pPr>
      <w:bookmarkStart w:id="4" w:name="bookmark10"/>
    </w:p>
    <w:bookmarkEnd w:id="4"/>
    <w:p w14:paraId="277AD882" w14:textId="1516D639" w:rsidR="00A20A1B" w:rsidRPr="00C93C74" w:rsidRDefault="002E35D2" w:rsidP="00A20A1B">
      <w:pPr>
        <w:widowControl w:val="0"/>
        <w:spacing w:after="240" w:line="246" w:lineRule="exact"/>
        <w:ind w:right="380"/>
        <w:jc w:val="center"/>
        <w:outlineLvl w:val="2"/>
        <w:rPr>
          <w:rFonts w:cstheme="minorHAnsi"/>
          <w:b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I. Preambule </w:t>
      </w:r>
    </w:p>
    <w:p w14:paraId="2ED0A80D" w14:textId="5D72E2F8" w:rsidR="00A20A1B" w:rsidRPr="00C93C74" w:rsidRDefault="00A20A1B" w:rsidP="00A20A1B">
      <w:pPr>
        <w:pStyle w:val="Odstavecseseznamem"/>
        <w:widowControl w:val="0"/>
        <w:numPr>
          <w:ilvl w:val="0"/>
          <w:numId w:val="1"/>
        </w:numPr>
        <w:spacing w:after="0" w:line="254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  <w:bookmarkStart w:id="5" w:name="bookmark11"/>
      <w:r w:rsidRPr="00C93C74">
        <w:rPr>
          <w:rFonts w:eastAsia="Arial" w:cstheme="minorHAnsi"/>
          <w:color w:val="000000"/>
          <w:lang w:eastAsia="cs-CZ" w:bidi="cs-CZ"/>
        </w:rPr>
        <w:t>Smluvní strany se dohodly,</w:t>
      </w:r>
      <w:r w:rsidR="00633600" w:rsidRPr="00C93C74">
        <w:rPr>
          <w:rFonts w:eastAsia="Arial" w:cstheme="minorHAnsi"/>
          <w:color w:val="000000"/>
          <w:lang w:eastAsia="cs-CZ" w:bidi="cs-CZ"/>
        </w:rPr>
        <w:t xml:space="preserve"> na změně</w:t>
      </w:r>
      <w:r w:rsidRPr="00C93C74">
        <w:rPr>
          <w:rFonts w:eastAsia="Arial" w:cstheme="minorHAnsi"/>
          <w:color w:val="000000"/>
          <w:lang w:eastAsia="cs-CZ" w:bidi="cs-CZ"/>
        </w:rPr>
        <w:t xml:space="preserve"> Smlouv</w:t>
      </w:r>
      <w:r w:rsidR="00633600" w:rsidRPr="00C93C74">
        <w:rPr>
          <w:rFonts w:eastAsia="Arial" w:cstheme="minorHAnsi"/>
          <w:color w:val="000000"/>
          <w:lang w:eastAsia="cs-CZ" w:bidi="cs-CZ"/>
        </w:rPr>
        <w:t>y</w:t>
      </w:r>
      <w:r w:rsidR="00DF7EE3">
        <w:rPr>
          <w:rFonts w:eastAsia="Arial" w:cstheme="minorHAnsi"/>
          <w:color w:val="000000"/>
          <w:lang w:eastAsia="cs-CZ" w:bidi="cs-CZ"/>
        </w:rPr>
        <w:t xml:space="preserve"> ze dne</w:t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="008014D4">
        <w:rPr>
          <w:rFonts w:eastAsia="Arial" w:cstheme="minorHAnsi"/>
          <w:color w:val="000000"/>
          <w:lang w:eastAsia="cs-CZ" w:bidi="cs-CZ"/>
        </w:rPr>
        <w:t>1</w:t>
      </w:r>
      <w:r w:rsidR="000C5189">
        <w:rPr>
          <w:rFonts w:eastAsia="Arial" w:cstheme="minorHAnsi"/>
          <w:color w:val="000000"/>
          <w:lang w:eastAsia="cs-CZ" w:bidi="cs-CZ"/>
        </w:rPr>
        <w:t>5</w:t>
      </w:r>
      <w:r w:rsidR="008014D4">
        <w:rPr>
          <w:rFonts w:eastAsia="Arial" w:cstheme="minorHAnsi"/>
          <w:color w:val="000000"/>
          <w:lang w:eastAsia="cs-CZ" w:bidi="cs-CZ"/>
        </w:rPr>
        <w:t>. 0</w:t>
      </w:r>
      <w:r w:rsidR="000C5189">
        <w:rPr>
          <w:rFonts w:eastAsia="Arial" w:cstheme="minorHAnsi"/>
          <w:color w:val="000000"/>
          <w:lang w:eastAsia="cs-CZ" w:bidi="cs-CZ"/>
        </w:rPr>
        <w:t>8</w:t>
      </w:r>
      <w:r w:rsidR="008014D4">
        <w:rPr>
          <w:rFonts w:eastAsia="Arial" w:cstheme="minorHAnsi"/>
          <w:color w:val="000000"/>
          <w:lang w:eastAsia="cs-CZ" w:bidi="cs-CZ"/>
        </w:rPr>
        <w:t>. 2023, je</w:t>
      </w:r>
      <w:r w:rsidR="00B013E0">
        <w:rPr>
          <w:rFonts w:eastAsia="Arial" w:cstheme="minorHAnsi"/>
          <w:color w:val="000000"/>
          <w:lang w:eastAsia="cs-CZ" w:bidi="cs-CZ"/>
        </w:rPr>
        <w:t>jíž předmětem byl</w:t>
      </w:r>
      <w:r w:rsidR="000C5189">
        <w:rPr>
          <w:rFonts w:eastAsia="Arial" w:cstheme="minorHAnsi"/>
          <w:color w:val="000000"/>
          <w:lang w:eastAsia="cs-CZ" w:bidi="cs-CZ"/>
        </w:rPr>
        <w:t>o</w:t>
      </w:r>
      <w:r w:rsidR="00D476C2" w:rsidRPr="00C93C74">
        <w:rPr>
          <w:rFonts w:eastAsia="Arial" w:cstheme="minorHAnsi"/>
          <w:color w:val="000000"/>
          <w:lang w:eastAsia="cs-CZ" w:bidi="cs-CZ"/>
        </w:rPr>
        <w:t xml:space="preserve"> „</w:t>
      </w:r>
      <w:r w:rsidR="000C5189">
        <w:rPr>
          <w:rFonts w:eastAsia="Arial" w:cstheme="minorHAnsi"/>
          <w:color w:val="000000"/>
          <w:lang w:eastAsia="cs-CZ" w:bidi="cs-CZ"/>
        </w:rPr>
        <w:t xml:space="preserve">Zpracování strategického </w:t>
      </w:r>
      <w:r w:rsidR="006957DF">
        <w:rPr>
          <w:rFonts w:eastAsia="Arial" w:cstheme="minorHAnsi"/>
          <w:color w:val="000000"/>
          <w:lang w:eastAsia="cs-CZ" w:bidi="cs-CZ"/>
        </w:rPr>
        <w:t>plánu rozvoje města Dubí</w:t>
      </w:r>
      <w:r w:rsidR="00D476C2" w:rsidRPr="00C93C74">
        <w:rPr>
          <w:rFonts w:eastAsia="Arial" w:cstheme="minorHAnsi"/>
          <w:color w:val="000000"/>
          <w:lang w:eastAsia="cs-CZ" w:bidi="cs-CZ"/>
        </w:rPr>
        <w:t xml:space="preserve">“. </w:t>
      </w:r>
    </w:p>
    <w:p w14:paraId="0FEDB6F6" w14:textId="77777777" w:rsidR="002E35D2" w:rsidRPr="00C93C74" w:rsidRDefault="002E35D2" w:rsidP="002E35D2">
      <w:pPr>
        <w:pStyle w:val="Odstavecseseznamem"/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</w:p>
    <w:p w14:paraId="15CBD6BD" w14:textId="01BD56FE" w:rsidR="00A20A1B" w:rsidRPr="00C93C74" w:rsidRDefault="002E35D2" w:rsidP="00A20A1B">
      <w:pPr>
        <w:widowControl w:val="0"/>
        <w:spacing w:after="237" w:line="246" w:lineRule="exact"/>
        <w:ind w:left="284" w:right="380" w:hanging="284"/>
        <w:jc w:val="center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lastRenderedPageBreak/>
        <w:t>II. Předmět dodatku</w:t>
      </w:r>
    </w:p>
    <w:p w14:paraId="538DF84B" w14:textId="6820A434" w:rsidR="00A20A1B" w:rsidRPr="00C93C74" w:rsidRDefault="002E35D2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Smluvní strany se v souladu s čl.</w:t>
      </w:r>
      <w:r w:rsidR="00DC29F0">
        <w:rPr>
          <w:rFonts w:eastAsia="Arial" w:cstheme="minorHAnsi"/>
          <w:color w:val="000000"/>
          <w:lang w:eastAsia="cs-CZ" w:bidi="cs-CZ"/>
        </w:rPr>
        <w:t xml:space="preserve"> </w:t>
      </w:r>
      <w:r w:rsidR="005603AD">
        <w:rPr>
          <w:rFonts w:eastAsia="Arial" w:cstheme="minorHAnsi"/>
          <w:color w:val="000000"/>
          <w:lang w:eastAsia="cs-CZ" w:bidi="cs-CZ"/>
        </w:rPr>
        <w:t>VIII.</w:t>
      </w:r>
      <w:r w:rsidR="008A1318">
        <w:rPr>
          <w:rFonts w:eastAsia="Arial" w:cstheme="minorHAnsi"/>
          <w:color w:val="000000"/>
          <w:lang w:eastAsia="cs-CZ" w:bidi="cs-CZ"/>
        </w:rPr>
        <w:t>, ods. 2</w:t>
      </w:r>
      <w:r w:rsidRPr="00C93C74">
        <w:rPr>
          <w:rFonts w:eastAsia="Arial" w:cstheme="minorHAnsi"/>
          <w:color w:val="000000"/>
          <w:lang w:eastAsia="cs-CZ" w:bidi="cs-CZ"/>
        </w:rPr>
        <w:t xml:space="preserve"> výše uvedené Smlouvy o dílo, dohodly na uzavření tohoto </w:t>
      </w:r>
      <w:r w:rsidRPr="00C93C74">
        <w:rPr>
          <w:rFonts w:eastAsia="Arial" w:cstheme="minorHAnsi"/>
          <w:b/>
          <w:bCs/>
          <w:color w:val="000000"/>
          <w:lang w:eastAsia="cs-CZ" w:bidi="cs-CZ"/>
        </w:rPr>
        <w:t>Dodatku</w:t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Pr="00C93C74">
        <w:rPr>
          <w:rFonts w:eastAsia="Arial" w:cstheme="minorHAnsi"/>
          <w:b/>
          <w:bCs/>
          <w:color w:val="000000"/>
          <w:lang w:eastAsia="cs-CZ" w:bidi="cs-CZ"/>
        </w:rPr>
        <w:t>č. 1</w:t>
      </w:r>
      <w:r w:rsidRPr="00C93C74">
        <w:rPr>
          <w:rFonts w:eastAsia="Arial" w:cstheme="minorHAnsi"/>
          <w:color w:val="000000"/>
          <w:lang w:eastAsia="cs-CZ" w:bidi="cs-CZ"/>
        </w:rPr>
        <w:t xml:space="preserve">, na základě, kterého se mění text v článku III. </w:t>
      </w:r>
      <w:r w:rsidR="00B41050">
        <w:rPr>
          <w:rFonts w:eastAsia="Arial" w:cstheme="minorHAnsi"/>
          <w:color w:val="000000"/>
          <w:lang w:eastAsia="cs-CZ" w:bidi="cs-CZ"/>
        </w:rPr>
        <w:t>Doba a místo plnění</w:t>
      </w:r>
      <w:r w:rsidRPr="00C93C74">
        <w:rPr>
          <w:rFonts w:eastAsia="Arial" w:cstheme="minorHAnsi"/>
          <w:color w:val="000000"/>
          <w:lang w:eastAsia="cs-CZ" w:bidi="cs-CZ"/>
        </w:rPr>
        <w:t xml:space="preserve">, </w:t>
      </w:r>
      <w:r w:rsidR="003A104B">
        <w:rPr>
          <w:rFonts w:eastAsia="Arial" w:cstheme="minorHAnsi"/>
          <w:color w:val="000000"/>
          <w:lang w:eastAsia="cs-CZ" w:bidi="cs-CZ"/>
        </w:rPr>
        <w:t xml:space="preserve">ods. 2, </w:t>
      </w:r>
      <w:r w:rsidRPr="00C93C74">
        <w:rPr>
          <w:rFonts w:eastAsia="Arial" w:cstheme="minorHAnsi"/>
          <w:b/>
          <w:bCs/>
          <w:color w:val="000000"/>
          <w:lang w:eastAsia="cs-CZ" w:bidi="cs-CZ"/>
        </w:rPr>
        <w:t>takt</w:t>
      </w:r>
      <w:r w:rsidR="003A104B">
        <w:rPr>
          <w:rFonts w:eastAsia="Arial" w:cstheme="minorHAnsi"/>
          <w:b/>
          <w:bCs/>
          <w:color w:val="000000"/>
          <w:lang w:eastAsia="cs-CZ" w:bidi="cs-CZ"/>
        </w:rPr>
        <w:t xml:space="preserve">o: </w:t>
      </w:r>
    </w:p>
    <w:p w14:paraId="604C8539" w14:textId="77777777" w:rsidR="002E35D2" w:rsidRPr="00C93C74" w:rsidRDefault="002E35D2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</w:p>
    <w:p w14:paraId="75BC59BE" w14:textId="76B14C56" w:rsidR="002E35D2" w:rsidRPr="00C93C74" w:rsidRDefault="003A104B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u w:val="single"/>
          <w:lang w:eastAsia="cs-CZ" w:bidi="cs-CZ"/>
        </w:rPr>
      </w:pPr>
      <w:r w:rsidRPr="003A104B">
        <w:rPr>
          <w:rFonts w:eastAsia="Arial" w:cstheme="minorHAnsi"/>
          <w:color w:val="000000"/>
          <w:u w:val="single"/>
          <w:lang w:eastAsia="cs-CZ" w:bidi="cs-CZ"/>
        </w:rPr>
        <w:t xml:space="preserve">Zhotovitel se zavazuje, že dokončí dílo specifikované dle čl. II. v termínu </w:t>
      </w:r>
      <w:r w:rsidRPr="0094592B">
        <w:rPr>
          <w:rFonts w:eastAsia="Arial" w:cstheme="minorHAnsi"/>
          <w:color w:val="000000"/>
          <w:u w:val="single"/>
          <w:lang w:eastAsia="cs-CZ" w:bidi="cs-CZ"/>
        </w:rPr>
        <w:t xml:space="preserve">nejpozději do </w:t>
      </w:r>
      <w:r w:rsidR="0094592B" w:rsidRPr="0094592B">
        <w:rPr>
          <w:rFonts w:eastAsia="Arial" w:cstheme="minorHAnsi"/>
          <w:color w:val="000000"/>
          <w:u w:val="single"/>
          <w:lang w:eastAsia="cs-CZ" w:bidi="cs-CZ"/>
        </w:rPr>
        <w:t>31. 10</w:t>
      </w:r>
      <w:r w:rsidR="005F7C2A" w:rsidRPr="0094592B">
        <w:rPr>
          <w:rFonts w:eastAsia="Arial" w:cstheme="minorHAnsi"/>
          <w:color w:val="000000"/>
          <w:u w:val="single"/>
          <w:lang w:eastAsia="cs-CZ" w:bidi="cs-CZ"/>
        </w:rPr>
        <w:t>. 2024</w:t>
      </w:r>
      <w:r w:rsidRPr="0094592B">
        <w:rPr>
          <w:rFonts w:eastAsia="Arial" w:cstheme="minorHAnsi"/>
          <w:color w:val="000000"/>
          <w:lang w:eastAsia="cs-CZ" w:bidi="cs-CZ"/>
        </w:rPr>
        <w:t>.</w:t>
      </w:r>
    </w:p>
    <w:p w14:paraId="29340444" w14:textId="77777777" w:rsidR="002E35D2" w:rsidRPr="00C93C74" w:rsidRDefault="002E35D2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</w:p>
    <w:p w14:paraId="087B2DF7" w14:textId="0564DF1D" w:rsidR="00A20A1B" w:rsidRPr="00C93C74" w:rsidRDefault="002E35D2" w:rsidP="00A20A1B">
      <w:pPr>
        <w:widowControl w:val="0"/>
        <w:spacing w:after="0" w:line="254" w:lineRule="exact"/>
        <w:ind w:left="284" w:hanging="284"/>
        <w:jc w:val="center"/>
        <w:rPr>
          <w:rFonts w:eastAsia="Arial" w:cstheme="minorHAnsi"/>
          <w:b/>
          <w:color w:val="000000"/>
          <w:lang w:eastAsia="cs-CZ" w:bidi="cs-CZ"/>
        </w:rPr>
      </w:pPr>
      <w:r w:rsidRPr="00C93C74">
        <w:rPr>
          <w:rFonts w:eastAsia="Arial" w:cstheme="minorHAnsi"/>
          <w:b/>
          <w:color w:val="000000"/>
          <w:lang w:eastAsia="cs-CZ" w:bidi="cs-CZ"/>
        </w:rPr>
        <w:t xml:space="preserve">III. Závěrečná ustavení </w:t>
      </w:r>
    </w:p>
    <w:p w14:paraId="789F129A" w14:textId="77777777" w:rsidR="00A20A1B" w:rsidRPr="00C93C74" w:rsidRDefault="00A20A1B" w:rsidP="00A20A1B">
      <w:pPr>
        <w:widowControl w:val="0"/>
        <w:spacing w:after="0" w:line="254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</w:p>
    <w:bookmarkEnd w:id="5"/>
    <w:p w14:paraId="09998ECA" w14:textId="7829CA6B" w:rsidR="00A20A1B" w:rsidRPr="00C93C74" w:rsidRDefault="00A20A1B" w:rsidP="00A20A1B">
      <w:pPr>
        <w:pStyle w:val="Odstavecseseznamem"/>
        <w:widowControl w:val="0"/>
        <w:numPr>
          <w:ilvl w:val="0"/>
          <w:numId w:val="2"/>
        </w:numPr>
        <w:spacing w:after="0" w:line="250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Tento dodatek bude v úplném znění uveřejněn prostřednictvím registru smluv postupem dle zákona č. 340/2015 Sb., o zvláštních podmínkách účinnosti některých smluv, uveřejňování těchto smluv </w:t>
      </w:r>
      <w:r w:rsidR="007E7E1B">
        <w:rPr>
          <w:rFonts w:eastAsia="Arial" w:cstheme="minorHAnsi"/>
          <w:color w:val="000000"/>
          <w:lang w:eastAsia="cs-CZ" w:bidi="cs-CZ"/>
        </w:rPr>
        <w:br/>
      </w:r>
      <w:r w:rsidRPr="00C93C74">
        <w:rPr>
          <w:rFonts w:eastAsia="Arial" w:cstheme="minorHAnsi"/>
          <w:color w:val="000000"/>
          <w:lang w:eastAsia="cs-CZ" w:bidi="cs-CZ"/>
        </w:rPr>
        <w:t xml:space="preserve">a o registru smluv (zákon o registru smluv), ve znění pozdějších předpisů. </w:t>
      </w:r>
      <w:r w:rsidR="002E35D2" w:rsidRPr="00C93C74">
        <w:rPr>
          <w:rFonts w:eastAsia="Arial" w:cstheme="minorHAnsi"/>
          <w:color w:val="000000"/>
          <w:lang w:eastAsia="cs-CZ" w:bidi="cs-CZ"/>
        </w:rPr>
        <w:t xml:space="preserve">Objednatel </w:t>
      </w:r>
      <w:r w:rsidRPr="00C93C74">
        <w:rPr>
          <w:rFonts w:eastAsia="Arial" w:cstheme="minorHAnsi"/>
          <w:color w:val="000000"/>
          <w:lang w:eastAsia="cs-CZ" w:bidi="cs-CZ"/>
        </w:rPr>
        <w:t xml:space="preserve">prohlašuje, že souhlasí s uveřejněním svých osobních údajů obsažených v této smlouvě, které by jinak podléhaly znečitelnění, v registru smluv, popř. disponuje souhlasem třetích osob uvedených na své straně </w:t>
      </w:r>
      <w:r w:rsidR="007E7E1B">
        <w:rPr>
          <w:rFonts w:eastAsia="Arial" w:cstheme="minorHAnsi"/>
          <w:color w:val="000000"/>
          <w:lang w:eastAsia="cs-CZ" w:bidi="cs-CZ"/>
        </w:rPr>
        <w:br/>
      </w:r>
      <w:r w:rsidRPr="00C93C74">
        <w:rPr>
          <w:rFonts w:eastAsia="Arial" w:cstheme="minorHAnsi"/>
          <w:color w:val="000000"/>
          <w:lang w:eastAsia="cs-CZ" w:bidi="cs-CZ"/>
        </w:rPr>
        <w:t>s uveřejněním jejich osobních údajů v registru smluv, které by jinak podléhaly znečitelnění. Smluvní strany se dohodly na tom, že uveřejnění v registru smluv provede</w:t>
      </w:r>
      <w:r w:rsidR="00770D59">
        <w:rPr>
          <w:rFonts w:eastAsia="Arial" w:cstheme="minorHAnsi"/>
          <w:color w:val="000000"/>
          <w:lang w:eastAsia="cs-CZ" w:bidi="cs-CZ"/>
        </w:rPr>
        <w:t xml:space="preserve"> zhotovitel</w:t>
      </w:r>
      <w:r w:rsidRPr="00C93C74">
        <w:rPr>
          <w:rFonts w:eastAsia="Arial" w:cstheme="minorHAnsi"/>
          <w:color w:val="000000"/>
          <w:lang w:eastAsia="cs-CZ" w:bidi="cs-CZ"/>
        </w:rPr>
        <w:t xml:space="preserve">, který zároveň zajistí, aby informace o uveřejnění této smlouvy byla zaslána </w:t>
      </w:r>
      <w:r w:rsidR="00770D59">
        <w:rPr>
          <w:rFonts w:eastAsia="Arial" w:cstheme="minorHAnsi"/>
          <w:color w:val="000000"/>
          <w:lang w:eastAsia="cs-CZ" w:bidi="cs-CZ"/>
        </w:rPr>
        <w:t>objednavateli</w:t>
      </w:r>
      <w:r w:rsidRPr="00C93C74">
        <w:rPr>
          <w:rFonts w:eastAsia="Arial" w:cstheme="minorHAnsi"/>
          <w:color w:val="000000"/>
          <w:lang w:eastAsia="cs-CZ" w:bidi="cs-CZ"/>
        </w:rPr>
        <w:t xml:space="preserve"> do datové schránky </w:t>
      </w:r>
      <w:r w:rsidRPr="00C93C74">
        <w:rPr>
          <w:rFonts w:eastAsia="Arial" w:cstheme="minorHAnsi"/>
          <w:color w:val="000000" w:themeColor="text1"/>
          <w:lang w:eastAsia="cs-CZ" w:bidi="cs-CZ"/>
        </w:rPr>
        <w:t xml:space="preserve">ID: </w:t>
      </w:r>
      <w:r w:rsidR="00770D59" w:rsidRPr="00770D59">
        <w:rPr>
          <w:rFonts w:eastAsia="Arial" w:cstheme="minorHAnsi"/>
          <w:color w:val="000000" w:themeColor="text1"/>
          <w:lang w:eastAsia="cs-CZ" w:bidi="cs-CZ"/>
        </w:rPr>
        <w:t>fg8bwb3</w:t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</w:p>
    <w:p w14:paraId="6307A423" w14:textId="77777777" w:rsidR="00A20A1B" w:rsidRPr="00C93C74" w:rsidRDefault="00A20A1B" w:rsidP="00A20A1B">
      <w:pPr>
        <w:widowControl w:val="0"/>
        <w:spacing w:after="0" w:line="250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     Dodatek nabývá platnosti dnem jeho uzavření a účinnosti dnem uveřejnění v registru smluv.</w:t>
      </w:r>
    </w:p>
    <w:p w14:paraId="3730BADE" w14:textId="77777777" w:rsidR="00A20A1B" w:rsidRPr="00C93C74" w:rsidRDefault="00A20A1B" w:rsidP="00A20A1B">
      <w:pPr>
        <w:widowControl w:val="0"/>
        <w:spacing w:after="0" w:line="240" w:lineRule="auto"/>
        <w:ind w:left="284" w:hanging="284"/>
        <w:contextualSpacing/>
        <w:rPr>
          <w:rFonts w:eastAsia="Arial" w:cstheme="minorHAnsi"/>
          <w:color w:val="000000"/>
          <w:lang w:eastAsia="cs-CZ" w:bidi="cs-CZ"/>
        </w:rPr>
      </w:pPr>
    </w:p>
    <w:p w14:paraId="3E089F9D" w14:textId="4904CC65" w:rsidR="00A20A1B" w:rsidRPr="00C93C74" w:rsidRDefault="00A20A1B" w:rsidP="00A36660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rPr>
          <w:rFonts w:eastAsia="Arial" w:cstheme="minorHAnsi"/>
          <w:color w:val="000000" w:themeColor="text1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V případě, že bude tento Dodatek podepsán uznávanými elektronickými podpisy oprávněných osob, bude vyhotoven v jednom stejnopise v elektronické podobě</w:t>
      </w:r>
    </w:p>
    <w:p w14:paraId="6BE02B5D" w14:textId="77777777" w:rsidR="00A20A1B" w:rsidRPr="00C93C74" w:rsidRDefault="00A20A1B" w:rsidP="00A20A1B">
      <w:pPr>
        <w:widowControl w:val="0"/>
        <w:tabs>
          <w:tab w:val="left" w:leader="dot" w:pos="4581"/>
          <w:tab w:val="left" w:leader="dot" w:pos="6554"/>
        </w:tabs>
        <w:spacing w:after="0" w:line="254" w:lineRule="exact"/>
        <w:jc w:val="both"/>
        <w:rPr>
          <w:rFonts w:eastAsia="Arial" w:cstheme="minorHAnsi"/>
          <w:color w:val="000000" w:themeColor="text1"/>
          <w:lang w:eastAsia="cs-CZ" w:bidi="cs-CZ"/>
        </w:rPr>
      </w:pPr>
    </w:p>
    <w:p w14:paraId="11EC8D1E" w14:textId="2E02FCB8" w:rsidR="00A20A1B" w:rsidRPr="00C93C74" w:rsidRDefault="00A20A1B" w:rsidP="00A20A1B">
      <w:pPr>
        <w:widowControl w:val="0"/>
        <w:tabs>
          <w:tab w:val="left" w:leader="dot" w:pos="4581"/>
          <w:tab w:val="left" w:leader="dot" w:pos="6554"/>
        </w:tabs>
        <w:spacing w:after="0" w:line="254" w:lineRule="exact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 w:themeColor="text1"/>
          <w:lang w:eastAsia="cs-CZ" w:bidi="cs-CZ"/>
        </w:rPr>
        <w:t>V</w:t>
      </w:r>
      <w:r w:rsidR="00D476C2" w:rsidRPr="00C93C74">
        <w:rPr>
          <w:rFonts w:eastAsia="Arial" w:cstheme="minorHAnsi"/>
          <w:color w:val="000000" w:themeColor="text1"/>
          <w:lang w:eastAsia="cs-CZ" w:bidi="cs-CZ"/>
        </w:rPr>
        <w:t> Du</w:t>
      </w:r>
      <w:r w:rsidR="00D03047">
        <w:rPr>
          <w:rFonts w:eastAsia="Arial" w:cstheme="minorHAnsi"/>
          <w:color w:val="000000" w:themeColor="text1"/>
          <w:lang w:eastAsia="cs-CZ" w:bidi="cs-CZ"/>
        </w:rPr>
        <w:t>bí</w:t>
      </w:r>
      <w:r w:rsidR="00D476C2" w:rsidRPr="00C93C74">
        <w:rPr>
          <w:rFonts w:eastAsia="Arial" w:cstheme="minorHAnsi"/>
          <w:color w:val="000000" w:themeColor="text1"/>
          <w:lang w:eastAsia="cs-CZ" w:bidi="cs-CZ"/>
        </w:rPr>
        <w:t xml:space="preserve"> dn</w:t>
      </w:r>
      <w:r w:rsidR="00AA165C">
        <w:rPr>
          <w:rFonts w:eastAsia="Arial" w:cstheme="minorHAnsi"/>
          <w:color w:val="000000" w:themeColor="text1"/>
          <w:lang w:eastAsia="cs-CZ" w:bidi="cs-CZ"/>
        </w:rPr>
        <w:t xml:space="preserve">e                     </w:t>
      </w:r>
      <w:r w:rsidRPr="00C93C74">
        <w:rPr>
          <w:rFonts w:eastAsia="Arial" w:cstheme="minorHAnsi"/>
          <w:color w:val="000000" w:themeColor="text1"/>
          <w:lang w:eastAsia="cs-CZ" w:bidi="cs-CZ"/>
        </w:rPr>
        <w:t xml:space="preserve">         </w:t>
      </w:r>
      <w:r w:rsidR="00D476C2" w:rsidRPr="00C93C74">
        <w:rPr>
          <w:rFonts w:eastAsia="Arial" w:cstheme="minorHAnsi"/>
          <w:color w:val="000000" w:themeColor="text1"/>
          <w:lang w:eastAsia="cs-CZ" w:bidi="cs-CZ"/>
        </w:rPr>
        <w:t xml:space="preserve">                    </w:t>
      </w:r>
      <w:r w:rsidR="00E05A55">
        <w:rPr>
          <w:rFonts w:eastAsia="Arial" w:cstheme="minorHAnsi"/>
          <w:color w:val="000000" w:themeColor="text1"/>
          <w:lang w:eastAsia="cs-CZ" w:bidi="cs-CZ"/>
        </w:rPr>
        <w:t xml:space="preserve"> </w:t>
      </w:r>
      <w:r w:rsidR="00AA165C">
        <w:rPr>
          <w:rFonts w:eastAsia="Arial" w:cstheme="minorHAnsi"/>
          <w:color w:val="000000" w:themeColor="text1"/>
          <w:lang w:eastAsia="cs-CZ" w:bidi="cs-CZ"/>
        </w:rPr>
        <w:t xml:space="preserve"> </w:t>
      </w:r>
      <w:r w:rsidRPr="00C93C74">
        <w:rPr>
          <w:rFonts w:eastAsia="Arial" w:cstheme="minorHAnsi"/>
          <w:color w:val="000000" w:themeColor="text1"/>
          <w:lang w:eastAsia="cs-CZ" w:bidi="cs-CZ"/>
        </w:rPr>
        <w:t>V</w:t>
      </w:r>
      <w:r w:rsidR="00C35F92" w:rsidRPr="00C93C74">
        <w:rPr>
          <w:rFonts w:eastAsia="Arial" w:cstheme="minorHAnsi"/>
          <w:color w:val="000000" w:themeColor="text1"/>
          <w:lang w:eastAsia="cs-CZ" w:bidi="cs-CZ"/>
        </w:rPr>
        <w:t xml:space="preserve"> Ústí nad Labem </w:t>
      </w:r>
      <w:r w:rsidRPr="00C93C74">
        <w:rPr>
          <w:rFonts w:eastAsia="Arial" w:cstheme="minorHAnsi"/>
          <w:color w:val="000000" w:themeColor="text1"/>
          <w:lang w:eastAsia="cs-CZ" w:bidi="cs-CZ"/>
        </w:rPr>
        <w:t>dne</w:t>
      </w:r>
      <w:r w:rsidR="00E05A55">
        <w:rPr>
          <w:rFonts w:eastAsia="Arial" w:cstheme="minorHAnsi"/>
          <w:color w:val="000000" w:themeColor="text1"/>
          <w:lang w:eastAsia="cs-CZ" w:bidi="cs-CZ"/>
        </w:rPr>
        <w:t xml:space="preserve"> </w:t>
      </w:r>
    </w:p>
    <w:p w14:paraId="3AEE74F7" w14:textId="77777777" w:rsidR="00A20A1B" w:rsidRPr="00C93C74" w:rsidRDefault="00A20A1B" w:rsidP="00A20A1B">
      <w:pPr>
        <w:widowControl w:val="0"/>
        <w:tabs>
          <w:tab w:val="left" w:leader="dot" w:pos="4581"/>
          <w:tab w:val="left" w:leader="dot" w:pos="6554"/>
        </w:tabs>
        <w:spacing w:after="0" w:line="254" w:lineRule="exact"/>
        <w:ind w:left="760"/>
        <w:jc w:val="both"/>
        <w:rPr>
          <w:rFonts w:eastAsia="Arial" w:cstheme="minorHAnsi"/>
          <w:color w:val="000000"/>
          <w:lang w:eastAsia="cs-CZ" w:bidi="cs-CZ"/>
        </w:rPr>
      </w:pPr>
    </w:p>
    <w:p w14:paraId="690A02FE" w14:textId="77777777" w:rsidR="00A20A1B" w:rsidRDefault="00A20A1B" w:rsidP="00A20A1B">
      <w:pPr>
        <w:pStyle w:val="Style2"/>
        <w:shd w:val="clear" w:color="auto" w:fill="auto"/>
        <w:spacing w:after="0" w:line="254" w:lineRule="exact"/>
        <w:ind w:left="760" w:hanging="340"/>
        <w:jc w:val="both"/>
        <w:rPr>
          <w:rFonts w:asciiTheme="minorHAnsi" w:hAnsiTheme="minorHAnsi" w:cstheme="minorHAnsi"/>
        </w:rPr>
      </w:pPr>
    </w:p>
    <w:p w14:paraId="7CBE2C13" w14:textId="77777777" w:rsidR="00A10146" w:rsidRPr="00C93C74" w:rsidRDefault="00A10146" w:rsidP="00A20A1B">
      <w:pPr>
        <w:pStyle w:val="Style2"/>
        <w:shd w:val="clear" w:color="auto" w:fill="auto"/>
        <w:spacing w:after="0" w:line="254" w:lineRule="exact"/>
        <w:ind w:left="760" w:hanging="340"/>
        <w:jc w:val="both"/>
        <w:rPr>
          <w:rFonts w:asciiTheme="minorHAnsi" w:hAnsiTheme="minorHAnsi" w:cstheme="minorHAnsi"/>
        </w:rPr>
      </w:pPr>
    </w:p>
    <w:p w14:paraId="4021AD41" w14:textId="77777777" w:rsidR="00A20A1B" w:rsidRPr="00C93C74" w:rsidRDefault="00A20A1B" w:rsidP="00A20A1B">
      <w:pPr>
        <w:pStyle w:val="Style2"/>
        <w:shd w:val="clear" w:color="auto" w:fill="auto"/>
        <w:spacing w:after="0" w:line="254" w:lineRule="exact"/>
        <w:ind w:firstLine="0"/>
        <w:jc w:val="both"/>
        <w:rPr>
          <w:rFonts w:asciiTheme="minorHAnsi" w:hAnsiTheme="minorHAnsi" w:cstheme="minorHAnsi"/>
        </w:rPr>
      </w:pPr>
    </w:p>
    <w:p w14:paraId="115150E8" w14:textId="26EF4868" w:rsidR="00A20A1B" w:rsidRPr="00C93C74" w:rsidRDefault="00D476C2" w:rsidP="00A20A1B">
      <w:pPr>
        <w:pStyle w:val="Style2"/>
        <w:shd w:val="clear" w:color="auto" w:fill="auto"/>
        <w:spacing w:after="0" w:line="254" w:lineRule="exact"/>
        <w:ind w:firstLine="0"/>
        <w:jc w:val="both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>Město D</w:t>
      </w:r>
      <w:r w:rsidR="00A77102">
        <w:rPr>
          <w:rFonts w:asciiTheme="minorHAnsi" w:hAnsiTheme="minorHAnsi" w:cstheme="minorHAnsi"/>
        </w:rPr>
        <w:t xml:space="preserve">ubí </w:t>
      </w:r>
      <w:r w:rsidR="00A77102">
        <w:rPr>
          <w:rFonts w:asciiTheme="minorHAnsi" w:hAnsiTheme="minorHAnsi" w:cstheme="minorHAnsi"/>
        </w:rPr>
        <w:tab/>
      </w:r>
      <w:r w:rsidR="00A20A1B" w:rsidRPr="00C93C74">
        <w:rPr>
          <w:rFonts w:asciiTheme="minorHAnsi" w:hAnsiTheme="minorHAnsi" w:cstheme="minorHAnsi"/>
        </w:rPr>
        <w:t xml:space="preserve">                             </w:t>
      </w:r>
      <w:r w:rsidRPr="00C93C74">
        <w:rPr>
          <w:rFonts w:asciiTheme="minorHAnsi" w:hAnsiTheme="minorHAnsi" w:cstheme="minorHAnsi"/>
        </w:rPr>
        <w:tab/>
        <w:t>Regionální rozvojová agentura Ústeckého kraje, a. s.</w:t>
      </w:r>
    </w:p>
    <w:p w14:paraId="5D205B5C" w14:textId="5B080277" w:rsidR="00580608" w:rsidRPr="00C93C74" w:rsidRDefault="00A77102" w:rsidP="00D476C2">
      <w:pPr>
        <w:pStyle w:val="Style2"/>
        <w:shd w:val="clear" w:color="auto" w:fill="auto"/>
        <w:spacing w:after="0" w:line="254" w:lineRule="exact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lang w:eastAsia="cs-CZ" w:bidi="cs-CZ"/>
        </w:rPr>
        <w:t>Ing. Jiří Kašpa</w:t>
      </w:r>
      <w:r w:rsidR="00157211">
        <w:rPr>
          <w:rFonts w:asciiTheme="minorHAnsi" w:hAnsiTheme="minorHAnsi" w:cstheme="minorHAnsi"/>
          <w:color w:val="000000"/>
          <w:lang w:eastAsia="cs-CZ" w:bidi="cs-CZ"/>
        </w:rPr>
        <w:t>r</w:t>
      </w:r>
      <w:r w:rsidR="002E35D2" w:rsidRPr="00C93C74">
        <w:rPr>
          <w:rFonts w:asciiTheme="minorHAnsi" w:hAnsiTheme="minorHAnsi" w:cstheme="minorHAnsi"/>
        </w:rPr>
        <w:t>, starosta</w:t>
      </w:r>
      <w:r w:rsidR="00157211">
        <w:rPr>
          <w:rFonts w:asciiTheme="minorHAnsi" w:hAnsiTheme="minorHAnsi" w:cstheme="minorHAnsi"/>
        </w:rPr>
        <w:tab/>
      </w:r>
      <w:r w:rsidR="00A20A1B" w:rsidRPr="00C93C74">
        <w:rPr>
          <w:rFonts w:asciiTheme="minorHAnsi" w:hAnsiTheme="minorHAnsi" w:cstheme="minorHAnsi"/>
        </w:rPr>
        <w:tab/>
      </w:r>
      <w:r w:rsidR="00BC2246">
        <w:rPr>
          <w:rFonts w:asciiTheme="minorHAnsi" w:hAnsiTheme="minorHAnsi" w:cstheme="minorHAnsi"/>
        </w:rPr>
        <w:tab/>
      </w:r>
      <w:r w:rsidR="00D476C2" w:rsidRPr="00C93C74">
        <w:rPr>
          <w:rFonts w:asciiTheme="minorHAnsi" w:hAnsiTheme="minorHAnsi" w:cstheme="minorHAnsi"/>
        </w:rPr>
        <w:t>Ing. Mgr. Marek Hartych</w:t>
      </w:r>
      <w:r w:rsidR="002E35D2" w:rsidRPr="00C93C74">
        <w:rPr>
          <w:rFonts w:asciiTheme="minorHAnsi" w:hAnsiTheme="minorHAnsi" w:cstheme="minorHAnsi"/>
        </w:rPr>
        <w:t>, prokurista</w:t>
      </w:r>
      <w:r w:rsidR="00D476C2" w:rsidRPr="00C93C74">
        <w:rPr>
          <w:rFonts w:asciiTheme="minorHAnsi" w:hAnsiTheme="minorHAnsi" w:cstheme="minorHAnsi"/>
        </w:rPr>
        <w:tab/>
      </w:r>
      <w:r w:rsidR="00D476C2" w:rsidRPr="00C93C74">
        <w:rPr>
          <w:rFonts w:asciiTheme="minorHAnsi" w:hAnsiTheme="minorHAnsi" w:cstheme="minorHAnsi"/>
        </w:rPr>
        <w:tab/>
      </w:r>
      <w:r w:rsidR="00A10146">
        <w:rPr>
          <w:rFonts w:asciiTheme="minorHAnsi" w:hAnsiTheme="minorHAnsi" w:cstheme="minorHAnsi"/>
        </w:rPr>
        <w:br/>
      </w:r>
      <w:r w:rsidR="00D476C2" w:rsidRPr="00C93C74">
        <w:rPr>
          <w:rFonts w:asciiTheme="minorHAnsi" w:hAnsiTheme="minorHAnsi" w:cstheme="minorHAnsi"/>
        </w:rPr>
        <w:t xml:space="preserve">-objednavatel- </w:t>
      </w:r>
      <w:r w:rsidR="00D476C2" w:rsidRPr="00C93C74">
        <w:rPr>
          <w:rFonts w:asciiTheme="minorHAnsi" w:hAnsiTheme="minorHAnsi" w:cstheme="minorHAnsi"/>
        </w:rPr>
        <w:tab/>
      </w:r>
      <w:r w:rsidR="00D476C2" w:rsidRPr="00C93C74">
        <w:rPr>
          <w:rFonts w:asciiTheme="minorHAnsi" w:hAnsiTheme="minorHAnsi" w:cstheme="minorHAnsi"/>
        </w:rPr>
        <w:tab/>
      </w:r>
      <w:r w:rsidR="00D476C2" w:rsidRPr="00C93C74">
        <w:rPr>
          <w:rFonts w:asciiTheme="minorHAnsi" w:hAnsiTheme="minorHAnsi" w:cstheme="minorHAnsi"/>
        </w:rPr>
        <w:tab/>
      </w:r>
      <w:r w:rsidR="002E35D2" w:rsidRPr="00C93C74">
        <w:rPr>
          <w:rFonts w:asciiTheme="minorHAnsi" w:hAnsiTheme="minorHAnsi" w:cstheme="minorHAnsi"/>
        </w:rPr>
        <w:tab/>
      </w:r>
      <w:r w:rsidR="00D476C2" w:rsidRPr="00C93C74">
        <w:rPr>
          <w:rFonts w:asciiTheme="minorHAnsi" w:hAnsiTheme="minorHAnsi" w:cstheme="minorHAnsi"/>
        </w:rPr>
        <w:t>-Zhotovitel-</w:t>
      </w:r>
    </w:p>
    <w:sectPr w:rsidR="00580608" w:rsidRPr="00C9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F7A4E"/>
    <w:multiLevelType w:val="hybridMultilevel"/>
    <w:tmpl w:val="EFEE4012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9C74E2D"/>
    <w:multiLevelType w:val="hybridMultilevel"/>
    <w:tmpl w:val="EFEE4012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65071951">
    <w:abstractNumId w:val="0"/>
  </w:num>
  <w:num w:numId="2" w16cid:durableId="139284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1B"/>
    <w:rsid w:val="00015E11"/>
    <w:rsid w:val="000C5189"/>
    <w:rsid w:val="00157211"/>
    <w:rsid w:val="00221E6F"/>
    <w:rsid w:val="002E35D2"/>
    <w:rsid w:val="00345F91"/>
    <w:rsid w:val="003A104B"/>
    <w:rsid w:val="003F5A9A"/>
    <w:rsid w:val="00445336"/>
    <w:rsid w:val="00463B93"/>
    <w:rsid w:val="00504150"/>
    <w:rsid w:val="005603AD"/>
    <w:rsid w:val="00580608"/>
    <w:rsid w:val="00586380"/>
    <w:rsid w:val="005A6323"/>
    <w:rsid w:val="005F7C2A"/>
    <w:rsid w:val="006248C5"/>
    <w:rsid w:val="00633600"/>
    <w:rsid w:val="006957DF"/>
    <w:rsid w:val="006A3133"/>
    <w:rsid w:val="00770D59"/>
    <w:rsid w:val="007E7E1B"/>
    <w:rsid w:val="008014D4"/>
    <w:rsid w:val="008514E2"/>
    <w:rsid w:val="008A1318"/>
    <w:rsid w:val="008C6E1E"/>
    <w:rsid w:val="00936383"/>
    <w:rsid w:val="0094592B"/>
    <w:rsid w:val="0096321A"/>
    <w:rsid w:val="00977651"/>
    <w:rsid w:val="009B301A"/>
    <w:rsid w:val="00A10146"/>
    <w:rsid w:val="00A20A1B"/>
    <w:rsid w:val="00A36660"/>
    <w:rsid w:val="00A53182"/>
    <w:rsid w:val="00A77102"/>
    <w:rsid w:val="00A94079"/>
    <w:rsid w:val="00AA165C"/>
    <w:rsid w:val="00B0069B"/>
    <w:rsid w:val="00B013E0"/>
    <w:rsid w:val="00B16C66"/>
    <w:rsid w:val="00B41050"/>
    <w:rsid w:val="00B576F0"/>
    <w:rsid w:val="00B95373"/>
    <w:rsid w:val="00BC2246"/>
    <w:rsid w:val="00C3550A"/>
    <w:rsid w:val="00C35F92"/>
    <w:rsid w:val="00C54FB1"/>
    <w:rsid w:val="00C93C74"/>
    <w:rsid w:val="00CF028C"/>
    <w:rsid w:val="00D03047"/>
    <w:rsid w:val="00D267B8"/>
    <w:rsid w:val="00D476C2"/>
    <w:rsid w:val="00D63F3F"/>
    <w:rsid w:val="00DC29F0"/>
    <w:rsid w:val="00DF7EE3"/>
    <w:rsid w:val="00E04EBD"/>
    <w:rsid w:val="00E05A55"/>
    <w:rsid w:val="00E3002B"/>
    <w:rsid w:val="00E41EC6"/>
    <w:rsid w:val="00EC6AB7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1723"/>
  <w15:chartTrackingRefBased/>
  <w15:docId w15:val="{A03344A1-F67E-4136-AAA4-FB53BBF5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1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8">
    <w:name w:val="Char Style 8"/>
    <w:basedOn w:val="Standardnpsmoodstavce"/>
    <w:link w:val="Style7"/>
    <w:rsid w:val="00A20A1B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A20A1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Style7">
    <w:name w:val="Style 7"/>
    <w:basedOn w:val="Normln"/>
    <w:link w:val="CharStyle8"/>
    <w:rsid w:val="00A20A1B"/>
    <w:pPr>
      <w:widowControl w:val="0"/>
      <w:shd w:val="clear" w:color="auto" w:fill="FFFFFF"/>
      <w:spacing w:after="240" w:line="246" w:lineRule="exact"/>
      <w:outlineLvl w:val="2"/>
    </w:pPr>
    <w:rPr>
      <w:rFonts w:ascii="Arial" w:eastAsia="Arial" w:hAnsi="Arial" w:cs="Arial"/>
      <w:b/>
      <w:bCs/>
      <w:kern w:val="2"/>
      <w14:ligatures w14:val="standardContextual"/>
    </w:rPr>
  </w:style>
  <w:style w:type="paragraph" w:customStyle="1" w:styleId="Style9">
    <w:name w:val="Style 9"/>
    <w:basedOn w:val="Normln"/>
    <w:link w:val="CharStyle10"/>
    <w:rsid w:val="00A20A1B"/>
    <w:pPr>
      <w:widowControl w:val="0"/>
      <w:shd w:val="clear" w:color="auto" w:fill="FFFFFF"/>
      <w:spacing w:before="580" w:after="0" w:line="312" w:lineRule="exact"/>
      <w:ind w:hanging="420"/>
      <w:jc w:val="center"/>
      <w:outlineLvl w:val="1"/>
    </w:pPr>
    <w:rPr>
      <w:rFonts w:ascii="Arial" w:eastAsia="Arial" w:hAnsi="Arial" w:cs="Arial"/>
      <w:b/>
      <w:bCs/>
      <w:kern w:val="2"/>
      <w:sz w:val="28"/>
      <w:szCs w:val="28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A20A1B"/>
    <w:pPr>
      <w:ind w:left="720"/>
      <w:contextualSpacing/>
    </w:pPr>
  </w:style>
  <w:style w:type="character" w:customStyle="1" w:styleId="CharStyle3">
    <w:name w:val="Char Style 3"/>
    <w:basedOn w:val="Standardnpsmoodstavce"/>
    <w:link w:val="Style2"/>
    <w:rsid w:val="00A20A1B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3"/>
    <w:rsid w:val="00A20A1B"/>
    <w:pPr>
      <w:widowControl w:val="0"/>
      <w:shd w:val="clear" w:color="auto" w:fill="FFFFFF"/>
      <w:spacing w:after="720" w:line="246" w:lineRule="exact"/>
      <w:ind w:hanging="420"/>
      <w:jc w:val="right"/>
    </w:pPr>
    <w:rPr>
      <w:rFonts w:ascii="Arial" w:eastAsia="Arial" w:hAnsi="Arial" w:cs="Arial"/>
      <w:kern w:val="2"/>
      <w14:ligatures w14:val="standardContextual"/>
    </w:rPr>
  </w:style>
  <w:style w:type="character" w:customStyle="1" w:styleId="CharStyle12">
    <w:name w:val="Char Style 12"/>
    <w:basedOn w:val="Standardnpsmoodstavce"/>
    <w:link w:val="Style11"/>
    <w:rsid w:val="00A20A1B"/>
    <w:rPr>
      <w:rFonts w:ascii="Arial" w:eastAsia="Arial" w:hAnsi="Arial" w:cs="Arial"/>
      <w:i/>
      <w:iCs/>
      <w:shd w:val="clear" w:color="auto" w:fill="FFFFFF"/>
    </w:rPr>
  </w:style>
  <w:style w:type="paragraph" w:customStyle="1" w:styleId="Style11">
    <w:name w:val="Style 11"/>
    <w:basedOn w:val="Normln"/>
    <w:link w:val="CharStyle12"/>
    <w:rsid w:val="00A20A1B"/>
    <w:pPr>
      <w:widowControl w:val="0"/>
      <w:shd w:val="clear" w:color="auto" w:fill="FFFFFF"/>
      <w:spacing w:before="240" w:after="240" w:line="246" w:lineRule="exact"/>
      <w:jc w:val="both"/>
    </w:pPr>
    <w:rPr>
      <w:rFonts w:ascii="Arial" w:eastAsia="Arial" w:hAnsi="Arial" w:cs="Arial"/>
      <w:i/>
      <w:i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Bláhová</dc:creator>
  <cp:keywords/>
  <dc:description/>
  <cp:lastModifiedBy>Lenka Budajová</cp:lastModifiedBy>
  <cp:revision>2</cp:revision>
  <cp:lastPrinted>2024-07-30T08:51:00Z</cp:lastPrinted>
  <dcterms:created xsi:type="dcterms:W3CDTF">2024-08-15T07:18:00Z</dcterms:created>
  <dcterms:modified xsi:type="dcterms:W3CDTF">2024-08-15T07:18:00Z</dcterms:modified>
</cp:coreProperties>
</file>