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E02D0" w14:textId="77777777" w:rsidR="00CC7E94" w:rsidRPr="002A210F" w:rsidRDefault="00CC7E94" w:rsidP="003B48A6">
      <w:pPr>
        <w:pStyle w:val="Nadpis3"/>
        <w:spacing w:before="1080"/>
        <w:jc w:val="center"/>
        <w:rPr>
          <w:rFonts w:ascii="Arial" w:hAnsi="Arial"/>
          <w:sz w:val="36"/>
        </w:rPr>
      </w:pPr>
      <w:r w:rsidRPr="002A210F">
        <w:rPr>
          <w:rFonts w:ascii="Arial" w:hAnsi="Arial"/>
          <w:sz w:val="36"/>
        </w:rPr>
        <w:t xml:space="preserve">Smlouva o </w:t>
      </w:r>
      <w:r w:rsidR="00442027" w:rsidRPr="002A210F">
        <w:rPr>
          <w:rFonts w:ascii="Arial" w:hAnsi="Arial"/>
          <w:sz w:val="36"/>
        </w:rPr>
        <w:t>zřízení věcného břemene - služebnosti</w:t>
      </w:r>
    </w:p>
    <w:p w14:paraId="3EEEB270" w14:textId="77777777" w:rsidR="00442027" w:rsidRPr="002A210F" w:rsidRDefault="00442027" w:rsidP="00E07026">
      <w:pPr>
        <w:pStyle w:val="Zkladntext"/>
        <w:spacing w:after="0"/>
        <w:jc w:val="center"/>
        <w:rPr>
          <w:rStyle w:val="ZkladntextChar"/>
          <w:rFonts w:ascii="Arial" w:hAnsi="Arial" w:cs="Arial"/>
          <w:iCs/>
        </w:rPr>
      </w:pPr>
      <w:r w:rsidRPr="002A210F">
        <w:rPr>
          <w:rFonts w:ascii="Arial" w:hAnsi="Arial" w:cs="Arial"/>
        </w:rPr>
        <w:t>uzavíraná</w:t>
      </w:r>
      <w:r w:rsidRPr="002A210F">
        <w:rPr>
          <w:rFonts w:ascii="Arial" w:hAnsi="Arial" w:cs="Arial"/>
        </w:rPr>
        <w:br/>
      </w:r>
      <w:r w:rsidRPr="002A210F">
        <w:rPr>
          <w:rStyle w:val="ZkladntextChar"/>
          <w:rFonts w:ascii="Arial" w:hAnsi="Arial" w:cs="Arial"/>
          <w:iCs/>
        </w:rPr>
        <w:t xml:space="preserve">ve smyslu ustanovení § 1257, § 1262 odst. 1., a § 509 zákona č. 89/2012 Sb., občanský zákoník v platném znění (dále jen </w:t>
      </w:r>
      <w:r w:rsidRPr="002A210F">
        <w:rPr>
          <w:rStyle w:val="ZkladntextChar"/>
          <w:rFonts w:ascii="Arial" w:hAnsi="Arial" w:cs="Arial"/>
          <w:bCs/>
          <w:iCs/>
        </w:rPr>
        <w:t>“</w:t>
      </w:r>
      <w:proofErr w:type="spellStart"/>
      <w:r w:rsidRPr="002A210F">
        <w:rPr>
          <w:rStyle w:val="ZkladntextChar"/>
          <w:rFonts w:ascii="Arial" w:hAnsi="Arial" w:cs="Arial"/>
          <w:b/>
          <w:bCs/>
          <w:iCs/>
        </w:rPr>
        <w:t>ObčZ</w:t>
      </w:r>
      <w:proofErr w:type="spellEnd"/>
      <w:r w:rsidRPr="002A210F">
        <w:rPr>
          <w:rStyle w:val="ZkladntextChar"/>
          <w:rFonts w:ascii="Arial" w:hAnsi="Arial" w:cs="Arial"/>
          <w:bCs/>
          <w:iCs/>
        </w:rPr>
        <w:t>”</w:t>
      </w:r>
      <w:r w:rsidRPr="002A210F">
        <w:rPr>
          <w:rStyle w:val="ZkladntextChar"/>
          <w:rFonts w:ascii="Arial" w:hAnsi="Arial" w:cs="Arial"/>
          <w:iCs/>
        </w:rPr>
        <w:t>)</w:t>
      </w:r>
    </w:p>
    <w:p w14:paraId="66405A76" w14:textId="77777777" w:rsidR="00442027" w:rsidRPr="002A210F" w:rsidRDefault="00442027" w:rsidP="00E07026">
      <w:pPr>
        <w:pStyle w:val="Zkladntext"/>
        <w:spacing w:after="0"/>
        <w:jc w:val="center"/>
        <w:rPr>
          <w:rStyle w:val="ZkladntextChar"/>
          <w:rFonts w:ascii="Arial" w:hAnsi="Arial" w:cs="Arial"/>
          <w:iCs/>
        </w:rPr>
      </w:pPr>
      <w:r w:rsidRPr="002A210F">
        <w:rPr>
          <w:rStyle w:val="ZkladntextChar"/>
          <w:rFonts w:ascii="Arial" w:hAnsi="Arial" w:cs="Arial"/>
          <w:iCs/>
        </w:rPr>
        <w:t>a</w:t>
      </w:r>
    </w:p>
    <w:p w14:paraId="4DDB50A9" w14:textId="77777777" w:rsidR="00442027" w:rsidRPr="002A210F" w:rsidRDefault="00442027" w:rsidP="00442027">
      <w:pPr>
        <w:pStyle w:val="Zkladntext"/>
        <w:jc w:val="center"/>
        <w:rPr>
          <w:rFonts w:ascii="Arial" w:hAnsi="Arial" w:cs="Arial"/>
        </w:rPr>
      </w:pPr>
      <w:r w:rsidRPr="002A210F">
        <w:rPr>
          <w:rFonts w:ascii="Arial" w:hAnsi="Arial" w:cs="Arial"/>
        </w:rPr>
        <w:t>ve smyslu § 104 zákona č. 127/2005 Sb., o elektronických komunikacích a o změně některých souvisejících zákonů, v platném znění (dále jen „</w:t>
      </w:r>
      <w:proofErr w:type="spellStart"/>
      <w:r w:rsidRPr="002A210F">
        <w:rPr>
          <w:rFonts w:ascii="Arial" w:hAnsi="Arial" w:cs="Arial"/>
          <w:b/>
        </w:rPr>
        <w:t>ZeK</w:t>
      </w:r>
      <w:proofErr w:type="spellEnd"/>
      <w:r w:rsidRPr="002A210F">
        <w:rPr>
          <w:rFonts w:ascii="Arial" w:hAnsi="Arial" w:cs="Arial"/>
        </w:rPr>
        <w:t xml:space="preserve">“) </w:t>
      </w:r>
    </w:p>
    <w:p w14:paraId="71B23D88" w14:textId="77777777" w:rsidR="000949CE" w:rsidRPr="002A210F" w:rsidRDefault="000949CE" w:rsidP="00CA3344">
      <w:pPr>
        <w:spacing w:after="120"/>
        <w:jc w:val="both"/>
        <w:rPr>
          <w:rFonts w:ascii="Arial" w:hAnsi="Arial" w:cs="Arial"/>
          <w:b/>
        </w:rPr>
      </w:pPr>
    </w:p>
    <w:p w14:paraId="5DEF77F3" w14:textId="77777777" w:rsidR="00CC7E94" w:rsidRPr="002A210F" w:rsidRDefault="00442027" w:rsidP="00CA3344">
      <w:pPr>
        <w:spacing w:after="120"/>
        <w:jc w:val="both"/>
        <w:rPr>
          <w:rFonts w:ascii="Arial" w:hAnsi="Arial" w:cs="Arial"/>
          <w:b/>
        </w:rPr>
      </w:pPr>
      <w:r w:rsidRPr="002A210F">
        <w:rPr>
          <w:rFonts w:ascii="Arial" w:hAnsi="Arial" w:cs="Arial"/>
          <w:b/>
        </w:rPr>
        <w:t>Smluvní strany</w:t>
      </w:r>
      <w:r w:rsidR="00CA3344" w:rsidRPr="002A210F">
        <w:rPr>
          <w:rFonts w:ascii="Arial" w:hAnsi="Arial" w:cs="Arial"/>
          <w:b/>
        </w:rPr>
        <w:t xml:space="preserve">: </w:t>
      </w:r>
    </w:p>
    <w:p w14:paraId="46D994B2" w14:textId="3D1DF4C4" w:rsidR="00CC7E94" w:rsidRPr="002A210F" w:rsidRDefault="00CC7E94" w:rsidP="009926EF">
      <w:pPr>
        <w:spacing w:after="20"/>
        <w:jc w:val="both"/>
        <w:rPr>
          <w:rFonts w:ascii="Arial" w:hAnsi="Arial" w:cs="Arial"/>
          <w:b/>
        </w:rPr>
      </w:pPr>
      <w:r w:rsidRPr="002A210F">
        <w:rPr>
          <w:rFonts w:ascii="Arial" w:hAnsi="Arial" w:cs="Arial"/>
          <w:b/>
        </w:rPr>
        <w:t xml:space="preserve">ČD </w:t>
      </w:r>
      <w:r w:rsidR="005F4D17" w:rsidRPr="002A210F">
        <w:rPr>
          <w:rFonts w:ascii="Arial" w:hAnsi="Arial" w:cs="Arial"/>
          <w:b/>
        </w:rPr>
        <w:t>–</w:t>
      </w:r>
      <w:r w:rsidRPr="002A210F">
        <w:rPr>
          <w:rFonts w:ascii="Arial" w:hAnsi="Arial" w:cs="Arial"/>
          <w:b/>
        </w:rPr>
        <w:t xml:space="preserve"> Telematika a.s.</w:t>
      </w:r>
    </w:p>
    <w:p w14:paraId="242A4E54" w14:textId="439EEA66" w:rsidR="00CC7E94" w:rsidRPr="002A210F" w:rsidRDefault="00CC7E94" w:rsidP="000A5CAB">
      <w:pPr>
        <w:tabs>
          <w:tab w:val="left" w:pos="2268"/>
        </w:tabs>
        <w:spacing w:after="20"/>
        <w:jc w:val="both"/>
        <w:rPr>
          <w:rFonts w:ascii="Arial" w:hAnsi="Arial" w:cs="Arial"/>
        </w:rPr>
      </w:pPr>
      <w:r w:rsidRPr="002A210F">
        <w:rPr>
          <w:rFonts w:ascii="Arial" w:hAnsi="Arial" w:cs="Arial"/>
        </w:rPr>
        <w:t>se sídlem</w:t>
      </w:r>
      <w:r w:rsidR="000A5CAB" w:rsidRPr="002A210F">
        <w:rPr>
          <w:rFonts w:ascii="Arial" w:hAnsi="Arial" w:cs="Arial"/>
        </w:rPr>
        <w:t>:</w:t>
      </w:r>
      <w:r w:rsidR="000A5CAB" w:rsidRPr="002A210F">
        <w:rPr>
          <w:rFonts w:ascii="Arial" w:hAnsi="Arial" w:cs="Arial"/>
        </w:rPr>
        <w:tab/>
      </w:r>
      <w:r w:rsidRPr="002A210F">
        <w:rPr>
          <w:rFonts w:ascii="Arial" w:hAnsi="Arial" w:cs="Arial"/>
        </w:rPr>
        <w:t xml:space="preserve">Pernerova 2819/2a, </w:t>
      </w:r>
      <w:r w:rsidR="005254C5" w:rsidRPr="002A210F">
        <w:rPr>
          <w:rFonts w:ascii="Arial" w:hAnsi="Arial" w:cs="Arial"/>
        </w:rPr>
        <w:t xml:space="preserve">Žižkov, </w:t>
      </w:r>
      <w:r w:rsidR="000A5CAB" w:rsidRPr="002A210F">
        <w:rPr>
          <w:rFonts w:ascii="Arial" w:hAnsi="Arial" w:cs="Arial"/>
        </w:rPr>
        <w:t xml:space="preserve">Praha 3, </w:t>
      </w:r>
      <w:r w:rsidR="008319B8" w:rsidRPr="002A210F">
        <w:rPr>
          <w:rFonts w:ascii="Arial" w:hAnsi="Arial" w:cs="Arial"/>
        </w:rPr>
        <w:t xml:space="preserve">PSČ </w:t>
      </w:r>
      <w:r w:rsidRPr="002A210F">
        <w:rPr>
          <w:rFonts w:ascii="Arial" w:hAnsi="Arial" w:cs="Arial"/>
        </w:rPr>
        <w:t>130 00</w:t>
      </w:r>
    </w:p>
    <w:p w14:paraId="060BA1F2" w14:textId="38CB41FC" w:rsidR="00CC7E94" w:rsidRPr="002A210F" w:rsidRDefault="00CC7E94" w:rsidP="000A5CAB">
      <w:pPr>
        <w:tabs>
          <w:tab w:val="left" w:pos="2268"/>
        </w:tabs>
        <w:spacing w:after="20"/>
        <w:jc w:val="both"/>
        <w:rPr>
          <w:rFonts w:ascii="Arial" w:hAnsi="Arial" w:cs="Arial"/>
        </w:rPr>
      </w:pPr>
      <w:r w:rsidRPr="002A210F">
        <w:rPr>
          <w:rFonts w:ascii="Arial" w:hAnsi="Arial" w:cs="Arial"/>
        </w:rPr>
        <w:t xml:space="preserve">korespondenční adresa: </w:t>
      </w:r>
      <w:r w:rsidR="000A5CAB" w:rsidRPr="002A210F">
        <w:rPr>
          <w:rFonts w:ascii="Arial" w:hAnsi="Arial" w:cs="Arial"/>
        </w:rPr>
        <w:tab/>
      </w:r>
      <w:r w:rsidR="00B43697" w:rsidRPr="002A210F">
        <w:rPr>
          <w:rFonts w:ascii="Arial" w:hAnsi="Arial" w:cs="Arial"/>
        </w:rPr>
        <w:t>Pod Táborem 369</w:t>
      </w:r>
      <w:r w:rsidR="0065229D" w:rsidRPr="002A210F">
        <w:rPr>
          <w:rFonts w:ascii="Arial" w:hAnsi="Arial" w:cs="Arial"/>
        </w:rPr>
        <w:t>/8a</w:t>
      </w:r>
      <w:r w:rsidR="00B43697" w:rsidRPr="002A210F">
        <w:rPr>
          <w:rFonts w:ascii="Arial" w:hAnsi="Arial" w:cs="Arial"/>
        </w:rPr>
        <w:t xml:space="preserve">, </w:t>
      </w:r>
      <w:r w:rsidR="005254C5" w:rsidRPr="002A210F">
        <w:rPr>
          <w:rFonts w:ascii="Arial" w:hAnsi="Arial" w:cs="Arial"/>
        </w:rPr>
        <w:t xml:space="preserve">Hrdlořezy, </w:t>
      </w:r>
      <w:r w:rsidR="0065229D" w:rsidRPr="002A210F">
        <w:rPr>
          <w:rFonts w:ascii="Arial" w:hAnsi="Arial" w:cs="Arial"/>
        </w:rPr>
        <w:t xml:space="preserve">Praha 9, </w:t>
      </w:r>
      <w:r w:rsidR="00B43697" w:rsidRPr="002A210F">
        <w:rPr>
          <w:rFonts w:ascii="Arial" w:hAnsi="Arial" w:cs="Arial"/>
        </w:rPr>
        <w:t>PSČ 190</w:t>
      </w:r>
      <w:r w:rsidRPr="002A210F">
        <w:rPr>
          <w:rFonts w:ascii="Arial" w:hAnsi="Arial" w:cs="Arial"/>
        </w:rPr>
        <w:t xml:space="preserve"> 00</w:t>
      </w:r>
    </w:p>
    <w:p w14:paraId="07506196" w14:textId="77777777" w:rsidR="00CC7E94" w:rsidRPr="002A210F" w:rsidRDefault="00CC7E94" w:rsidP="000A5CAB">
      <w:pPr>
        <w:tabs>
          <w:tab w:val="left" w:pos="2268"/>
        </w:tabs>
        <w:spacing w:after="20"/>
        <w:jc w:val="both"/>
        <w:rPr>
          <w:rFonts w:ascii="Arial" w:hAnsi="Arial" w:cs="Arial"/>
        </w:rPr>
      </w:pPr>
      <w:r w:rsidRPr="002A210F">
        <w:rPr>
          <w:rFonts w:ascii="Arial" w:hAnsi="Arial" w:cs="Arial"/>
        </w:rPr>
        <w:t>IČ</w:t>
      </w:r>
      <w:r w:rsidR="00641597" w:rsidRPr="002A210F">
        <w:rPr>
          <w:rFonts w:ascii="Arial" w:hAnsi="Arial" w:cs="Arial"/>
        </w:rPr>
        <w:t>O</w:t>
      </w:r>
      <w:r w:rsidR="00C825AA" w:rsidRPr="002A210F">
        <w:rPr>
          <w:rFonts w:ascii="Arial" w:hAnsi="Arial" w:cs="Arial"/>
        </w:rPr>
        <w:t xml:space="preserve">: </w:t>
      </w:r>
      <w:r w:rsidR="00C825AA" w:rsidRPr="002A210F">
        <w:rPr>
          <w:rFonts w:ascii="Arial" w:hAnsi="Arial" w:cs="Arial"/>
        </w:rPr>
        <w:tab/>
        <w:t>614594</w:t>
      </w:r>
      <w:r w:rsidRPr="002A210F">
        <w:rPr>
          <w:rFonts w:ascii="Arial" w:hAnsi="Arial" w:cs="Arial"/>
        </w:rPr>
        <w:t>45</w:t>
      </w:r>
    </w:p>
    <w:p w14:paraId="31BC7276" w14:textId="77777777" w:rsidR="00CC7E94" w:rsidRPr="002A210F" w:rsidRDefault="000A5CAB" w:rsidP="000A5CAB">
      <w:pPr>
        <w:tabs>
          <w:tab w:val="left" w:pos="2268"/>
        </w:tabs>
        <w:spacing w:after="20"/>
        <w:jc w:val="both"/>
        <w:rPr>
          <w:rFonts w:ascii="Arial" w:hAnsi="Arial" w:cs="Arial"/>
        </w:rPr>
      </w:pPr>
      <w:r w:rsidRPr="002A210F">
        <w:rPr>
          <w:rFonts w:ascii="Arial" w:hAnsi="Arial" w:cs="Arial"/>
        </w:rPr>
        <w:t>DIČ:</w:t>
      </w:r>
      <w:r w:rsidRPr="002A210F">
        <w:rPr>
          <w:rFonts w:ascii="Arial" w:hAnsi="Arial" w:cs="Arial"/>
        </w:rPr>
        <w:tab/>
        <w:t>CZ</w:t>
      </w:r>
      <w:r w:rsidR="00CC7E94" w:rsidRPr="002A210F">
        <w:rPr>
          <w:rFonts w:ascii="Arial" w:hAnsi="Arial" w:cs="Arial"/>
        </w:rPr>
        <w:t>614</w:t>
      </w:r>
      <w:r w:rsidR="00C825AA" w:rsidRPr="002A210F">
        <w:rPr>
          <w:rFonts w:ascii="Arial" w:hAnsi="Arial" w:cs="Arial"/>
        </w:rPr>
        <w:t>594</w:t>
      </w:r>
      <w:r w:rsidR="00CC7E94" w:rsidRPr="002A210F">
        <w:rPr>
          <w:rFonts w:ascii="Arial" w:hAnsi="Arial" w:cs="Arial"/>
        </w:rPr>
        <w:t>45</w:t>
      </w:r>
    </w:p>
    <w:p w14:paraId="257FF0D6" w14:textId="573E177E" w:rsidR="000A5CAB" w:rsidRPr="002A210F" w:rsidRDefault="000A5CAB" w:rsidP="000A5CAB">
      <w:pPr>
        <w:tabs>
          <w:tab w:val="left" w:pos="2268"/>
        </w:tabs>
        <w:spacing w:after="20"/>
        <w:jc w:val="both"/>
        <w:rPr>
          <w:rFonts w:ascii="Arial" w:hAnsi="Arial" w:cs="Arial"/>
        </w:rPr>
      </w:pPr>
      <w:r w:rsidRPr="002A210F">
        <w:rPr>
          <w:rFonts w:ascii="Arial" w:hAnsi="Arial" w:cs="Arial"/>
        </w:rPr>
        <w:t>bankovní spojení:</w:t>
      </w:r>
      <w:r w:rsidRPr="002A210F">
        <w:rPr>
          <w:rFonts w:ascii="Arial" w:hAnsi="Arial" w:cs="Arial"/>
        </w:rPr>
        <w:tab/>
      </w:r>
      <w:proofErr w:type="spellStart"/>
      <w:r w:rsidR="00E7092D">
        <w:rPr>
          <w:rFonts w:ascii="Arial" w:hAnsi="Arial" w:cs="Arial"/>
        </w:rPr>
        <w:t>xxx</w:t>
      </w:r>
      <w:proofErr w:type="spellEnd"/>
    </w:p>
    <w:p w14:paraId="3846FEA9" w14:textId="6E5DEF76" w:rsidR="00CC7E94" w:rsidRPr="002A210F" w:rsidRDefault="00CA3344" w:rsidP="00BB5CF1">
      <w:pPr>
        <w:tabs>
          <w:tab w:val="left" w:pos="2268"/>
        </w:tabs>
        <w:spacing w:after="20"/>
        <w:ind w:left="2410" w:hanging="2410"/>
        <w:jc w:val="both"/>
        <w:rPr>
          <w:rFonts w:ascii="Arial" w:hAnsi="Arial" w:cs="Arial"/>
        </w:rPr>
      </w:pPr>
      <w:r w:rsidRPr="002A210F">
        <w:rPr>
          <w:rFonts w:ascii="Arial" w:hAnsi="Arial" w:cs="Arial"/>
        </w:rPr>
        <w:t>z</w:t>
      </w:r>
      <w:r w:rsidR="00CC7E94" w:rsidRPr="002A210F">
        <w:rPr>
          <w:rFonts w:ascii="Arial" w:hAnsi="Arial" w:cs="Arial"/>
        </w:rPr>
        <w:t>astoupen</w:t>
      </w:r>
      <w:r w:rsidR="0028798F" w:rsidRPr="002A210F">
        <w:rPr>
          <w:rFonts w:ascii="Arial" w:hAnsi="Arial" w:cs="Arial"/>
        </w:rPr>
        <w:t>á</w:t>
      </w:r>
      <w:r w:rsidR="00CC7E94" w:rsidRPr="002A210F">
        <w:rPr>
          <w:rFonts w:ascii="Arial" w:hAnsi="Arial" w:cs="Arial"/>
        </w:rPr>
        <w:t xml:space="preserve">: </w:t>
      </w:r>
      <w:r w:rsidR="009B2F77">
        <w:rPr>
          <w:rFonts w:ascii="Arial" w:hAnsi="Arial" w:cs="Arial"/>
        </w:rPr>
        <w:tab/>
      </w:r>
      <w:proofErr w:type="spellStart"/>
      <w:r w:rsidR="00BB5CF1">
        <w:rPr>
          <w:rFonts w:ascii="Arial" w:hAnsi="Arial" w:cs="Arial"/>
        </w:rPr>
        <w:t>xxx</w:t>
      </w:r>
      <w:proofErr w:type="spellEnd"/>
    </w:p>
    <w:p w14:paraId="16A466B9" w14:textId="577DD9D8" w:rsidR="00CC7E94" w:rsidRPr="002A210F" w:rsidRDefault="00CA3344" w:rsidP="009926EF">
      <w:pPr>
        <w:spacing w:after="20"/>
        <w:jc w:val="both"/>
        <w:rPr>
          <w:rFonts w:ascii="Arial" w:hAnsi="Arial" w:cs="Arial"/>
        </w:rPr>
      </w:pPr>
      <w:r w:rsidRPr="002A210F">
        <w:rPr>
          <w:rFonts w:ascii="Arial" w:hAnsi="Arial" w:cs="Arial"/>
        </w:rPr>
        <w:t>z</w:t>
      </w:r>
      <w:r w:rsidR="00CC7E94" w:rsidRPr="002A210F">
        <w:rPr>
          <w:rFonts w:ascii="Arial" w:hAnsi="Arial" w:cs="Arial"/>
        </w:rPr>
        <w:t>apsaná v obchodním rejstříku vedeném Městským soudem v</w:t>
      </w:r>
      <w:r w:rsidR="00485FC4" w:rsidRPr="002A210F">
        <w:rPr>
          <w:rFonts w:ascii="Arial" w:hAnsi="Arial" w:cs="Arial"/>
        </w:rPr>
        <w:t> </w:t>
      </w:r>
      <w:r w:rsidR="00CC7E94" w:rsidRPr="002A210F">
        <w:rPr>
          <w:rFonts w:ascii="Arial" w:hAnsi="Arial" w:cs="Arial"/>
        </w:rPr>
        <w:t>Praze</w:t>
      </w:r>
      <w:r w:rsidR="00485FC4" w:rsidRPr="002A210F">
        <w:rPr>
          <w:rFonts w:ascii="Arial" w:hAnsi="Arial" w:cs="Arial"/>
        </w:rPr>
        <w:t xml:space="preserve"> pod </w:t>
      </w:r>
      <w:proofErr w:type="spellStart"/>
      <w:r w:rsidR="00485FC4" w:rsidRPr="002A210F">
        <w:rPr>
          <w:rFonts w:ascii="Arial" w:hAnsi="Arial" w:cs="Arial"/>
        </w:rPr>
        <w:t>sp</w:t>
      </w:r>
      <w:proofErr w:type="spellEnd"/>
      <w:r w:rsidR="00485FC4" w:rsidRPr="002A210F">
        <w:rPr>
          <w:rFonts w:ascii="Arial" w:hAnsi="Arial" w:cs="Arial"/>
        </w:rPr>
        <w:t>. zn. B</w:t>
      </w:r>
      <w:r w:rsidR="00CC7E94" w:rsidRPr="002A210F">
        <w:rPr>
          <w:rFonts w:ascii="Arial" w:hAnsi="Arial" w:cs="Arial"/>
        </w:rPr>
        <w:t xml:space="preserve"> 8938</w:t>
      </w:r>
    </w:p>
    <w:p w14:paraId="3C058C11" w14:textId="77777777" w:rsidR="00CC7E94" w:rsidRPr="002A210F" w:rsidRDefault="00CC7E94" w:rsidP="009926EF">
      <w:pPr>
        <w:spacing w:after="20"/>
        <w:jc w:val="both"/>
        <w:rPr>
          <w:rFonts w:ascii="Arial" w:hAnsi="Arial" w:cs="Arial"/>
        </w:rPr>
      </w:pPr>
    </w:p>
    <w:p w14:paraId="3BDB3F3E" w14:textId="77777777" w:rsidR="00CC7E94" w:rsidRPr="002A210F" w:rsidRDefault="00CC7E94" w:rsidP="00CC7E94">
      <w:pPr>
        <w:jc w:val="both"/>
        <w:rPr>
          <w:rFonts w:ascii="Arial" w:hAnsi="Arial" w:cs="Arial"/>
        </w:rPr>
      </w:pPr>
      <w:r w:rsidRPr="002A210F">
        <w:rPr>
          <w:rFonts w:ascii="Arial" w:hAnsi="Arial" w:cs="Arial"/>
        </w:rPr>
        <w:t>na straně jedné, dále jen jako „</w:t>
      </w:r>
      <w:r w:rsidR="00442027" w:rsidRPr="002A210F">
        <w:rPr>
          <w:rFonts w:ascii="Arial" w:hAnsi="Arial" w:cs="Arial"/>
          <w:b/>
        </w:rPr>
        <w:t>Oprávněný</w:t>
      </w:r>
      <w:r w:rsidRPr="002A210F">
        <w:rPr>
          <w:rFonts w:ascii="Arial" w:hAnsi="Arial" w:cs="Arial"/>
        </w:rPr>
        <w:t>“</w:t>
      </w:r>
    </w:p>
    <w:p w14:paraId="651609E8" w14:textId="77777777" w:rsidR="00CC7E94" w:rsidRPr="002A210F" w:rsidRDefault="00CC7E94" w:rsidP="00CC7E94">
      <w:pPr>
        <w:jc w:val="both"/>
        <w:rPr>
          <w:rFonts w:ascii="Arial" w:hAnsi="Arial" w:cs="Arial"/>
        </w:rPr>
      </w:pPr>
    </w:p>
    <w:p w14:paraId="19870810" w14:textId="77777777" w:rsidR="00CC7E94" w:rsidRPr="002A210F" w:rsidRDefault="00CC7E94" w:rsidP="001C3682">
      <w:pPr>
        <w:jc w:val="center"/>
        <w:rPr>
          <w:rFonts w:ascii="Arial" w:hAnsi="Arial" w:cs="Arial"/>
        </w:rPr>
      </w:pPr>
      <w:r w:rsidRPr="002A210F">
        <w:rPr>
          <w:rFonts w:ascii="Arial" w:hAnsi="Arial" w:cs="Arial"/>
        </w:rPr>
        <w:t>a</w:t>
      </w:r>
    </w:p>
    <w:p w14:paraId="6C4D0E2C" w14:textId="77777777" w:rsidR="00CC7E94" w:rsidRPr="002A210F" w:rsidRDefault="00CC7E94" w:rsidP="00CC7E94">
      <w:pPr>
        <w:jc w:val="both"/>
        <w:rPr>
          <w:rFonts w:ascii="Arial" w:hAnsi="Arial" w:cs="Arial"/>
        </w:rPr>
      </w:pPr>
    </w:p>
    <w:p w14:paraId="5D063FEB" w14:textId="2E151E91" w:rsidR="00263D47" w:rsidRPr="002A210F" w:rsidRDefault="005B742C" w:rsidP="00263D47">
      <w:pPr>
        <w:pStyle w:val="AA-smlstrany-sdlo"/>
        <w:rPr>
          <w:rFonts w:cs="Arial"/>
          <w:b/>
          <w:bCs/>
        </w:rPr>
      </w:pPr>
      <w:r w:rsidRPr="002A210F">
        <w:rPr>
          <w:rFonts w:cs="Arial"/>
          <w:b/>
          <w:bCs/>
        </w:rPr>
        <w:t xml:space="preserve">STATUTÁRNÍ MĚSTO LIBEREC </w:t>
      </w:r>
    </w:p>
    <w:p w14:paraId="482D6E40" w14:textId="77777777" w:rsidR="00263D47" w:rsidRPr="002A210F" w:rsidRDefault="00263D47" w:rsidP="00263D47">
      <w:pPr>
        <w:pStyle w:val="AA-smlstrany-sdlo"/>
        <w:rPr>
          <w:rFonts w:cs="Arial"/>
        </w:rPr>
      </w:pPr>
      <w:r w:rsidRPr="002A210F">
        <w:rPr>
          <w:rFonts w:cs="Arial"/>
        </w:rPr>
        <w:t>se sídlem:</w:t>
      </w:r>
      <w:r w:rsidRPr="002A210F">
        <w:rPr>
          <w:rFonts w:cs="Arial"/>
        </w:rPr>
        <w:tab/>
        <w:t>nám. Dr. E. Beneše 1/1, Liberec 1, PSČ 460 59</w:t>
      </w:r>
    </w:p>
    <w:p w14:paraId="11EB6F09" w14:textId="77777777" w:rsidR="00263D47" w:rsidRPr="002A210F" w:rsidRDefault="00263D47" w:rsidP="00263D47">
      <w:pPr>
        <w:pStyle w:val="AA-smlstrany-sdlo"/>
        <w:rPr>
          <w:rFonts w:cs="Arial"/>
        </w:rPr>
      </w:pPr>
      <w:r w:rsidRPr="002A210F">
        <w:rPr>
          <w:rFonts w:cs="Arial"/>
        </w:rPr>
        <w:t xml:space="preserve">IČO: </w:t>
      </w:r>
      <w:r w:rsidRPr="002A210F">
        <w:rPr>
          <w:rFonts w:cs="Arial"/>
        </w:rPr>
        <w:tab/>
        <w:t>00262978</w:t>
      </w:r>
    </w:p>
    <w:p w14:paraId="100F6152" w14:textId="77777777" w:rsidR="00263D47" w:rsidRPr="002A210F" w:rsidRDefault="00263D47" w:rsidP="00263D47">
      <w:pPr>
        <w:pStyle w:val="AA-smlstrany-sdlo"/>
        <w:rPr>
          <w:rFonts w:cs="Arial"/>
        </w:rPr>
      </w:pPr>
      <w:r w:rsidRPr="002A210F">
        <w:rPr>
          <w:rFonts w:cs="Arial"/>
        </w:rPr>
        <w:t>DIČ:</w:t>
      </w:r>
      <w:r w:rsidRPr="002A210F">
        <w:rPr>
          <w:rFonts w:cs="Arial"/>
        </w:rPr>
        <w:tab/>
        <w:t xml:space="preserve">CZ00262978 </w:t>
      </w:r>
    </w:p>
    <w:p w14:paraId="39155158" w14:textId="08FE31D0" w:rsidR="00263D47" w:rsidRPr="002A210F" w:rsidRDefault="00263D47" w:rsidP="00263D47">
      <w:pPr>
        <w:pStyle w:val="AA-smlstrany-sdlo"/>
        <w:rPr>
          <w:rFonts w:cs="Arial"/>
        </w:rPr>
      </w:pPr>
      <w:r w:rsidRPr="002A210F">
        <w:rPr>
          <w:rFonts w:cs="Arial"/>
        </w:rPr>
        <w:t>bankovní spojení:</w:t>
      </w:r>
      <w:r w:rsidRPr="002A210F">
        <w:rPr>
          <w:rFonts w:cs="Arial"/>
        </w:rPr>
        <w:tab/>
      </w:r>
      <w:proofErr w:type="spellStart"/>
      <w:r w:rsidR="00E7092D">
        <w:rPr>
          <w:rFonts w:cs="Arial"/>
        </w:rPr>
        <w:t>xxx</w:t>
      </w:r>
      <w:proofErr w:type="spellEnd"/>
    </w:p>
    <w:p w14:paraId="01DE6C8C" w14:textId="7FED5EC3" w:rsidR="00263D47" w:rsidRPr="002A210F" w:rsidRDefault="00263D47" w:rsidP="00263D47">
      <w:pPr>
        <w:pStyle w:val="AA-smlstrany-sdlo"/>
        <w:rPr>
          <w:rFonts w:cs="Arial"/>
          <w:highlight w:val="yellow"/>
        </w:rPr>
      </w:pPr>
      <w:r w:rsidRPr="002A210F">
        <w:rPr>
          <w:rFonts w:cs="Arial"/>
        </w:rPr>
        <w:t xml:space="preserve">zastoupené: </w:t>
      </w:r>
      <w:r w:rsidRPr="002A210F">
        <w:rPr>
          <w:rFonts w:cs="Arial"/>
        </w:rPr>
        <w:tab/>
      </w:r>
      <w:r w:rsidR="00E7092D">
        <w:rPr>
          <w:rFonts w:cs="Arial"/>
        </w:rPr>
        <w:t>Ing. Jaroslavem Zámečníkem, CSc., primátorem</w:t>
      </w:r>
    </w:p>
    <w:p w14:paraId="4CF6E697" w14:textId="784277C0" w:rsidR="00263D47" w:rsidRPr="002A210F" w:rsidRDefault="00263D47" w:rsidP="00263D47">
      <w:pPr>
        <w:pStyle w:val="AA-smlstrany-sdlo"/>
        <w:rPr>
          <w:rFonts w:cs="Arial"/>
        </w:rPr>
      </w:pPr>
      <w:r w:rsidRPr="002A210F">
        <w:rPr>
          <w:rFonts w:cs="Arial"/>
        </w:rPr>
        <w:t xml:space="preserve">tel.: </w:t>
      </w:r>
      <w:r w:rsidR="008F7FF5" w:rsidRPr="002A210F">
        <w:rPr>
          <w:rFonts w:cs="Arial"/>
        </w:rPr>
        <w:t>485 243 111</w:t>
      </w:r>
      <w:r w:rsidRPr="002A210F">
        <w:rPr>
          <w:rFonts w:cs="Arial"/>
        </w:rPr>
        <w:t xml:space="preserve">, e-mail: </w:t>
      </w:r>
      <w:hyperlink r:id="rId8" w:history="1">
        <w:r w:rsidR="008F7FF5" w:rsidRPr="002A210F">
          <w:rPr>
            <w:rStyle w:val="Hypertextovodkaz"/>
            <w:rFonts w:cs="Arial"/>
          </w:rPr>
          <w:t>info@magistrat.liberec.cz</w:t>
        </w:r>
      </w:hyperlink>
      <w:r w:rsidRPr="002A210F">
        <w:rPr>
          <w:rFonts w:cs="Arial"/>
        </w:rPr>
        <w:t>, datová schránka.: 7c6by6u</w:t>
      </w:r>
    </w:p>
    <w:p w14:paraId="7D82F4E0" w14:textId="77777777" w:rsidR="00391E8D" w:rsidRDefault="00391E8D" w:rsidP="00391E8D">
      <w:pPr>
        <w:pStyle w:val="AA-obecntext"/>
        <w:spacing w:before="0"/>
        <w:rPr>
          <w:rFonts w:cs="Arial"/>
        </w:rPr>
      </w:pPr>
    </w:p>
    <w:p w14:paraId="36F8FD62" w14:textId="694E5796" w:rsidR="00263D47" w:rsidRPr="002A210F" w:rsidRDefault="00263D47" w:rsidP="00391E8D">
      <w:pPr>
        <w:pStyle w:val="AA-obecntext"/>
        <w:spacing w:before="0"/>
        <w:rPr>
          <w:rFonts w:cs="Arial"/>
        </w:rPr>
      </w:pPr>
      <w:r w:rsidRPr="002A210F">
        <w:rPr>
          <w:rFonts w:cs="Arial"/>
        </w:rPr>
        <w:t>na straně druhé, dále jen jako „</w:t>
      </w:r>
      <w:r w:rsidR="005B742C" w:rsidRPr="002A210F">
        <w:rPr>
          <w:rFonts w:cs="Arial"/>
          <w:b/>
        </w:rPr>
        <w:t>P</w:t>
      </w:r>
      <w:r w:rsidRPr="002A210F">
        <w:rPr>
          <w:rFonts w:cs="Arial"/>
          <w:b/>
        </w:rPr>
        <w:t>ovinný</w:t>
      </w:r>
      <w:r w:rsidRPr="002A210F">
        <w:rPr>
          <w:rFonts w:cs="Arial"/>
        </w:rPr>
        <w:t>“ z věcného břemene</w:t>
      </w:r>
    </w:p>
    <w:p w14:paraId="091D70DF" w14:textId="5662AB94" w:rsidR="00263D47" w:rsidRPr="002A210F" w:rsidRDefault="00263D47" w:rsidP="00263D47">
      <w:pPr>
        <w:pStyle w:val="AA-obecntext"/>
        <w:rPr>
          <w:rFonts w:cs="Arial"/>
        </w:rPr>
      </w:pPr>
      <w:r w:rsidRPr="002A210F">
        <w:rPr>
          <w:rFonts w:cs="Arial"/>
        </w:rPr>
        <w:t>(</w:t>
      </w:r>
      <w:r w:rsidR="005B742C" w:rsidRPr="002A210F">
        <w:rPr>
          <w:rFonts w:cs="Arial"/>
        </w:rPr>
        <w:t>O</w:t>
      </w:r>
      <w:r w:rsidRPr="002A210F">
        <w:rPr>
          <w:rFonts w:cs="Arial"/>
        </w:rPr>
        <w:t xml:space="preserve">právněný a </w:t>
      </w:r>
      <w:r w:rsidR="005B742C" w:rsidRPr="002A210F">
        <w:rPr>
          <w:rFonts w:cs="Arial"/>
        </w:rPr>
        <w:t>P</w:t>
      </w:r>
      <w:r w:rsidRPr="002A210F">
        <w:rPr>
          <w:rFonts w:cs="Arial"/>
        </w:rPr>
        <w:t>ovinný společně dále jen „</w:t>
      </w:r>
      <w:r w:rsidRPr="002A210F">
        <w:rPr>
          <w:rFonts w:cs="Arial"/>
          <w:b/>
        </w:rPr>
        <w:t>Smluvní strany</w:t>
      </w:r>
      <w:r w:rsidRPr="002A210F">
        <w:rPr>
          <w:rFonts w:cs="Arial"/>
        </w:rPr>
        <w:t>“)</w:t>
      </w:r>
    </w:p>
    <w:p w14:paraId="34A1CC15" w14:textId="77777777" w:rsidR="00CC7E94" w:rsidRPr="002A210F" w:rsidRDefault="00CC7E94" w:rsidP="00CC7E94">
      <w:pPr>
        <w:jc w:val="both"/>
        <w:rPr>
          <w:rFonts w:ascii="Arial" w:hAnsi="Arial" w:cs="Arial"/>
        </w:rPr>
      </w:pPr>
    </w:p>
    <w:p w14:paraId="3E1F201D" w14:textId="77777777" w:rsidR="00CC7E94" w:rsidRPr="002A210F" w:rsidRDefault="00CC7E94" w:rsidP="00CC7E94">
      <w:pPr>
        <w:jc w:val="both"/>
        <w:rPr>
          <w:rFonts w:ascii="Arial" w:hAnsi="Arial" w:cs="Arial"/>
        </w:rPr>
      </w:pPr>
      <w:r w:rsidRPr="002A210F">
        <w:rPr>
          <w:rFonts w:ascii="Arial" w:hAnsi="Arial" w:cs="Arial"/>
        </w:rPr>
        <w:t>níže uvedeného dne, měsíce a roku uzavírají tuto Smlouvu o</w:t>
      </w:r>
      <w:r w:rsidR="009F3F86" w:rsidRPr="002A210F">
        <w:rPr>
          <w:rFonts w:ascii="Arial" w:hAnsi="Arial" w:cs="Arial"/>
        </w:rPr>
        <w:t xml:space="preserve"> </w:t>
      </w:r>
      <w:r w:rsidR="00442027" w:rsidRPr="002A210F">
        <w:rPr>
          <w:rFonts w:ascii="Arial" w:hAnsi="Arial" w:cs="Arial"/>
        </w:rPr>
        <w:t>zřízení věcného břemene - služebnosti</w:t>
      </w:r>
      <w:r w:rsidR="009F3F86" w:rsidRPr="002A210F">
        <w:rPr>
          <w:rFonts w:ascii="Arial" w:hAnsi="Arial" w:cs="Arial"/>
        </w:rPr>
        <w:t xml:space="preserve"> sítě elektronických komunikací</w:t>
      </w:r>
      <w:r w:rsidR="00B62CB9" w:rsidRPr="002A210F">
        <w:rPr>
          <w:rFonts w:ascii="Arial" w:hAnsi="Arial" w:cs="Arial"/>
        </w:rPr>
        <w:t xml:space="preserve"> </w:t>
      </w:r>
      <w:r w:rsidR="009F3F86" w:rsidRPr="002A210F">
        <w:rPr>
          <w:rFonts w:ascii="Arial" w:hAnsi="Arial" w:cs="Arial"/>
        </w:rPr>
        <w:t>(</w:t>
      </w:r>
      <w:r w:rsidRPr="002A210F">
        <w:rPr>
          <w:rFonts w:ascii="Arial" w:hAnsi="Arial" w:cs="Arial"/>
        </w:rPr>
        <w:t xml:space="preserve">dále jen </w:t>
      </w:r>
      <w:r w:rsidRPr="002A210F">
        <w:rPr>
          <w:rFonts w:ascii="Arial" w:hAnsi="Arial" w:cs="Arial"/>
          <w:b/>
          <w:bCs/>
        </w:rPr>
        <w:t>„Smlouva“</w:t>
      </w:r>
      <w:r w:rsidRPr="002A210F">
        <w:rPr>
          <w:rFonts w:ascii="Arial" w:hAnsi="Arial" w:cs="Arial"/>
        </w:rPr>
        <w:t>)</w:t>
      </w:r>
      <w:r w:rsidR="00490A74" w:rsidRPr="002A210F">
        <w:rPr>
          <w:rFonts w:ascii="Arial" w:hAnsi="Arial" w:cs="Arial"/>
        </w:rPr>
        <w:t>.</w:t>
      </w:r>
    </w:p>
    <w:p w14:paraId="4B1FD43F" w14:textId="77777777" w:rsidR="00490A74" w:rsidRPr="002A210F" w:rsidRDefault="00490A74" w:rsidP="00490A74">
      <w:pPr>
        <w:jc w:val="both"/>
        <w:rPr>
          <w:rFonts w:ascii="Arial" w:hAnsi="Arial" w:cs="Arial"/>
          <w:bCs/>
        </w:rPr>
      </w:pPr>
      <w:r w:rsidRPr="002A210F">
        <w:rPr>
          <w:rFonts w:ascii="Arial" w:hAnsi="Arial" w:cs="Arial"/>
          <w:bCs/>
        </w:rPr>
        <w:t>Smluvní strany, vědomy si svých závazků v této Smlouvě obsažených, a s úmyslem být touto Smlouvou vázány, dohodly se na následujícím jejím znění</w:t>
      </w:r>
    </w:p>
    <w:p w14:paraId="2C9811AC" w14:textId="77777777" w:rsidR="00EA01A2" w:rsidRPr="002A210F" w:rsidRDefault="00EA01A2" w:rsidP="00EA01A2">
      <w:pPr>
        <w:pStyle w:val="lnek-odstavec"/>
        <w:spacing w:before="0"/>
      </w:pPr>
    </w:p>
    <w:p w14:paraId="303C1E9B" w14:textId="77777777" w:rsidR="00EA01A2" w:rsidRPr="002A210F" w:rsidRDefault="00EA01A2" w:rsidP="00EA01A2">
      <w:pPr>
        <w:pStyle w:val="lnek-odstavec"/>
        <w:spacing w:before="0"/>
        <w:jc w:val="left"/>
      </w:pPr>
    </w:p>
    <w:p w14:paraId="1F1E5B51" w14:textId="7394D855" w:rsidR="009F3F86" w:rsidRPr="002A210F" w:rsidRDefault="00490A74" w:rsidP="00EA01A2">
      <w:pPr>
        <w:pStyle w:val="lnek-odstavec"/>
        <w:spacing w:before="0"/>
      </w:pPr>
      <w:r w:rsidRPr="002A210F">
        <w:t>Preambule</w:t>
      </w:r>
    </w:p>
    <w:p w14:paraId="6AA1F183" w14:textId="497FCD70" w:rsidR="00490A74" w:rsidRPr="002A210F" w:rsidRDefault="00490A74" w:rsidP="00EA01A2">
      <w:pPr>
        <w:jc w:val="center"/>
        <w:rPr>
          <w:rFonts w:ascii="Arial" w:hAnsi="Arial" w:cs="Arial"/>
        </w:rPr>
      </w:pPr>
      <w:r w:rsidRPr="002A210F">
        <w:rPr>
          <w:rFonts w:ascii="Arial" w:hAnsi="Arial" w:cs="Arial"/>
        </w:rPr>
        <w:t>Tato Smlouva se uzavírá na</w:t>
      </w:r>
      <w:r w:rsidR="008319B8" w:rsidRPr="002A210F">
        <w:rPr>
          <w:rFonts w:ascii="Arial" w:hAnsi="Arial" w:cs="Arial"/>
        </w:rPr>
        <w:t xml:space="preserve"> základě </w:t>
      </w:r>
      <w:r w:rsidRPr="002A210F">
        <w:rPr>
          <w:rFonts w:ascii="Arial" w:hAnsi="Arial" w:cs="Arial"/>
        </w:rPr>
        <w:t>dohody Smluvních stran.</w:t>
      </w:r>
    </w:p>
    <w:p w14:paraId="7B0CEF5E" w14:textId="77777777" w:rsidR="00EA01A2" w:rsidRPr="002A210F" w:rsidRDefault="00EA01A2" w:rsidP="00126E1B">
      <w:pPr>
        <w:pStyle w:val="lnek-odstavec"/>
        <w:spacing w:before="120"/>
      </w:pPr>
    </w:p>
    <w:p w14:paraId="61BB2C8B" w14:textId="41AF3EE7" w:rsidR="00CC7E94" w:rsidRPr="002A210F" w:rsidRDefault="00CC7E94" w:rsidP="00EA01A2">
      <w:pPr>
        <w:pStyle w:val="lnek-odstavec"/>
        <w:spacing w:before="0"/>
      </w:pPr>
      <w:r w:rsidRPr="002A210F">
        <w:t>I.</w:t>
      </w:r>
    </w:p>
    <w:p w14:paraId="64A8B74C" w14:textId="77777777" w:rsidR="00CC7E94" w:rsidRPr="002A210F" w:rsidRDefault="00CC7E94" w:rsidP="00EA01A2">
      <w:pPr>
        <w:jc w:val="center"/>
        <w:rPr>
          <w:rFonts w:ascii="Arial" w:hAnsi="Arial" w:cs="Arial"/>
          <w:b/>
          <w:sz w:val="22"/>
        </w:rPr>
      </w:pPr>
      <w:r w:rsidRPr="002A210F">
        <w:rPr>
          <w:rFonts w:ascii="Arial" w:hAnsi="Arial" w:cs="Arial"/>
          <w:b/>
          <w:sz w:val="22"/>
        </w:rPr>
        <w:t>Úvodní ustanovení</w:t>
      </w:r>
    </w:p>
    <w:p w14:paraId="378CC08B" w14:textId="77777777" w:rsidR="00A32222" w:rsidRPr="002A210F" w:rsidRDefault="00301A45" w:rsidP="00A32222">
      <w:pPr>
        <w:pStyle w:val="Zkladntext"/>
        <w:numPr>
          <w:ilvl w:val="0"/>
          <w:numId w:val="7"/>
        </w:numPr>
        <w:tabs>
          <w:tab w:val="num" w:pos="540"/>
        </w:tabs>
        <w:spacing w:before="120" w:after="0"/>
        <w:jc w:val="both"/>
        <w:rPr>
          <w:rFonts w:ascii="Arial" w:hAnsi="Arial" w:cs="Arial"/>
        </w:rPr>
      </w:pPr>
      <w:r w:rsidRPr="002A210F">
        <w:rPr>
          <w:rFonts w:ascii="Arial" w:hAnsi="Arial" w:cs="Arial"/>
        </w:rPr>
        <w:t>Povinný prohlašuje, že existuje podle českého práva, splňuje veškeré podmínky a požadavky v této Smlouvě stanovené a je oprávněn tuto Smlouvu uzavřít a řádně plnit závazky v ní obsažené.</w:t>
      </w:r>
    </w:p>
    <w:p w14:paraId="2DC3577C" w14:textId="77777777" w:rsidR="008D265D" w:rsidRPr="002A210F" w:rsidRDefault="005C10ED" w:rsidP="00A32222">
      <w:pPr>
        <w:pStyle w:val="Zkladntext"/>
        <w:numPr>
          <w:ilvl w:val="0"/>
          <w:numId w:val="7"/>
        </w:numPr>
        <w:tabs>
          <w:tab w:val="num" w:pos="540"/>
        </w:tabs>
        <w:spacing w:before="120" w:after="0"/>
        <w:jc w:val="both"/>
        <w:rPr>
          <w:rFonts w:ascii="Arial" w:hAnsi="Arial" w:cs="Arial"/>
        </w:rPr>
      </w:pPr>
      <w:r w:rsidRPr="002A210F">
        <w:rPr>
          <w:rFonts w:ascii="Arial" w:hAnsi="Arial" w:cs="Arial"/>
        </w:rPr>
        <w:t>Oprávněný prohlašuje, že není v úpadku ani v likvidaci, nebylo vůči němu zahájeno trestní ani insolvenční řízení</w:t>
      </w:r>
      <w:r w:rsidR="00831305" w:rsidRPr="002A210F">
        <w:rPr>
          <w:rFonts w:ascii="Arial" w:hAnsi="Arial" w:cs="Arial"/>
        </w:rPr>
        <w:t>.</w:t>
      </w:r>
    </w:p>
    <w:p w14:paraId="39FFF25C" w14:textId="77777777" w:rsidR="00D72E29" w:rsidRPr="002A210F" w:rsidRDefault="00D72E29" w:rsidP="00100F38">
      <w:pPr>
        <w:pStyle w:val="Zkladntext"/>
        <w:numPr>
          <w:ilvl w:val="0"/>
          <w:numId w:val="7"/>
        </w:numPr>
        <w:tabs>
          <w:tab w:val="num" w:pos="540"/>
        </w:tabs>
        <w:spacing w:before="120" w:after="0"/>
        <w:jc w:val="both"/>
        <w:rPr>
          <w:rFonts w:ascii="Arial" w:hAnsi="Arial" w:cs="Arial"/>
        </w:rPr>
      </w:pPr>
      <w:r w:rsidRPr="002A210F">
        <w:rPr>
          <w:rFonts w:ascii="Arial" w:hAnsi="Arial" w:cs="Arial"/>
        </w:rPr>
        <w:t xml:space="preserve">Povinný je výlučným vlastníkem </w:t>
      </w:r>
      <w:r w:rsidR="003D46B6" w:rsidRPr="002A210F">
        <w:rPr>
          <w:rFonts w:ascii="Arial" w:hAnsi="Arial" w:cs="Arial"/>
        </w:rPr>
        <w:t>nemovit</w:t>
      </w:r>
      <w:r w:rsidR="00926E37" w:rsidRPr="002A210F">
        <w:rPr>
          <w:rFonts w:ascii="Arial" w:hAnsi="Arial" w:cs="Arial"/>
        </w:rPr>
        <w:t>ých věcí</w:t>
      </w:r>
      <w:r w:rsidR="001443DF" w:rsidRPr="002A210F">
        <w:rPr>
          <w:rFonts w:ascii="Arial" w:hAnsi="Arial" w:cs="Arial"/>
        </w:rPr>
        <w:t xml:space="preserve"> </w:t>
      </w:r>
      <w:r w:rsidR="003D46B6" w:rsidRPr="002A210F">
        <w:rPr>
          <w:rFonts w:ascii="Arial" w:hAnsi="Arial" w:cs="Arial"/>
        </w:rPr>
        <w:t xml:space="preserve">zapsaných </w:t>
      </w:r>
      <w:r w:rsidRPr="002A210F">
        <w:rPr>
          <w:rFonts w:ascii="Arial" w:hAnsi="Arial" w:cs="Arial"/>
        </w:rPr>
        <w:t>v katastru nemovitostí:</w:t>
      </w:r>
    </w:p>
    <w:p w14:paraId="7428056F" w14:textId="66AA128B" w:rsidR="003D46B6" w:rsidRPr="002A210F" w:rsidRDefault="003D46B6" w:rsidP="00EE2E44">
      <w:pPr>
        <w:pStyle w:val="Zkladntext"/>
        <w:tabs>
          <w:tab w:val="num" w:pos="540"/>
        </w:tabs>
        <w:spacing w:before="120" w:after="0"/>
        <w:jc w:val="both"/>
        <w:rPr>
          <w:rFonts w:ascii="Arial" w:hAnsi="Arial" w:cs="Arial"/>
        </w:rPr>
      </w:pPr>
      <w:r w:rsidRPr="002A210F">
        <w:rPr>
          <w:rFonts w:ascii="Arial" w:hAnsi="Arial" w:cs="Arial"/>
        </w:rPr>
        <w:t>pozemk</w:t>
      </w:r>
      <w:r w:rsidR="00C07D33" w:rsidRPr="002A210F">
        <w:rPr>
          <w:rFonts w:ascii="Arial" w:hAnsi="Arial" w:cs="Arial"/>
        </w:rPr>
        <w:t>ů</w:t>
      </w:r>
      <w:r w:rsidRPr="002A210F">
        <w:rPr>
          <w:rFonts w:ascii="Arial" w:hAnsi="Arial" w:cs="Arial"/>
        </w:rPr>
        <w:t xml:space="preserve"> </w:t>
      </w:r>
      <w:proofErr w:type="spellStart"/>
      <w:r w:rsidR="00D72E29" w:rsidRPr="002A210F">
        <w:rPr>
          <w:rFonts w:ascii="Arial" w:hAnsi="Arial" w:cs="Arial"/>
        </w:rPr>
        <w:t>parc</w:t>
      </w:r>
      <w:proofErr w:type="spellEnd"/>
      <w:r w:rsidR="00D72E29" w:rsidRPr="002A210F">
        <w:rPr>
          <w:rFonts w:ascii="Arial" w:hAnsi="Arial" w:cs="Arial"/>
        </w:rPr>
        <w:t xml:space="preserve">. č. </w:t>
      </w:r>
      <w:r w:rsidR="00263D47" w:rsidRPr="002A210F">
        <w:rPr>
          <w:rFonts w:ascii="Arial" w:hAnsi="Arial" w:cs="Arial"/>
          <w:b/>
          <w:bCs/>
        </w:rPr>
        <w:t>707/1, 695/1, 696/4</w:t>
      </w:r>
      <w:r w:rsidR="00263D47" w:rsidRPr="002A210F">
        <w:rPr>
          <w:rFonts w:ascii="Arial" w:hAnsi="Arial" w:cs="Arial"/>
        </w:rPr>
        <w:t xml:space="preserve"> </w:t>
      </w:r>
      <w:r w:rsidR="00D72E29" w:rsidRPr="002A210F">
        <w:rPr>
          <w:rFonts w:ascii="Arial" w:hAnsi="Arial" w:cs="Arial"/>
        </w:rPr>
        <w:t>zapsan</w:t>
      </w:r>
      <w:r w:rsidR="001443DF" w:rsidRPr="002A210F">
        <w:rPr>
          <w:rFonts w:ascii="Arial" w:hAnsi="Arial" w:cs="Arial"/>
        </w:rPr>
        <w:t>ých</w:t>
      </w:r>
      <w:r w:rsidR="00D72E29" w:rsidRPr="002A210F">
        <w:rPr>
          <w:rFonts w:ascii="Arial" w:hAnsi="Arial" w:cs="Arial"/>
        </w:rPr>
        <w:t xml:space="preserve"> na LV č. </w:t>
      </w:r>
      <w:r w:rsidR="00A45583" w:rsidRPr="002A210F">
        <w:rPr>
          <w:rFonts w:ascii="Arial" w:hAnsi="Arial" w:cs="Arial"/>
        </w:rPr>
        <w:t>1</w:t>
      </w:r>
      <w:r w:rsidR="00D72E29" w:rsidRPr="002A210F">
        <w:rPr>
          <w:rFonts w:ascii="Arial" w:hAnsi="Arial" w:cs="Arial"/>
        </w:rPr>
        <w:t xml:space="preserve">, </w:t>
      </w:r>
      <w:r w:rsidRPr="002A210F">
        <w:rPr>
          <w:rFonts w:ascii="Arial" w:hAnsi="Arial" w:cs="Arial"/>
        </w:rPr>
        <w:t xml:space="preserve">vedeném </w:t>
      </w:r>
      <w:r w:rsidR="003A4CBD" w:rsidRPr="002A210F">
        <w:rPr>
          <w:rFonts w:ascii="Arial" w:hAnsi="Arial" w:cs="Arial"/>
        </w:rPr>
        <w:t>u Katastrálního úřadu pro</w:t>
      </w:r>
      <w:r w:rsidR="00033463" w:rsidRPr="002A210F">
        <w:rPr>
          <w:rFonts w:ascii="Arial" w:hAnsi="Arial" w:cs="Arial"/>
        </w:rPr>
        <w:t> </w:t>
      </w:r>
      <w:r w:rsidR="00263D47" w:rsidRPr="002A210F">
        <w:rPr>
          <w:rFonts w:ascii="Arial" w:hAnsi="Arial" w:cs="Arial"/>
        </w:rPr>
        <w:t>Liberecký</w:t>
      </w:r>
      <w:r w:rsidR="00A45583" w:rsidRPr="002A210F">
        <w:rPr>
          <w:rFonts w:ascii="Arial" w:hAnsi="Arial" w:cs="Arial"/>
        </w:rPr>
        <w:t xml:space="preserve"> kraj</w:t>
      </w:r>
      <w:r w:rsidR="003A4CBD" w:rsidRPr="002A210F">
        <w:rPr>
          <w:rFonts w:ascii="Arial" w:hAnsi="Arial" w:cs="Arial"/>
        </w:rPr>
        <w:t xml:space="preserve">, katastrální pracoviště </w:t>
      </w:r>
      <w:r w:rsidR="00263D47" w:rsidRPr="002A210F">
        <w:rPr>
          <w:rFonts w:ascii="Arial" w:hAnsi="Arial" w:cs="Arial"/>
        </w:rPr>
        <w:t>Liberec</w:t>
      </w:r>
      <w:r w:rsidR="003A4CBD" w:rsidRPr="002A210F">
        <w:rPr>
          <w:rFonts w:ascii="Arial" w:hAnsi="Arial" w:cs="Arial"/>
        </w:rPr>
        <w:t xml:space="preserve">, pro katastrální území </w:t>
      </w:r>
      <w:r w:rsidR="00263D47" w:rsidRPr="002A210F">
        <w:rPr>
          <w:rFonts w:ascii="Arial" w:hAnsi="Arial" w:cs="Arial"/>
          <w:b/>
        </w:rPr>
        <w:t xml:space="preserve">Horní </w:t>
      </w:r>
      <w:proofErr w:type="spellStart"/>
      <w:r w:rsidR="00263D47" w:rsidRPr="002A210F">
        <w:rPr>
          <w:rFonts w:ascii="Arial" w:hAnsi="Arial" w:cs="Arial"/>
          <w:b/>
        </w:rPr>
        <w:t>Hanychov</w:t>
      </w:r>
      <w:proofErr w:type="spellEnd"/>
      <w:r w:rsidR="003A4CBD" w:rsidRPr="002A210F">
        <w:rPr>
          <w:rFonts w:ascii="Arial" w:hAnsi="Arial" w:cs="Arial"/>
        </w:rPr>
        <w:t xml:space="preserve">, obec </w:t>
      </w:r>
      <w:r w:rsidR="00263D47" w:rsidRPr="002A210F">
        <w:rPr>
          <w:rFonts w:ascii="Arial" w:hAnsi="Arial" w:cs="Arial"/>
        </w:rPr>
        <w:t>Liberec</w:t>
      </w:r>
    </w:p>
    <w:p w14:paraId="3E65655E" w14:textId="77777777" w:rsidR="008D265D" w:rsidRPr="002A210F" w:rsidRDefault="00D72E29" w:rsidP="00391E8D">
      <w:pPr>
        <w:pStyle w:val="Zkladntext"/>
        <w:tabs>
          <w:tab w:val="num" w:pos="540"/>
        </w:tabs>
        <w:spacing w:before="120" w:after="0"/>
        <w:jc w:val="both"/>
        <w:rPr>
          <w:rFonts w:ascii="Arial" w:hAnsi="Arial" w:cs="Arial"/>
        </w:rPr>
      </w:pPr>
      <w:r w:rsidRPr="002A210F">
        <w:rPr>
          <w:rFonts w:ascii="Arial" w:hAnsi="Arial" w:cs="Arial"/>
        </w:rPr>
        <w:t>(dále jen “</w:t>
      </w:r>
      <w:r w:rsidRPr="002A210F">
        <w:rPr>
          <w:rFonts w:ascii="Arial" w:hAnsi="Arial" w:cs="Arial"/>
          <w:b/>
        </w:rPr>
        <w:t>Dotčený pozemek</w:t>
      </w:r>
      <w:r w:rsidRPr="002A210F">
        <w:rPr>
          <w:rFonts w:ascii="Arial" w:hAnsi="Arial" w:cs="Arial"/>
        </w:rPr>
        <w:t>”)</w:t>
      </w:r>
      <w:r w:rsidR="008D265D" w:rsidRPr="002A210F">
        <w:rPr>
          <w:rFonts w:ascii="Arial" w:hAnsi="Arial" w:cs="Arial"/>
        </w:rPr>
        <w:t>.</w:t>
      </w:r>
    </w:p>
    <w:p w14:paraId="52EE8C4E" w14:textId="067FEC9F" w:rsidR="00973AB9" w:rsidRPr="002A210F" w:rsidRDefault="00973AB9" w:rsidP="00126E1B">
      <w:pPr>
        <w:pStyle w:val="Zkladntext"/>
        <w:numPr>
          <w:ilvl w:val="0"/>
          <w:numId w:val="7"/>
        </w:numPr>
        <w:tabs>
          <w:tab w:val="num" w:pos="540"/>
        </w:tabs>
        <w:spacing w:before="120" w:after="0"/>
        <w:jc w:val="both"/>
        <w:rPr>
          <w:rFonts w:ascii="Arial" w:hAnsi="Arial" w:cs="Arial"/>
        </w:rPr>
      </w:pPr>
      <w:r w:rsidRPr="002A210F">
        <w:rPr>
          <w:rFonts w:ascii="Arial" w:hAnsi="Arial" w:cs="Arial"/>
        </w:rPr>
        <w:lastRenderedPageBreak/>
        <w:t>Oprávněný je držitelem Osvědčení č. 569</w:t>
      </w:r>
      <w:r w:rsidR="003E512A" w:rsidRPr="002A210F">
        <w:rPr>
          <w:rFonts w:ascii="Arial" w:hAnsi="Arial" w:cs="Arial"/>
        </w:rPr>
        <w:t>/</w:t>
      </w:r>
      <w:r w:rsidR="00EC3558" w:rsidRPr="002A210F">
        <w:rPr>
          <w:rFonts w:ascii="Arial" w:hAnsi="Arial" w:cs="Arial"/>
        </w:rPr>
        <w:t>10</w:t>
      </w:r>
      <w:r w:rsidRPr="002A210F">
        <w:rPr>
          <w:rFonts w:ascii="Arial" w:hAnsi="Arial" w:cs="Arial"/>
        </w:rPr>
        <w:t xml:space="preserve"> vydaným Českým telekomunikačním úřadem dne </w:t>
      </w:r>
      <w:r w:rsidR="003E512A" w:rsidRPr="002A210F">
        <w:rPr>
          <w:rFonts w:ascii="Arial" w:hAnsi="Arial" w:cs="Arial"/>
        </w:rPr>
        <w:t>1</w:t>
      </w:r>
      <w:r w:rsidR="00EC3558" w:rsidRPr="002A210F">
        <w:rPr>
          <w:rFonts w:ascii="Arial" w:hAnsi="Arial" w:cs="Arial"/>
        </w:rPr>
        <w:t>8</w:t>
      </w:r>
      <w:r w:rsidR="003E512A" w:rsidRPr="002A210F">
        <w:rPr>
          <w:rFonts w:ascii="Arial" w:hAnsi="Arial" w:cs="Arial"/>
        </w:rPr>
        <w:t xml:space="preserve">. </w:t>
      </w:r>
      <w:r w:rsidR="00EC3558" w:rsidRPr="002A210F">
        <w:rPr>
          <w:rFonts w:ascii="Arial" w:hAnsi="Arial" w:cs="Arial"/>
        </w:rPr>
        <w:t>7</w:t>
      </w:r>
      <w:r w:rsidRPr="002A210F">
        <w:rPr>
          <w:rFonts w:ascii="Arial" w:hAnsi="Arial" w:cs="Arial"/>
        </w:rPr>
        <w:t>. 20</w:t>
      </w:r>
      <w:r w:rsidR="00EC3558" w:rsidRPr="002A210F">
        <w:rPr>
          <w:rFonts w:ascii="Arial" w:hAnsi="Arial" w:cs="Arial"/>
        </w:rPr>
        <w:t>19</w:t>
      </w:r>
      <w:r w:rsidRPr="002A210F">
        <w:rPr>
          <w:rFonts w:ascii="Arial" w:hAnsi="Arial" w:cs="Arial"/>
        </w:rPr>
        <w:t xml:space="preserve"> pod č.j. </w:t>
      </w:r>
      <w:r w:rsidR="00EC3558" w:rsidRPr="002A210F">
        <w:rPr>
          <w:rFonts w:ascii="Arial" w:hAnsi="Arial" w:cs="Arial"/>
        </w:rPr>
        <w:t>ČTÚ-28 609</w:t>
      </w:r>
      <w:r w:rsidR="003E512A" w:rsidRPr="002A210F">
        <w:rPr>
          <w:rFonts w:ascii="Arial" w:hAnsi="Arial" w:cs="Arial"/>
        </w:rPr>
        <w:t>/20</w:t>
      </w:r>
      <w:r w:rsidR="00EC3558" w:rsidRPr="002A210F">
        <w:rPr>
          <w:rFonts w:ascii="Arial" w:hAnsi="Arial" w:cs="Arial"/>
        </w:rPr>
        <w:t>19-631/II</w:t>
      </w:r>
      <w:r w:rsidR="003E512A" w:rsidRPr="002A210F">
        <w:rPr>
          <w:rFonts w:ascii="Arial" w:hAnsi="Arial" w:cs="Arial"/>
        </w:rPr>
        <w:t xml:space="preserve">-631 </w:t>
      </w:r>
      <w:r w:rsidRPr="002A210F">
        <w:rPr>
          <w:rFonts w:ascii="Arial" w:hAnsi="Arial" w:cs="Arial"/>
        </w:rPr>
        <w:t>ke zřizování a provozování veřejné pevné sítě elektronických komunikací, na základě kterého mu náleží oprávnění</w:t>
      </w:r>
      <w:r w:rsidR="00E55DD7" w:rsidRPr="002A210F">
        <w:rPr>
          <w:rFonts w:ascii="Arial" w:hAnsi="Arial" w:cs="Arial"/>
        </w:rPr>
        <w:t xml:space="preserve"> podle příslušných ustanovení </w:t>
      </w:r>
      <w:proofErr w:type="spellStart"/>
      <w:r w:rsidR="00E55DD7" w:rsidRPr="002A210F">
        <w:rPr>
          <w:rFonts w:ascii="Arial" w:hAnsi="Arial" w:cs="Arial"/>
        </w:rPr>
        <w:t>Ze</w:t>
      </w:r>
      <w:r w:rsidRPr="002A210F">
        <w:rPr>
          <w:rFonts w:ascii="Arial" w:hAnsi="Arial" w:cs="Arial"/>
        </w:rPr>
        <w:t>K</w:t>
      </w:r>
      <w:proofErr w:type="spellEnd"/>
      <w:r w:rsidR="00922330" w:rsidRPr="002A210F">
        <w:rPr>
          <w:rFonts w:ascii="Arial" w:hAnsi="Arial" w:cs="Arial"/>
        </w:rPr>
        <w:t>,</w:t>
      </w:r>
      <w:r w:rsidRPr="002A210F">
        <w:rPr>
          <w:rFonts w:ascii="Arial" w:hAnsi="Arial" w:cs="Arial"/>
        </w:rPr>
        <w:t xml:space="preserve"> tj. mimo jiné zřizovat a provozovat nadzemní a podzemní vedení veřejné komunikační sítě.</w:t>
      </w:r>
    </w:p>
    <w:p w14:paraId="5B21B88A" w14:textId="058BC3C3" w:rsidR="00EA01A2" w:rsidRPr="002A210F" w:rsidRDefault="008B1E3E" w:rsidP="00126E1B">
      <w:pPr>
        <w:pStyle w:val="Zkladntext"/>
        <w:numPr>
          <w:ilvl w:val="0"/>
          <w:numId w:val="7"/>
        </w:numPr>
        <w:tabs>
          <w:tab w:val="num" w:pos="540"/>
        </w:tabs>
        <w:spacing w:before="120" w:after="0"/>
        <w:jc w:val="both"/>
        <w:rPr>
          <w:rFonts w:ascii="Arial" w:hAnsi="Arial" w:cs="Arial"/>
        </w:rPr>
      </w:pPr>
      <w:r w:rsidRPr="002A210F">
        <w:rPr>
          <w:rFonts w:ascii="Arial" w:hAnsi="Arial" w:cs="Arial"/>
        </w:rPr>
        <w:t>Oprávněný vybudoval na části Dotčeného pozemku veřejnou komunikační síť, která je stavbou pod označením „</w:t>
      </w:r>
      <w:r w:rsidR="00263D47" w:rsidRPr="002A210F">
        <w:rPr>
          <w:rFonts w:ascii="Arial" w:hAnsi="Arial" w:cs="Arial"/>
        </w:rPr>
        <w:t>Liberec – Ještěd, LN Ještědská</w:t>
      </w:r>
      <w:r w:rsidR="00EC3558" w:rsidRPr="002A210F">
        <w:rPr>
          <w:rFonts w:ascii="Arial" w:hAnsi="Arial" w:cs="Arial"/>
        </w:rPr>
        <w:t>“</w:t>
      </w:r>
      <w:r w:rsidR="00FA56BB" w:rsidRPr="002A210F">
        <w:rPr>
          <w:rFonts w:ascii="Arial" w:hAnsi="Arial" w:cs="Arial"/>
        </w:rPr>
        <w:t xml:space="preserve"> (dále jen „</w:t>
      </w:r>
      <w:r w:rsidR="00FA56BB" w:rsidRPr="002A210F">
        <w:rPr>
          <w:rFonts w:ascii="Arial" w:hAnsi="Arial" w:cs="Arial"/>
          <w:b/>
        </w:rPr>
        <w:t>Stavba</w:t>
      </w:r>
      <w:r w:rsidR="00FA56BB" w:rsidRPr="002A210F">
        <w:rPr>
          <w:rFonts w:ascii="Arial" w:hAnsi="Arial" w:cs="Arial"/>
        </w:rPr>
        <w:t>“)</w:t>
      </w:r>
      <w:r w:rsidRPr="002A210F">
        <w:rPr>
          <w:rFonts w:ascii="Arial" w:hAnsi="Arial" w:cs="Arial"/>
        </w:rPr>
        <w:t>.</w:t>
      </w:r>
    </w:p>
    <w:p w14:paraId="5DE1D60C" w14:textId="77777777" w:rsidR="00126E1B" w:rsidRPr="002A210F" w:rsidRDefault="00126E1B" w:rsidP="00126E1B">
      <w:pPr>
        <w:pStyle w:val="Zkladntext"/>
        <w:spacing w:before="120" w:after="0"/>
        <w:ind w:left="360"/>
        <w:jc w:val="both"/>
        <w:rPr>
          <w:rFonts w:ascii="Arial" w:hAnsi="Arial" w:cs="Arial"/>
        </w:rPr>
      </w:pPr>
    </w:p>
    <w:p w14:paraId="49E492B2" w14:textId="629A7906" w:rsidR="00CC7E94" w:rsidRPr="002A210F" w:rsidRDefault="00CC7E94" w:rsidP="00126E1B">
      <w:pPr>
        <w:pStyle w:val="lnek-odstavec"/>
        <w:spacing w:before="120"/>
      </w:pPr>
      <w:r w:rsidRPr="002A210F">
        <w:t>II.</w:t>
      </w:r>
    </w:p>
    <w:p w14:paraId="60DC9094" w14:textId="77777777" w:rsidR="00CC7E94" w:rsidRPr="002A210F" w:rsidRDefault="00CC7E94" w:rsidP="00126E1B">
      <w:pPr>
        <w:spacing w:before="120"/>
        <w:jc w:val="center"/>
        <w:rPr>
          <w:rFonts w:ascii="Arial" w:hAnsi="Arial" w:cs="Arial"/>
          <w:b/>
          <w:sz w:val="22"/>
        </w:rPr>
      </w:pPr>
      <w:r w:rsidRPr="002A210F">
        <w:rPr>
          <w:rFonts w:ascii="Arial" w:hAnsi="Arial" w:cs="Arial"/>
          <w:b/>
          <w:sz w:val="22"/>
        </w:rPr>
        <w:t>Předmět Smlouvy</w:t>
      </w:r>
    </w:p>
    <w:p w14:paraId="38619409" w14:textId="77777777" w:rsidR="0007170C" w:rsidRPr="002A210F" w:rsidRDefault="00FA56BB" w:rsidP="00126E1B">
      <w:pPr>
        <w:numPr>
          <w:ilvl w:val="0"/>
          <w:numId w:val="2"/>
        </w:numPr>
        <w:tabs>
          <w:tab w:val="clear" w:pos="720"/>
          <w:tab w:val="num" w:pos="426"/>
        </w:tabs>
        <w:spacing w:before="120"/>
        <w:ind w:left="539" w:hanging="539"/>
        <w:jc w:val="both"/>
        <w:rPr>
          <w:rFonts w:ascii="Arial" w:hAnsi="Arial" w:cs="Arial"/>
        </w:rPr>
      </w:pPr>
      <w:r w:rsidRPr="002A210F">
        <w:rPr>
          <w:rFonts w:ascii="Arial" w:hAnsi="Arial" w:cs="Arial"/>
        </w:rPr>
        <w:t>Povinný zřizuje ve prospěch Oprávněného na základě geometrického plánu</w:t>
      </w:r>
    </w:p>
    <w:p w14:paraId="49806F50" w14:textId="4924CB9B" w:rsidR="0007170C" w:rsidRPr="002A210F" w:rsidRDefault="00FA56BB" w:rsidP="00126E1B">
      <w:pPr>
        <w:numPr>
          <w:ilvl w:val="1"/>
          <w:numId w:val="2"/>
        </w:numPr>
        <w:spacing w:before="120"/>
        <w:jc w:val="both"/>
        <w:rPr>
          <w:rFonts w:ascii="Arial" w:hAnsi="Arial" w:cs="Arial"/>
        </w:rPr>
      </w:pPr>
      <w:r w:rsidRPr="002A210F">
        <w:rPr>
          <w:rFonts w:ascii="Arial" w:hAnsi="Arial" w:cs="Arial"/>
        </w:rPr>
        <w:t>č</w:t>
      </w:r>
      <w:r w:rsidR="00322EE2" w:rsidRPr="002A210F">
        <w:rPr>
          <w:rFonts w:ascii="Arial" w:hAnsi="Arial" w:cs="Arial"/>
        </w:rPr>
        <w:t xml:space="preserve">. </w:t>
      </w:r>
      <w:r w:rsidR="00546397" w:rsidRPr="002A210F">
        <w:rPr>
          <w:rFonts w:ascii="Arial" w:hAnsi="Arial" w:cs="Arial"/>
        </w:rPr>
        <w:t>1</w:t>
      </w:r>
      <w:r w:rsidR="0007170C" w:rsidRPr="002A210F">
        <w:rPr>
          <w:rFonts w:ascii="Arial" w:hAnsi="Arial" w:cs="Arial"/>
        </w:rPr>
        <w:t>939</w:t>
      </w:r>
      <w:r w:rsidR="00322EE2" w:rsidRPr="002A210F">
        <w:rPr>
          <w:rFonts w:ascii="Arial" w:hAnsi="Arial" w:cs="Arial"/>
        </w:rPr>
        <w:t>-2</w:t>
      </w:r>
      <w:r w:rsidR="0007170C" w:rsidRPr="002A210F">
        <w:rPr>
          <w:rFonts w:ascii="Arial" w:hAnsi="Arial" w:cs="Arial"/>
        </w:rPr>
        <w:t>85</w:t>
      </w:r>
      <w:r w:rsidR="007F3493" w:rsidRPr="002A210F">
        <w:rPr>
          <w:rFonts w:ascii="Arial" w:hAnsi="Arial" w:cs="Arial"/>
        </w:rPr>
        <w:t>/202</w:t>
      </w:r>
      <w:r w:rsidR="0007170C" w:rsidRPr="002A210F">
        <w:rPr>
          <w:rFonts w:ascii="Arial" w:hAnsi="Arial" w:cs="Arial"/>
        </w:rPr>
        <w:t>3</w:t>
      </w:r>
      <w:r w:rsidRPr="002A210F">
        <w:rPr>
          <w:rFonts w:ascii="Arial" w:hAnsi="Arial" w:cs="Arial"/>
        </w:rPr>
        <w:t>, který tvoří Přílohu č.</w:t>
      </w:r>
      <w:r w:rsidR="00E152C0" w:rsidRPr="002A210F">
        <w:rPr>
          <w:rFonts w:ascii="Arial" w:hAnsi="Arial" w:cs="Arial"/>
        </w:rPr>
        <w:t xml:space="preserve"> </w:t>
      </w:r>
      <w:r w:rsidRPr="002A210F">
        <w:rPr>
          <w:rFonts w:ascii="Arial" w:hAnsi="Arial" w:cs="Arial"/>
        </w:rPr>
        <w:t>1 této Smlouvy</w:t>
      </w:r>
      <w:r w:rsidR="0007170C" w:rsidRPr="002A210F">
        <w:rPr>
          <w:rFonts w:ascii="Arial" w:hAnsi="Arial" w:cs="Arial"/>
        </w:rPr>
        <w:t>, schváleného Katastrálním úřadem pro Liberecký kraj, katastrální pracoviště Liberec, čj. PGP-1584/2023-505 dne 13.</w:t>
      </w:r>
      <w:r w:rsidR="00EA01A2" w:rsidRPr="002A210F">
        <w:rPr>
          <w:rFonts w:ascii="Arial" w:hAnsi="Arial" w:cs="Arial"/>
        </w:rPr>
        <w:t xml:space="preserve"> </w:t>
      </w:r>
      <w:r w:rsidR="0007170C" w:rsidRPr="002A210F">
        <w:rPr>
          <w:rFonts w:ascii="Arial" w:hAnsi="Arial" w:cs="Arial"/>
        </w:rPr>
        <w:t>10.</w:t>
      </w:r>
      <w:r w:rsidR="00EA01A2" w:rsidRPr="002A210F">
        <w:rPr>
          <w:rFonts w:ascii="Arial" w:hAnsi="Arial" w:cs="Arial"/>
        </w:rPr>
        <w:t xml:space="preserve"> </w:t>
      </w:r>
      <w:r w:rsidR="0007170C" w:rsidRPr="002A210F">
        <w:rPr>
          <w:rFonts w:ascii="Arial" w:hAnsi="Arial" w:cs="Arial"/>
        </w:rPr>
        <w:t>2023,</w:t>
      </w:r>
    </w:p>
    <w:p w14:paraId="18981B18" w14:textId="45CF5DA9" w:rsidR="0007170C" w:rsidRPr="002A210F" w:rsidRDefault="0007170C" w:rsidP="00126E1B">
      <w:pPr>
        <w:numPr>
          <w:ilvl w:val="1"/>
          <w:numId w:val="2"/>
        </w:numPr>
        <w:spacing w:before="120"/>
        <w:jc w:val="both"/>
        <w:rPr>
          <w:rFonts w:ascii="Arial" w:hAnsi="Arial" w:cs="Arial"/>
        </w:rPr>
      </w:pPr>
      <w:r w:rsidRPr="002A210F">
        <w:rPr>
          <w:rFonts w:ascii="Arial" w:hAnsi="Arial" w:cs="Arial"/>
        </w:rPr>
        <w:t>č. 1949-615/2023, který tvoří Přílohu č. 2 této Smlouvy</w:t>
      </w:r>
      <w:r w:rsidR="00FA56BB" w:rsidRPr="002A210F">
        <w:rPr>
          <w:rFonts w:ascii="Arial" w:hAnsi="Arial" w:cs="Arial"/>
        </w:rPr>
        <w:t>,</w:t>
      </w:r>
      <w:r w:rsidRPr="002A210F">
        <w:rPr>
          <w:rFonts w:ascii="Arial" w:hAnsi="Arial" w:cs="Arial"/>
        </w:rPr>
        <w:t xml:space="preserve"> schváleného Katastrálním úřadem pro Liberecký kraj, katastrální pracoviště Liberec, čj. PGP-1597/2023-505 dne 16.</w:t>
      </w:r>
      <w:r w:rsidR="00EA01A2" w:rsidRPr="002A210F">
        <w:rPr>
          <w:rFonts w:ascii="Arial" w:hAnsi="Arial" w:cs="Arial"/>
        </w:rPr>
        <w:t xml:space="preserve"> </w:t>
      </w:r>
      <w:r w:rsidRPr="002A210F">
        <w:rPr>
          <w:rFonts w:ascii="Arial" w:hAnsi="Arial" w:cs="Arial"/>
        </w:rPr>
        <w:t>10.</w:t>
      </w:r>
      <w:r w:rsidR="00EA01A2" w:rsidRPr="002A210F">
        <w:rPr>
          <w:rFonts w:ascii="Arial" w:hAnsi="Arial" w:cs="Arial"/>
        </w:rPr>
        <w:t xml:space="preserve"> </w:t>
      </w:r>
      <w:r w:rsidRPr="002A210F">
        <w:rPr>
          <w:rFonts w:ascii="Arial" w:hAnsi="Arial" w:cs="Arial"/>
        </w:rPr>
        <w:t>2023</w:t>
      </w:r>
    </w:p>
    <w:p w14:paraId="08A35669" w14:textId="0679D569" w:rsidR="00FA56BB" w:rsidRPr="002A210F" w:rsidRDefault="00FA56BB" w:rsidP="00126E1B">
      <w:pPr>
        <w:spacing w:before="120"/>
        <w:ind w:left="539"/>
        <w:jc w:val="both"/>
        <w:rPr>
          <w:rFonts w:ascii="Arial" w:hAnsi="Arial" w:cs="Arial"/>
        </w:rPr>
      </w:pPr>
      <w:r w:rsidRPr="002A210F">
        <w:rPr>
          <w:rFonts w:ascii="Arial" w:hAnsi="Arial" w:cs="Arial"/>
        </w:rPr>
        <w:t>vyhotoven</w:t>
      </w:r>
      <w:r w:rsidR="0007170C" w:rsidRPr="002A210F">
        <w:rPr>
          <w:rFonts w:ascii="Arial" w:hAnsi="Arial" w:cs="Arial"/>
        </w:rPr>
        <w:t>ých</w:t>
      </w:r>
      <w:r w:rsidRPr="002A210F">
        <w:rPr>
          <w:rFonts w:ascii="Arial" w:hAnsi="Arial" w:cs="Arial"/>
        </w:rPr>
        <w:t xml:space="preserve"> společností </w:t>
      </w:r>
      <w:r w:rsidR="0007170C" w:rsidRPr="002A210F">
        <w:rPr>
          <w:rFonts w:ascii="Arial" w:hAnsi="Arial" w:cs="Arial"/>
        </w:rPr>
        <w:t>HOUDEK spol. s r.o., Ještědská 108/83</w:t>
      </w:r>
      <w:r w:rsidR="00546397" w:rsidRPr="002A210F">
        <w:rPr>
          <w:rFonts w:ascii="Arial" w:hAnsi="Arial" w:cs="Arial"/>
        </w:rPr>
        <w:t xml:space="preserve">, </w:t>
      </w:r>
      <w:r w:rsidR="0007170C" w:rsidRPr="002A210F">
        <w:rPr>
          <w:rFonts w:ascii="Arial" w:hAnsi="Arial" w:cs="Arial"/>
        </w:rPr>
        <w:t>460 07</w:t>
      </w:r>
      <w:r w:rsidR="00E152C0" w:rsidRPr="002A210F">
        <w:rPr>
          <w:rFonts w:ascii="Arial" w:hAnsi="Arial" w:cs="Arial"/>
        </w:rPr>
        <w:t xml:space="preserve"> </w:t>
      </w:r>
      <w:r w:rsidR="0007170C" w:rsidRPr="002A210F">
        <w:rPr>
          <w:rFonts w:ascii="Arial" w:hAnsi="Arial" w:cs="Arial"/>
        </w:rPr>
        <w:t>Liberec</w:t>
      </w:r>
      <w:r w:rsidR="00546397" w:rsidRPr="002A210F">
        <w:rPr>
          <w:rFonts w:ascii="Arial" w:hAnsi="Arial" w:cs="Arial"/>
        </w:rPr>
        <w:t xml:space="preserve"> </w:t>
      </w:r>
      <w:r w:rsidRPr="002A210F">
        <w:rPr>
          <w:rFonts w:ascii="Arial" w:hAnsi="Arial" w:cs="Arial"/>
        </w:rPr>
        <w:t>(dále jen “</w:t>
      </w:r>
      <w:r w:rsidRPr="002A210F">
        <w:rPr>
          <w:rFonts w:ascii="Arial" w:hAnsi="Arial" w:cs="Arial"/>
          <w:b/>
        </w:rPr>
        <w:t>Geometrický plán</w:t>
      </w:r>
      <w:r w:rsidRPr="002A210F">
        <w:rPr>
          <w:rFonts w:ascii="Arial" w:hAnsi="Arial" w:cs="Arial"/>
        </w:rPr>
        <w:t>”), věcné břemeno - služebnost spočívající ve:</w:t>
      </w:r>
    </w:p>
    <w:p w14:paraId="7D36A90C" w14:textId="77777777" w:rsidR="00FA56BB" w:rsidRPr="002A210F" w:rsidRDefault="00FA56BB" w:rsidP="00126E1B">
      <w:pPr>
        <w:pStyle w:val="Odstavecseseznamem"/>
        <w:numPr>
          <w:ilvl w:val="0"/>
          <w:numId w:val="10"/>
        </w:numPr>
        <w:spacing w:before="120"/>
        <w:jc w:val="both"/>
        <w:rPr>
          <w:rFonts w:ascii="Arial" w:hAnsi="Arial" w:cs="Arial"/>
          <w:i/>
          <w:iCs/>
          <w:sz w:val="22"/>
        </w:rPr>
      </w:pPr>
      <w:r w:rsidRPr="002A210F">
        <w:rPr>
          <w:rFonts w:ascii="Arial" w:hAnsi="Arial" w:cs="Arial"/>
          <w:sz w:val="20"/>
          <w:szCs w:val="20"/>
        </w:rPr>
        <w:t>strpění zařízení, umístění, provozování, údržby, opravy</w:t>
      </w:r>
      <w:r w:rsidR="00905B57" w:rsidRPr="002A210F">
        <w:rPr>
          <w:rFonts w:ascii="Arial" w:hAnsi="Arial" w:cs="Arial"/>
          <w:sz w:val="20"/>
          <w:szCs w:val="20"/>
        </w:rPr>
        <w:t xml:space="preserve"> a modernizace</w:t>
      </w:r>
      <w:r w:rsidRPr="002A210F">
        <w:rPr>
          <w:rFonts w:ascii="Arial" w:hAnsi="Arial" w:cs="Arial"/>
          <w:sz w:val="20"/>
          <w:szCs w:val="20"/>
        </w:rPr>
        <w:t xml:space="preserve"> Stavby na části Dotčeného pozemku, a to v</w:t>
      </w:r>
      <w:r w:rsidR="00033463" w:rsidRPr="002A210F">
        <w:rPr>
          <w:rFonts w:ascii="Arial" w:hAnsi="Arial" w:cs="Arial"/>
          <w:sz w:val="20"/>
          <w:szCs w:val="20"/>
        </w:rPr>
        <w:t> </w:t>
      </w:r>
      <w:r w:rsidRPr="002A210F">
        <w:rPr>
          <w:rFonts w:ascii="Arial" w:hAnsi="Arial" w:cs="Arial"/>
          <w:sz w:val="20"/>
          <w:szCs w:val="20"/>
        </w:rPr>
        <w:t>rozsahu specifikovaným Geometrickým plánem,</w:t>
      </w:r>
    </w:p>
    <w:p w14:paraId="35002653" w14:textId="42C84DA4" w:rsidR="00FA56BB" w:rsidRPr="002A210F" w:rsidRDefault="00FA56BB" w:rsidP="00126E1B">
      <w:pPr>
        <w:pStyle w:val="Odstavecseseznamem"/>
        <w:numPr>
          <w:ilvl w:val="0"/>
          <w:numId w:val="10"/>
        </w:numPr>
        <w:spacing w:before="120"/>
        <w:jc w:val="both"/>
        <w:rPr>
          <w:rFonts w:ascii="Arial" w:hAnsi="Arial" w:cs="Arial"/>
          <w:sz w:val="20"/>
          <w:szCs w:val="20"/>
        </w:rPr>
      </w:pPr>
      <w:r w:rsidRPr="002A210F">
        <w:rPr>
          <w:rFonts w:ascii="Arial" w:hAnsi="Arial" w:cs="Arial"/>
          <w:sz w:val="20"/>
          <w:szCs w:val="20"/>
        </w:rPr>
        <w:t xml:space="preserve">strpění vstupu </w:t>
      </w:r>
      <w:r w:rsidR="0067040E" w:rsidRPr="002A210F">
        <w:rPr>
          <w:rFonts w:ascii="Arial" w:hAnsi="Arial" w:cs="Arial"/>
          <w:sz w:val="20"/>
          <w:szCs w:val="20"/>
        </w:rPr>
        <w:t xml:space="preserve">a </w:t>
      </w:r>
      <w:r w:rsidRPr="002A210F">
        <w:rPr>
          <w:rFonts w:ascii="Arial" w:hAnsi="Arial" w:cs="Arial"/>
          <w:sz w:val="20"/>
          <w:szCs w:val="20"/>
        </w:rPr>
        <w:t>vjezdu motorovými vozidly Oprávněného, jeho zaměstnanců, osob jím pověřených nebo jeho dodavatelů na Dotčené pozemky za účelem běžného provozu, kontroly, provádění údržby a oprav Stavby,</w:t>
      </w:r>
    </w:p>
    <w:p w14:paraId="61CB0675" w14:textId="77777777" w:rsidR="002D0697" w:rsidRPr="002A210F" w:rsidRDefault="00FA56BB" w:rsidP="00126E1B">
      <w:pPr>
        <w:pStyle w:val="Odstavecseseznamem"/>
        <w:numPr>
          <w:ilvl w:val="0"/>
          <w:numId w:val="10"/>
        </w:numPr>
        <w:spacing w:before="120"/>
        <w:jc w:val="both"/>
        <w:rPr>
          <w:rFonts w:ascii="Arial" w:hAnsi="Arial" w:cs="Arial"/>
          <w:i/>
          <w:iCs/>
        </w:rPr>
      </w:pPr>
      <w:r w:rsidRPr="002A210F">
        <w:rPr>
          <w:rFonts w:ascii="Arial" w:hAnsi="Arial" w:cs="Arial"/>
          <w:sz w:val="20"/>
          <w:szCs w:val="20"/>
        </w:rPr>
        <w:t>zdržení se činností bránících běžnému provozu Stavby nebo činností, které by vedly nebo mohly vést k poškození Stavby</w:t>
      </w:r>
    </w:p>
    <w:p w14:paraId="44C39B35" w14:textId="77777777" w:rsidR="00FA56BB" w:rsidRPr="002A210F" w:rsidRDefault="00FA56BB" w:rsidP="00126E1B">
      <w:pPr>
        <w:spacing w:before="120"/>
        <w:ind w:left="426"/>
        <w:jc w:val="both"/>
        <w:rPr>
          <w:rFonts w:ascii="Arial" w:hAnsi="Arial" w:cs="Arial"/>
        </w:rPr>
      </w:pPr>
      <w:r w:rsidRPr="002A210F">
        <w:rPr>
          <w:rFonts w:ascii="Arial" w:hAnsi="Arial" w:cs="Arial"/>
        </w:rPr>
        <w:t xml:space="preserve">(dále jen “ </w:t>
      </w:r>
      <w:r w:rsidRPr="002A210F">
        <w:rPr>
          <w:rFonts w:ascii="Arial" w:hAnsi="Arial" w:cs="Arial"/>
          <w:b/>
        </w:rPr>
        <w:t>Věcné břemeno</w:t>
      </w:r>
      <w:r w:rsidRPr="002A210F">
        <w:rPr>
          <w:rFonts w:ascii="Arial" w:hAnsi="Arial" w:cs="Arial"/>
        </w:rPr>
        <w:t>“).</w:t>
      </w:r>
    </w:p>
    <w:p w14:paraId="1F261EE4" w14:textId="77777777" w:rsidR="0071611B" w:rsidRPr="002A210F" w:rsidRDefault="0071611B" w:rsidP="001E7D35">
      <w:pPr>
        <w:numPr>
          <w:ilvl w:val="0"/>
          <w:numId w:val="2"/>
        </w:numPr>
        <w:tabs>
          <w:tab w:val="clear" w:pos="720"/>
          <w:tab w:val="num" w:pos="426"/>
        </w:tabs>
        <w:spacing w:before="120"/>
        <w:ind w:left="426" w:hanging="426"/>
        <w:jc w:val="both"/>
        <w:rPr>
          <w:rFonts w:ascii="Arial" w:hAnsi="Arial" w:cs="Arial"/>
        </w:rPr>
      </w:pPr>
      <w:r w:rsidRPr="002A210F">
        <w:rPr>
          <w:rFonts w:ascii="Arial" w:hAnsi="Arial" w:cs="Arial"/>
        </w:rPr>
        <w:t xml:space="preserve">Povinný bere na vědomí, že podle § 102 </w:t>
      </w:r>
      <w:proofErr w:type="spellStart"/>
      <w:r w:rsidRPr="002A210F">
        <w:rPr>
          <w:rFonts w:ascii="Arial" w:hAnsi="Arial" w:cs="Arial"/>
        </w:rPr>
        <w:t>ZeK</w:t>
      </w:r>
      <w:proofErr w:type="spellEnd"/>
      <w:r w:rsidRPr="002A210F">
        <w:rPr>
          <w:rFonts w:ascii="Arial" w:hAnsi="Arial" w:cs="Arial"/>
        </w:rPr>
        <w:t xml:space="preserve"> je v rozsahu </w:t>
      </w:r>
      <w:r w:rsidR="003E5E99" w:rsidRPr="002A210F">
        <w:rPr>
          <w:rFonts w:ascii="Arial" w:hAnsi="Arial" w:cs="Arial"/>
        </w:rPr>
        <w:t xml:space="preserve">půl </w:t>
      </w:r>
      <w:r w:rsidR="003141C0" w:rsidRPr="002A210F">
        <w:rPr>
          <w:rFonts w:ascii="Arial" w:hAnsi="Arial" w:cs="Arial"/>
        </w:rPr>
        <w:t>(</w:t>
      </w:r>
      <w:r w:rsidR="003E5E99" w:rsidRPr="002A210F">
        <w:rPr>
          <w:rFonts w:ascii="Arial" w:hAnsi="Arial" w:cs="Arial"/>
        </w:rPr>
        <w:t>0,5</w:t>
      </w:r>
      <w:r w:rsidR="003141C0" w:rsidRPr="002A210F">
        <w:rPr>
          <w:rFonts w:ascii="Arial" w:hAnsi="Arial" w:cs="Arial"/>
        </w:rPr>
        <w:t xml:space="preserve">) m </w:t>
      </w:r>
      <w:r w:rsidRPr="002A210F">
        <w:rPr>
          <w:rFonts w:ascii="Arial" w:hAnsi="Arial" w:cs="Arial"/>
        </w:rPr>
        <w:t xml:space="preserve">na každou stranu vedení, je ze zákona stanoveno ochranné pásmo, kde je Povinný povinen se zdržet aktivit, tak jak jsou stanoveny </w:t>
      </w:r>
      <w:proofErr w:type="spellStart"/>
      <w:r w:rsidR="00A76BA1" w:rsidRPr="002A210F">
        <w:rPr>
          <w:rFonts w:ascii="Arial" w:hAnsi="Arial" w:cs="Arial"/>
        </w:rPr>
        <w:t>ZeK</w:t>
      </w:r>
      <w:proofErr w:type="spellEnd"/>
      <w:r w:rsidRPr="002A210F">
        <w:rPr>
          <w:rFonts w:ascii="Arial" w:hAnsi="Arial" w:cs="Arial"/>
        </w:rPr>
        <w:t>.</w:t>
      </w:r>
    </w:p>
    <w:p w14:paraId="6D853AB8" w14:textId="0AE77DE0" w:rsidR="0071611B" w:rsidRPr="002A210F" w:rsidRDefault="0071611B" w:rsidP="00126E1B">
      <w:pPr>
        <w:numPr>
          <w:ilvl w:val="0"/>
          <w:numId w:val="2"/>
        </w:numPr>
        <w:tabs>
          <w:tab w:val="clear" w:pos="720"/>
          <w:tab w:val="num" w:pos="540"/>
        </w:tabs>
        <w:spacing w:before="120"/>
        <w:ind w:left="426" w:hanging="426"/>
        <w:jc w:val="both"/>
        <w:rPr>
          <w:rFonts w:ascii="Arial" w:hAnsi="Arial" w:cs="Arial"/>
        </w:rPr>
      </w:pPr>
      <w:r w:rsidRPr="002A210F">
        <w:rPr>
          <w:rFonts w:ascii="Arial" w:hAnsi="Arial" w:cs="Arial"/>
        </w:rPr>
        <w:t>Oprávněný právo odpovídající Věcnému břemeni přijímá, Povinný je povinen toto právo strpět.</w:t>
      </w:r>
    </w:p>
    <w:p w14:paraId="1E07D283" w14:textId="46CB0511" w:rsidR="00126E1B" w:rsidRPr="002A210F" w:rsidRDefault="00765BB8" w:rsidP="00126E1B">
      <w:pPr>
        <w:numPr>
          <w:ilvl w:val="0"/>
          <w:numId w:val="2"/>
        </w:numPr>
        <w:tabs>
          <w:tab w:val="clear" w:pos="720"/>
          <w:tab w:val="num" w:pos="540"/>
        </w:tabs>
        <w:spacing w:before="120"/>
        <w:ind w:left="426" w:hanging="426"/>
        <w:jc w:val="both"/>
        <w:rPr>
          <w:rFonts w:ascii="Arial" w:hAnsi="Arial" w:cs="Arial"/>
        </w:rPr>
      </w:pPr>
      <w:r w:rsidRPr="002A210F">
        <w:rPr>
          <w:rFonts w:ascii="Arial" w:hAnsi="Arial" w:cs="Arial"/>
        </w:rPr>
        <w:t xml:space="preserve">Povinný výslovně prohlašuje, že není žádným způsobem omezen v právu s Dotčeným pozemkem nakládat, zejména v právu zřídit k Dotčenému pozemku </w:t>
      </w:r>
      <w:r w:rsidR="003851CD" w:rsidRPr="002A210F">
        <w:rPr>
          <w:rFonts w:ascii="Arial" w:hAnsi="Arial" w:cs="Arial"/>
        </w:rPr>
        <w:t>Věcné břemeno</w:t>
      </w:r>
      <w:r w:rsidRPr="002A210F">
        <w:rPr>
          <w:rFonts w:ascii="Arial" w:hAnsi="Arial" w:cs="Arial"/>
        </w:rPr>
        <w:t xml:space="preserve"> dle této Smlouvy, že Dotčený pozemek není zatížen žádným zástavním, předkupním, či jiným věcným nebo závazkovým právem</w:t>
      </w:r>
      <w:r w:rsidR="00203954" w:rsidRPr="002A210F">
        <w:rPr>
          <w:rFonts w:ascii="Arial" w:hAnsi="Arial" w:cs="Arial"/>
        </w:rPr>
        <w:t>, který by bránil zřízení tohoto věcného břemene.</w:t>
      </w:r>
    </w:p>
    <w:p w14:paraId="3BC35A6A" w14:textId="77777777" w:rsidR="00126E1B" w:rsidRPr="002A210F" w:rsidRDefault="00126E1B" w:rsidP="00126E1B">
      <w:pPr>
        <w:pStyle w:val="lnek-odstavec"/>
        <w:spacing w:before="120"/>
      </w:pPr>
    </w:p>
    <w:p w14:paraId="1A251BE9" w14:textId="66D95CA0" w:rsidR="00CC7E94" w:rsidRPr="002A210F" w:rsidRDefault="00CC7E94" w:rsidP="00126E1B">
      <w:pPr>
        <w:pStyle w:val="lnek-odstavec"/>
        <w:spacing w:before="120"/>
      </w:pPr>
      <w:r w:rsidRPr="002A210F">
        <w:t>III.</w:t>
      </w:r>
    </w:p>
    <w:p w14:paraId="1CAC773D" w14:textId="77777777" w:rsidR="00CC7E94" w:rsidRPr="002A210F" w:rsidRDefault="00805E47" w:rsidP="00CC7E94">
      <w:pPr>
        <w:jc w:val="center"/>
        <w:rPr>
          <w:rFonts w:ascii="Arial" w:hAnsi="Arial" w:cs="Arial"/>
          <w:b/>
          <w:sz w:val="22"/>
        </w:rPr>
      </w:pPr>
      <w:r w:rsidRPr="002A210F">
        <w:rPr>
          <w:rFonts w:ascii="Arial" w:hAnsi="Arial" w:cs="Arial"/>
          <w:b/>
          <w:sz w:val="22"/>
        </w:rPr>
        <w:t>Cena a platební</w:t>
      </w:r>
      <w:r w:rsidR="00E8653D" w:rsidRPr="002A210F">
        <w:rPr>
          <w:rFonts w:ascii="Arial" w:hAnsi="Arial" w:cs="Arial"/>
          <w:b/>
          <w:sz w:val="22"/>
        </w:rPr>
        <w:t xml:space="preserve"> podmínky</w:t>
      </w:r>
    </w:p>
    <w:p w14:paraId="5208F474" w14:textId="120DFADC" w:rsidR="00FA3D7A" w:rsidRPr="002A210F" w:rsidRDefault="00805E47" w:rsidP="00126E1B">
      <w:pPr>
        <w:pStyle w:val="Zkladntext"/>
        <w:numPr>
          <w:ilvl w:val="0"/>
          <w:numId w:val="26"/>
        </w:numPr>
        <w:spacing w:before="120" w:after="0"/>
        <w:jc w:val="both"/>
        <w:rPr>
          <w:rFonts w:ascii="Arial" w:hAnsi="Arial" w:cs="Arial"/>
        </w:rPr>
      </w:pPr>
      <w:r w:rsidRPr="002A210F">
        <w:rPr>
          <w:rFonts w:ascii="Arial" w:hAnsi="Arial" w:cs="Arial"/>
        </w:rPr>
        <w:t xml:space="preserve">Celková jednorázová úplata za zřízení Věcného břemene je stanovena dohodou Smluvních stran </w:t>
      </w:r>
      <w:r w:rsidR="00263D47" w:rsidRPr="002A210F">
        <w:rPr>
          <w:rFonts w:ascii="Arial" w:hAnsi="Arial" w:cs="Arial"/>
        </w:rPr>
        <w:t xml:space="preserve">jako </w:t>
      </w:r>
      <w:r w:rsidR="00D47DE8" w:rsidRPr="002A210F">
        <w:rPr>
          <w:rFonts w:ascii="Arial" w:hAnsi="Arial" w:cs="Arial"/>
        </w:rPr>
        <w:t>nulová, tedy smlouva se uzavírá bezúplatně</w:t>
      </w:r>
      <w:r w:rsidRPr="002A210F">
        <w:rPr>
          <w:rFonts w:ascii="Arial" w:hAnsi="Arial" w:cs="Arial"/>
        </w:rPr>
        <w:t>.</w:t>
      </w:r>
    </w:p>
    <w:p w14:paraId="67CD886A" w14:textId="77777777" w:rsidR="00126E1B" w:rsidRPr="002A210F" w:rsidRDefault="00126E1B" w:rsidP="00126E1B">
      <w:pPr>
        <w:pStyle w:val="lnek-odstavec"/>
        <w:spacing w:before="120"/>
      </w:pPr>
    </w:p>
    <w:p w14:paraId="3C96E094" w14:textId="4579AC23" w:rsidR="00CC7E94" w:rsidRPr="002A210F" w:rsidRDefault="00CC7E94" w:rsidP="00126E1B">
      <w:pPr>
        <w:pStyle w:val="lnek-odstavec"/>
        <w:spacing w:before="120"/>
      </w:pPr>
      <w:r w:rsidRPr="002A210F">
        <w:t>IV.</w:t>
      </w:r>
    </w:p>
    <w:p w14:paraId="033270D3" w14:textId="77777777" w:rsidR="00925101" w:rsidRPr="002A210F" w:rsidRDefault="00925101" w:rsidP="00925101">
      <w:pPr>
        <w:jc w:val="center"/>
        <w:rPr>
          <w:rFonts w:ascii="Arial" w:hAnsi="Arial" w:cs="Arial"/>
          <w:b/>
        </w:rPr>
      </w:pPr>
      <w:r w:rsidRPr="002A210F">
        <w:rPr>
          <w:rFonts w:ascii="Arial" w:hAnsi="Arial" w:cs="Arial"/>
          <w:b/>
        </w:rPr>
        <w:t>Práva a povinnosti Oprávněného a Povinného</w:t>
      </w:r>
    </w:p>
    <w:p w14:paraId="411F0713" w14:textId="77777777" w:rsidR="009571B8" w:rsidRPr="002A210F" w:rsidRDefault="009571B8" w:rsidP="003018F5">
      <w:pPr>
        <w:pStyle w:val="Zkladntext"/>
        <w:numPr>
          <w:ilvl w:val="0"/>
          <w:numId w:val="30"/>
        </w:numPr>
        <w:spacing w:before="120" w:after="0"/>
        <w:jc w:val="both"/>
        <w:rPr>
          <w:rFonts w:ascii="Arial" w:hAnsi="Arial" w:cs="Arial"/>
        </w:rPr>
      </w:pPr>
      <w:r w:rsidRPr="002A210F">
        <w:rPr>
          <w:rFonts w:ascii="Arial" w:hAnsi="Arial" w:cs="Arial"/>
        </w:rPr>
        <w:t>Povinný se zavazuje strpět na Dotčeném pozemku, ke kterému vykonává práva a povinnosti vlastníka, umístění Stavby ve vlastnictví Oprávněného a vstup Oprávněného na Dotčený pozemek za účelem provozování, nutných oprav, údržby, rekonstrukce, modernizace a kontroly Stavby.</w:t>
      </w:r>
    </w:p>
    <w:p w14:paraId="5E5F3520" w14:textId="77777777" w:rsidR="009571B8" w:rsidRPr="002A210F" w:rsidRDefault="009571B8" w:rsidP="003018F5">
      <w:pPr>
        <w:pStyle w:val="Zkladntext"/>
        <w:numPr>
          <w:ilvl w:val="0"/>
          <w:numId w:val="30"/>
        </w:numPr>
        <w:spacing w:before="120" w:after="0"/>
        <w:jc w:val="both"/>
        <w:rPr>
          <w:rFonts w:ascii="Arial" w:hAnsi="Arial" w:cs="Arial"/>
        </w:rPr>
      </w:pPr>
      <w:r w:rsidRPr="002A210F">
        <w:rPr>
          <w:rFonts w:ascii="Arial" w:hAnsi="Arial" w:cs="Arial"/>
        </w:rPr>
        <w:t xml:space="preserve">Povinný bere na vědomí, že se na režim provozu a údržby Stavby, vztahují ustanovení </w:t>
      </w:r>
      <w:proofErr w:type="spellStart"/>
      <w:r w:rsidR="00AA229F" w:rsidRPr="002A210F">
        <w:rPr>
          <w:rFonts w:ascii="Arial" w:hAnsi="Arial" w:cs="Arial"/>
        </w:rPr>
        <w:t>Ze</w:t>
      </w:r>
      <w:r w:rsidRPr="002A210F">
        <w:rPr>
          <w:rFonts w:ascii="Arial" w:hAnsi="Arial" w:cs="Arial"/>
        </w:rPr>
        <w:t>K</w:t>
      </w:r>
      <w:proofErr w:type="spellEnd"/>
      <w:r w:rsidRPr="002A210F">
        <w:rPr>
          <w:rFonts w:ascii="Arial" w:hAnsi="Arial" w:cs="Arial"/>
        </w:rPr>
        <w:t>.</w:t>
      </w:r>
    </w:p>
    <w:p w14:paraId="0585F993" w14:textId="77777777" w:rsidR="009571B8" w:rsidRPr="002A210F" w:rsidRDefault="009571B8" w:rsidP="003018F5">
      <w:pPr>
        <w:pStyle w:val="Zkladntext"/>
        <w:numPr>
          <w:ilvl w:val="0"/>
          <w:numId w:val="30"/>
        </w:numPr>
        <w:spacing w:before="120" w:after="0"/>
        <w:jc w:val="both"/>
        <w:rPr>
          <w:rFonts w:ascii="Arial" w:hAnsi="Arial" w:cs="Arial"/>
        </w:rPr>
      </w:pPr>
      <w:r w:rsidRPr="002A210F">
        <w:rPr>
          <w:rFonts w:ascii="Arial" w:hAnsi="Arial" w:cs="Arial"/>
        </w:rPr>
        <w:t>Náklady spojené s provozem, obsluhou, údržbou, opravami a případnými rekonstrukcemi a modernizacemi Stavby, hradí Oprávněný.</w:t>
      </w:r>
    </w:p>
    <w:p w14:paraId="7FC433EC" w14:textId="77777777" w:rsidR="009571B8" w:rsidRPr="002A210F" w:rsidRDefault="009571B8" w:rsidP="003018F5">
      <w:pPr>
        <w:pStyle w:val="Zkladntext"/>
        <w:numPr>
          <w:ilvl w:val="0"/>
          <w:numId w:val="30"/>
        </w:numPr>
        <w:spacing w:before="120" w:after="0"/>
        <w:jc w:val="both"/>
        <w:rPr>
          <w:rFonts w:ascii="Arial" w:hAnsi="Arial" w:cs="Arial"/>
        </w:rPr>
      </w:pPr>
      <w:r w:rsidRPr="002A210F">
        <w:rPr>
          <w:rFonts w:ascii="Arial" w:hAnsi="Arial" w:cs="Arial"/>
        </w:rPr>
        <w:t>Náklady spojené s případnou škodou, vzniklou Povinnému v souvislosti s umístěním a provozem Stavby, uhradí Oprávněný a to neprodleně na základě dohody Smluvních stran a písemného požadavku Povinného.</w:t>
      </w:r>
    </w:p>
    <w:p w14:paraId="2508D56E" w14:textId="77777777" w:rsidR="009571B8" w:rsidRPr="002A210F" w:rsidRDefault="009571B8" w:rsidP="003018F5">
      <w:pPr>
        <w:pStyle w:val="Zkladntext"/>
        <w:numPr>
          <w:ilvl w:val="0"/>
          <w:numId w:val="30"/>
        </w:numPr>
        <w:spacing w:before="120" w:after="0"/>
        <w:jc w:val="both"/>
        <w:rPr>
          <w:rFonts w:ascii="Arial" w:hAnsi="Arial" w:cs="Arial"/>
        </w:rPr>
      </w:pPr>
      <w:r w:rsidRPr="002A210F">
        <w:rPr>
          <w:rFonts w:ascii="Arial" w:hAnsi="Arial" w:cs="Arial"/>
        </w:rPr>
        <w:t xml:space="preserve">Případné stavební úpravy, plánované opravy, rekonstrukce či modernizace Stavby a s tím související vstupy na pozemek, je Oprávněný povinen v předstihu písemně ohlásit Povinnému, vyjma havárií, které Oprávněný písemně oznámí Povinnému do </w:t>
      </w:r>
      <w:r w:rsidR="004D733A" w:rsidRPr="002A210F">
        <w:rPr>
          <w:rFonts w:ascii="Arial" w:hAnsi="Arial" w:cs="Arial"/>
        </w:rPr>
        <w:t>dvou</w:t>
      </w:r>
      <w:r w:rsidRPr="002A210F">
        <w:rPr>
          <w:rFonts w:ascii="Arial" w:hAnsi="Arial" w:cs="Arial"/>
        </w:rPr>
        <w:t xml:space="preserve"> pracovních dnů od jejich zjištění. Veškeré stavební úpravy či rekonstrukce, které by měnily charakter Stavby</w:t>
      </w:r>
      <w:r w:rsidR="00AA229F" w:rsidRPr="002A210F">
        <w:rPr>
          <w:rFonts w:ascii="Arial" w:hAnsi="Arial" w:cs="Arial"/>
        </w:rPr>
        <w:t>,</w:t>
      </w:r>
      <w:r w:rsidRPr="002A210F">
        <w:rPr>
          <w:rFonts w:ascii="Arial" w:hAnsi="Arial" w:cs="Arial"/>
        </w:rPr>
        <w:t xml:space="preserve"> podléhají předchozímu souhlasu Povinného.</w:t>
      </w:r>
    </w:p>
    <w:p w14:paraId="5EF097A1" w14:textId="39F367F2" w:rsidR="001A26BA" w:rsidRPr="002A210F" w:rsidRDefault="009571B8" w:rsidP="003018F5">
      <w:pPr>
        <w:pStyle w:val="Zkladntext"/>
        <w:numPr>
          <w:ilvl w:val="0"/>
          <w:numId w:val="30"/>
        </w:numPr>
        <w:spacing w:before="120" w:after="0"/>
        <w:jc w:val="both"/>
        <w:rPr>
          <w:rFonts w:ascii="Arial" w:hAnsi="Arial" w:cs="Arial"/>
        </w:rPr>
      </w:pPr>
      <w:r w:rsidRPr="002A210F">
        <w:rPr>
          <w:rFonts w:ascii="Arial" w:hAnsi="Arial" w:cs="Arial"/>
        </w:rPr>
        <w:lastRenderedPageBreak/>
        <w:t xml:space="preserve">Oznámení o </w:t>
      </w:r>
      <w:r w:rsidR="00AA229F" w:rsidRPr="002A210F">
        <w:rPr>
          <w:rFonts w:ascii="Arial" w:hAnsi="Arial" w:cs="Arial"/>
        </w:rPr>
        <w:t xml:space="preserve">uvedených činnostech </w:t>
      </w:r>
      <w:r w:rsidRPr="002A210F">
        <w:rPr>
          <w:rFonts w:ascii="Arial" w:hAnsi="Arial" w:cs="Arial"/>
        </w:rPr>
        <w:t xml:space="preserve">v předchozím článku provede Oprávněný </w:t>
      </w:r>
      <w:r w:rsidR="00AA229F" w:rsidRPr="002A210F">
        <w:rPr>
          <w:rFonts w:ascii="Arial" w:hAnsi="Arial" w:cs="Arial"/>
        </w:rPr>
        <w:t xml:space="preserve">elektronicky na adresu </w:t>
      </w:r>
      <w:hyperlink r:id="rId9" w:history="1">
        <w:r w:rsidR="00E32869" w:rsidRPr="002A210F">
          <w:rPr>
            <w:rStyle w:val="Hypertextovodkaz"/>
            <w:rFonts w:ascii="Arial" w:hAnsi="Arial" w:cs="Arial"/>
          </w:rPr>
          <w:t>info@magistrat.liberec.cz</w:t>
        </w:r>
      </w:hyperlink>
      <w:r w:rsidR="0005697B" w:rsidRPr="002A210F">
        <w:rPr>
          <w:rFonts w:ascii="Arial" w:hAnsi="Arial" w:cs="Arial"/>
          <w:snapToGrid w:val="0"/>
        </w:rPr>
        <w:t xml:space="preserve"> </w:t>
      </w:r>
      <w:r w:rsidR="0005697B" w:rsidRPr="002A210F">
        <w:rPr>
          <w:rFonts w:ascii="Arial" w:hAnsi="Arial" w:cs="Arial"/>
        </w:rPr>
        <w:t xml:space="preserve">nebo </w:t>
      </w:r>
      <w:r w:rsidR="00E32869" w:rsidRPr="002A210F">
        <w:rPr>
          <w:rFonts w:ascii="Arial" w:hAnsi="Arial" w:cs="Arial"/>
        </w:rPr>
        <w:t>7c6by6u</w:t>
      </w:r>
      <w:r w:rsidR="004A47F4" w:rsidRPr="002A210F">
        <w:rPr>
          <w:rFonts w:ascii="Arial" w:hAnsi="Arial" w:cs="Arial"/>
        </w:rPr>
        <w:t xml:space="preserve"> </w:t>
      </w:r>
      <w:r w:rsidR="00AA229F" w:rsidRPr="002A210F">
        <w:rPr>
          <w:rFonts w:ascii="Arial" w:hAnsi="Arial" w:cs="Arial"/>
        </w:rPr>
        <w:t>datovou schránkou Povinnému.</w:t>
      </w:r>
    </w:p>
    <w:p w14:paraId="5A5A32D0" w14:textId="77777777" w:rsidR="002A210F" w:rsidRPr="002A210F" w:rsidRDefault="002A210F" w:rsidP="002A210F">
      <w:pPr>
        <w:pStyle w:val="lnek-odstavec"/>
        <w:spacing w:before="120"/>
      </w:pPr>
    </w:p>
    <w:p w14:paraId="4EF5DDF2" w14:textId="41725601" w:rsidR="00CC7E94" w:rsidRPr="002A210F" w:rsidRDefault="00CC7E94" w:rsidP="002A210F">
      <w:pPr>
        <w:pStyle w:val="lnek-odstavec"/>
        <w:spacing w:before="120"/>
      </w:pPr>
      <w:r w:rsidRPr="002A210F">
        <w:t>V.</w:t>
      </w:r>
    </w:p>
    <w:p w14:paraId="49505A51" w14:textId="77777777" w:rsidR="00CC7E94" w:rsidRPr="002A210F" w:rsidRDefault="00925101" w:rsidP="00CC7E94">
      <w:pPr>
        <w:jc w:val="center"/>
        <w:rPr>
          <w:rFonts w:ascii="Arial" w:hAnsi="Arial" w:cs="Arial"/>
          <w:b/>
          <w:color w:val="FF0000"/>
          <w:sz w:val="22"/>
        </w:rPr>
      </w:pPr>
      <w:r w:rsidRPr="002A210F">
        <w:rPr>
          <w:rFonts w:ascii="Arial" w:hAnsi="Arial" w:cs="Arial"/>
          <w:b/>
          <w:sz w:val="22"/>
        </w:rPr>
        <w:t>Vklad do katastru nemovitostí</w:t>
      </w:r>
    </w:p>
    <w:p w14:paraId="2AA5A141" w14:textId="6D0FC838" w:rsidR="006D17C8" w:rsidRPr="002A210F" w:rsidRDefault="006D17C8" w:rsidP="00E760B4">
      <w:pPr>
        <w:pStyle w:val="Zkladntext"/>
        <w:numPr>
          <w:ilvl w:val="0"/>
          <w:numId w:val="31"/>
        </w:numPr>
        <w:spacing w:before="120" w:after="0"/>
        <w:jc w:val="both"/>
        <w:rPr>
          <w:rFonts w:ascii="Arial" w:hAnsi="Arial" w:cs="Arial"/>
        </w:rPr>
      </w:pPr>
      <w:r w:rsidRPr="002A210F">
        <w:rPr>
          <w:rFonts w:ascii="Arial" w:hAnsi="Arial" w:cs="Arial"/>
        </w:rPr>
        <w:t>Právo</w:t>
      </w:r>
      <w:r w:rsidR="0028222C" w:rsidRPr="002A210F">
        <w:rPr>
          <w:rFonts w:ascii="Arial" w:hAnsi="Arial" w:cs="Arial"/>
        </w:rPr>
        <w:t xml:space="preserve"> odpovídající</w:t>
      </w:r>
      <w:r w:rsidRPr="002A210F">
        <w:rPr>
          <w:rFonts w:ascii="Arial" w:hAnsi="Arial" w:cs="Arial"/>
        </w:rPr>
        <w:t xml:space="preserve"> Věcné</w:t>
      </w:r>
      <w:r w:rsidR="0028222C" w:rsidRPr="002A210F">
        <w:rPr>
          <w:rFonts w:ascii="Arial" w:hAnsi="Arial" w:cs="Arial"/>
        </w:rPr>
        <w:t>mu</w:t>
      </w:r>
      <w:r w:rsidRPr="002A210F">
        <w:rPr>
          <w:rFonts w:ascii="Arial" w:hAnsi="Arial" w:cs="Arial"/>
        </w:rPr>
        <w:t xml:space="preserve"> břemen</w:t>
      </w:r>
      <w:r w:rsidR="0028222C" w:rsidRPr="002A210F">
        <w:rPr>
          <w:rFonts w:ascii="Arial" w:hAnsi="Arial" w:cs="Arial"/>
        </w:rPr>
        <w:t>i</w:t>
      </w:r>
      <w:r w:rsidRPr="002A210F">
        <w:rPr>
          <w:rFonts w:ascii="Arial" w:hAnsi="Arial" w:cs="Arial"/>
        </w:rPr>
        <w:t xml:space="preserve"> podle této Smlouvy nabude Oprávněný </w:t>
      </w:r>
      <w:r w:rsidR="0028222C" w:rsidRPr="002A210F">
        <w:rPr>
          <w:rFonts w:ascii="Arial" w:hAnsi="Arial" w:cs="Arial"/>
        </w:rPr>
        <w:t>po provedení vkladu</w:t>
      </w:r>
      <w:r w:rsidRPr="002A210F">
        <w:rPr>
          <w:rFonts w:ascii="Arial" w:hAnsi="Arial" w:cs="Arial"/>
        </w:rPr>
        <w:t xml:space="preserve"> do katastru nemovitostí</w:t>
      </w:r>
      <w:r w:rsidR="0028222C" w:rsidRPr="002A210F">
        <w:rPr>
          <w:rFonts w:ascii="Arial" w:hAnsi="Arial" w:cs="Arial"/>
        </w:rPr>
        <w:t>, a to na základě podaného návrhu na vklad</w:t>
      </w:r>
      <w:r w:rsidR="00831305" w:rsidRPr="002A210F">
        <w:rPr>
          <w:rFonts w:ascii="Arial" w:hAnsi="Arial" w:cs="Arial"/>
        </w:rPr>
        <w:t xml:space="preserve"> </w:t>
      </w:r>
      <w:r w:rsidRPr="002A210F">
        <w:rPr>
          <w:rFonts w:ascii="Arial" w:hAnsi="Arial" w:cs="Arial"/>
        </w:rPr>
        <w:t>(dále jen „</w:t>
      </w:r>
      <w:r w:rsidRPr="002A210F">
        <w:rPr>
          <w:rFonts w:ascii="Arial" w:hAnsi="Arial" w:cs="Arial"/>
          <w:b/>
        </w:rPr>
        <w:t xml:space="preserve">Návrh na </w:t>
      </w:r>
      <w:r w:rsidR="004C400B" w:rsidRPr="002A210F">
        <w:rPr>
          <w:rFonts w:ascii="Arial" w:hAnsi="Arial" w:cs="Arial"/>
          <w:b/>
        </w:rPr>
        <w:t>vklad</w:t>
      </w:r>
      <w:r w:rsidRPr="002A210F">
        <w:rPr>
          <w:rFonts w:ascii="Arial" w:hAnsi="Arial" w:cs="Arial"/>
        </w:rPr>
        <w:t>“)</w:t>
      </w:r>
      <w:r w:rsidR="00F66FC2" w:rsidRPr="002A210F">
        <w:rPr>
          <w:rFonts w:ascii="Arial" w:hAnsi="Arial" w:cs="Arial"/>
        </w:rPr>
        <w:t xml:space="preserve">, kde platnost a účinnost Smlouvy nastává </w:t>
      </w:r>
      <w:r w:rsidR="00922330" w:rsidRPr="002A210F">
        <w:rPr>
          <w:rFonts w:ascii="Arial" w:hAnsi="Arial" w:cs="Arial"/>
        </w:rPr>
        <w:t xml:space="preserve">jejím </w:t>
      </w:r>
      <w:r w:rsidR="00F66FC2" w:rsidRPr="002A210F">
        <w:rPr>
          <w:rFonts w:ascii="Arial" w:hAnsi="Arial" w:cs="Arial"/>
        </w:rPr>
        <w:t xml:space="preserve">podpisem </w:t>
      </w:r>
      <w:r w:rsidR="00922330" w:rsidRPr="002A210F">
        <w:rPr>
          <w:rFonts w:ascii="Arial" w:hAnsi="Arial" w:cs="Arial"/>
        </w:rPr>
        <w:t xml:space="preserve">poslední ze </w:t>
      </w:r>
      <w:r w:rsidR="00F66FC2" w:rsidRPr="002A210F">
        <w:rPr>
          <w:rFonts w:ascii="Arial" w:hAnsi="Arial" w:cs="Arial"/>
        </w:rPr>
        <w:t>Smluvních stran</w:t>
      </w:r>
      <w:r w:rsidR="001B20D4" w:rsidRPr="002A210F">
        <w:rPr>
          <w:rFonts w:ascii="Arial" w:hAnsi="Arial" w:cs="Arial"/>
        </w:rPr>
        <w:t>.</w:t>
      </w:r>
      <w:r w:rsidR="00F33ED9" w:rsidRPr="002A210F">
        <w:rPr>
          <w:rFonts w:ascii="Arial" w:hAnsi="Arial" w:cs="Arial"/>
        </w:rPr>
        <w:t xml:space="preserve"> </w:t>
      </w:r>
    </w:p>
    <w:p w14:paraId="2F280D8F" w14:textId="77777777" w:rsidR="0029575C" w:rsidRPr="002A210F" w:rsidRDefault="0029575C" w:rsidP="008C58B7">
      <w:pPr>
        <w:pStyle w:val="Zkladntext"/>
        <w:numPr>
          <w:ilvl w:val="0"/>
          <w:numId w:val="31"/>
        </w:numPr>
        <w:spacing w:before="120" w:after="0"/>
        <w:jc w:val="both"/>
        <w:rPr>
          <w:rFonts w:ascii="Arial" w:hAnsi="Arial" w:cs="Arial"/>
        </w:rPr>
      </w:pPr>
      <w:r w:rsidRPr="002A210F">
        <w:rPr>
          <w:rFonts w:ascii="Arial" w:hAnsi="Arial" w:cs="Arial"/>
        </w:rPr>
        <w:t xml:space="preserve">Návrh na </w:t>
      </w:r>
      <w:r w:rsidR="00F325E6" w:rsidRPr="002A210F">
        <w:rPr>
          <w:rFonts w:ascii="Arial" w:hAnsi="Arial" w:cs="Arial"/>
        </w:rPr>
        <w:t>vklad</w:t>
      </w:r>
      <w:r w:rsidRPr="002A210F">
        <w:rPr>
          <w:rFonts w:ascii="Arial" w:hAnsi="Arial" w:cs="Arial"/>
        </w:rPr>
        <w:t xml:space="preserve"> Věcného břemene do katastru nemovitostí bude vypracován Oprávněným a bude podán na příslušné katastrální pracoviště, k čemuž ho Povinný tímto zmocňuje, stejně tak i k případnému jednání s příslušným katastrálním pracovištěm ve věci této Smlouvy.</w:t>
      </w:r>
    </w:p>
    <w:p w14:paraId="2E9D03B6" w14:textId="77777777" w:rsidR="00EF0240" w:rsidRPr="002A210F" w:rsidRDefault="0029575C" w:rsidP="008C58B7">
      <w:pPr>
        <w:pStyle w:val="Zkladntext"/>
        <w:numPr>
          <w:ilvl w:val="0"/>
          <w:numId w:val="31"/>
        </w:numPr>
        <w:spacing w:before="120" w:after="0"/>
        <w:jc w:val="both"/>
        <w:rPr>
          <w:rFonts w:ascii="Arial" w:hAnsi="Arial" w:cs="Arial"/>
        </w:rPr>
      </w:pPr>
      <w:r w:rsidRPr="002A210F">
        <w:rPr>
          <w:rFonts w:ascii="Arial" w:hAnsi="Arial" w:cs="Arial"/>
        </w:rPr>
        <w:t>Oprávněný podle této Smlouvy, uhr</w:t>
      </w:r>
      <w:r w:rsidR="00F325E6" w:rsidRPr="002A210F">
        <w:rPr>
          <w:rFonts w:ascii="Arial" w:hAnsi="Arial" w:cs="Arial"/>
        </w:rPr>
        <w:t>adí správní poplatek za podání N</w:t>
      </w:r>
      <w:r w:rsidRPr="002A210F">
        <w:rPr>
          <w:rFonts w:ascii="Arial" w:hAnsi="Arial" w:cs="Arial"/>
        </w:rPr>
        <w:t>ávrhu na vklad do katastru nemovitostí, náklady spojené se zpracováním této Smlouvy a Geometrického plánu.</w:t>
      </w:r>
    </w:p>
    <w:p w14:paraId="58A43202" w14:textId="06981038" w:rsidR="0029575C" w:rsidRPr="002A210F" w:rsidRDefault="009E3D02" w:rsidP="008C58B7">
      <w:pPr>
        <w:pStyle w:val="Zkladntext"/>
        <w:numPr>
          <w:ilvl w:val="0"/>
          <w:numId w:val="31"/>
        </w:numPr>
        <w:spacing w:before="120" w:after="0"/>
        <w:jc w:val="both"/>
        <w:rPr>
          <w:rFonts w:ascii="Arial" w:hAnsi="Arial" w:cs="Arial"/>
        </w:rPr>
      </w:pPr>
      <w:r w:rsidRPr="002A210F">
        <w:rPr>
          <w:rFonts w:ascii="Arial" w:hAnsi="Arial" w:cs="Arial"/>
        </w:rPr>
        <w:t xml:space="preserve">V případě, že dojde z jakéhokoliv důvodu k zamítnutí návrhu na povolení vkladu práva </w:t>
      </w:r>
      <w:r w:rsidR="00F801ED" w:rsidRPr="002A210F">
        <w:rPr>
          <w:rFonts w:ascii="Arial" w:hAnsi="Arial" w:cs="Arial"/>
        </w:rPr>
        <w:t xml:space="preserve">odpovídajícího Věcnému břemeni </w:t>
      </w:r>
      <w:r w:rsidRPr="002A210F">
        <w:rPr>
          <w:rFonts w:ascii="Arial" w:hAnsi="Arial" w:cs="Arial"/>
        </w:rPr>
        <w:t xml:space="preserve">pro Oprávněného </w:t>
      </w:r>
      <w:r w:rsidR="00CF7099" w:rsidRPr="002A210F">
        <w:rPr>
          <w:rFonts w:ascii="Arial" w:hAnsi="Arial" w:cs="Arial"/>
        </w:rPr>
        <w:t xml:space="preserve">podle této Smlouvy do katastru nemovitostí nebo řízení o takovém návrhu bude příslušným katastrálním úřadem z jakéhokoliv důvodu přerušeno či zastaveno, zavazují se smluvní strany k odstranění vad, jež k takovému zamítnutí návrhu nebo zastavení či přerušení řízení vedly, a dále se zavazují poskytnout si bez zbytečného odkladu veškerou potřebnou součinnost a podat nový návrh či opravu návrhu na povolení vkladu práva </w:t>
      </w:r>
      <w:r w:rsidR="00F801ED" w:rsidRPr="002A210F">
        <w:rPr>
          <w:rFonts w:ascii="Arial" w:hAnsi="Arial" w:cs="Arial"/>
        </w:rPr>
        <w:t>odpovídajícího Věcnému břemeni</w:t>
      </w:r>
      <w:r w:rsidR="00CF7099" w:rsidRPr="002A210F">
        <w:rPr>
          <w:rFonts w:ascii="Arial" w:hAnsi="Arial" w:cs="Arial"/>
        </w:rPr>
        <w:t xml:space="preserve"> podle této Smlouvy či jejího opraveného znění ve prospěch O</w:t>
      </w:r>
      <w:r w:rsidR="00F801ED" w:rsidRPr="002A210F">
        <w:rPr>
          <w:rFonts w:ascii="Arial" w:hAnsi="Arial" w:cs="Arial"/>
        </w:rPr>
        <w:t>právněného tak, aby vklad</w:t>
      </w:r>
      <w:r w:rsidR="00CF7099" w:rsidRPr="002A210F">
        <w:rPr>
          <w:rFonts w:ascii="Arial" w:hAnsi="Arial" w:cs="Arial"/>
        </w:rPr>
        <w:t xml:space="preserve"> práva</w:t>
      </w:r>
      <w:r w:rsidR="00F801ED" w:rsidRPr="002A210F">
        <w:rPr>
          <w:rFonts w:ascii="Arial" w:hAnsi="Arial" w:cs="Arial"/>
        </w:rPr>
        <w:t xml:space="preserve"> odpovídající Věcnému břemeni</w:t>
      </w:r>
      <w:r w:rsidR="00CF7099" w:rsidRPr="002A210F">
        <w:rPr>
          <w:rFonts w:ascii="Arial" w:hAnsi="Arial" w:cs="Arial"/>
        </w:rPr>
        <w:t xml:space="preserve"> pro Oprávněného byl povolen. Pro tento případ se smluvní strany zavazují písemným dodatk</w:t>
      </w:r>
      <w:r w:rsidR="00A776D3" w:rsidRPr="002A210F">
        <w:rPr>
          <w:rFonts w:ascii="Arial" w:hAnsi="Arial" w:cs="Arial"/>
        </w:rPr>
        <w:t>em tuto Smlouvu doplnit, resp. p</w:t>
      </w:r>
      <w:r w:rsidR="00CF7099" w:rsidRPr="002A210F">
        <w:rPr>
          <w:rFonts w:ascii="Arial" w:hAnsi="Arial" w:cs="Arial"/>
        </w:rPr>
        <w:t>ozměnit tak, aby byly odstraněny překážky pro provedení vkladu a byl přitom zachován smysl této Smlouvy, a to nejpozději do 1 měsíce od právní moci zamítavého rozhodnutí katastrálního úřadu.</w:t>
      </w:r>
      <w:r w:rsidR="0029575C" w:rsidRPr="002A210F">
        <w:rPr>
          <w:rFonts w:ascii="Arial" w:hAnsi="Arial" w:cs="Arial"/>
        </w:rPr>
        <w:t xml:space="preserve"> </w:t>
      </w:r>
    </w:p>
    <w:p w14:paraId="4DC1FFC0" w14:textId="77777777" w:rsidR="002A210F" w:rsidRPr="002A210F" w:rsidRDefault="002A210F" w:rsidP="002A210F">
      <w:pPr>
        <w:pStyle w:val="lnek-odstavec"/>
        <w:spacing w:before="120"/>
      </w:pPr>
    </w:p>
    <w:p w14:paraId="2E1F6F36" w14:textId="7DD41F4E" w:rsidR="00CC7E94" w:rsidRPr="002A210F" w:rsidRDefault="00CC7E94" w:rsidP="002A210F">
      <w:pPr>
        <w:pStyle w:val="lnek-odstavec"/>
        <w:spacing w:before="120"/>
      </w:pPr>
      <w:r w:rsidRPr="002A210F">
        <w:t>VI.</w:t>
      </w:r>
    </w:p>
    <w:p w14:paraId="06FA4775" w14:textId="77777777" w:rsidR="00B73203" w:rsidRPr="002A210F" w:rsidRDefault="00B73203" w:rsidP="00B73203">
      <w:pPr>
        <w:jc w:val="center"/>
        <w:rPr>
          <w:rFonts w:ascii="Arial" w:hAnsi="Arial" w:cs="Arial"/>
          <w:szCs w:val="24"/>
        </w:rPr>
      </w:pPr>
      <w:r w:rsidRPr="002A210F">
        <w:rPr>
          <w:rFonts w:ascii="Arial" w:hAnsi="Arial" w:cs="Arial"/>
          <w:b/>
          <w:sz w:val="22"/>
        </w:rPr>
        <w:t xml:space="preserve">Zpracování a ochrana osobních údajů </w:t>
      </w:r>
    </w:p>
    <w:p w14:paraId="4A940901" w14:textId="77777777" w:rsidR="004B6558" w:rsidRPr="002A210F" w:rsidRDefault="00905B57" w:rsidP="0044488A">
      <w:pPr>
        <w:pStyle w:val="Zkladntext"/>
        <w:numPr>
          <w:ilvl w:val="0"/>
          <w:numId w:val="34"/>
        </w:numPr>
        <w:spacing w:before="120" w:after="0"/>
        <w:jc w:val="both"/>
        <w:rPr>
          <w:rFonts w:ascii="Arial" w:hAnsi="Arial" w:cs="Arial"/>
        </w:rPr>
      </w:pPr>
      <w:r w:rsidRPr="002A210F">
        <w:rPr>
          <w:rFonts w:ascii="Arial" w:hAnsi="Arial" w:cs="Arial"/>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(obecné nařízení o ochraně osobních údajů) (dále jen „Nařízení“), a dále v souladu s relevantními vnitrostátními právními předpisy, kterým je zejména zákon č. 110/2019 Sb., o zpracování osobních údajů v platném znění (dále jen „ZZOU“).</w:t>
      </w:r>
      <w:r w:rsidR="00831305" w:rsidRPr="002A210F">
        <w:rPr>
          <w:rFonts w:ascii="Arial" w:hAnsi="Arial" w:cs="Arial"/>
        </w:rPr>
        <w:t xml:space="preserve"> </w:t>
      </w:r>
      <w:r w:rsidR="004B6558" w:rsidRPr="002A210F">
        <w:rPr>
          <w:rFonts w:ascii="Arial" w:hAnsi="Arial" w:cs="Arial"/>
        </w:rPr>
        <w:t>Podrobnosti ke zpracování osobních údajů jsou uvedeny v Podmínkách ochrany osobních údajů a Zásadách zpracování osobních údajů (oba dokumenty dále jen „</w:t>
      </w:r>
      <w:r w:rsidR="004B6558" w:rsidRPr="002A210F">
        <w:rPr>
          <w:rFonts w:ascii="Arial" w:hAnsi="Arial" w:cs="Arial"/>
          <w:b/>
          <w:bCs/>
        </w:rPr>
        <w:t>Dokumenty</w:t>
      </w:r>
      <w:r w:rsidR="004B6558" w:rsidRPr="002A210F">
        <w:rPr>
          <w:rFonts w:ascii="Arial" w:hAnsi="Arial" w:cs="Arial"/>
        </w:rPr>
        <w:t xml:space="preserve">“). Dokumenty jsou ke stažení na </w:t>
      </w:r>
      <w:hyperlink r:id="rId10" w:history="1">
        <w:r w:rsidR="00C07D33" w:rsidRPr="002A210F">
          <w:rPr>
            <w:rStyle w:val="Hypertextovodkaz"/>
            <w:rFonts w:ascii="Arial" w:hAnsi="Arial" w:cs="Arial"/>
          </w:rPr>
          <w:t>www.cdt.cz/cs/soubory-ke-stazeni</w:t>
        </w:r>
      </w:hyperlink>
      <w:r w:rsidR="00172647" w:rsidRPr="002A210F">
        <w:rPr>
          <w:rFonts w:ascii="Arial" w:hAnsi="Arial" w:cs="Arial"/>
        </w:rPr>
        <w:t>.</w:t>
      </w:r>
    </w:p>
    <w:p w14:paraId="6AE781FE" w14:textId="77777777" w:rsidR="004B6558" w:rsidRPr="002A210F" w:rsidRDefault="00BB4501" w:rsidP="0044488A">
      <w:pPr>
        <w:pStyle w:val="Zkladntext"/>
        <w:numPr>
          <w:ilvl w:val="0"/>
          <w:numId w:val="34"/>
        </w:numPr>
        <w:spacing w:before="120" w:after="0"/>
        <w:jc w:val="both"/>
        <w:rPr>
          <w:rFonts w:ascii="Arial" w:hAnsi="Arial" w:cs="Arial"/>
        </w:rPr>
      </w:pPr>
      <w:r w:rsidRPr="002A210F">
        <w:rPr>
          <w:rFonts w:ascii="Arial" w:hAnsi="Arial" w:cs="Arial"/>
        </w:rPr>
        <w:t>Povinný</w:t>
      </w:r>
      <w:r w:rsidR="00831305" w:rsidRPr="002A210F">
        <w:rPr>
          <w:rFonts w:ascii="Arial" w:hAnsi="Arial" w:cs="Arial"/>
        </w:rPr>
        <w:t xml:space="preserve"> </w:t>
      </w:r>
      <w:r w:rsidR="004B6558" w:rsidRPr="002A210F">
        <w:rPr>
          <w:rFonts w:ascii="Arial" w:hAnsi="Arial" w:cs="Arial"/>
        </w:rPr>
        <w:t>výslovně prohlašuje, že se s obsahe</w:t>
      </w:r>
      <w:r w:rsidR="00221FF7" w:rsidRPr="002A210F">
        <w:rPr>
          <w:rFonts w:ascii="Arial" w:hAnsi="Arial" w:cs="Arial"/>
        </w:rPr>
        <w:t>m Dokumentů před podpisem této S</w:t>
      </w:r>
      <w:r w:rsidR="004B6558" w:rsidRPr="002A210F">
        <w:rPr>
          <w:rFonts w:ascii="Arial" w:hAnsi="Arial" w:cs="Arial"/>
        </w:rPr>
        <w:t>mlouvy seznámil a nemá vůči nim námitek.</w:t>
      </w:r>
    </w:p>
    <w:p w14:paraId="4E72EBFA" w14:textId="77777777" w:rsidR="003F64EC" w:rsidRPr="002A210F" w:rsidRDefault="00677057" w:rsidP="003F64EC">
      <w:pPr>
        <w:pStyle w:val="Zkladntext"/>
        <w:numPr>
          <w:ilvl w:val="0"/>
          <w:numId w:val="34"/>
        </w:numPr>
        <w:spacing w:before="120" w:after="0"/>
        <w:jc w:val="both"/>
        <w:rPr>
          <w:rFonts w:ascii="Arial" w:hAnsi="Arial" w:cs="Arial"/>
        </w:rPr>
      </w:pPr>
      <w:r w:rsidRPr="002A210F">
        <w:rPr>
          <w:rFonts w:ascii="Arial" w:hAnsi="Arial" w:cs="Arial"/>
        </w:rPr>
        <w:t>Povinný</w:t>
      </w:r>
      <w:r w:rsidR="004B6558" w:rsidRPr="002A210F">
        <w:rPr>
          <w:rFonts w:ascii="Arial" w:hAnsi="Arial" w:cs="Arial"/>
        </w:rPr>
        <w:t xml:space="preserve"> se zavazuje v případě porušení ujednání tohoto odstavce bez námitek uhradit </w:t>
      </w:r>
      <w:r w:rsidRPr="002A210F">
        <w:rPr>
          <w:rFonts w:ascii="Arial" w:hAnsi="Arial" w:cs="Arial"/>
        </w:rPr>
        <w:t>Oprávněnému</w:t>
      </w:r>
      <w:r w:rsidR="004B6558" w:rsidRPr="002A210F">
        <w:rPr>
          <w:rFonts w:ascii="Arial" w:hAnsi="Arial" w:cs="Arial"/>
        </w:rPr>
        <w:t xml:space="preserve"> veškeré škody tímto porušením vzniklé. </w:t>
      </w:r>
    </w:p>
    <w:p w14:paraId="421EEB62" w14:textId="77777777" w:rsidR="002A210F" w:rsidRPr="002A210F" w:rsidRDefault="002A210F" w:rsidP="002A210F">
      <w:pPr>
        <w:pStyle w:val="lnek-odstavec"/>
        <w:spacing w:before="120"/>
      </w:pPr>
    </w:p>
    <w:p w14:paraId="0B855267" w14:textId="1DD9A86C" w:rsidR="00CC7E94" w:rsidRPr="002A210F" w:rsidRDefault="0087420C" w:rsidP="002A210F">
      <w:pPr>
        <w:pStyle w:val="lnek-odstavec"/>
        <w:spacing w:before="120"/>
      </w:pPr>
      <w:r w:rsidRPr="002A210F">
        <w:t>V</w:t>
      </w:r>
      <w:r w:rsidR="00CC7E94" w:rsidRPr="002A210F">
        <w:t>II.</w:t>
      </w:r>
    </w:p>
    <w:p w14:paraId="14B6E4A8" w14:textId="77777777" w:rsidR="00CC7E94" w:rsidRPr="002A210F" w:rsidRDefault="00CC7E94" w:rsidP="00CC7E94">
      <w:pPr>
        <w:jc w:val="center"/>
        <w:rPr>
          <w:rFonts w:ascii="Arial" w:hAnsi="Arial" w:cs="Arial"/>
          <w:b/>
          <w:sz w:val="22"/>
        </w:rPr>
      </w:pPr>
      <w:r w:rsidRPr="002A210F">
        <w:rPr>
          <w:rFonts w:ascii="Arial" w:hAnsi="Arial" w:cs="Arial"/>
          <w:b/>
          <w:sz w:val="22"/>
        </w:rPr>
        <w:t>Závěrečná ustanovení</w:t>
      </w:r>
    </w:p>
    <w:p w14:paraId="476EAD17" w14:textId="77777777" w:rsidR="004B6558" w:rsidRPr="002A210F" w:rsidRDefault="00BA4342" w:rsidP="003D7ED3">
      <w:pPr>
        <w:pStyle w:val="Zkladntext"/>
        <w:numPr>
          <w:ilvl w:val="0"/>
          <w:numId w:val="35"/>
        </w:numPr>
        <w:spacing w:before="120" w:after="0"/>
        <w:jc w:val="both"/>
        <w:rPr>
          <w:rFonts w:ascii="Arial" w:hAnsi="Arial" w:cs="Arial"/>
          <w:snapToGrid w:val="0"/>
        </w:rPr>
      </w:pPr>
      <w:r w:rsidRPr="002A210F">
        <w:rPr>
          <w:rFonts w:ascii="Arial" w:hAnsi="Arial" w:cs="Arial"/>
          <w:snapToGrid w:val="0"/>
        </w:rPr>
        <w:t>Věcné břemeno se na základě této dohody Smluvních stran zřizuje na dobu neurčitou</w:t>
      </w:r>
      <w:r w:rsidR="004B6558" w:rsidRPr="002A210F">
        <w:rPr>
          <w:rFonts w:ascii="Arial" w:hAnsi="Arial" w:cs="Arial"/>
          <w:snapToGrid w:val="0"/>
        </w:rPr>
        <w:t>.</w:t>
      </w:r>
    </w:p>
    <w:p w14:paraId="38C74DC5" w14:textId="77777777" w:rsidR="0087420C" w:rsidRPr="002A210F" w:rsidRDefault="0087420C" w:rsidP="003D7ED3">
      <w:pPr>
        <w:pStyle w:val="Zkladntext"/>
        <w:numPr>
          <w:ilvl w:val="0"/>
          <w:numId w:val="35"/>
        </w:numPr>
        <w:spacing w:before="120" w:after="0"/>
        <w:jc w:val="both"/>
        <w:rPr>
          <w:rFonts w:ascii="Arial" w:hAnsi="Arial" w:cs="Arial"/>
          <w:snapToGrid w:val="0"/>
        </w:rPr>
      </w:pPr>
      <w:r w:rsidRPr="002A210F">
        <w:rPr>
          <w:rFonts w:ascii="Arial" w:hAnsi="Arial" w:cs="Arial"/>
          <w:snapToGrid w:val="0"/>
        </w:rPr>
        <w:t>Věcné břemeno platí i pro případné právní nástupce obou Smluvních stran. Jakékoli změny vlastnických vztahů budou bezodkladně ohlášeny písemně druhé Smluvní straně.</w:t>
      </w:r>
    </w:p>
    <w:p w14:paraId="5AC57D66" w14:textId="750EAD35" w:rsidR="00594F54" w:rsidRPr="002A210F" w:rsidRDefault="00C64AD0" w:rsidP="00EE2E44">
      <w:pPr>
        <w:numPr>
          <w:ilvl w:val="0"/>
          <w:numId w:val="35"/>
        </w:numPr>
        <w:spacing w:before="120"/>
        <w:jc w:val="both"/>
        <w:rPr>
          <w:rFonts w:ascii="Arial" w:hAnsi="Arial" w:cs="Arial"/>
        </w:rPr>
      </w:pPr>
      <w:r w:rsidRPr="002A210F">
        <w:rPr>
          <w:rFonts w:ascii="Arial" w:hAnsi="Arial" w:cs="Arial"/>
        </w:rPr>
        <w:t>Smluvní s</w:t>
      </w:r>
      <w:r w:rsidR="00BA4342" w:rsidRPr="002A210F">
        <w:rPr>
          <w:rFonts w:ascii="Arial" w:hAnsi="Arial" w:cs="Arial"/>
        </w:rPr>
        <w:t xml:space="preserve">trany berou na vědomí, že </w:t>
      </w:r>
      <w:r w:rsidRPr="002A210F">
        <w:rPr>
          <w:rFonts w:ascii="Arial" w:hAnsi="Arial" w:cs="Arial"/>
        </w:rPr>
        <w:t>Oprávněný je povinným subjektem ve smyslu zákona č. 340/2015 Sb., o zvláštních podmínkách účinnosti některých smluv, uveřejňování těchto smluv a o registru smluv (zákon o registru smluv) (dále jako „</w:t>
      </w:r>
      <w:proofErr w:type="spellStart"/>
      <w:r w:rsidRPr="002A210F">
        <w:rPr>
          <w:rFonts w:ascii="Arial" w:hAnsi="Arial" w:cs="Arial"/>
          <w:b/>
          <w:bCs/>
        </w:rPr>
        <w:t>ZoRS</w:t>
      </w:r>
      <w:proofErr w:type="spellEnd"/>
      <w:r w:rsidRPr="002A210F">
        <w:rPr>
          <w:rFonts w:ascii="Arial" w:hAnsi="Arial" w:cs="Arial"/>
        </w:rPr>
        <w:t xml:space="preserve">“). Dle </w:t>
      </w:r>
      <w:proofErr w:type="spellStart"/>
      <w:r w:rsidRPr="002A210F">
        <w:rPr>
          <w:rFonts w:ascii="Arial" w:hAnsi="Arial" w:cs="Arial"/>
        </w:rPr>
        <w:t>ZoRS</w:t>
      </w:r>
      <w:proofErr w:type="spellEnd"/>
      <w:r w:rsidRPr="002A210F">
        <w:rPr>
          <w:rFonts w:ascii="Arial" w:hAnsi="Arial" w:cs="Arial"/>
        </w:rPr>
        <w:t xml:space="preserve"> je Oprávněný povinen uveřejňovat vybrané smlouvy a jejich dodatky v registru smluv spravovaných </w:t>
      </w:r>
      <w:r w:rsidR="00E63D7E" w:rsidRPr="002A210F">
        <w:rPr>
          <w:rFonts w:ascii="Arial" w:hAnsi="Arial" w:cs="Arial"/>
        </w:rPr>
        <w:t>Digitální informační agenturou</w:t>
      </w:r>
      <w:r w:rsidRPr="002A210F">
        <w:rPr>
          <w:rFonts w:ascii="Arial" w:hAnsi="Arial" w:cs="Arial"/>
        </w:rPr>
        <w:t>, což smluvní strana tímto dotčená svým podpisem na závěr této smlouvy bere na vědomí a s uveřejněním této smlouvy souhlasí.</w:t>
      </w:r>
    </w:p>
    <w:p w14:paraId="2FDAD595" w14:textId="51036E88" w:rsidR="009B654C" w:rsidRPr="002A210F" w:rsidRDefault="009B654C" w:rsidP="00594F54">
      <w:pPr>
        <w:numPr>
          <w:ilvl w:val="0"/>
          <w:numId w:val="35"/>
        </w:numPr>
        <w:spacing w:before="120"/>
        <w:jc w:val="both"/>
        <w:rPr>
          <w:rFonts w:ascii="Arial" w:hAnsi="Arial" w:cs="Arial"/>
        </w:rPr>
      </w:pPr>
      <w:r w:rsidRPr="002A210F">
        <w:rPr>
          <w:rFonts w:ascii="Arial" w:hAnsi="Arial" w:cs="Arial"/>
        </w:rPr>
        <w:t>Smluvní strany berou na vědomí, že tato smlouva ke své účinnosti vyžaduje uveřejnění v registru smluv podle zákona č. 340/2015 Sb., zákon o registru smluv, a s tímto uveřejněním souhlasí. Zaslání smlouvy do registru smluv zajistí oprávněný bez zbytečného odkladu po uzavření smlouvy a bude o tom obratem informovat povinného.</w:t>
      </w:r>
    </w:p>
    <w:p w14:paraId="0BB43E70" w14:textId="447DB4EC" w:rsidR="009B654C" w:rsidRPr="002A210F" w:rsidRDefault="009B654C" w:rsidP="00594F54">
      <w:pPr>
        <w:numPr>
          <w:ilvl w:val="0"/>
          <w:numId w:val="35"/>
        </w:numPr>
        <w:spacing w:before="120"/>
        <w:jc w:val="both"/>
        <w:rPr>
          <w:rFonts w:ascii="Arial" w:hAnsi="Arial" w:cs="Arial"/>
        </w:rPr>
      </w:pPr>
      <w:r w:rsidRPr="002A210F">
        <w:rPr>
          <w:rFonts w:ascii="Arial" w:hAnsi="Arial" w:cs="Arial"/>
          <w:bCs/>
          <w:iCs/>
        </w:rPr>
        <w:lastRenderedPageBreak/>
        <w:t>Smluvní strany berou na vědomí, že jsou povinny označit údaje ve smlouvě, které jsou chráněny zvláštními zákony (obchodní, bankovní tajemství, osobní údaje, …) a nemohou být poskytnuty, a to šedou barvou zvýraznění textu. Neoznačení údajů je považováno za souhlas s jejich uveřejněním a za souhlas subjektu údajů.</w:t>
      </w:r>
    </w:p>
    <w:p w14:paraId="2592A94A" w14:textId="4E21ACF4" w:rsidR="00870E6E" w:rsidRPr="002A210F" w:rsidRDefault="00870E6E" w:rsidP="00594F54">
      <w:pPr>
        <w:numPr>
          <w:ilvl w:val="0"/>
          <w:numId w:val="35"/>
        </w:numPr>
        <w:spacing w:before="120"/>
        <w:jc w:val="both"/>
        <w:rPr>
          <w:rFonts w:ascii="Arial" w:hAnsi="Arial" w:cs="Arial"/>
        </w:rPr>
      </w:pPr>
      <w:r w:rsidRPr="002A210F">
        <w:rPr>
          <w:rFonts w:ascii="Arial" w:hAnsi="Arial" w:cs="Arial"/>
        </w:rPr>
        <w:t>Smlouva nabývá účinnosti nejdříve dnem uveřejnění v registru smluv podle § 6 odst. 1 zákona č. 340/2015 Sb., o zvláštních podmínkách účinnosti některých smluv, uveřejňování těchto smluv a o registru smluv (zákon o registru smluv).</w:t>
      </w:r>
    </w:p>
    <w:p w14:paraId="78EDC94A" w14:textId="77777777" w:rsidR="00BA4342" w:rsidRPr="002A210F" w:rsidRDefault="00BA4342" w:rsidP="003D7ED3">
      <w:pPr>
        <w:pStyle w:val="Zkladntext"/>
        <w:numPr>
          <w:ilvl w:val="0"/>
          <w:numId w:val="35"/>
        </w:numPr>
        <w:spacing w:before="120" w:after="0"/>
        <w:jc w:val="both"/>
        <w:rPr>
          <w:rFonts w:ascii="Arial" w:hAnsi="Arial" w:cs="Arial"/>
          <w:snapToGrid w:val="0"/>
        </w:rPr>
      </w:pPr>
      <w:r w:rsidRPr="002A210F">
        <w:rPr>
          <w:rFonts w:ascii="Arial" w:hAnsi="Arial" w:cs="Arial"/>
        </w:rPr>
        <w:t>V případě, že některá ustanovení této Smlouvy, ať již vzhledem k platnému právnímu řádu nebo vzhledem k jeho změnám, se ukáže neplatným, neúčinným, anebo některé ustanovení chybí, zůstávají ostatní ustanovení této Smlouvy touto skutečností nedotčena. Namísto dotčeného ustanovení nastupuje buď ustanovení příslušného obecně závazného předpisu, který je svou povahou a účelem nejbližší zamýšlenému účelu této Smlouvy nebo, není-li takovéhoto ustanovení právního předpisu, způsob řešení vyplývá z obecných zvyklostí.</w:t>
      </w:r>
    </w:p>
    <w:p w14:paraId="55500BE6" w14:textId="77777777" w:rsidR="00082DA6" w:rsidRPr="002A210F" w:rsidRDefault="00082DA6" w:rsidP="00C07D33">
      <w:pPr>
        <w:numPr>
          <w:ilvl w:val="0"/>
          <w:numId w:val="35"/>
        </w:numPr>
        <w:tabs>
          <w:tab w:val="num" w:pos="540"/>
        </w:tabs>
        <w:spacing w:before="120"/>
        <w:jc w:val="both"/>
        <w:rPr>
          <w:rFonts w:ascii="Arial" w:hAnsi="Arial" w:cs="Arial"/>
        </w:rPr>
      </w:pPr>
      <w:r w:rsidRPr="002A210F">
        <w:rPr>
          <w:rFonts w:ascii="Arial" w:hAnsi="Arial" w:cs="Arial"/>
        </w:rPr>
        <w:t xml:space="preserve">Změní-li se po uzavření Smlouvy okolnosti do té míry, že se plnění podle této Smlouvy stane pro Povinného obtížnější, nemění to nic na jeho povinnosti splnit svůj závazek ze Smlouvy. Povinný tímto na sebe přebírá nebezpečí změny okolností; </w:t>
      </w:r>
      <w:proofErr w:type="spellStart"/>
      <w:r w:rsidRPr="002A210F">
        <w:rPr>
          <w:rFonts w:ascii="Arial" w:hAnsi="Arial" w:cs="Arial"/>
        </w:rPr>
        <w:t>ust</w:t>
      </w:r>
      <w:proofErr w:type="spellEnd"/>
      <w:r w:rsidRPr="002A210F">
        <w:rPr>
          <w:rFonts w:ascii="Arial" w:hAnsi="Arial" w:cs="Arial"/>
        </w:rPr>
        <w:t>. § 1765 odst. 1 Občanského zákoníku se v tomto případě nepoužije.</w:t>
      </w:r>
    </w:p>
    <w:p w14:paraId="7AE565AC" w14:textId="77777777" w:rsidR="004B6558" w:rsidRPr="002A210F" w:rsidRDefault="004C44B1" w:rsidP="003D7ED3">
      <w:pPr>
        <w:pStyle w:val="Zkladntext"/>
        <w:numPr>
          <w:ilvl w:val="0"/>
          <w:numId w:val="35"/>
        </w:numPr>
        <w:spacing w:before="120" w:after="0"/>
        <w:jc w:val="both"/>
        <w:rPr>
          <w:rFonts w:ascii="Arial" w:hAnsi="Arial" w:cs="Arial"/>
          <w:snapToGrid w:val="0"/>
        </w:rPr>
      </w:pPr>
      <w:r w:rsidRPr="002A210F">
        <w:rPr>
          <w:rFonts w:ascii="Arial" w:hAnsi="Arial" w:cs="Arial"/>
        </w:rPr>
        <w:t>Změna nebo doplnění této Smlouvy je možná pouze písemným dodatkem k této Smlouvě, podepsaným oběma smluvními stranami</w:t>
      </w:r>
      <w:r w:rsidR="00612ED7" w:rsidRPr="002A210F">
        <w:rPr>
          <w:rFonts w:ascii="Arial" w:hAnsi="Arial" w:cs="Arial"/>
          <w:snapToGrid w:val="0"/>
        </w:rPr>
        <w:t>.</w:t>
      </w:r>
    </w:p>
    <w:p w14:paraId="4D7A5FA2" w14:textId="77777777" w:rsidR="00612ED7" w:rsidRPr="002A210F" w:rsidRDefault="00BB1E86" w:rsidP="003D7ED3">
      <w:pPr>
        <w:pStyle w:val="Zkladntext"/>
        <w:numPr>
          <w:ilvl w:val="0"/>
          <w:numId w:val="35"/>
        </w:numPr>
        <w:spacing w:before="120" w:after="0"/>
        <w:jc w:val="both"/>
        <w:rPr>
          <w:rFonts w:ascii="Arial" w:hAnsi="Arial" w:cs="Arial"/>
          <w:snapToGrid w:val="0"/>
        </w:rPr>
      </w:pPr>
      <w:r w:rsidRPr="002A210F">
        <w:rPr>
          <w:rFonts w:ascii="Arial" w:hAnsi="Arial" w:cs="Arial"/>
          <w:snapToGrid w:val="0"/>
        </w:rPr>
        <w:t>Tato S</w:t>
      </w:r>
      <w:r w:rsidR="004D733A" w:rsidRPr="002A210F">
        <w:rPr>
          <w:rFonts w:ascii="Arial" w:hAnsi="Arial" w:cs="Arial"/>
          <w:snapToGrid w:val="0"/>
        </w:rPr>
        <w:t>mlouva je vyhotovena ve třech</w:t>
      </w:r>
      <w:r w:rsidR="00612ED7" w:rsidRPr="002A210F">
        <w:rPr>
          <w:rFonts w:ascii="Arial" w:hAnsi="Arial" w:cs="Arial"/>
          <w:snapToGrid w:val="0"/>
        </w:rPr>
        <w:t xml:space="preserve"> </w:t>
      </w:r>
      <w:r w:rsidR="00177238" w:rsidRPr="002A210F">
        <w:rPr>
          <w:rFonts w:ascii="Arial" w:hAnsi="Arial" w:cs="Arial"/>
          <w:snapToGrid w:val="0"/>
        </w:rPr>
        <w:t>stejnopisech</w:t>
      </w:r>
      <w:r w:rsidR="00612ED7" w:rsidRPr="002A210F">
        <w:rPr>
          <w:rFonts w:ascii="Arial" w:hAnsi="Arial" w:cs="Arial"/>
          <w:snapToGrid w:val="0"/>
        </w:rPr>
        <w:t xml:space="preserve">, </w:t>
      </w:r>
      <w:r w:rsidR="00177238" w:rsidRPr="002A210F">
        <w:rPr>
          <w:rFonts w:ascii="Arial" w:hAnsi="Arial" w:cs="Arial"/>
          <w:snapToGrid w:val="0"/>
        </w:rPr>
        <w:t>každý s platností originálu, z nichž po</w:t>
      </w:r>
      <w:r w:rsidR="00F15535" w:rsidRPr="002A210F">
        <w:rPr>
          <w:rFonts w:ascii="Arial" w:hAnsi="Arial" w:cs="Arial"/>
          <w:snapToGrid w:val="0"/>
        </w:rPr>
        <w:t> </w:t>
      </w:r>
      <w:r w:rsidR="00177238" w:rsidRPr="002A210F">
        <w:rPr>
          <w:rFonts w:ascii="Arial" w:hAnsi="Arial" w:cs="Arial"/>
          <w:snapToGrid w:val="0"/>
        </w:rPr>
        <w:t>jednom vyhotovení obdrží každá ze smluvních stran a příslušnému katastrálnímu úřadu bude spolu s Návrhem na vklad předložena tato Smlouva</w:t>
      </w:r>
      <w:r w:rsidR="00612ED7" w:rsidRPr="002A210F">
        <w:rPr>
          <w:rFonts w:ascii="Arial" w:hAnsi="Arial" w:cs="Arial"/>
          <w:snapToGrid w:val="0"/>
        </w:rPr>
        <w:t>.</w:t>
      </w:r>
    </w:p>
    <w:p w14:paraId="6AB3B645" w14:textId="701AA019" w:rsidR="00B007EC" w:rsidRPr="002A210F" w:rsidRDefault="00BA4342" w:rsidP="003D7ED3">
      <w:pPr>
        <w:pStyle w:val="Zkladntext"/>
        <w:numPr>
          <w:ilvl w:val="0"/>
          <w:numId w:val="35"/>
        </w:numPr>
        <w:spacing w:before="120" w:after="0"/>
        <w:jc w:val="both"/>
        <w:rPr>
          <w:rFonts w:ascii="Arial" w:hAnsi="Arial" w:cs="Arial"/>
          <w:snapToGrid w:val="0"/>
        </w:rPr>
      </w:pPr>
      <w:r w:rsidRPr="002A210F">
        <w:rPr>
          <w:rFonts w:ascii="Arial" w:hAnsi="Arial" w:cs="Arial"/>
          <w:snapToGrid w:val="0"/>
        </w:rPr>
        <w:t>Tato Smlouva nabývá platnosti dnem podpisu oběma Smluvními stranami, přičemž za základ se bere pozdější datum.</w:t>
      </w:r>
    </w:p>
    <w:p w14:paraId="74755EEA" w14:textId="13206656" w:rsidR="0005697B" w:rsidRPr="002A210F" w:rsidRDefault="0005697B" w:rsidP="003D7ED3">
      <w:pPr>
        <w:pStyle w:val="Zkladntext"/>
        <w:numPr>
          <w:ilvl w:val="0"/>
          <w:numId w:val="35"/>
        </w:numPr>
        <w:spacing w:before="120" w:after="0"/>
        <w:jc w:val="both"/>
        <w:rPr>
          <w:rFonts w:ascii="Arial" w:hAnsi="Arial" w:cs="Arial"/>
          <w:snapToGrid w:val="0"/>
        </w:rPr>
      </w:pPr>
      <w:r w:rsidRPr="002A210F">
        <w:rPr>
          <w:rFonts w:ascii="Arial" w:hAnsi="Arial" w:cs="Arial"/>
          <w:snapToGrid w:val="0"/>
        </w:rPr>
        <w:t xml:space="preserve">Uzavření této smlouvy bylo schváleno usnesením rady města č. </w:t>
      </w:r>
      <w:r w:rsidR="00BB5CF1">
        <w:rPr>
          <w:rFonts w:ascii="Arial" w:hAnsi="Arial" w:cs="Arial"/>
          <w:snapToGrid w:val="0"/>
        </w:rPr>
        <w:t>655/2024</w:t>
      </w:r>
      <w:r w:rsidRPr="002A210F">
        <w:rPr>
          <w:rFonts w:ascii="Arial" w:hAnsi="Arial" w:cs="Arial"/>
          <w:snapToGrid w:val="0"/>
        </w:rPr>
        <w:t xml:space="preserve"> ze dne </w:t>
      </w:r>
      <w:r w:rsidR="003C04A6" w:rsidRPr="002A210F">
        <w:rPr>
          <w:rFonts w:ascii="Arial" w:hAnsi="Arial" w:cs="Arial"/>
          <w:snapToGrid w:val="0"/>
        </w:rPr>
        <w:t>18. 6. 2024</w:t>
      </w:r>
      <w:r w:rsidRPr="002A210F">
        <w:rPr>
          <w:rFonts w:ascii="Arial" w:hAnsi="Arial" w:cs="Arial"/>
          <w:snapToGrid w:val="0"/>
        </w:rPr>
        <w:t>.</w:t>
      </w:r>
    </w:p>
    <w:p w14:paraId="0B646EE7" w14:textId="77777777" w:rsidR="00B007EC" w:rsidRPr="002A210F" w:rsidRDefault="00B007EC" w:rsidP="00B007EC">
      <w:pPr>
        <w:pStyle w:val="Zkladntext"/>
        <w:numPr>
          <w:ilvl w:val="0"/>
          <w:numId w:val="35"/>
        </w:numPr>
        <w:spacing w:before="120" w:after="0"/>
        <w:jc w:val="both"/>
        <w:rPr>
          <w:rFonts w:ascii="Arial" w:hAnsi="Arial" w:cs="Arial"/>
          <w:snapToGrid w:val="0"/>
        </w:rPr>
      </w:pPr>
      <w:r w:rsidRPr="002A210F">
        <w:rPr>
          <w:rFonts w:ascii="Arial" w:hAnsi="Arial" w:cs="Arial"/>
        </w:rPr>
        <w:t>Smluvní strany výslovně prohlašují, že si text Smlouvy důkladně přečetly, veškerým ustanovením rozumí a souhlasí s nimi, a že žádná ze smluvních stran nejedná v tísni ani za nápadně nevýhodných podmínek, na důkaz toho připojují své vlastnoruční podpisy.</w:t>
      </w:r>
    </w:p>
    <w:p w14:paraId="26FF54BC" w14:textId="77777777" w:rsidR="00F650EF" w:rsidRDefault="00F650EF" w:rsidP="004354A5">
      <w:pPr>
        <w:spacing w:before="120" w:after="240"/>
        <w:jc w:val="both"/>
        <w:rPr>
          <w:rFonts w:ascii="Arial" w:hAnsi="Arial" w:cs="Arial"/>
          <w:snapToGrid w:val="0"/>
        </w:rPr>
      </w:pPr>
    </w:p>
    <w:p w14:paraId="2C626858" w14:textId="5E95B050" w:rsidR="004354A5" w:rsidRDefault="004354A5" w:rsidP="00C07D33">
      <w:pPr>
        <w:spacing w:after="60"/>
        <w:jc w:val="both"/>
        <w:rPr>
          <w:rFonts w:ascii="Arial" w:hAnsi="Arial" w:cs="Arial"/>
          <w:snapToGrid w:val="0"/>
        </w:rPr>
      </w:pPr>
      <w:r>
        <w:rPr>
          <w:rFonts w:ascii="Arial" w:hAnsi="Arial" w:cs="Arial"/>
          <w:snapToGrid w:val="0"/>
        </w:rPr>
        <w:t>Příloha č. 1 – Geometrický plán</w:t>
      </w:r>
      <w:r w:rsidR="00A76D1E">
        <w:rPr>
          <w:rFonts w:ascii="Arial" w:hAnsi="Arial" w:cs="Arial"/>
          <w:snapToGrid w:val="0"/>
        </w:rPr>
        <w:t xml:space="preserve"> </w:t>
      </w:r>
      <w:r w:rsidR="0005697B">
        <w:rPr>
          <w:rFonts w:ascii="Arial" w:hAnsi="Arial" w:cs="Arial"/>
          <w:snapToGrid w:val="0"/>
        </w:rPr>
        <w:t xml:space="preserve">č. </w:t>
      </w:r>
      <w:r w:rsidR="00936944">
        <w:rPr>
          <w:rFonts w:ascii="Arial" w:hAnsi="Arial" w:cs="Arial"/>
          <w:snapToGrid w:val="0"/>
        </w:rPr>
        <w:t>1</w:t>
      </w:r>
      <w:r w:rsidR="0005697B">
        <w:rPr>
          <w:rFonts w:ascii="Arial" w:hAnsi="Arial" w:cs="Arial"/>
          <w:snapToGrid w:val="0"/>
        </w:rPr>
        <w:t>939-285</w:t>
      </w:r>
      <w:r w:rsidR="00A76D1E">
        <w:rPr>
          <w:rFonts w:ascii="Arial" w:hAnsi="Arial" w:cs="Arial"/>
          <w:snapToGrid w:val="0"/>
        </w:rPr>
        <w:t>/202</w:t>
      </w:r>
      <w:r w:rsidR="0005697B">
        <w:rPr>
          <w:rFonts w:ascii="Arial" w:hAnsi="Arial" w:cs="Arial"/>
          <w:snapToGrid w:val="0"/>
        </w:rPr>
        <w:t>3</w:t>
      </w:r>
    </w:p>
    <w:p w14:paraId="0BA75CD2" w14:textId="32E53B27" w:rsidR="0005697B" w:rsidRDefault="0005697B" w:rsidP="00C07D33">
      <w:pPr>
        <w:spacing w:after="60"/>
        <w:jc w:val="both"/>
        <w:rPr>
          <w:rFonts w:ascii="Arial" w:hAnsi="Arial" w:cs="Arial"/>
          <w:snapToGrid w:val="0"/>
        </w:rPr>
      </w:pPr>
      <w:r>
        <w:rPr>
          <w:rFonts w:ascii="Arial" w:hAnsi="Arial" w:cs="Arial"/>
          <w:snapToGrid w:val="0"/>
        </w:rPr>
        <w:t>Příloha č. 2 – Geometrický plán č. 1949-615/2023</w:t>
      </w:r>
    </w:p>
    <w:p w14:paraId="5649CCB6" w14:textId="21342A5E" w:rsidR="00BB6F65" w:rsidRDefault="004354A5" w:rsidP="00C07D33">
      <w:pPr>
        <w:spacing w:after="60"/>
        <w:jc w:val="both"/>
        <w:rPr>
          <w:rFonts w:ascii="Arial" w:hAnsi="Arial" w:cs="Arial"/>
        </w:rPr>
      </w:pPr>
      <w:r>
        <w:rPr>
          <w:rFonts w:ascii="Arial" w:hAnsi="Arial" w:cs="Arial"/>
          <w:snapToGrid w:val="0"/>
        </w:rPr>
        <w:t xml:space="preserve">Příloha č. </w:t>
      </w:r>
      <w:r w:rsidR="002A210F">
        <w:rPr>
          <w:rFonts w:ascii="Arial" w:hAnsi="Arial" w:cs="Arial"/>
          <w:snapToGrid w:val="0"/>
        </w:rPr>
        <w:t>3</w:t>
      </w:r>
      <w:r w:rsidR="00831305">
        <w:rPr>
          <w:rFonts w:ascii="Arial" w:hAnsi="Arial" w:cs="Arial"/>
          <w:snapToGrid w:val="0"/>
        </w:rPr>
        <w:t xml:space="preserve"> </w:t>
      </w:r>
      <w:r w:rsidR="00BB6F65">
        <w:rPr>
          <w:rFonts w:ascii="Arial" w:hAnsi="Arial" w:cs="Arial"/>
        </w:rPr>
        <w:t xml:space="preserve">– Plná moc </w:t>
      </w:r>
      <w:proofErr w:type="spellStart"/>
      <w:r w:rsidR="00BB5CF1">
        <w:rPr>
          <w:rFonts w:ascii="Arial" w:hAnsi="Arial" w:cs="Arial"/>
        </w:rPr>
        <w:t>xxx</w:t>
      </w:r>
      <w:proofErr w:type="spellEnd"/>
      <w:r w:rsidR="00BE2664">
        <w:rPr>
          <w:rFonts w:ascii="Arial" w:hAnsi="Arial" w:cs="Arial"/>
        </w:rPr>
        <w:t xml:space="preserve"> za </w:t>
      </w:r>
      <w:r w:rsidR="00905B57">
        <w:rPr>
          <w:rFonts w:ascii="Arial" w:hAnsi="Arial" w:cs="Arial"/>
        </w:rPr>
        <w:t>ČD – Telematika a.s.</w:t>
      </w:r>
    </w:p>
    <w:p w14:paraId="683F4CAA" w14:textId="77777777" w:rsidR="00594F54" w:rsidRDefault="00594F54" w:rsidP="00C07D33">
      <w:pPr>
        <w:spacing w:after="60"/>
        <w:jc w:val="both"/>
        <w:rPr>
          <w:rFonts w:ascii="Arial" w:hAnsi="Arial" w:cs="Arial"/>
        </w:rPr>
      </w:pPr>
    </w:p>
    <w:p w14:paraId="5F6CFAD6" w14:textId="77777777" w:rsidR="00594F54" w:rsidRDefault="00594F54" w:rsidP="00C07D33">
      <w:pPr>
        <w:spacing w:after="60"/>
        <w:jc w:val="both"/>
        <w:rPr>
          <w:rFonts w:ascii="Arial" w:hAnsi="Arial" w:cs="Arial"/>
          <w:snapToGrid w:val="0"/>
        </w:rPr>
      </w:pPr>
    </w:p>
    <w:tbl>
      <w:tblPr>
        <w:tblW w:w="9089" w:type="dxa"/>
        <w:jc w:val="center"/>
        <w:tblLook w:val="01E0" w:firstRow="1" w:lastRow="1" w:firstColumn="1" w:lastColumn="1" w:noHBand="0" w:noVBand="0"/>
      </w:tblPr>
      <w:tblGrid>
        <w:gridCol w:w="3654"/>
        <w:gridCol w:w="534"/>
        <w:gridCol w:w="426"/>
        <w:gridCol w:w="4475"/>
      </w:tblGrid>
      <w:tr w:rsidR="00383BE8" w:rsidRPr="00AC5BAE" w14:paraId="4259BF82" w14:textId="77777777">
        <w:trPr>
          <w:trHeight w:val="391"/>
          <w:jc w:val="center"/>
        </w:trPr>
        <w:tc>
          <w:tcPr>
            <w:tcW w:w="3654" w:type="dxa"/>
            <w:vAlign w:val="center"/>
          </w:tcPr>
          <w:p w14:paraId="72DFBEDA" w14:textId="77777777" w:rsidR="00383BE8" w:rsidRPr="00AC5BAE" w:rsidRDefault="00383BE8" w:rsidP="00185377">
            <w:pPr>
              <w:jc w:val="center"/>
              <w:rPr>
                <w:rFonts w:ascii="Arial" w:hAnsi="Arial" w:cs="Arial"/>
              </w:rPr>
            </w:pPr>
            <w:r w:rsidRPr="00AC5BAE">
              <w:rPr>
                <w:rFonts w:ascii="Arial" w:hAnsi="Arial" w:cs="Arial"/>
              </w:rPr>
              <w:t>V</w:t>
            </w:r>
            <w:r w:rsidR="00185377">
              <w:rPr>
                <w:rFonts w:ascii="Arial" w:hAnsi="Arial" w:cs="Arial"/>
              </w:rPr>
              <w:t xml:space="preserve"> Praze</w:t>
            </w:r>
            <w:r w:rsidR="001D69ED">
              <w:rPr>
                <w:rFonts w:ascii="Arial" w:hAnsi="Arial" w:cs="Arial"/>
              </w:rPr>
              <w:t xml:space="preserve"> </w:t>
            </w:r>
            <w:r w:rsidRPr="00AC5BAE">
              <w:rPr>
                <w:rFonts w:ascii="Arial" w:hAnsi="Arial" w:cs="Arial"/>
              </w:rPr>
              <w:t>dne</w:t>
            </w:r>
            <w:r w:rsidR="001D69ED">
              <w:rPr>
                <w:rFonts w:ascii="Arial" w:hAnsi="Arial" w:cs="Arial"/>
              </w:rPr>
              <w:t xml:space="preserve"> </w:t>
            </w:r>
            <w:r w:rsidR="001D69ED" w:rsidRPr="00AC5BAE">
              <w:rPr>
                <w:rFonts w:ascii="Arial" w:hAnsi="Arial" w:cs="Arial"/>
              </w:rPr>
              <w:t>________</w:t>
            </w:r>
          </w:p>
        </w:tc>
        <w:tc>
          <w:tcPr>
            <w:tcW w:w="534" w:type="dxa"/>
            <w:vAlign w:val="center"/>
          </w:tcPr>
          <w:p w14:paraId="0CA9AC9B" w14:textId="77777777" w:rsidR="00383BE8" w:rsidRPr="00AC5BAE" w:rsidRDefault="00383BE8" w:rsidP="00747540">
            <w:pPr>
              <w:jc w:val="center"/>
              <w:rPr>
                <w:rFonts w:ascii="Arial" w:hAnsi="Arial" w:cs="Arial"/>
              </w:rPr>
            </w:pPr>
          </w:p>
        </w:tc>
        <w:tc>
          <w:tcPr>
            <w:tcW w:w="426" w:type="dxa"/>
            <w:vAlign w:val="center"/>
          </w:tcPr>
          <w:p w14:paraId="644F7014" w14:textId="77777777" w:rsidR="00383BE8" w:rsidRPr="00AC5BAE" w:rsidRDefault="00383BE8" w:rsidP="00747540">
            <w:pPr>
              <w:jc w:val="center"/>
              <w:rPr>
                <w:rFonts w:ascii="Arial" w:hAnsi="Arial" w:cs="Arial"/>
              </w:rPr>
            </w:pPr>
          </w:p>
        </w:tc>
        <w:tc>
          <w:tcPr>
            <w:tcW w:w="4475" w:type="dxa"/>
            <w:vAlign w:val="center"/>
          </w:tcPr>
          <w:p w14:paraId="568B8AD4" w14:textId="0854D94F" w:rsidR="00383BE8" w:rsidRPr="00AC5BAE" w:rsidRDefault="00383BE8" w:rsidP="003A14EB">
            <w:pPr>
              <w:jc w:val="center"/>
              <w:rPr>
                <w:rFonts w:ascii="Arial" w:hAnsi="Arial" w:cs="Arial"/>
              </w:rPr>
            </w:pPr>
            <w:r w:rsidRPr="00AC5BAE">
              <w:rPr>
                <w:rFonts w:ascii="Arial" w:hAnsi="Arial" w:cs="Arial"/>
              </w:rPr>
              <w:t>V</w:t>
            </w:r>
            <w:r w:rsidR="0005697B">
              <w:rPr>
                <w:rFonts w:ascii="Arial" w:hAnsi="Arial" w:cs="Arial"/>
              </w:rPr>
              <w:t xml:space="preserve"> Liberci </w:t>
            </w:r>
            <w:r w:rsidRPr="00AC5BAE">
              <w:rPr>
                <w:rFonts w:ascii="Arial" w:hAnsi="Arial" w:cs="Arial"/>
              </w:rPr>
              <w:t>dne ___</w:t>
            </w:r>
            <w:r w:rsidR="001D69ED" w:rsidRPr="00AC5BAE">
              <w:rPr>
                <w:rFonts w:ascii="Arial" w:hAnsi="Arial" w:cs="Arial"/>
              </w:rPr>
              <w:t>____</w:t>
            </w:r>
            <w:r w:rsidRPr="00AC5BAE">
              <w:rPr>
                <w:rFonts w:ascii="Arial" w:hAnsi="Arial" w:cs="Arial"/>
              </w:rPr>
              <w:t>_</w:t>
            </w:r>
          </w:p>
        </w:tc>
      </w:tr>
      <w:tr w:rsidR="00383BE8" w:rsidRPr="00AC5BAE" w14:paraId="373682C2" w14:textId="77777777">
        <w:trPr>
          <w:jc w:val="center"/>
        </w:trPr>
        <w:tc>
          <w:tcPr>
            <w:tcW w:w="3654" w:type="dxa"/>
          </w:tcPr>
          <w:p w14:paraId="0814A590" w14:textId="77777777" w:rsidR="00383BE8" w:rsidRDefault="00383BE8" w:rsidP="00B023D7">
            <w:pPr>
              <w:jc w:val="center"/>
              <w:rPr>
                <w:rFonts w:ascii="Arial" w:hAnsi="Arial" w:cs="Arial"/>
                <w:b/>
              </w:rPr>
            </w:pPr>
          </w:p>
          <w:p w14:paraId="1B2035CB" w14:textId="77777777" w:rsidR="00383BE8" w:rsidRPr="00AC5BAE" w:rsidRDefault="00383BE8" w:rsidP="00B023D7">
            <w:pPr>
              <w:jc w:val="center"/>
              <w:rPr>
                <w:rFonts w:ascii="Arial" w:hAnsi="Arial" w:cs="Arial"/>
                <w:b/>
              </w:rPr>
            </w:pPr>
            <w:r w:rsidRPr="00AC5BAE">
              <w:rPr>
                <w:rFonts w:ascii="Arial" w:hAnsi="Arial" w:cs="Arial"/>
                <w:b/>
              </w:rPr>
              <w:t xml:space="preserve">ČD </w:t>
            </w:r>
            <w:r w:rsidR="00E152C0">
              <w:rPr>
                <w:rFonts w:ascii="Arial" w:hAnsi="Arial" w:cs="Arial"/>
                <w:b/>
              </w:rPr>
              <w:t>–</w:t>
            </w:r>
            <w:r w:rsidRPr="00AC5BAE">
              <w:rPr>
                <w:rFonts w:ascii="Arial" w:hAnsi="Arial" w:cs="Arial"/>
                <w:b/>
              </w:rPr>
              <w:t xml:space="preserve"> Telematika a.s.</w:t>
            </w:r>
          </w:p>
        </w:tc>
        <w:tc>
          <w:tcPr>
            <w:tcW w:w="534" w:type="dxa"/>
          </w:tcPr>
          <w:p w14:paraId="3DBC743A" w14:textId="77777777" w:rsidR="00383BE8" w:rsidRPr="00AC5BAE" w:rsidRDefault="00383BE8" w:rsidP="00B023D7">
            <w:pPr>
              <w:jc w:val="center"/>
              <w:rPr>
                <w:rFonts w:ascii="Arial" w:hAnsi="Arial" w:cs="Arial"/>
                <w:b/>
              </w:rPr>
            </w:pPr>
          </w:p>
        </w:tc>
        <w:tc>
          <w:tcPr>
            <w:tcW w:w="426" w:type="dxa"/>
          </w:tcPr>
          <w:p w14:paraId="01C3B9DA" w14:textId="77777777" w:rsidR="00383BE8" w:rsidRPr="00AC5BAE" w:rsidRDefault="00383BE8" w:rsidP="00B023D7">
            <w:pPr>
              <w:jc w:val="center"/>
              <w:rPr>
                <w:rFonts w:ascii="Arial" w:hAnsi="Arial" w:cs="Arial"/>
                <w:b/>
              </w:rPr>
            </w:pPr>
          </w:p>
        </w:tc>
        <w:tc>
          <w:tcPr>
            <w:tcW w:w="4475" w:type="dxa"/>
          </w:tcPr>
          <w:p w14:paraId="4CBD9F6F" w14:textId="77777777" w:rsidR="00383BE8" w:rsidRDefault="00383BE8" w:rsidP="00B023D7">
            <w:pPr>
              <w:jc w:val="center"/>
              <w:rPr>
                <w:rFonts w:ascii="Arial" w:hAnsi="Arial" w:cs="Arial"/>
              </w:rPr>
            </w:pPr>
          </w:p>
          <w:p w14:paraId="219A4ADB" w14:textId="66FD6935" w:rsidR="00383BE8" w:rsidRPr="00043DCF" w:rsidRDefault="00E26B8E" w:rsidP="00E26B8E">
            <w:pPr>
              <w:jc w:val="center"/>
              <w:rPr>
                <w:rFonts w:ascii="Arial" w:hAnsi="Arial" w:cs="Arial"/>
                <w:b/>
              </w:rPr>
            </w:pPr>
            <w:r>
              <w:rPr>
                <w:rFonts w:ascii="Arial" w:hAnsi="Arial" w:cs="Arial"/>
                <w:b/>
              </w:rPr>
              <w:t>s</w:t>
            </w:r>
            <w:r w:rsidR="0005697B">
              <w:rPr>
                <w:rFonts w:ascii="Arial" w:hAnsi="Arial" w:cs="Arial"/>
                <w:b/>
              </w:rPr>
              <w:t>tatutární měst</w:t>
            </w:r>
            <w:r>
              <w:rPr>
                <w:rFonts w:ascii="Arial" w:hAnsi="Arial" w:cs="Arial"/>
                <w:b/>
              </w:rPr>
              <w:t>o</w:t>
            </w:r>
            <w:r w:rsidR="0005697B">
              <w:rPr>
                <w:rFonts w:ascii="Arial" w:hAnsi="Arial" w:cs="Arial"/>
                <w:b/>
              </w:rPr>
              <w:t xml:space="preserve"> Liberec</w:t>
            </w:r>
          </w:p>
        </w:tc>
      </w:tr>
      <w:tr w:rsidR="00383BE8" w:rsidRPr="00AC5BAE" w14:paraId="6489B568" w14:textId="77777777">
        <w:trPr>
          <w:trHeight w:val="1619"/>
          <w:jc w:val="center"/>
        </w:trPr>
        <w:tc>
          <w:tcPr>
            <w:tcW w:w="3654" w:type="dxa"/>
          </w:tcPr>
          <w:p w14:paraId="41432617" w14:textId="77777777" w:rsidR="00383BE8" w:rsidRDefault="00383BE8" w:rsidP="00B023D7">
            <w:pPr>
              <w:jc w:val="center"/>
              <w:rPr>
                <w:rFonts w:ascii="Arial" w:hAnsi="Arial" w:cs="Arial"/>
              </w:rPr>
            </w:pPr>
          </w:p>
          <w:p w14:paraId="4819237C" w14:textId="05A1F92D" w:rsidR="00B73203" w:rsidRDefault="00B73203" w:rsidP="00B023D7">
            <w:pPr>
              <w:jc w:val="center"/>
              <w:rPr>
                <w:rFonts w:ascii="Arial" w:hAnsi="Arial" w:cs="Arial"/>
              </w:rPr>
            </w:pPr>
          </w:p>
          <w:p w14:paraId="31E0E181" w14:textId="77777777" w:rsidR="00525E4E" w:rsidRDefault="00525E4E" w:rsidP="00B023D7">
            <w:pPr>
              <w:jc w:val="center"/>
              <w:rPr>
                <w:rFonts w:ascii="Arial" w:hAnsi="Arial" w:cs="Arial"/>
              </w:rPr>
            </w:pPr>
          </w:p>
          <w:p w14:paraId="077331CE" w14:textId="77777777" w:rsidR="00B73203" w:rsidRPr="00AC5BAE" w:rsidRDefault="00B73203" w:rsidP="00B023D7">
            <w:pPr>
              <w:jc w:val="center"/>
              <w:rPr>
                <w:rFonts w:ascii="Arial" w:hAnsi="Arial" w:cs="Arial"/>
              </w:rPr>
            </w:pPr>
          </w:p>
          <w:p w14:paraId="694A5292" w14:textId="77777777" w:rsidR="00383BE8" w:rsidRPr="00AC5BAE" w:rsidRDefault="00383BE8" w:rsidP="00B023D7">
            <w:pPr>
              <w:jc w:val="center"/>
              <w:rPr>
                <w:rFonts w:ascii="Arial" w:hAnsi="Arial" w:cs="Arial"/>
              </w:rPr>
            </w:pPr>
            <w:r w:rsidRPr="00AC5BAE">
              <w:rPr>
                <w:rFonts w:ascii="Arial" w:hAnsi="Arial" w:cs="Arial"/>
              </w:rPr>
              <w:t>____________________</w:t>
            </w:r>
          </w:p>
          <w:p w14:paraId="634EA7B8" w14:textId="77777777" w:rsidR="00673165" w:rsidRDefault="00673165" w:rsidP="00B023D7">
            <w:pPr>
              <w:jc w:val="center"/>
              <w:rPr>
                <w:rFonts w:ascii="Arial" w:hAnsi="Arial" w:cs="Arial"/>
              </w:rPr>
            </w:pPr>
            <w:r>
              <w:rPr>
                <w:rFonts w:ascii="Arial" w:hAnsi="Arial" w:cs="Arial"/>
              </w:rPr>
              <w:t>na základě plné moci</w:t>
            </w:r>
          </w:p>
          <w:p w14:paraId="1D5A55B2" w14:textId="3F49FB84" w:rsidR="00383BE8" w:rsidRPr="00AC5BAE" w:rsidRDefault="00BB5CF1" w:rsidP="00B73203">
            <w:pPr>
              <w:jc w:val="center"/>
              <w:rPr>
                <w:rFonts w:ascii="Arial" w:hAnsi="Arial" w:cs="Arial"/>
              </w:rPr>
            </w:pPr>
            <w:proofErr w:type="spellStart"/>
            <w:r>
              <w:rPr>
                <w:rFonts w:ascii="Arial" w:hAnsi="Arial" w:cs="Arial"/>
              </w:rPr>
              <w:t>xxx</w:t>
            </w:r>
            <w:proofErr w:type="spellEnd"/>
          </w:p>
        </w:tc>
        <w:tc>
          <w:tcPr>
            <w:tcW w:w="534" w:type="dxa"/>
          </w:tcPr>
          <w:p w14:paraId="2D964A48" w14:textId="77777777" w:rsidR="00383BE8" w:rsidRPr="00AC5BAE" w:rsidRDefault="00383BE8" w:rsidP="00B023D7">
            <w:pPr>
              <w:jc w:val="center"/>
              <w:rPr>
                <w:rFonts w:ascii="Arial" w:hAnsi="Arial" w:cs="Arial"/>
              </w:rPr>
            </w:pPr>
          </w:p>
        </w:tc>
        <w:tc>
          <w:tcPr>
            <w:tcW w:w="426" w:type="dxa"/>
          </w:tcPr>
          <w:p w14:paraId="79AC83F8" w14:textId="77777777" w:rsidR="00383BE8" w:rsidRPr="00AC5BAE" w:rsidRDefault="00383BE8" w:rsidP="00B023D7">
            <w:pPr>
              <w:jc w:val="center"/>
              <w:rPr>
                <w:rFonts w:ascii="Arial" w:hAnsi="Arial" w:cs="Arial"/>
              </w:rPr>
            </w:pPr>
          </w:p>
        </w:tc>
        <w:tc>
          <w:tcPr>
            <w:tcW w:w="4475" w:type="dxa"/>
          </w:tcPr>
          <w:p w14:paraId="6A4FBCCC" w14:textId="75E3D562" w:rsidR="00383BE8" w:rsidRDefault="00383BE8" w:rsidP="00B023D7">
            <w:pPr>
              <w:jc w:val="center"/>
              <w:rPr>
                <w:rFonts w:ascii="Arial" w:hAnsi="Arial" w:cs="Arial"/>
              </w:rPr>
            </w:pPr>
          </w:p>
          <w:p w14:paraId="407E1779" w14:textId="77777777" w:rsidR="00525E4E" w:rsidRPr="00AC5BAE" w:rsidRDefault="00525E4E" w:rsidP="00B023D7">
            <w:pPr>
              <w:jc w:val="center"/>
              <w:rPr>
                <w:rFonts w:ascii="Arial" w:hAnsi="Arial" w:cs="Arial"/>
              </w:rPr>
            </w:pPr>
          </w:p>
          <w:p w14:paraId="100ADA1E" w14:textId="77777777" w:rsidR="00383BE8" w:rsidRDefault="00383BE8" w:rsidP="00B023D7">
            <w:pPr>
              <w:jc w:val="center"/>
              <w:rPr>
                <w:rFonts w:ascii="Arial" w:hAnsi="Arial" w:cs="Arial"/>
              </w:rPr>
            </w:pPr>
          </w:p>
          <w:p w14:paraId="0B5E7BFB" w14:textId="77777777" w:rsidR="00B73203" w:rsidRPr="00AC5BAE" w:rsidRDefault="00B73203" w:rsidP="00B023D7">
            <w:pPr>
              <w:jc w:val="center"/>
              <w:rPr>
                <w:rFonts w:ascii="Arial" w:hAnsi="Arial" w:cs="Arial"/>
              </w:rPr>
            </w:pPr>
          </w:p>
          <w:p w14:paraId="42C6FFCF" w14:textId="77777777" w:rsidR="00383BE8" w:rsidRPr="00AC5BAE" w:rsidRDefault="00383BE8" w:rsidP="00B023D7">
            <w:pPr>
              <w:jc w:val="center"/>
              <w:rPr>
                <w:rFonts w:ascii="Arial" w:hAnsi="Arial" w:cs="Arial"/>
              </w:rPr>
            </w:pPr>
            <w:r w:rsidRPr="00AC5BAE">
              <w:rPr>
                <w:rFonts w:ascii="Arial" w:hAnsi="Arial" w:cs="Arial"/>
              </w:rPr>
              <w:t>____________________</w:t>
            </w:r>
          </w:p>
          <w:p w14:paraId="1776E159" w14:textId="4F5893C4" w:rsidR="00E152C0" w:rsidRDefault="00E7092D" w:rsidP="00B023D7">
            <w:pPr>
              <w:jc w:val="center"/>
              <w:rPr>
                <w:rFonts w:ascii="Arial" w:hAnsi="Arial" w:cs="Arial"/>
              </w:rPr>
            </w:pPr>
            <w:r>
              <w:rPr>
                <w:rFonts w:ascii="Arial" w:hAnsi="Arial" w:cs="Arial"/>
              </w:rPr>
              <w:t>Ing. Jaroslav Zámečník, CSc.</w:t>
            </w:r>
          </w:p>
          <w:p w14:paraId="46AFE24E" w14:textId="1F23583B" w:rsidR="006B5573" w:rsidRPr="00AC5BAE" w:rsidRDefault="00E7092D" w:rsidP="00B023D7">
            <w:pPr>
              <w:jc w:val="center"/>
              <w:rPr>
                <w:rFonts w:ascii="Arial" w:hAnsi="Arial" w:cs="Arial"/>
              </w:rPr>
            </w:pPr>
            <w:r>
              <w:rPr>
                <w:rFonts w:ascii="Arial" w:hAnsi="Arial" w:cs="Arial"/>
              </w:rPr>
              <w:t>primátor</w:t>
            </w:r>
          </w:p>
        </w:tc>
      </w:tr>
    </w:tbl>
    <w:p w14:paraId="12014647" w14:textId="77777777" w:rsidR="005E2CBC" w:rsidRPr="00CC7E94" w:rsidRDefault="005E2CBC" w:rsidP="00C61CD7">
      <w:pPr>
        <w:rPr>
          <w:rFonts w:ascii="Arial" w:hAnsi="Arial" w:cs="Arial"/>
        </w:rPr>
      </w:pPr>
    </w:p>
    <w:sectPr w:rsidR="005E2CBC" w:rsidRPr="00CC7E94" w:rsidSect="001C3682">
      <w:headerReference w:type="default" r:id="rId11"/>
      <w:footerReference w:type="default" r:id="rId12"/>
      <w:headerReference w:type="first" r:id="rId13"/>
      <w:pgSz w:w="11906" w:h="16838" w:code="9"/>
      <w:pgMar w:top="567" w:right="99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DCC59" w14:textId="77777777" w:rsidR="005966CA" w:rsidRDefault="005966CA">
      <w:r>
        <w:separator/>
      </w:r>
    </w:p>
  </w:endnote>
  <w:endnote w:type="continuationSeparator" w:id="0">
    <w:p w14:paraId="5BA0E77B" w14:textId="77777777" w:rsidR="005966CA" w:rsidRDefault="00596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6C7FC" w14:textId="0302ECEE" w:rsidR="009571B8" w:rsidRPr="005F1846" w:rsidRDefault="009571B8" w:rsidP="005F1846">
    <w:pPr>
      <w:pStyle w:val="Zpat"/>
      <w:pBdr>
        <w:top w:val="single" w:sz="4" w:space="1" w:color="7F7F7F"/>
      </w:pBdr>
      <w:jc w:val="center"/>
      <w:rPr>
        <w:rFonts w:ascii="Arial" w:hAnsi="Arial" w:cs="Arial"/>
        <w:color w:val="7F7F7F"/>
      </w:rPr>
    </w:pPr>
    <w:r w:rsidRPr="005F1846">
      <w:rPr>
        <w:rFonts w:ascii="Arial" w:hAnsi="Arial" w:cs="Arial"/>
        <w:color w:val="7F7F7F"/>
      </w:rPr>
      <w:t xml:space="preserve">Strana </w:t>
    </w:r>
    <w:r w:rsidR="003A0949" w:rsidRPr="005F1846">
      <w:rPr>
        <w:rStyle w:val="slostrnky"/>
        <w:rFonts w:ascii="Arial" w:hAnsi="Arial" w:cs="Arial"/>
        <w:color w:val="7F7F7F"/>
      </w:rPr>
      <w:fldChar w:fldCharType="begin"/>
    </w:r>
    <w:r w:rsidRPr="005F1846">
      <w:rPr>
        <w:rStyle w:val="slostrnky"/>
        <w:rFonts w:ascii="Arial" w:hAnsi="Arial" w:cs="Arial"/>
        <w:color w:val="7F7F7F"/>
      </w:rPr>
      <w:instrText xml:space="preserve"> PAGE </w:instrText>
    </w:r>
    <w:r w:rsidR="003A0949" w:rsidRPr="005F1846">
      <w:rPr>
        <w:rStyle w:val="slostrnky"/>
        <w:rFonts w:ascii="Arial" w:hAnsi="Arial" w:cs="Arial"/>
        <w:color w:val="7F7F7F"/>
      </w:rPr>
      <w:fldChar w:fldCharType="separate"/>
    </w:r>
    <w:r w:rsidR="007937E5">
      <w:rPr>
        <w:rStyle w:val="slostrnky"/>
        <w:rFonts w:ascii="Arial" w:hAnsi="Arial" w:cs="Arial"/>
        <w:noProof/>
        <w:color w:val="7F7F7F"/>
      </w:rPr>
      <w:t>3</w:t>
    </w:r>
    <w:r w:rsidR="003A0949" w:rsidRPr="005F1846">
      <w:rPr>
        <w:rStyle w:val="slostrnky"/>
        <w:rFonts w:ascii="Arial" w:hAnsi="Arial" w:cs="Arial"/>
        <w:color w:val="7F7F7F"/>
      </w:rPr>
      <w:fldChar w:fldCharType="end"/>
    </w:r>
    <w:r w:rsidRPr="005F1846">
      <w:rPr>
        <w:rStyle w:val="slostrnky"/>
        <w:rFonts w:ascii="Arial" w:hAnsi="Arial" w:cs="Arial"/>
        <w:color w:val="7F7F7F"/>
      </w:rPr>
      <w:t xml:space="preserve"> (celkem </w:t>
    </w:r>
    <w:r w:rsidR="003A0949" w:rsidRPr="005F1846">
      <w:rPr>
        <w:rStyle w:val="slostrnky"/>
        <w:rFonts w:ascii="Arial" w:hAnsi="Arial" w:cs="Arial"/>
        <w:color w:val="7F7F7F"/>
      </w:rPr>
      <w:fldChar w:fldCharType="begin"/>
    </w:r>
    <w:r w:rsidRPr="005F1846">
      <w:rPr>
        <w:rStyle w:val="slostrnky"/>
        <w:rFonts w:ascii="Arial" w:hAnsi="Arial" w:cs="Arial"/>
        <w:color w:val="7F7F7F"/>
      </w:rPr>
      <w:instrText xml:space="preserve"> NUMPAGES </w:instrText>
    </w:r>
    <w:r w:rsidR="003A0949" w:rsidRPr="005F1846">
      <w:rPr>
        <w:rStyle w:val="slostrnky"/>
        <w:rFonts w:ascii="Arial" w:hAnsi="Arial" w:cs="Arial"/>
        <w:color w:val="7F7F7F"/>
      </w:rPr>
      <w:fldChar w:fldCharType="separate"/>
    </w:r>
    <w:r w:rsidR="007937E5">
      <w:rPr>
        <w:rStyle w:val="slostrnky"/>
        <w:rFonts w:ascii="Arial" w:hAnsi="Arial" w:cs="Arial"/>
        <w:noProof/>
        <w:color w:val="7F7F7F"/>
      </w:rPr>
      <w:t>4</w:t>
    </w:r>
    <w:r w:rsidR="003A0949" w:rsidRPr="005F1846">
      <w:rPr>
        <w:rStyle w:val="slostrnky"/>
        <w:rFonts w:ascii="Arial" w:hAnsi="Arial" w:cs="Arial"/>
        <w:color w:val="7F7F7F"/>
      </w:rPr>
      <w:fldChar w:fldCharType="end"/>
    </w:r>
    <w:r w:rsidRPr="005F1846">
      <w:rPr>
        <w:rStyle w:val="slostrnky"/>
        <w:rFonts w:ascii="Arial" w:hAnsi="Arial" w:cs="Arial"/>
        <w:color w:val="7F7F7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25883" w14:textId="77777777" w:rsidR="005966CA" w:rsidRDefault="005966CA">
      <w:r>
        <w:separator/>
      </w:r>
    </w:p>
  </w:footnote>
  <w:footnote w:type="continuationSeparator" w:id="0">
    <w:p w14:paraId="7538FDC1" w14:textId="77777777" w:rsidR="005966CA" w:rsidRDefault="00596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E4CE7" w14:textId="77777777" w:rsidR="009571B8" w:rsidRDefault="009571B8" w:rsidP="009926EF">
    <w:pPr>
      <w:pStyle w:val="Zhlav"/>
      <w:ind w:left="18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65153" w14:textId="6B9B7698" w:rsidR="009571B8" w:rsidRPr="001C3682" w:rsidRDefault="009571B8" w:rsidP="001C3682">
    <w:pPr>
      <w:pStyle w:val="Zhlav"/>
      <w:jc w:val="right"/>
      <w:rPr>
        <w:rFonts w:ascii="Arial" w:hAnsi="Arial" w:cs="Arial"/>
      </w:rPr>
    </w:pPr>
    <w:r w:rsidRPr="001C3682">
      <w:rPr>
        <w:rFonts w:ascii="Arial" w:hAnsi="Arial" w:cs="Arial"/>
      </w:rPr>
      <w:t>č.</w:t>
    </w:r>
    <w:r>
      <w:rPr>
        <w:rFonts w:ascii="Arial" w:hAnsi="Arial" w:cs="Arial"/>
      </w:rPr>
      <w:t xml:space="preserve"> </w:t>
    </w:r>
    <w:r w:rsidR="00CB2923">
      <w:rPr>
        <w:rFonts w:ascii="Arial" w:hAnsi="Arial" w:cs="Arial"/>
      </w:rPr>
      <w:t>2</w:t>
    </w:r>
    <w:r w:rsidR="005254C5">
      <w:rPr>
        <w:rFonts w:ascii="Arial" w:hAnsi="Arial" w:cs="Arial"/>
      </w:rPr>
      <w:t>4</w:t>
    </w:r>
    <w:r w:rsidR="00CB2923">
      <w:rPr>
        <w:rFonts w:ascii="Arial" w:hAnsi="Arial" w:cs="Arial"/>
      </w:rPr>
      <w:t>/382/</w:t>
    </w:r>
    <w:r w:rsidR="00263D47">
      <w:rPr>
        <w:rFonts w:ascii="Arial" w:hAnsi="Arial" w:cs="Arial"/>
      </w:rPr>
      <w:t>14</w:t>
    </w:r>
    <w:r w:rsidR="00936944">
      <w:rPr>
        <w:rFonts w:ascii="Arial" w:hAnsi="Arial" w:cs="Arial"/>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4EF"/>
    <w:multiLevelType w:val="multilevel"/>
    <w:tmpl w:val="678011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22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3E92515"/>
    <w:multiLevelType w:val="singleLevel"/>
    <w:tmpl w:val="04050017"/>
    <w:lvl w:ilvl="0">
      <w:start w:val="1"/>
      <w:numFmt w:val="lowerLetter"/>
      <w:lvlText w:val="%1)"/>
      <w:lvlJc w:val="left"/>
      <w:pPr>
        <w:tabs>
          <w:tab w:val="num" w:pos="360"/>
        </w:tabs>
        <w:ind w:left="360" w:hanging="360"/>
      </w:pPr>
      <w:rPr>
        <w:rFonts w:hint="default"/>
      </w:rPr>
    </w:lvl>
  </w:abstractNum>
  <w:abstractNum w:abstractNumId="2" w15:restartNumberingAfterBreak="0">
    <w:nsid w:val="0A1F0498"/>
    <w:multiLevelType w:val="hybridMultilevel"/>
    <w:tmpl w:val="BBE4AAA6"/>
    <w:lvl w:ilvl="0" w:tplc="A14A09F4">
      <w:start w:val="3"/>
      <w:numFmt w:val="bullet"/>
      <w:lvlText w:val="-"/>
      <w:lvlJc w:val="left"/>
      <w:pPr>
        <w:ind w:left="1895" w:hanging="360"/>
      </w:pPr>
      <w:rPr>
        <w:rFonts w:ascii="Arial" w:eastAsia="Times New Roman" w:hAnsi="Arial" w:cs="Arial" w:hint="default"/>
        <w:sz w:val="20"/>
        <w:szCs w:val="20"/>
      </w:rPr>
    </w:lvl>
    <w:lvl w:ilvl="1" w:tplc="04050003" w:tentative="1">
      <w:start w:val="1"/>
      <w:numFmt w:val="bullet"/>
      <w:lvlText w:val="o"/>
      <w:lvlJc w:val="left"/>
      <w:pPr>
        <w:ind w:left="2615" w:hanging="360"/>
      </w:pPr>
      <w:rPr>
        <w:rFonts w:ascii="Courier New" w:hAnsi="Courier New" w:cs="Courier New" w:hint="default"/>
      </w:rPr>
    </w:lvl>
    <w:lvl w:ilvl="2" w:tplc="04050005" w:tentative="1">
      <w:start w:val="1"/>
      <w:numFmt w:val="bullet"/>
      <w:lvlText w:val=""/>
      <w:lvlJc w:val="left"/>
      <w:pPr>
        <w:ind w:left="3335" w:hanging="360"/>
      </w:pPr>
      <w:rPr>
        <w:rFonts w:ascii="Wingdings" w:hAnsi="Wingdings" w:hint="default"/>
      </w:rPr>
    </w:lvl>
    <w:lvl w:ilvl="3" w:tplc="04050001" w:tentative="1">
      <w:start w:val="1"/>
      <w:numFmt w:val="bullet"/>
      <w:lvlText w:val=""/>
      <w:lvlJc w:val="left"/>
      <w:pPr>
        <w:ind w:left="4055" w:hanging="360"/>
      </w:pPr>
      <w:rPr>
        <w:rFonts w:ascii="Symbol" w:hAnsi="Symbol" w:hint="default"/>
      </w:rPr>
    </w:lvl>
    <w:lvl w:ilvl="4" w:tplc="04050003" w:tentative="1">
      <w:start w:val="1"/>
      <w:numFmt w:val="bullet"/>
      <w:lvlText w:val="o"/>
      <w:lvlJc w:val="left"/>
      <w:pPr>
        <w:ind w:left="4775" w:hanging="360"/>
      </w:pPr>
      <w:rPr>
        <w:rFonts w:ascii="Courier New" w:hAnsi="Courier New" w:cs="Courier New" w:hint="default"/>
      </w:rPr>
    </w:lvl>
    <w:lvl w:ilvl="5" w:tplc="04050005" w:tentative="1">
      <w:start w:val="1"/>
      <w:numFmt w:val="bullet"/>
      <w:lvlText w:val=""/>
      <w:lvlJc w:val="left"/>
      <w:pPr>
        <w:ind w:left="5495" w:hanging="360"/>
      </w:pPr>
      <w:rPr>
        <w:rFonts w:ascii="Wingdings" w:hAnsi="Wingdings" w:hint="default"/>
      </w:rPr>
    </w:lvl>
    <w:lvl w:ilvl="6" w:tplc="04050001" w:tentative="1">
      <w:start w:val="1"/>
      <w:numFmt w:val="bullet"/>
      <w:lvlText w:val=""/>
      <w:lvlJc w:val="left"/>
      <w:pPr>
        <w:ind w:left="6215" w:hanging="360"/>
      </w:pPr>
      <w:rPr>
        <w:rFonts w:ascii="Symbol" w:hAnsi="Symbol" w:hint="default"/>
      </w:rPr>
    </w:lvl>
    <w:lvl w:ilvl="7" w:tplc="04050003" w:tentative="1">
      <w:start w:val="1"/>
      <w:numFmt w:val="bullet"/>
      <w:lvlText w:val="o"/>
      <w:lvlJc w:val="left"/>
      <w:pPr>
        <w:ind w:left="6935" w:hanging="360"/>
      </w:pPr>
      <w:rPr>
        <w:rFonts w:ascii="Courier New" w:hAnsi="Courier New" w:cs="Courier New" w:hint="default"/>
      </w:rPr>
    </w:lvl>
    <w:lvl w:ilvl="8" w:tplc="04050005" w:tentative="1">
      <w:start w:val="1"/>
      <w:numFmt w:val="bullet"/>
      <w:lvlText w:val=""/>
      <w:lvlJc w:val="left"/>
      <w:pPr>
        <w:ind w:left="7655" w:hanging="360"/>
      </w:pPr>
      <w:rPr>
        <w:rFonts w:ascii="Wingdings" w:hAnsi="Wingdings" w:hint="default"/>
      </w:rPr>
    </w:lvl>
  </w:abstractNum>
  <w:abstractNum w:abstractNumId="3" w15:restartNumberingAfterBreak="0">
    <w:nsid w:val="17DB562A"/>
    <w:multiLevelType w:val="hybridMultilevel"/>
    <w:tmpl w:val="50A2BF12"/>
    <w:lvl w:ilvl="0" w:tplc="A6708AF4">
      <w:start w:val="1"/>
      <w:numFmt w:val="lowerLetter"/>
      <w:lvlText w:val="%1."/>
      <w:lvlJc w:val="left"/>
      <w:pPr>
        <w:ind w:left="1259" w:hanging="360"/>
      </w:pPr>
      <w:rPr>
        <w:sz w:val="20"/>
        <w:szCs w:val="20"/>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4" w15:restartNumberingAfterBreak="0">
    <w:nsid w:val="18256E22"/>
    <w:multiLevelType w:val="multilevel"/>
    <w:tmpl w:val="4D4003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22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C843780"/>
    <w:multiLevelType w:val="multilevel"/>
    <w:tmpl w:val="9B604B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22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DDD57FF"/>
    <w:multiLevelType w:val="multilevel"/>
    <w:tmpl w:val="AA8C53F8"/>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740"/>
        </w:tabs>
        <w:ind w:left="740" w:hanging="720"/>
      </w:pPr>
      <w:rPr>
        <w:rFonts w:hint="default"/>
        <w:b/>
        <w:i w:val="0"/>
        <w:iCs w:val="0"/>
      </w:rPr>
    </w:lvl>
    <w:lvl w:ilvl="2">
      <w:start w:val="1"/>
      <w:numFmt w:val="decimal"/>
      <w:lvlText w:val="%1.%2.%3"/>
      <w:lvlJc w:val="left"/>
      <w:pPr>
        <w:tabs>
          <w:tab w:val="num" w:pos="760"/>
        </w:tabs>
        <w:ind w:left="760" w:hanging="720"/>
      </w:pPr>
      <w:rPr>
        <w:rFonts w:hint="default"/>
      </w:rPr>
    </w:lvl>
    <w:lvl w:ilvl="3">
      <w:start w:val="1"/>
      <w:numFmt w:val="decimal"/>
      <w:lvlText w:val="%1.%2.%3.%4"/>
      <w:lvlJc w:val="left"/>
      <w:pPr>
        <w:tabs>
          <w:tab w:val="num" w:pos="1140"/>
        </w:tabs>
        <w:ind w:left="1140" w:hanging="1080"/>
      </w:pPr>
      <w:rPr>
        <w:rFonts w:hint="default"/>
      </w:rPr>
    </w:lvl>
    <w:lvl w:ilvl="4">
      <w:start w:val="1"/>
      <w:numFmt w:val="decimal"/>
      <w:lvlText w:val="%1.%2.%3.%4.%5"/>
      <w:lvlJc w:val="left"/>
      <w:pPr>
        <w:tabs>
          <w:tab w:val="num" w:pos="1160"/>
        </w:tabs>
        <w:ind w:left="1160" w:hanging="1080"/>
      </w:pPr>
      <w:rPr>
        <w:rFonts w:hint="default"/>
      </w:rPr>
    </w:lvl>
    <w:lvl w:ilvl="5">
      <w:start w:val="1"/>
      <w:numFmt w:val="decimal"/>
      <w:lvlText w:val="%1.%2.%3.%4.%5.%6"/>
      <w:lvlJc w:val="left"/>
      <w:pPr>
        <w:tabs>
          <w:tab w:val="num" w:pos="1540"/>
        </w:tabs>
        <w:ind w:left="1540" w:hanging="1440"/>
      </w:pPr>
      <w:rPr>
        <w:rFonts w:hint="default"/>
      </w:rPr>
    </w:lvl>
    <w:lvl w:ilvl="6">
      <w:start w:val="1"/>
      <w:numFmt w:val="decimal"/>
      <w:lvlText w:val="%1.%2.%3.%4.%5.%6.%7"/>
      <w:lvlJc w:val="left"/>
      <w:pPr>
        <w:tabs>
          <w:tab w:val="num" w:pos="1920"/>
        </w:tabs>
        <w:ind w:left="1920" w:hanging="1800"/>
      </w:pPr>
      <w:rPr>
        <w:rFonts w:hint="default"/>
      </w:rPr>
    </w:lvl>
    <w:lvl w:ilvl="7">
      <w:start w:val="1"/>
      <w:numFmt w:val="decimal"/>
      <w:lvlText w:val="%1.%2.%3.%4.%5.%6.%7.%8"/>
      <w:lvlJc w:val="left"/>
      <w:pPr>
        <w:tabs>
          <w:tab w:val="num" w:pos="1940"/>
        </w:tabs>
        <w:ind w:left="1940" w:hanging="1800"/>
      </w:pPr>
      <w:rPr>
        <w:rFonts w:hint="default"/>
      </w:rPr>
    </w:lvl>
    <w:lvl w:ilvl="8">
      <w:start w:val="1"/>
      <w:numFmt w:val="decimal"/>
      <w:lvlText w:val="%1.%2.%3.%4.%5.%6.%7.%8.%9"/>
      <w:lvlJc w:val="left"/>
      <w:pPr>
        <w:tabs>
          <w:tab w:val="num" w:pos="2320"/>
        </w:tabs>
        <w:ind w:left="2320" w:hanging="2160"/>
      </w:pPr>
      <w:rPr>
        <w:rFonts w:hint="default"/>
      </w:rPr>
    </w:lvl>
  </w:abstractNum>
  <w:abstractNum w:abstractNumId="7" w15:restartNumberingAfterBreak="0">
    <w:nsid w:val="1EE72E0A"/>
    <w:multiLevelType w:val="multilevel"/>
    <w:tmpl w:val="703C33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22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FED6F5D"/>
    <w:multiLevelType w:val="hybridMultilevel"/>
    <w:tmpl w:val="EF74B8D8"/>
    <w:lvl w:ilvl="0" w:tplc="1FEC0F44">
      <w:start w:val="1"/>
      <w:numFmt w:val="lowerLetter"/>
      <w:lvlText w:val="%1)"/>
      <w:lvlJc w:val="left"/>
      <w:pPr>
        <w:ind w:left="910" w:hanging="360"/>
      </w:pPr>
      <w:rPr>
        <w:rFonts w:hint="default"/>
      </w:rPr>
    </w:lvl>
    <w:lvl w:ilvl="1" w:tplc="04050019">
      <w:start w:val="1"/>
      <w:numFmt w:val="lowerLetter"/>
      <w:lvlText w:val="%2."/>
      <w:lvlJc w:val="left"/>
      <w:pPr>
        <w:ind w:left="1630" w:hanging="360"/>
      </w:pPr>
    </w:lvl>
    <w:lvl w:ilvl="2" w:tplc="0405001B" w:tentative="1">
      <w:start w:val="1"/>
      <w:numFmt w:val="lowerRoman"/>
      <w:lvlText w:val="%3."/>
      <w:lvlJc w:val="right"/>
      <w:pPr>
        <w:ind w:left="2350" w:hanging="180"/>
      </w:pPr>
    </w:lvl>
    <w:lvl w:ilvl="3" w:tplc="0405000F" w:tentative="1">
      <w:start w:val="1"/>
      <w:numFmt w:val="decimal"/>
      <w:lvlText w:val="%4."/>
      <w:lvlJc w:val="left"/>
      <w:pPr>
        <w:ind w:left="3070" w:hanging="360"/>
      </w:pPr>
    </w:lvl>
    <w:lvl w:ilvl="4" w:tplc="04050019" w:tentative="1">
      <w:start w:val="1"/>
      <w:numFmt w:val="lowerLetter"/>
      <w:lvlText w:val="%5."/>
      <w:lvlJc w:val="left"/>
      <w:pPr>
        <w:ind w:left="3790" w:hanging="360"/>
      </w:pPr>
    </w:lvl>
    <w:lvl w:ilvl="5" w:tplc="0405001B" w:tentative="1">
      <w:start w:val="1"/>
      <w:numFmt w:val="lowerRoman"/>
      <w:lvlText w:val="%6."/>
      <w:lvlJc w:val="right"/>
      <w:pPr>
        <w:ind w:left="4510" w:hanging="180"/>
      </w:pPr>
    </w:lvl>
    <w:lvl w:ilvl="6" w:tplc="0405000F" w:tentative="1">
      <w:start w:val="1"/>
      <w:numFmt w:val="decimal"/>
      <w:lvlText w:val="%7."/>
      <w:lvlJc w:val="left"/>
      <w:pPr>
        <w:ind w:left="5230" w:hanging="360"/>
      </w:pPr>
    </w:lvl>
    <w:lvl w:ilvl="7" w:tplc="04050019" w:tentative="1">
      <w:start w:val="1"/>
      <w:numFmt w:val="lowerLetter"/>
      <w:lvlText w:val="%8."/>
      <w:lvlJc w:val="left"/>
      <w:pPr>
        <w:ind w:left="5950" w:hanging="360"/>
      </w:pPr>
    </w:lvl>
    <w:lvl w:ilvl="8" w:tplc="0405001B" w:tentative="1">
      <w:start w:val="1"/>
      <w:numFmt w:val="lowerRoman"/>
      <w:lvlText w:val="%9."/>
      <w:lvlJc w:val="right"/>
      <w:pPr>
        <w:ind w:left="6670" w:hanging="180"/>
      </w:pPr>
    </w:lvl>
  </w:abstractNum>
  <w:abstractNum w:abstractNumId="9" w15:restartNumberingAfterBreak="0">
    <w:nsid w:val="217708D7"/>
    <w:multiLevelType w:val="multilevel"/>
    <w:tmpl w:val="5B289DF0"/>
    <w:lvl w:ilvl="0">
      <w:start w:val="1"/>
      <w:numFmt w:val="upperRoman"/>
      <w:lvlText w:val="%1."/>
      <w:lvlJc w:val="center"/>
      <w:pPr>
        <w:ind w:left="0" w:firstLine="360"/>
      </w:pPr>
      <w:rPr>
        <w:rFonts w:hint="default"/>
      </w:rPr>
    </w:lvl>
    <w:lvl w:ilvl="1">
      <w:start w:val="1"/>
      <w:numFmt w:val="decimal"/>
      <w:lvlText w:val="%2."/>
      <w:lvlJc w:val="right"/>
      <w:pPr>
        <w:tabs>
          <w:tab w:val="num" w:pos="340"/>
        </w:tabs>
        <w:ind w:left="0" w:firstLine="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0C51F86"/>
    <w:multiLevelType w:val="hybridMultilevel"/>
    <w:tmpl w:val="ADD42164"/>
    <w:lvl w:ilvl="0" w:tplc="A4725B80">
      <w:start w:val="1"/>
      <w:numFmt w:val="decimal"/>
      <w:lvlText w:val="%1."/>
      <w:lvlJc w:val="left"/>
      <w:pPr>
        <w:ind w:left="910" w:hanging="360"/>
      </w:pPr>
      <w:rPr>
        <w:rFonts w:hint="default"/>
      </w:rPr>
    </w:lvl>
    <w:lvl w:ilvl="1" w:tplc="04050019">
      <w:start w:val="1"/>
      <w:numFmt w:val="lowerLetter"/>
      <w:lvlText w:val="%2."/>
      <w:lvlJc w:val="left"/>
      <w:pPr>
        <w:ind w:left="1630" w:hanging="360"/>
      </w:pPr>
    </w:lvl>
    <w:lvl w:ilvl="2" w:tplc="0405001B" w:tentative="1">
      <w:start w:val="1"/>
      <w:numFmt w:val="lowerRoman"/>
      <w:lvlText w:val="%3."/>
      <w:lvlJc w:val="right"/>
      <w:pPr>
        <w:ind w:left="2350" w:hanging="180"/>
      </w:pPr>
    </w:lvl>
    <w:lvl w:ilvl="3" w:tplc="0405000F" w:tentative="1">
      <w:start w:val="1"/>
      <w:numFmt w:val="decimal"/>
      <w:lvlText w:val="%4."/>
      <w:lvlJc w:val="left"/>
      <w:pPr>
        <w:ind w:left="3070" w:hanging="360"/>
      </w:pPr>
    </w:lvl>
    <w:lvl w:ilvl="4" w:tplc="04050019" w:tentative="1">
      <w:start w:val="1"/>
      <w:numFmt w:val="lowerLetter"/>
      <w:lvlText w:val="%5."/>
      <w:lvlJc w:val="left"/>
      <w:pPr>
        <w:ind w:left="3790" w:hanging="360"/>
      </w:pPr>
    </w:lvl>
    <w:lvl w:ilvl="5" w:tplc="0405001B" w:tentative="1">
      <w:start w:val="1"/>
      <w:numFmt w:val="lowerRoman"/>
      <w:lvlText w:val="%6."/>
      <w:lvlJc w:val="right"/>
      <w:pPr>
        <w:ind w:left="4510" w:hanging="180"/>
      </w:pPr>
    </w:lvl>
    <w:lvl w:ilvl="6" w:tplc="0405000F" w:tentative="1">
      <w:start w:val="1"/>
      <w:numFmt w:val="decimal"/>
      <w:lvlText w:val="%7."/>
      <w:lvlJc w:val="left"/>
      <w:pPr>
        <w:ind w:left="5230" w:hanging="360"/>
      </w:pPr>
    </w:lvl>
    <w:lvl w:ilvl="7" w:tplc="04050019" w:tentative="1">
      <w:start w:val="1"/>
      <w:numFmt w:val="lowerLetter"/>
      <w:lvlText w:val="%8."/>
      <w:lvlJc w:val="left"/>
      <w:pPr>
        <w:ind w:left="5950" w:hanging="360"/>
      </w:pPr>
    </w:lvl>
    <w:lvl w:ilvl="8" w:tplc="0405001B" w:tentative="1">
      <w:start w:val="1"/>
      <w:numFmt w:val="lowerRoman"/>
      <w:lvlText w:val="%9."/>
      <w:lvlJc w:val="right"/>
      <w:pPr>
        <w:ind w:left="6670" w:hanging="180"/>
      </w:pPr>
    </w:lvl>
  </w:abstractNum>
  <w:abstractNum w:abstractNumId="11" w15:restartNumberingAfterBreak="0">
    <w:nsid w:val="32BD3711"/>
    <w:multiLevelType w:val="hybridMultilevel"/>
    <w:tmpl w:val="950425E6"/>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44C14D9"/>
    <w:multiLevelType w:val="hybridMultilevel"/>
    <w:tmpl w:val="7C6CA9BC"/>
    <w:lvl w:ilvl="0" w:tplc="FE72079A">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4A04A9"/>
    <w:multiLevelType w:val="hybridMultilevel"/>
    <w:tmpl w:val="A4D289AC"/>
    <w:lvl w:ilvl="0" w:tplc="1FE847B8">
      <w:start w:val="1"/>
      <w:numFmt w:val="decimal"/>
      <w:lvlText w:val="%1."/>
      <w:lvlJc w:val="left"/>
      <w:pPr>
        <w:tabs>
          <w:tab w:val="num" w:pos="1065"/>
        </w:tabs>
        <w:ind w:left="1065" w:hanging="705"/>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7905199"/>
    <w:multiLevelType w:val="hybridMultilevel"/>
    <w:tmpl w:val="2228CD7E"/>
    <w:lvl w:ilvl="0" w:tplc="A14A09F4">
      <w:start w:val="3"/>
      <w:numFmt w:val="bullet"/>
      <w:lvlText w:val="-"/>
      <w:lvlJc w:val="left"/>
      <w:pPr>
        <w:ind w:left="899" w:hanging="360"/>
      </w:pPr>
      <w:rPr>
        <w:rFonts w:ascii="Arial" w:eastAsia="Times New Roman" w:hAnsi="Arial" w:cs="Arial" w:hint="default"/>
        <w:sz w:val="20"/>
        <w:szCs w:val="20"/>
      </w:rPr>
    </w:lvl>
    <w:lvl w:ilvl="1" w:tplc="04050019">
      <w:start w:val="1"/>
      <w:numFmt w:val="lowerLetter"/>
      <w:lvlText w:val="%2."/>
      <w:lvlJc w:val="left"/>
      <w:pPr>
        <w:ind w:left="1619" w:hanging="360"/>
      </w:pPr>
      <w:rPr>
        <w:rFonts w:hint="default"/>
      </w:rPr>
    </w:lvl>
    <w:lvl w:ilvl="2" w:tplc="04050005">
      <w:start w:val="1"/>
      <w:numFmt w:val="bullet"/>
      <w:lvlText w:val=""/>
      <w:lvlJc w:val="left"/>
      <w:pPr>
        <w:ind w:left="2339" w:hanging="360"/>
      </w:pPr>
      <w:rPr>
        <w:rFonts w:ascii="Wingdings" w:hAnsi="Wingdings" w:hint="default"/>
      </w:rPr>
    </w:lvl>
    <w:lvl w:ilvl="3" w:tplc="537AC6C4">
      <w:numFmt w:val="bullet"/>
      <w:lvlText w:val=""/>
      <w:lvlJc w:val="left"/>
      <w:pPr>
        <w:ind w:left="3059" w:hanging="360"/>
      </w:pPr>
      <w:rPr>
        <w:rFonts w:ascii="Symbol" w:eastAsia="Times New Roman" w:hAnsi="Symbol" w:cs="Arial" w:hint="default"/>
        <w:sz w:val="20"/>
      </w:rPr>
    </w:lvl>
    <w:lvl w:ilvl="4" w:tplc="04050003" w:tentative="1">
      <w:start w:val="1"/>
      <w:numFmt w:val="bullet"/>
      <w:lvlText w:val="o"/>
      <w:lvlJc w:val="left"/>
      <w:pPr>
        <w:ind w:left="3779" w:hanging="360"/>
      </w:pPr>
      <w:rPr>
        <w:rFonts w:ascii="Courier New" w:hAnsi="Courier New" w:cs="Courier New" w:hint="default"/>
      </w:rPr>
    </w:lvl>
    <w:lvl w:ilvl="5" w:tplc="04050005" w:tentative="1">
      <w:start w:val="1"/>
      <w:numFmt w:val="bullet"/>
      <w:lvlText w:val=""/>
      <w:lvlJc w:val="left"/>
      <w:pPr>
        <w:ind w:left="4499" w:hanging="360"/>
      </w:pPr>
      <w:rPr>
        <w:rFonts w:ascii="Wingdings" w:hAnsi="Wingdings" w:hint="default"/>
      </w:rPr>
    </w:lvl>
    <w:lvl w:ilvl="6" w:tplc="04050001" w:tentative="1">
      <w:start w:val="1"/>
      <w:numFmt w:val="bullet"/>
      <w:lvlText w:val=""/>
      <w:lvlJc w:val="left"/>
      <w:pPr>
        <w:ind w:left="5219" w:hanging="360"/>
      </w:pPr>
      <w:rPr>
        <w:rFonts w:ascii="Symbol" w:hAnsi="Symbol" w:hint="default"/>
      </w:rPr>
    </w:lvl>
    <w:lvl w:ilvl="7" w:tplc="04050003" w:tentative="1">
      <w:start w:val="1"/>
      <w:numFmt w:val="bullet"/>
      <w:lvlText w:val="o"/>
      <w:lvlJc w:val="left"/>
      <w:pPr>
        <w:ind w:left="5939" w:hanging="360"/>
      </w:pPr>
      <w:rPr>
        <w:rFonts w:ascii="Courier New" w:hAnsi="Courier New" w:cs="Courier New" w:hint="default"/>
      </w:rPr>
    </w:lvl>
    <w:lvl w:ilvl="8" w:tplc="04050005" w:tentative="1">
      <w:start w:val="1"/>
      <w:numFmt w:val="bullet"/>
      <w:lvlText w:val=""/>
      <w:lvlJc w:val="left"/>
      <w:pPr>
        <w:ind w:left="6659" w:hanging="360"/>
      </w:pPr>
      <w:rPr>
        <w:rFonts w:ascii="Wingdings" w:hAnsi="Wingdings" w:hint="default"/>
      </w:rPr>
    </w:lvl>
  </w:abstractNum>
  <w:abstractNum w:abstractNumId="15" w15:restartNumberingAfterBreak="0">
    <w:nsid w:val="396B077B"/>
    <w:multiLevelType w:val="multilevel"/>
    <w:tmpl w:val="F2CE6CEA"/>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3C205465"/>
    <w:multiLevelType w:val="multilevel"/>
    <w:tmpl w:val="867A67C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22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1F76F09"/>
    <w:multiLevelType w:val="hybridMultilevel"/>
    <w:tmpl w:val="A588F5B4"/>
    <w:lvl w:ilvl="0" w:tplc="808886CC">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0D668B"/>
    <w:multiLevelType w:val="hybridMultilevel"/>
    <w:tmpl w:val="6C36C4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594E4F"/>
    <w:multiLevelType w:val="hybridMultilevel"/>
    <w:tmpl w:val="1FD82832"/>
    <w:lvl w:ilvl="0" w:tplc="5D5C263E">
      <w:start w:val="1"/>
      <w:numFmt w:val="decimal"/>
      <w:lvlText w:val="%1."/>
      <w:lvlJc w:val="left"/>
      <w:pPr>
        <w:tabs>
          <w:tab w:val="num" w:pos="720"/>
        </w:tabs>
        <w:ind w:left="720" w:hanging="360"/>
      </w:pPr>
      <w:rPr>
        <w:rFonts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A920AFB"/>
    <w:multiLevelType w:val="hybridMultilevel"/>
    <w:tmpl w:val="079E84C2"/>
    <w:lvl w:ilvl="0" w:tplc="A170F476">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4C5115BC"/>
    <w:multiLevelType w:val="hybridMultilevel"/>
    <w:tmpl w:val="ED022BD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6E4E90"/>
    <w:multiLevelType w:val="hybridMultilevel"/>
    <w:tmpl w:val="4F5CE262"/>
    <w:lvl w:ilvl="0" w:tplc="6458E6A2">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CED6BB1"/>
    <w:multiLevelType w:val="hybridMultilevel"/>
    <w:tmpl w:val="B6FEBC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B45961"/>
    <w:multiLevelType w:val="multilevel"/>
    <w:tmpl w:val="93F210FC"/>
    <w:lvl w:ilvl="0">
      <w:start w:val="1"/>
      <w:numFmt w:val="upperRoman"/>
      <w:pStyle w:val="AA-slovanlneknadpis"/>
      <w:lvlText w:val="%1."/>
      <w:lvlJc w:val="center"/>
      <w:pPr>
        <w:ind w:left="340" w:hanging="340"/>
      </w:pPr>
      <w:rPr>
        <w:rFonts w:ascii="Arial" w:hAnsi="Arial" w:hint="default"/>
        <w:b/>
        <w:i w:val="0"/>
        <w:sz w:val="22"/>
      </w:rPr>
    </w:lvl>
    <w:lvl w:ilvl="1">
      <w:start w:val="1"/>
      <w:numFmt w:val="decimal"/>
      <w:pStyle w:val="AA-slovanodstavec-text"/>
      <w:lvlText w:val="%2."/>
      <w:lvlJc w:val="left"/>
      <w:pPr>
        <w:ind w:left="397" w:hanging="397"/>
      </w:pPr>
      <w:rPr>
        <w:rFonts w:ascii="Arial" w:hAnsi="Arial"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0EB0537"/>
    <w:multiLevelType w:val="multilevel"/>
    <w:tmpl w:val="9A3A32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22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2777589"/>
    <w:multiLevelType w:val="hybridMultilevel"/>
    <w:tmpl w:val="D20E02C2"/>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54877DC8"/>
    <w:multiLevelType w:val="hybridMultilevel"/>
    <w:tmpl w:val="5B2E876C"/>
    <w:lvl w:ilvl="0" w:tplc="04050001">
      <w:start w:val="1"/>
      <w:numFmt w:val="bullet"/>
      <w:lvlText w:val=""/>
      <w:lvlJc w:val="left"/>
      <w:pPr>
        <w:ind w:left="899" w:hanging="360"/>
      </w:pPr>
      <w:rPr>
        <w:rFonts w:ascii="Symbol" w:hAnsi="Symbol" w:hint="default"/>
      </w:rPr>
    </w:lvl>
    <w:lvl w:ilvl="1" w:tplc="04050003" w:tentative="1">
      <w:start w:val="1"/>
      <w:numFmt w:val="bullet"/>
      <w:lvlText w:val="o"/>
      <w:lvlJc w:val="left"/>
      <w:pPr>
        <w:ind w:left="1619" w:hanging="360"/>
      </w:pPr>
      <w:rPr>
        <w:rFonts w:ascii="Courier New" w:hAnsi="Courier New" w:cs="Courier New" w:hint="default"/>
      </w:rPr>
    </w:lvl>
    <w:lvl w:ilvl="2" w:tplc="04050005" w:tentative="1">
      <w:start w:val="1"/>
      <w:numFmt w:val="bullet"/>
      <w:lvlText w:val=""/>
      <w:lvlJc w:val="left"/>
      <w:pPr>
        <w:ind w:left="2339" w:hanging="360"/>
      </w:pPr>
      <w:rPr>
        <w:rFonts w:ascii="Wingdings" w:hAnsi="Wingdings" w:hint="default"/>
      </w:rPr>
    </w:lvl>
    <w:lvl w:ilvl="3" w:tplc="04050001" w:tentative="1">
      <w:start w:val="1"/>
      <w:numFmt w:val="bullet"/>
      <w:lvlText w:val=""/>
      <w:lvlJc w:val="left"/>
      <w:pPr>
        <w:ind w:left="3059" w:hanging="360"/>
      </w:pPr>
      <w:rPr>
        <w:rFonts w:ascii="Symbol" w:hAnsi="Symbol" w:hint="default"/>
      </w:rPr>
    </w:lvl>
    <w:lvl w:ilvl="4" w:tplc="04050003" w:tentative="1">
      <w:start w:val="1"/>
      <w:numFmt w:val="bullet"/>
      <w:lvlText w:val="o"/>
      <w:lvlJc w:val="left"/>
      <w:pPr>
        <w:ind w:left="3779" w:hanging="360"/>
      </w:pPr>
      <w:rPr>
        <w:rFonts w:ascii="Courier New" w:hAnsi="Courier New" w:cs="Courier New" w:hint="default"/>
      </w:rPr>
    </w:lvl>
    <w:lvl w:ilvl="5" w:tplc="04050005" w:tentative="1">
      <w:start w:val="1"/>
      <w:numFmt w:val="bullet"/>
      <w:lvlText w:val=""/>
      <w:lvlJc w:val="left"/>
      <w:pPr>
        <w:ind w:left="4499" w:hanging="360"/>
      </w:pPr>
      <w:rPr>
        <w:rFonts w:ascii="Wingdings" w:hAnsi="Wingdings" w:hint="default"/>
      </w:rPr>
    </w:lvl>
    <w:lvl w:ilvl="6" w:tplc="04050001" w:tentative="1">
      <w:start w:val="1"/>
      <w:numFmt w:val="bullet"/>
      <w:lvlText w:val=""/>
      <w:lvlJc w:val="left"/>
      <w:pPr>
        <w:ind w:left="5219" w:hanging="360"/>
      </w:pPr>
      <w:rPr>
        <w:rFonts w:ascii="Symbol" w:hAnsi="Symbol" w:hint="default"/>
      </w:rPr>
    </w:lvl>
    <w:lvl w:ilvl="7" w:tplc="04050003" w:tentative="1">
      <w:start w:val="1"/>
      <w:numFmt w:val="bullet"/>
      <w:lvlText w:val="o"/>
      <w:lvlJc w:val="left"/>
      <w:pPr>
        <w:ind w:left="5939" w:hanging="360"/>
      </w:pPr>
      <w:rPr>
        <w:rFonts w:ascii="Courier New" w:hAnsi="Courier New" w:cs="Courier New" w:hint="default"/>
      </w:rPr>
    </w:lvl>
    <w:lvl w:ilvl="8" w:tplc="04050005" w:tentative="1">
      <w:start w:val="1"/>
      <w:numFmt w:val="bullet"/>
      <w:lvlText w:val=""/>
      <w:lvlJc w:val="left"/>
      <w:pPr>
        <w:ind w:left="6659" w:hanging="360"/>
      </w:pPr>
      <w:rPr>
        <w:rFonts w:ascii="Wingdings" w:hAnsi="Wingdings" w:hint="default"/>
      </w:rPr>
    </w:lvl>
  </w:abstractNum>
  <w:abstractNum w:abstractNumId="28" w15:restartNumberingAfterBreak="0">
    <w:nsid w:val="54B43D2C"/>
    <w:multiLevelType w:val="hybridMultilevel"/>
    <w:tmpl w:val="DFDEE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555B2C"/>
    <w:multiLevelType w:val="multilevel"/>
    <w:tmpl w:val="4936F5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22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85C08A2"/>
    <w:multiLevelType w:val="hybridMultilevel"/>
    <w:tmpl w:val="66C281B0"/>
    <w:lvl w:ilvl="0" w:tplc="FFFFFFFF">
      <w:start w:val="1"/>
      <w:numFmt w:val="upperRoman"/>
      <w:pStyle w:val="Oddlova"/>
      <w:lvlText w:val="Část %1. - "/>
      <w:lvlJc w:val="right"/>
      <w:pPr>
        <w:tabs>
          <w:tab w:val="num" w:pos="57"/>
        </w:tabs>
        <w:ind w:left="180" w:hanging="18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0D76D57"/>
    <w:multiLevelType w:val="hybridMultilevel"/>
    <w:tmpl w:val="33A6F33A"/>
    <w:lvl w:ilvl="0" w:tplc="ADD42540">
      <w:start w:val="1"/>
      <w:numFmt w:val="decimal"/>
      <w:lvlText w:val="%1."/>
      <w:lvlJc w:val="left"/>
      <w:pPr>
        <w:tabs>
          <w:tab w:val="num" w:pos="1065"/>
        </w:tabs>
        <w:ind w:left="1065" w:hanging="705"/>
      </w:pPr>
      <w:rPr>
        <w:rFonts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0EB703C"/>
    <w:multiLevelType w:val="hybridMultilevel"/>
    <w:tmpl w:val="215ACA40"/>
    <w:lvl w:ilvl="0" w:tplc="BD94909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0">
    <w:nsid w:val="6963561A"/>
    <w:multiLevelType w:val="hybridMultilevel"/>
    <w:tmpl w:val="0DB65AB2"/>
    <w:lvl w:ilvl="0" w:tplc="4EEE623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6B4B7685"/>
    <w:multiLevelType w:val="multilevel"/>
    <w:tmpl w:val="AF5E4C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22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BDD4999"/>
    <w:multiLevelType w:val="multilevel"/>
    <w:tmpl w:val="DC0E9306"/>
    <w:lvl w:ilvl="0">
      <w:start w:val="5"/>
      <w:numFmt w:val="decimal"/>
      <w:lvlText w:val="%1."/>
      <w:lvlJc w:val="left"/>
      <w:pPr>
        <w:tabs>
          <w:tab w:val="num" w:pos="390"/>
        </w:tabs>
        <w:ind w:left="390" w:hanging="390"/>
      </w:pPr>
      <w:rPr>
        <w:rFonts w:hint="default"/>
        <w:i w:val="0"/>
      </w:rPr>
    </w:lvl>
    <w:lvl w:ilvl="1">
      <w:start w:val="1"/>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1080"/>
        </w:tabs>
        <w:ind w:left="1080" w:hanging="1080"/>
      </w:pPr>
      <w:rPr>
        <w:rFonts w:hint="default"/>
        <w:i w:val="0"/>
      </w:rPr>
    </w:lvl>
    <w:lvl w:ilvl="4">
      <w:start w:val="1"/>
      <w:numFmt w:val="decimal"/>
      <w:lvlText w:val="%1.%2.%3.%4.%5."/>
      <w:lvlJc w:val="left"/>
      <w:pPr>
        <w:tabs>
          <w:tab w:val="num" w:pos="1440"/>
        </w:tabs>
        <w:ind w:left="1440" w:hanging="144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800"/>
        </w:tabs>
        <w:ind w:left="1800" w:hanging="1800"/>
      </w:pPr>
      <w:rPr>
        <w:rFonts w:hint="default"/>
        <w:i w:val="0"/>
      </w:rPr>
    </w:lvl>
    <w:lvl w:ilvl="7">
      <w:start w:val="1"/>
      <w:numFmt w:val="decimal"/>
      <w:lvlText w:val="%1.%2.%3.%4.%5.%6.%7.%8."/>
      <w:lvlJc w:val="left"/>
      <w:pPr>
        <w:tabs>
          <w:tab w:val="num" w:pos="2160"/>
        </w:tabs>
        <w:ind w:left="2160" w:hanging="2160"/>
      </w:pPr>
      <w:rPr>
        <w:rFonts w:hint="default"/>
        <w:i w:val="0"/>
      </w:rPr>
    </w:lvl>
    <w:lvl w:ilvl="8">
      <w:start w:val="1"/>
      <w:numFmt w:val="decimal"/>
      <w:lvlText w:val="%1.%2.%3.%4.%5.%6.%7.%8.%9."/>
      <w:lvlJc w:val="left"/>
      <w:pPr>
        <w:tabs>
          <w:tab w:val="num" w:pos="2160"/>
        </w:tabs>
        <w:ind w:left="2160" w:hanging="2160"/>
      </w:pPr>
      <w:rPr>
        <w:rFonts w:hint="default"/>
        <w:i w:val="0"/>
      </w:rPr>
    </w:lvl>
  </w:abstractNum>
  <w:abstractNum w:abstractNumId="36" w15:restartNumberingAfterBreak="0">
    <w:nsid w:val="750F2131"/>
    <w:multiLevelType w:val="multilevel"/>
    <w:tmpl w:val="3B78C4D2"/>
    <w:lvl w:ilvl="0">
      <w:start w:val="1"/>
      <w:numFmt w:val="decimal"/>
      <w:lvlText w:val="%1."/>
      <w:lvlJc w:val="left"/>
      <w:pPr>
        <w:tabs>
          <w:tab w:val="num" w:pos="600"/>
        </w:tabs>
        <w:ind w:left="600" w:hanging="60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1080"/>
        </w:tabs>
        <w:ind w:left="1080" w:hanging="1080"/>
      </w:pPr>
      <w:rPr>
        <w:rFonts w:hint="default"/>
        <w:i w:val="0"/>
      </w:rPr>
    </w:lvl>
    <w:lvl w:ilvl="4">
      <w:start w:val="1"/>
      <w:numFmt w:val="decimal"/>
      <w:lvlText w:val="%1.%2.%3.%4.%5."/>
      <w:lvlJc w:val="left"/>
      <w:pPr>
        <w:tabs>
          <w:tab w:val="num" w:pos="1440"/>
        </w:tabs>
        <w:ind w:left="1440" w:hanging="144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800"/>
        </w:tabs>
        <w:ind w:left="1800" w:hanging="1800"/>
      </w:pPr>
      <w:rPr>
        <w:rFonts w:hint="default"/>
        <w:i w:val="0"/>
      </w:rPr>
    </w:lvl>
    <w:lvl w:ilvl="7">
      <w:start w:val="1"/>
      <w:numFmt w:val="decimal"/>
      <w:lvlText w:val="%1.%2.%3.%4.%5.%6.%7.%8."/>
      <w:lvlJc w:val="left"/>
      <w:pPr>
        <w:tabs>
          <w:tab w:val="num" w:pos="2160"/>
        </w:tabs>
        <w:ind w:left="2160" w:hanging="2160"/>
      </w:pPr>
      <w:rPr>
        <w:rFonts w:hint="default"/>
        <w:i w:val="0"/>
      </w:rPr>
    </w:lvl>
    <w:lvl w:ilvl="8">
      <w:start w:val="1"/>
      <w:numFmt w:val="decimal"/>
      <w:lvlText w:val="%1.%2.%3.%4.%5.%6.%7.%8.%9."/>
      <w:lvlJc w:val="left"/>
      <w:pPr>
        <w:tabs>
          <w:tab w:val="num" w:pos="2160"/>
        </w:tabs>
        <w:ind w:left="2160" w:hanging="2160"/>
      </w:pPr>
      <w:rPr>
        <w:rFonts w:hint="default"/>
        <w:i w:val="0"/>
      </w:rPr>
    </w:lvl>
  </w:abstractNum>
  <w:abstractNum w:abstractNumId="37" w15:restartNumberingAfterBreak="0">
    <w:nsid w:val="75FC24E4"/>
    <w:multiLevelType w:val="hybridMultilevel"/>
    <w:tmpl w:val="EA7AEFC0"/>
    <w:lvl w:ilvl="0" w:tplc="14DA3C2C">
      <w:start w:val="1"/>
      <w:numFmt w:val="decimal"/>
      <w:lvlText w:val="%1."/>
      <w:lvlJc w:val="left"/>
      <w:pPr>
        <w:tabs>
          <w:tab w:val="num" w:pos="720"/>
        </w:tabs>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CE6BD8"/>
    <w:multiLevelType w:val="multilevel"/>
    <w:tmpl w:val="ED90376A"/>
    <w:lvl w:ilvl="0">
      <w:start w:val="1"/>
      <w:numFmt w:val="decimal"/>
      <w:lvlText w:val="%1."/>
      <w:lvlJc w:val="left"/>
      <w:pPr>
        <w:tabs>
          <w:tab w:val="num" w:pos="600"/>
        </w:tabs>
        <w:ind w:left="600" w:hanging="600"/>
      </w:pPr>
      <w:rPr>
        <w:rFonts w:hint="default"/>
        <w:i w:val="0"/>
      </w:rPr>
    </w:lvl>
    <w:lvl w:ilvl="1">
      <w:start w:val="1"/>
      <w:numFmt w:val="decimal"/>
      <w:lvlText w:val="%1.%2."/>
      <w:lvlJc w:val="left"/>
      <w:pPr>
        <w:tabs>
          <w:tab w:val="num" w:pos="720"/>
        </w:tabs>
        <w:ind w:left="720" w:hanging="720"/>
      </w:pPr>
      <w:rPr>
        <w:rFonts w:hint="default"/>
        <w:b/>
        <w:bCs w:val="0"/>
        <w:i w:val="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1080"/>
        </w:tabs>
        <w:ind w:left="1080" w:hanging="1080"/>
      </w:pPr>
      <w:rPr>
        <w:rFonts w:hint="default"/>
        <w:i w:val="0"/>
      </w:rPr>
    </w:lvl>
    <w:lvl w:ilvl="4">
      <w:start w:val="1"/>
      <w:numFmt w:val="decimal"/>
      <w:lvlText w:val="%1.%2.%3.%4.%5."/>
      <w:lvlJc w:val="left"/>
      <w:pPr>
        <w:tabs>
          <w:tab w:val="num" w:pos="1440"/>
        </w:tabs>
        <w:ind w:left="1440" w:hanging="144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800"/>
        </w:tabs>
        <w:ind w:left="1800" w:hanging="1800"/>
      </w:pPr>
      <w:rPr>
        <w:rFonts w:hint="default"/>
        <w:i w:val="0"/>
      </w:rPr>
    </w:lvl>
    <w:lvl w:ilvl="7">
      <w:start w:val="1"/>
      <w:numFmt w:val="decimal"/>
      <w:lvlText w:val="%1.%2.%3.%4.%5.%6.%7.%8."/>
      <w:lvlJc w:val="left"/>
      <w:pPr>
        <w:tabs>
          <w:tab w:val="num" w:pos="2160"/>
        </w:tabs>
        <w:ind w:left="2160" w:hanging="2160"/>
      </w:pPr>
      <w:rPr>
        <w:rFonts w:hint="default"/>
        <w:i w:val="0"/>
      </w:rPr>
    </w:lvl>
    <w:lvl w:ilvl="8">
      <w:start w:val="1"/>
      <w:numFmt w:val="decimal"/>
      <w:lvlText w:val="%1.%2.%3.%4.%5.%6.%7.%8.%9."/>
      <w:lvlJc w:val="left"/>
      <w:pPr>
        <w:tabs>
          <w:tab w:val="num" w:pos="2160"/>
        </w:tabs>
        <w:ind w:left="2160" w:hanging="2160"/>
      </w:pPr>
      <w:rPr>
        <w:rFonts w:hint="default"/>
        <w:i w:val="0"/>
      </w:rPr>
    </w:lvl>
  </w:abstractNum>
  <w:abstractNum w:abstractNumId="39" w15:restartNumberingAfterBreak="0">
    <w:nsid w:val="78C74303"/>
    <w:multiLevelType w:val="hybridMultilevel"/>
    <w:tmpl w:val="9B360D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0"/>
  </w:num>
  <w:num w:numId="2">
    <w:abstractNumId w:val="19"/>
  </w:num>
  <w:num w:numId="3">
    <w:abstractNumId w:val="31"/>
  </w:num>
  <w:num w:numId="4">
    <w:abstractNumId w:val="12"/>
  </w:num>
  <w:num w:numId="5">
    <w:abstractNumId w:val="17"/>
  </w:num>
  <w:num w:numId="6">
    <w:abstractNumId w:val="13"/>
  </w:num>
  <w:num w:numId="7">
    <w:abstractNumId w:val="0"/>
  </w:num>
  <w:num w:numId="8">
    <w:abstractNumId w:val="39"/>
  </w:num>
  <w:num w:numId="9">
    <w:abstractNumId w:val="21"/>
  </w:num>
  <w:num w:numId="10">
    <w:abstractNumId w:val="14"/>
  </w:num>
  <w:num w:numId="11">
    <w:abstractNumId w:val="8"/>
  </w:num>
  <w:num w:numId="12">
    <w:abstractNumId w:val="32"/>
  </w:num>
  <w:num w:numId="13">
    <w:abstractNumId w:val="33"/>
  </w:num>
  <w:num w:numId="14">
    <w:abstractNumId w:val="20"/>
  </w:num>
  <w:num w:numId="15">
    <w:abstractNumId w:val="10"/>
  </w:num>
  <w:num w:numId="16">
    <w:abstractNumId w:val="1"/>
  </w:num>
  <w:num w:numId="17">
    <w:abstractNumId w:val="27"/>
  </w:num>
  <w:num w:numId="18">
    <w:abstractNumId w:val="2"/>
  </w:num>
  <w:num w:numId="19">
    <w:abstractNumId w:val="3"/>
  </w:num>
  <w:num w:numId="20">
    <w:abstractNumId w:val="18"/>
  </w:num>
  <w:num w:numId="21">
    <w:abstractNumId w:val="38"/>
  </w:num>
  <w:num w:numId="22">
    <w:abstractNumId w:val="36"/>
  </w:num>
  <w:num w:numId="23">
    <w:abstractNumId w:val="28"/>
  </w:num>
  <w:num w:numId="24">
    <w:abstractNumId w:val="15"/>
  </w:num>
  <w:num w:numId="25">
    <w:abstractNumId w:val="37"/>
  </w:num>
  <w:num w:numId="26">
    <w:abstractNumId w:val="5"/>
  </w:num>
  <w:num w:numId="27">
    <w:abstractNumId w:val="6"/>
  </w:num>
  <w:num w:numId="28">
    <w:abstractNumId w:val="35"/>
  </w:num>
  <w:num w:numId="29">
    <w:abstractNumId w:val="22"/>
  </w:num>
  <w:num w:numId="30">
    <w:abstractNumId w:val="25"/>
  </w:num>
  <w:num w:numId="31">
    <w:abstractNumId w:val="29"/>
  </w:num>
  <w:num w:numId="32">
    <w:abstractNumId w:val="16"/>
  </w:num>
  <w:num w:numId="33">
    <w:abstractNumId w:val="4"/>
  </w:num>
  <w:num w:numId="34">
    <w:abstractNumId w:val="7"/>
  </w:num>
  <w:num w:numId="35">
    <w:abstractNumId w:val="34"/>
  </w:num>
  <w:num w:numId="36">
    <w:abstractNumId w:val="23"/>
  </w:num>
  <w:num w:numId="37">
    <w:abstractNumId w:val="11"/>
  </w:num>
  <w:num w:numId="38">
    <w:abstractNumId w:val="26"/>
  </w:num>
  <w:num w:numId="39">
    <w:abstractNumId w:val="9"/>
  </w:num>
  <w:num w:numId="40">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3F4"/>
    <w:rsid w:val="00003411"/>
    <w:rsid w:val="0001785E"/>
    <w:rsid w:val="00017D21"/>
    <w:rsid w:val="000208A1"/>
    <w:rsid w:val="00021A95"/>
    <w:rsid w:val="00026530"/>
    <w:rsid w:val="00032B97"/>
    <w:rsid w:val="00032F48"/>
    <w:rsid w:val="00033463"/>
    <w:rsid w:val="00043DCF"/>
    <w:rsid w:val="00054035"/>
    <w:rsid w:val="0005697B"/>
    <w:rsid w:val="0006515A"/>
    <w:rsid w:val="00066502"/>
    <w:rsid w:val="000665A2"/>
    <w:rsid w:val="00070568"/>
    <w:rsid w:val="0007170C"/>
    <w:rsid w:val="00071A85"/>
    <w:rsid w:val="00072306"/>
    <w:rsid w:val="00082DA6"/>
    <w:rsid w:val="00082F0A"/>
    <w:rsid w:val="00085625"/>
    <w:rsid w:val="000904AA"/>
    <w:rsid w:val="00092617"/>
    <w:rsid w:val="000949CE"/>
    <w:rsid w:val="000A14C7"/>
    <w:rsid w:val="000A5CAB"/>
    <w:rsid w:val="000A7123"/>
    <w:rsid w:val="000B1961"/>
    <w:rsid w:val="000B3AC7"/>
    <w:rsid w:val="000B3AD6"/>
    <w:rsid w:val="000C65D9"/>
    <w:rsid w:val="000C7DD2"/>
    <w:rsid w:val="000D13B0"/>
    <w:rsid w:val="000E19FF"/>
    <w:rsid w:val="000F0AE9"/>
    <w:rsid w:val="000F5D34"/>
    <w:rsid w:val="00100F38"/>
    <w:rsid w:val="001024D7"/>
    <w:rsid w:val="00111DDD"/>
    <w:rsid w:val="00113A3B"/>
    <w:rsid w:val="00117112"/>
    <w:rsid w:val="001244CA"/>
    <w:rsid w:val="00125343"/>
    <w:rsid w:val="00126E1B"/>
    <w:rsid w:val="00130CAC"/>
    <w:rsid w:val="0014259D"/>
    <w:rsid w:val="001443DF"/>
    <w:rsid w:val="001672CE"/>
    <w:rsid w:val="00172647"/>
    <w:rsid w:val="00177238"/>
    <w:rsid w:val="00185377"/>
    <w:rsid w:val="001869E3"/>
    <w:rsid w:val="00186C03"/>
    <w:rsid w:val="0019029A"/>
    <w:rsid w:val="00192691"/>
    <w:rsid w:val="00192A15"/>
    <w:rsid w:val="00193F6B"/>
    <w:rsid w:val="001A26BA"/>
    <w:rsid w:val="001A6FD9"/>
    <w:rsid w:val="001A7559"/>
    <w:rsid w:val="001B20D4"/>
    <w:rsid w:val="001B4667"/>
    <w:rsid w:val="001B5104"/>
    <w:rsid w:val="001C3682"/>
    <w:rsid w:val="001C65C2"/>
    <w:rsid w:val="001D109F"/>
    <w:rsid w:val="001D1523"/>
    <w:rsid w:val="001D298F"/>
    <w:rsid w:val="001D4CEA"/>
    <w:rsid w:val="001D69ED"/>
    <w:rsid w:val="001E1EE3"/>
    <w:rsid w:val="001E435E"/>
    <w:rsid w:val="001E71CA"/>
    <w:rsid w:val="001E7D35"/>
    <w:rsid w:val="001F46DC"/>
    <w:rsid w:val="00201EC7"/>
    <w:rsid w:val="00203954"/>
    <w:rsid w:val="00210365"/>
    <w:rsid w:val="00210537"/>
    <w:rsid w:val="002170EC"/>
    <w:rsid w:val="00221FF7"/>
    <w:rsid w:val="00222983"/>
    <w:rsid w:val="002320ED"/>
    <w:rsid w:val="00232D96"/>
    <w:rsid w:val="00233305"/>
    <w:rsid w:val="002345B6"/>
    <w:rsid w:val="0023646D"/>
    <w:rsid w:val="00245E79"/>
    <w:rsid w:val="00254472"/>
    <w:rsid w:val="0025549C"/>
    <w:rsid w:val="00262172"/>
    <w:rsid w:val="00263D47"/>
    <w:rsid w:val="00270629"/>
    <w:rsid w:val="002722F2"/>
    <w:rsid w:val="00281B54"/>
    <w:rsid w:val="0028222C"/>
    <w:rsid w:val="00282288"/>
    <w:rsid w:val="0028798F"/>
    <w:rsid w:val="0029575C"/>
    <w:rsid w:val="002A210F"/>
    <w:rsid w:val="002A582C"/>
    <w:rsid w:val="002C00D6"/>
    <w:rsid w:val="002C20B6"/>
    <w:rsid w:val="002C4E3D"/>
    <w:rsid w:val="002C6C8F"/>
    <w:rsid w:val="002D0697"/>
    <w:rsid w:val="002D21E9"/>
    <w:rsid w:val="002E0515"/>
    <w:rsid w:val="002F0764"/>
    <w:rsid w:val="002F1F0F"/>
    <w:rsid w:val="002F7A3C"/>
    <w:rsid w:val="00300DB3"/>
    <w:rsid w:val="003018F5"/>
    <w:rsid w:val="00301A45"/>
    <w:rsid w:val="00304F04"/>
    <w:rsid w:val="003130A9"/>
    <w:rsid w:val="003141C0"/>
    <w:rsid w:val="00314EB0"/>
    <w:rsid w:val="003204E4"/>
    <w:rsid w:val="00322EE2"/>
    <w:rsid w:val="003235FE"/>
    <w:rsid w:val="00334F8E"/>
    <w:rsid w:val="00337052"/>
    <w:rsid w:val="00343953"/>
    <w:rsid w:val="00356DC5"/>
    <w:rsid w:val="003664FB"/>
    <w:rsid w:val="00367085"/>
    <w:rsid w:val="00370B57"/>
    <w:rsid w:val="00374903"/>
    <w:rsid w:val="003817C7"/>
    <w:rsid w:val="00381912"/>
    <w:rsid w:val="00383BE8"/>
    <w:rsid w:val="003851CD"/>
    <w:rsid w:val="003908B2"/>
    <w:rsid w:val="00391750"/>
    <w:rsid w:val="00391E8D"/>
    <w:rsid w:val="00393EDF"/>
    <w:rsid w:val="003960C6"/>
    <w:rsid w:val="003A0949"/>
    <w:rsid w:val="003A14EB"/>
    <w:rsid w:val="003A27D1"/>
    <w:rsid w:val="003A4CBD"/>
    <w:rsid w:val="003B3471"/>
    <w:rsid w:val="003B48A6"/>
    <w:rsid w:val="003C04A6"/>
    <w:rsid w:val="003C18F9"/>
    <w:rsid w:val="003C5939"/>
    <w:rsid w:val="003C633A"/>
    <w:rsid w:val="003D2EEE"/>
    <w:rsid w:val="003D46B6"/>
    <w:rsid w:val="003D4DE6"/>
    <w:rsid w:val="003D7ED3"/>
    <w:rsid w:val="003E0936"/>
    <w:rsid w:val="003E3844"/>
    <w:rsid w:val="003E512A"/>
    <w:rsid w:val="003E5E99"/>
    <w:rsid w:val="003F40B4"/>
    <w:rsid w:val="003F4941"/>
    <w:rsid w:val="003F64EC"/>
    <w:rsid w:val="003F6F95"/>
    <w:rsid w:val="004035CC"/>
    <w:rsid w:val="004055D5"/>
    <w:rsid w:val="00405700"/>
    <w:rsid w:val="00407D83"/>
    <w:rsid w:val="004110F1"/>
    <w:rsid w:val="00416F84"/>
    <w:rsid w:val="00421CFD"/>
    <w:rsid w:val="004237C4"/>
    <w:rsid w:val="00427ACD"/>
    <w:rsid w:val="004354A5"/>
    <w:rsid w:val="00437969"/>
    <w:rsid w:val="004401B8"/>
    <w:rsid w:val="00442027"/>
    <w:rsid w:val="00442D8B"/>
    <w:rsid w:val="0044488A"/>
    <w:rsid w:val="004470BA"/>
    <w:rsid w:val="00452B50"/>
    <w:rsid w:val="00455612"/>
    <w:rsid w:val="0046217F"/>
    <w:rsid w:val="00462C16"/>
    <w:rsid w:val="004701A5"/>
    <w:rsid w:val="0047480A"/>
    <w:rsid w:val="00480241"/>
    <w:rsid w:val="00482E42"/>
    <w:rsid w:val="00484268"/>
    <w:rsid w:val="0048489E"/>
    <w:rsid w:val="00485FC4"/>
    <w:rsid w:val="00487114"/>
    <w:rsid w:val="00490A74"/>
    <w:rsid w:val="00491ABD"/>
    <w:rsid w:val="00496512"/>
    <w:rsid w:val="004A47F4"/>
    <w:rsid w:val="004A6CEC"/>
    <w:rsid w:val="004A76DA"/>
    <w:rsid w:val="004B0376"/>
    <w:rsid w:val="004B5406"/>
    <w:rsid w:val="004B601B"/>
    <w:rsid w:val="004B6558"/>
    <w:rsid w:val="004C0762"/>
    <w:rsid w:val="004C0968"/>
    <w:rsid w:val="004C1CE1"/>
    <w:rsid w:val="004C2714"/>
    <w:rsid w:val="004C400B"/>
    <w:rsid w:val="004C44B1"/>
    <w:rsid w:val="004D733A"/>
    <w:rsid w:val="004D7689"/>
    <w:rsid w:val="004E358B"/>
    <w:rsid w:val="004E4C3B"/>
    <w:rsid w:val="004E729F"/>
    <w:rsid w:val="00510079"/>
    <w:rsid w:val="00510C7D"/>
    <w:rsid w:val="00514834"/>
    <w:rsid w:val="00520676"/>
    <w:rsid w:val="005219D4"/>
    <w:rsid w:val="005221E0"/>
    <w:rsid w:val="005254C5"/>
    <w:rsid w:val="00525E4E"/>
    <w:rsid w:val="00534975"/>
    <w:rsid w:val="005366DF"/>
    <w:rsid w:val="00536C6C"/>
    <w:rsid w:val="00546397"/>
    <w:rsid w:val="005479AF"/>
    <w:rsid w:val="00552FD0"/>
    <w:rsid w:val="00575537"/>
    <w:rsid w:val="00576596"/>
    <w:rsid w:val="00591ADB"/>
    <w:rsid w:val="00594364"/>
    <w:rsid w:val="00594F54"/>
    <w:rsid w:val="005953A2"/>
    <w:rsid w:val="005966CA"/>
    <w:rsid w:val="00596F7C"/>
    <w:rsid w:val="005A027E"/>
    <w:rsid w:val="005A3750"/>
    <w:rsid w:val="005A7316"/>
    <w:rsid w:val="005B3EF2"/>
    <w:rsid w:val="005B5B37"/>
    <w:rsid w:val="005B742C"/>
    <w:rsid w:val="005C10ED"/>
    <w:rsid w:val="005C372B"/>
    <w:rsid w:val="005C4BCD"/>
    <w:rsid w:val="005D2C38"/>
    <w:rsid w:val="005D6172"/>
    <w:rsid w:val="005D6A90"/>
    <w:rsid w:val="005D7928"/>
    <w:rsid w:val="005E24AF"/>
    <w:rsid w:val="005E2CBC"/>
    <w:rsid w:val="005E472E"/>
    <w:rsid w:val="005F0F55"/>
    <w:rsid w:val="005F1846"/>
    <w:rsid w:val="005F4D17"/>
    <w:rsid w:val="00602E2F"/>
    <w:rsid w:val="006078BD"/>
    <w:rsid w:val="0061077D"/>
    <w:rsid w:val="00610E5B"/>
    <w:rsid w:val="00612ED7"/>
    <w:rsid w:val="006166E1"/>
    <w:rsid w:val="006202A0"/>
    <w:rsid w:val="00621137"/>
    <w:rsid w:val="006221F8"/>
    <w:rsid w:val="0062675D"/>
    <w:rsid w:val="006269B5"/>
    <w:rsid w:val="0063297A"/>
    <w:rsid w:val="00633318"/>
    <w:rsid w:val="00641597"/>
    <w:rsid w:val="00646E45"/>
    <w:rsid w:val="0065229D"/>
    <w:rsid w:val="00655F77"/>
    <w:rsid w:val="00656D0C"/>
    <w:rsid w:val="006605D3"/>
    <w:rsid w:val="0066487E"/>
    <w:rsid w:val="00670133"/>
    <w:rsid w:val="0067040E"/>
    <w:rsid w:val="00670D40"/>
    <w:rsid w:val="00673165"/>
    <w:rsid w:val="00677057"/>
    <w:rsid w:val="00680E77"/>
    <w:rsid w:val="0068477E"/>
    <w:rsid w:val="00687C59"/>
    <w:rsid w:val="00695B14"/>
    <w:rsid w:val="006A379B"/>
    <w:rsid w:val="006B4C9A"/>
    <w:rsid w:val="006B5573"/>
    <w:rsid w:val="006D17C8"/>
    <w:rsid w:val="006D20B5"/>
    <w:rsid w:val="006D3BF6"/>
    <w:rsid w:val="006E4F1D"/>
    <w:rsid w:val="006E78E8"/>
    <w:rsid w:val="006F3720"/>
    <w:rsid w:val="007011AE"/>
    <w:rsid w:val="00703895"/>
    <w:rsid w:val="007063F4"/>
    <w:rsid w:val="00706BF3"/>
    <w:rsid w:val="00707B89"/>
    <w:rsid w:val="00707D07"/>
    <w:rsid w:val="00707FBC"/>
    <w:rsid w:val="00713F08"/>
    <w:rsid w:val="007143DB"/>
    <w:rsid w:val="0071611B"/>
    <w:rsid w:val="00726163"/>
    <w:rsid w:val="00726B21"/>
    <w:rsid w:val="0073350C"/>
    <w:rsid w:val="00735CF4"/>
    <w:rsid w:val="00736955"/>
    <w:rsid w:val="00736E7A"/>
    <w:rsid w:val="00746EFA"/>
    <w:rsid w:val="00747540"/>
    <w:rsid w:val="00752888"/>
    <w:rsid w:val="0075773A"/>
    <w:rsid w:val="00760373"/>
    <w:rsid w:val="007653EA"/>
    <w:rsid w:val="00765BB8"/>
    <w:rsid w:val="007769FE"/>
    <w:rsid w:val="00782FFE"/>
    <w:rsid w:val="007854AA"/>
    <w:rsid w:val="007937E5"/>
    <w:rsid w:val="00795780"/>
    <w:rsid w:val="00795834"/>
    <w:rsid w:val="0079604F"/>
    <w:rsid w:val="00797EDC"/>
    <w:rsid w:val="007B5742"/>
    <w:rsid w:val="007C4E82"/>
    <w:rsid w:val="007C6E75"/>
    <w:rsid w:val="007D0AE5"/>
    <w:rsid w:val="007D1EE1"/>
    <w:rsid w:val="007D5FE3"/>
    <w:rsid w:val="007D6DFC"/>
    <w:rsid w:val="007E23FF"/>
    <w:rsid w:val="007E3495"/>
    <w:rsid w:val="007E61C4"/>
    <w:rsid w:val="007E6518"/>
    <w:rsid w:val="007F3493"/>
    <w:rsid w:val="007F6F2F"/>
    <w:rsid w:val="00801AEE"/>
    <w:rsid w:val="008036E6"/>
    <w:rsid w:val="00805941"/>
    <w:rsid w:val="00805E47"/>
    <w:rsid w:val="00813333"/>
    <w:rsid w:val="008236D8"/>
    <w:rsid w:val="0082760E"/>
    <w:rsid w:val="00831305"/>
    <w:rsid w:val="008319B8"/>
    <w:rsid w:val="008358D1"/>
    <w:rsid w:val="00841556"/>
    <w:rsid w:val="00842F72"/>
    <w:rsid w:val="008453E0"/>
    <w:rsid w:val="008456C1"/>
    <w:rsid w:val="00846040"/>
    <w:rsid w:val="008465F8"/>
    <w:rsid w:val="0085014B"/>
    <w:rsid w:val="00851769"/>
    <w:rsid w:val="00864C42"/>
    <w:rsid w:val="0086512E"/>
    <w:rsid w:val="00870E6E"/>
    <w:rsid w:val="00872895"/>
    <w:rsid w:val="008740A0"/>
    <w:rsid w:val="0087420C"/>
    <w:rsid w:val="00885CF0"/>
    <w:rsid w:val="00890D6B"/>
    <w:rsid w:val="008A149B"/>
    <w:rsid w:val="008A1A86"/>
    <w:rsid w:val="008A3DB2"/>
    <w:rsid w:val="008A52A6"/>
    <w:rsid w:val="008B1E3E"/>
    <w:rsid w:val="008B727C"/>
    <w:rsid w:val="008B745E"/>
    <w:rsid w:val="008C23C8"/>
    <w:rsid w:val="008C58B7"/>
    <w:rsid w:val="008C63FD"/>
    <w:rsid w:val="008D265D"/>
    <w:rsid w:val="008D2D12"/>
    <w:rsid w:val="008D5038"/>
    <w:rsid w:val="008D58FF"/>
    <w:rsid w:val="008D703F"/>
    <w:rsid w:val="008E6A49"/>
    <w:rsid w:val="008E6CC9"/>
    <w:rsid w:val="008F5891"/>
    <w:rsid w:val="008F7FF5"/>
    <w:rsid w:val="00905B57"/>
    <w:rsid w:val="00922330"/>
    <w:rsid w:val="0092345D"/>
    <w:rsid w:val="00925101"/>
    <w:rsid w:val="00926E37"/>
    <w:rsid w:val="00935B36"/>
    <w:rsid w:val="00936944"/>
    <w:rsid w:val="00937CF3"/>
    <w:rsid w:val="0094625A"/>
    <w:rsid w:val="009470AF"/>
    <w:rsid w:val="00952EBA"/>
    <w:rsid w:val="009571B8"/>
    <w:rsid w:val="00964E15"/>
    <w:rsid w:val="00965679"/>
    <w:rsid w:val="00971A4C"/>
    <w:rsid w:val="00973354"/>
    <w:rsid w:val="009737F9"/>
    <w:rsid w:val="00973AB9"/>
    <w:rsid w:val="0097442F"/>
    <w:rsid w:val="009829CF"/>
    <w:rsid w:val="009872A0"/>
    <w:rsid w:val="009926EF"/>
    <w:rsid w:val="00994853"/>
    <w:rsid w:val="009A203D"/>
    <w:rsid w:val="009A4CEB"/>
    <w:rsid w:val="009A58F3"/>
    <w:rsid w:val="009B2F77"/>
    <w:rsid w:val="009B3394"/>
    <w:rsid w:val="009B654C"/>
    <w:rsid w:val="009B75DD"/>
    <w:rsid w:val="009C5087"/>
    <w:rsid w:val="009D1821"/>
    <w:rsid w:val="009D3085"/>
    <w:rsid w:val="009E3D02"/>
    <w:rsid w:val="009E4EF7"/>
    <w:rsid w:val="009E6C8A"/>
    <w:rsid w:val="009E707A"/>
    <w:rsid w:val="009F3F86"/>
    <w:rsid w:val="009F6239"/>
    <w:rsid w:val="00A005F1"/>
    <w:rsid w:val="00A027DF"/>
    <w:rsid w:val="00A065E6"/>
    <w:rsid w:val="00A11843"/>
    <w:rsid w:val="00A1677E"/>
    <w:rsid w:val="00A21161"/>
    <w:rsid w:val="00A21AD6"/>
    <w:rsid w:val="00A3087D"/>
    <w:rsid w:val="00A3153D"/>
    <w:rsid w:val="00A32222"/>
    <w:rsid w:val="00A35F42"/>
    <w:rsid w:val="00A45583"/>
    <w:rsid w:val="00A4688D"/>
    <w:rsid w:val="00A46B8E"/>
    <w:rsid w:val="00A5157E"/>
    <w:rsid w:val="00A51BB5"/>
    <w:rsid w:val="00A52844"/>
    <w:rsid w:val="00A55717"/>
    <w:rsid w:val="00A60CF6"/>
    <w:rsid w:val="00A76BA1"/>
    <w:rsid w:val="00A76D1E"/>
    <w:rsid w:val="00A76E31"/>
    <w:rsid w:val="00A773AD"/>
    <w:rsid w:val="00A776D3"/>
    <w:rsid w:val="00A86039"/>
    <w:rsid w:val="00A86D3F"/>
    <w:rsid w:val="00A91163"/>
    <w:rsid w:val="00A972C8"/>
    <w:rsid w:val="00A979A4"/>
    <w:rsid w:val="00AA229F"/>
    <w:rsid w:val="00AB4076"/>
    <w:rsid w:val="00AB5609"/>
    <w:rsid w:val="00AB6161"/>
    <w:rsid w:val="00AB706B"/>
    <w:rsid w:val="00AB79EC"/>
    <w:rsid w:val="00AC5BAE"/>
    <w:rsid w:val="00AD03EE"/>
    <w:rsid w:val="00AE0F86"/>
    <w:rsid w:val="00AF3A9B"/>
    <w:rsid w:val="00B007EC"/>
    <w:rsid w:val="00B00EBC"/>
    <w:rsid w:val="00B023D7"/>
    <w:rsid w:val="00B052AD"/>
    <w:rsid w:val="00B06616"/>
    <w:rsid w:val="00B22E37"/>
    <w:rsid w:val="00B26372"/>
    <w:rsid w:val="00B33305"/>
    <w:rsid w:val="00B40379"/>
    <w:rsid w:val="00B4304D"/>
    <w:rsid w:val="00B43697"/>
    <w:rsid w:val="00B4798F"/>
    <w:rsid w:val="00B62CB9"/>
    <w:rsid w:val="00B64DDC"/>
    <w:rsid w:val="00B73203"/>
    <w:rsid w:val="00B749A0"/>
    <w:rsid w:val="00B77DC7"/>
    <w:rsid w:val="00B8093E"/>
    <w:rsid w:val="00B863B1"/>
    <w:rsid w:val="00B87EE5"/>
    <w:rsid w:val="00BA1E59"/>
    <w:rsid w:val="00BA4342"/>
    <w:rsid w:val="00BA4A6C"/>
    <w:rsid w:val="00BA7B69"/>
    <w:rsid w:val="00BB1E86"/>
    <w:rsid w:val="00BB2979"/>
    <w:rsid w:val="00BB4501"/>
    <w:rsid w:val="00BB5CF1"/>
    <w:rsid w:val="00BB6F65"/>
    <w:rsid w:val="00BB7791"/>
    <w:rsid w:val="00BC1234"/>
    <w:rsid w:val="00BC1878"/>
    <w:rsid w:val="00BC214F"/>
    <w:rsid w:val="00BC3657"/>
    <w:rsid w:val="00BC38C8"/>
    <w:rsid w:val="00BD372A"/>
    <w:rsid w:val="00BE2664"/>
    <w:rsid w:val="00BF0B9C"/>
    <w:rsid w:val="00BF4190"/>
    <w:rsid w:val="00BF4D4B"/>
    <w:rsid w:val="00BF79FE"/>
    <w:rsid w:val="00C02182"/>
    <w:rsid w:val="00C07B5A"/>
    <w:rsid w:val="00C07D33"/>
    <w:rsid w:val="00C1230D"/>
    <w:rsid w:val="00C12E9C"/>
    <w:rsid w:val="00C16928"/>
    <w:rsid w:val="00C16C6F"/>
    <w:rsid w:val="00C21FD6"/>
    <w:rsid w:val="00C267A5"/>
    <w:rsid w:val="00C26B3E"/>
    <w:rsid w:val="00C26D23"/>
    <w:rsid w:val="00C3084B"/>
    <w:rsid w:val="00C45AE4"/>
    <w:rsid w:val="00C47292"/>
    <w:rsid w:val="00C53A93"/>
    <w:rsid w:val="00C61CD7"/>
    <w:rsid w:val="00C62057"/>
    <w:rsid w:val="00C64AD0"/>
    <w:rsid w:val="00C65430"/>
    <w:rsid w:val="00C825AA"/>
    <w:rsid w:val="00C8408D"/>
    <w:rsid w:val="00C86FFB"/>
    <w:rsid w:val="00C969A2"/>
    <w:rsid w:val="00C9772D"/>
    <w:rsid w:val="00CA3344"/>
    <w:rsid w:val="00CA5A02"/>
    <w:rsid w:val="00CA5CEF"/>
    <w:rsid w:val="00CA6617"/>
    <w:rsid w:val="00CB2923"/>
    <w:rsid w:val="00CB5D70"/>
    <w:rsid w:val="00CC29E1"/>
    <w:rsid w:val="00CC7E94"/>
    <w:rsid w:val="00CE08E3"/>
    <w:rsid w:val="00CE3147"/>
    <w:rsid w:val="00CE5EF9"/>
    <w:rsid w:val="00CF0DEC"/>
    <w:rsid w:val="00CF1A91"/>
    <w:rsid w:val="00CF39DD"/>
    <w:rsid w:val="00CF401B"/>
    <w:rsid w:val="00CF4A0A"/>
    <w:rsid w:val="00CF5C48"/>
    <w:rsid w:val="00CF7099"/>
    <w:rsid w:val="00D007EC"/>
    <w:rsid w:val="00D02286"/>
    <w:rsid w:val="00D022C7"/>
    <w:rsid w:val="00D057FB"/>
    <w:rsid w:val="00D059B5"/>
    <w:rsid w:val="00D0746C"/>
    <w:rsid w:val="00D110B8"/>
    <w:rsid w:val="00D1110D"/>
    <w:rsid w:val="00D111FB"/>
    <w:rsid w:val="00D12E8F"/>
    <w:rsid w:val="00D132C3"/>
    <w:rsid w:val="00D24CEC"/>
    <w:rsid w:val="00D3311A"/>
    <w:rsid w:val="00D3480F"/>
    <w:rsid w:val="00D3798B"/>
    <w:rsid w:val="00D47DE8"/>
    <w:rsid w:val="00D5073D"/>
    <w:rsid w:val="00D5356B"/>
    <w:rsid w:val="00D55A25"/>
    <w:rsid w:val="00D60AB7"/>
    <w:rsid w:val="00D633B1"/>
    <w:rsid w:val="00D70ECD"/>
    <w:rsid w:val="00D72E29"/>
    <w:rsid w:val="00D7339B"/>
    <w:rsid w:val="00D81ACC"/>
    <w:rsid w:val="00D822A1"/>
    <w:rsid w:val="00D9118E"/>
    <w:rsid w:val="00DB4E76"/>
    <w:rsid w:val="00DC5960"/>
    <w:rsid w:val="00DE1F7B"/>
    <w:rsid w:val="00DE2FEE"/>
    <w:rsid w:val="00DE42F8"/>
    <w:rsid w:val="00DE675A"/>
    <w:rsid w:val="00DE7415"/>
    <w:rsid w:val="00DF7F18"/>
    <w:rsid w:val="00E039A1"/>
    <w:rsid w:val="00E05287"/>
    <w:rsid w:val="00E05982"/>
    <w:rsid w:val="00E07026"/>
    <w:rsid w:val="00E14312"/>
    <w:rsid w:val="00E147B6"/>
    <w:rsid w:val="00E152C0"/>
    <w:rsid w:val="00E21D49"/>
    <w:rsid w:val="00E2674D"/>
    <w:rsid w:val="00E26B8E"/>
    <w:rsid w:val="00E30289"/>
    <w:rsid w:val="00E304B6"/>
    <w:rsid w:val="00E314D0"/>
    <w:rsid w:val="00E32869"/>
    <w:rsid w:val="00E41CF8"/>
    <w:rsid w:val="00E45EFA"/>
    <w:rsid w:val="00E46B5A"/>
    <w:rsid w:val="00E55796"/>
    <w:rsid w:val="00E55DD7"/>
    <w:rsid w:val="00E63D7E"/>
    <w:rsid w:val="00E64FCF"/>
    <w:rsid w:val="00E670C8"/>
    <w:rsid w:val="00E704FE"/>
    <w:rsid w:val="00E7092D"/>
    <w:rsid w:val="00E7185A"/>
    <w:rsid w:val="00E73CAE"/>
    <w:rsid w:val="00E7542F"/>
    <w:rsid w:val="00E76C75"/>
    <w:rsid w:val="00E82F0F"/>
    <w:rsid w:val="00E840D7"/>
    <w:rsid w:val="00E8653D"/>
    <w:rsid w:val="00E925C9"/>
    <w:rsid w:val="00E961F1"/>
    <w:rsid w:val="00E969A7"/>
    <w:rsid w:val="00EA01A2"/>
    <w:rsid w:val="00EA50FB"/>
    <w:rsid w:val="00EB3F3A"/>
    <w:rsid w:val="00EC3558"/>
    <w:rsid w:val="00EC4647"/>
    <w:rsid w:val="00EC531C"/>
    <w:rsid w:val="00EC70B6"/>
    <w:rsid w:val="00EC75C6"/>
    <w:rsid w:val="00EC7B7B"/>
    <w:rsid w:val="00ED0470"/>
    <w:rsid w:val="00ED1E3A"/>
    <w:rsid w:val="00EE2E44"/>
    <w:rsid w:val="00EE7EEE"/>
    <w:rsid w:val="00EF0240"/>
    <w:rsid w:val="00EF1438"/>
    <w:rsid w:val="00EF1F69"/>
    <w:rsid w:val="00EF36DB"/>
    <w:rsid w:val="00EF77D5"/>
    <w:rsid w:val="00F07A8B"/>
    <w:rsid w:val="00F15535"/>
    <w:rsid w:val="00F31BD7"/>
    <w:rsid w:val="00F320E6"/>
    <w:rsid w:val="00F325E6"/>
    <w:rsid w:val="00F33ED9"/>
    <w:rsid w:val="00F42582"/>
    <w:rsid w:val="00F42D99"/>
    <w:rsid w:val="00F47104"/>
    <w:rsid w:val="00F61ADE"/>
    <w:rsid w:val="00F650EF"/>
    <w:rsid w:val="00F66FC2"/>
    <w:rsid w:val="00F72C7A"/>
    <w:rsid w:val="00F74368"/>
    <w:rsid w:val="00F75B95"/>
    <w:rsid w:val="00F76F3A"/>
    <w:rsid w:val="00F8000E"/>
    <w:rsid w:val="00F801ED"/>
    <w:rsid w:val="00F86E8A"/>
    <w:rsid w:val="00F93A6E"/>
    <w:rsid w:val="00F9575A"/>
    <w:rsid w:val="00F97A1C"/>
    <w:rsid w:val="00FA3039"/>
    <w:rsid w:val="00FA3652"/>
    <w:rsid w:val="00FA3D7A"/>
    <w:rsid w:val="00FA56BB"/>
    <w:rsid w:val="00FA7A99"/>
    <w:rsid w:val="00FA7D9F"/>
    <w:rsid w:val="00FB04BB"/>
    <w:rsid w:val="00FB57F5"/>
    <w:rsid w:val="00FC2246"/>
    <w:rsid w:val="00FC6193"/>
    <w:rsid w:val="00FC7F6B"/>
    <w:rsid w:val="00FD1167"/>
    <w:rsid w:val="00FE5704"/>
    <w:rsid w:val="00FE689F"/>
    <w:rsid w:val="00FE6914"/>
    <w:rsid w:val="00FF03A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E5E0769"/>
  <w15:docId w15:val="{4AAE05F3-1B89-43F7-9819-03D5C5FB2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C0968"/>
  </w:style>
  <w:style w:type="paragraph" w:styleId="Nadpis1">
    <w:name w:val="heading 1"/>
    <w:basedOn w:val="Normln"/>
    <w:next w:val="Normln"/>
    <w:qFormat/>
    <w:rsid w:val="005C4BCD"/>
    <w:pPr>
      <w:keepNext/>
      <w:spacing w:before="240" w:after="60"/>
      <w:outlineLvl w:val="0"/>
    </w:pPr>
    <w:rPr>
      <w:rFonts w:ascii="Trebuchet MS" w:hAnsi="Trebuchet MS" w:cs="Arial"/>
      <w:b/>
      <w:bCs/>
      <w:kern w:val="32"/>
      <w:sz w:val="32"/>
      <w:szCs w:val="32"/>
    </w:rPr>
  </w:style>
  <w:style w:type="paragraph" w:styleId="Nadpis2">
    <w:name w:val="heading 2"/>
    <w:basedOn w:val="Normln"/>
    <w:next w:val="Normln"/>
    <w:qFormat/>
    <w:rsid w:val="005C4BCD"/>
    <w:pPr>
      <w:keepNext/>
      <w:spacing w:before="240" w:after="60"/>
      <w:outlineLvl w:val="1"/>
    </w:pPr>
    <w:rPr>
      <w:rFonts w:ascii="Trebuchet MS" w:hAnsi="Trebuchet MS" w:cs="Arial"/>
      <w:b/>
      <w:bCs/>
      <w:iCs/>
      <w:sz w:val="28"/>
      <w:szCs w:val="28"/>
    </w:rPr>
  </w:style>
  <w:style w:type="paragraph" w:styleId="Nadpis3">
    <w:name w:val="heading 3"/>
    <w:basedOn w:val="Normln"/>
    <w:next w:val="Normln"/>
    <w:link w:val="Nadpis3Char"/>
    <w:qFormat/>
    <w:rsid w:val="005C4BCD"/>
    <w:pPr>
      <w:keepNext/>
      <w:spacing w:before="240" w:after="60"/>
      <w:outlineLvl w:val="2"/>
    </w:pPr>
    <w:rPr>
      <w:rFonts w:ascii="Trebuchet MS" w:hAnsi="Trebuchet MS" w:cs="Arial"/>
      <w:b/>
      <w:bCs/>
      <w:sz w:val="26"/>
      <w:szCs w:val="26"/>
    </w:rPr>
  </w:style>
  <w:style w:type="paragraph" w:styleId="Nadpis4">
    <w:name w:val="heading 4"/>
    <w:basedOn w:val="Normln"/>
    <w:next w:val="Normln"/>
    <w:qFormat/>
    <w:rsid w:val="004C0968"/>
    <w:pPr>
      <w:keepNext/>
      <w:tabs>
        <w:tab w:val="num" w:pos="1440"/>
      </w:tabs>
      <w:spacing w:before="240" w:after="60"/>
      <w:outlineLvl w:val="3"/>
    </w:pPr>
    <w:rPr>
      <w:b/>
      <w:bCs/>
      <w:sz w:val="28"/>
      <w:szCs w:val="28"/>
    </w:rPr>
  </w:style>
  <w:style w:type="paragraph" w:styleId="Nadpis5">
    <w:name w:val="heading 5"/>
    <w:basedOn w:val="Normln"/>
    <w:next w:val="Normln"/>
    <w:qFormat/>
    <w:rsid w:val="004C0968"/>
    <w:pPr>
      <w:tabs>
        <w:tab w:val="num" w:pos="1800"/>
      </w:tabs>
      <w:spacing w:before="240" w:after="60"/>
      <w:outlineLvl w:val="4"/>
    </w:pPr>
    <w:rPr>
      <w:b/>
      <w:bCs/>
      <w:i/>
      <w:iCs/>
      <w:sz w:val="26"/>
      <w:szCs w:val="26"/>
    </w:rPr>
  </w:style>
  <w:style w:type="paragraph" w:styleId="Nadpis6">
    <w:name w:val="heading 6"/>
    <w:basedOn w:val="Normln"/>
    <w:next w:val="Normln"/>
    <w:qFormat/>
    <w:rsid w:val="004C0968"/>
    <w:pPr>
      <w:tabs>
        <w:tab w:val="num" w:pos="2160"/>
      </w:tabs>
      <w:spacing w:before="240" w:after="60"/>
      <w:outlineLvl w:val="5"/>
    </w:pPr>
    <w:rPr>
      <w:b/>
      <w:bCs/>
      <w:sz w:val="22"/>
      <w:szCs w:val="22"/>
    </w:rPr>
  </w:style>
  <w:style w:type="paragraph" w:styleId="Nadpis7">
    <w:name w:val="heading 7"/>
    <w:basedOn w:val="Normln"/>
    <w:next w:val="Normln"/>
    <w:qFormat/>
    <w:rsid w:val="004C0968"/>
    <w:pPr>
      <w:tabs>
        <w:tab w:val="num" w:pos="1296"/>
      </w:tabs>
      <w:spacing w:before="240" w:after="60"/>
      <w:ind w:left="1296" w:hanging="1296"/>
      <w:outlineLvl w:val="6"/>
    </w:pPr>
  </w:style>
  <w:style w:type="paragraph" w:styleId="Nadpis8">
    <w:name w:val="heading 8"/>
    <w:basedOn w:val="Normln"/>
    <w:next w:val="Normln"/>
    <w:qFormat/>
    <w:rsid w:val="004C0968"/>
    <w:pPr>
      <w:tabs>
        <w:tab w:val="num" w:pos="1440"/>
      </w:tabs>
      <w:spacing w:before="240" w:after="60"/>
      <w:ind w:left="1440" w:hanging="1440"/>
      <w:outlineLvl w:val="7"/>
    </w:pPr>
    <w:rPr>
      <w:i/>
      <w:iCs/>
    </w:rPr>
  </w:style>
  <w:style w:type="paragraph" w:styleId="Nadpis9">
    <w:name w:val="heading 9"/>
    <w:basedOn w:val="Normln"/>
    <w:next w:val="Normln"/>
    <w:qFormat/>
    <w:rsid w:val="004C0968"/>
    <w:pPr>
      <w:tabs>
        <w:tab w:val="num" w:pos="1584"/>
      </w:tabs>
      <w:spacing w:before="240" w:after="60"/>
      <w:ind w:left="1584" w:hanging="158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5C4BCD"/>
    <w:pPr>
      <w:tabs>
        <w:tab w:val="center" w:pos="4536"/>
        <w:tab w:val="right" w:pos="9072"/>
      </w:tabs>
    </w:pPr>
  </w:style>
  <w:style w:type="paragraph" w:styleId="Zpat">
    <w:name w:val="footer"/>
    <w:basedOn w:val="Normln"/>
    <w:rsid w:val="005C4BCD"/>
    <w:pPr>
      <w:tabs>
        <w:tab w:val="center" w:pos="4536"/>
        <w:tab w:val="right" w:pos="9072"/>
      </w:tabs>
    </w:pPr>
  </w:style>
  <w:style w:type="paragraph" w:styleId="Zkladntext2">
    <w:name w:val="Body Text 2"/>
    <w:basedOn w:val="Normln"/>
    <w:rsid w:val="004C0968"/>
    <w:pPr>
      <w:suppressAutoHyphens/>
    </w:pPr>
    <w:rPr>
      <w:rFonts w:ascii="Tahoma" w:hAnsi="Tahoma" w:cs="Tahoma"/>
      <w:b/>
      <w:bCs/>
      <w:lang w:eastAsia="ar-SA"/>
    </w:rPr>
  </w:style>
  <w:style w:type="paragraph" w:styleId="Zkladntext">
    <w:name w:val="Body Text"/>
    <w:basedOn w:val="Normln"/>
    <w:link w:val="ZkladntextChar"/>
    <w:rsid w:val="004C0968"/>
    <w:pPr>
      <w:spacing w:after="120"/>
    </w:pPr>
  </w:style>
  <w:style w:type="character" w:styleId="slostrnky">
    <w:name w:val="page number"/>
    <w:basedOn w:val="Standardnpsmoodstavce"/>
    <w:rsid w:val="004C0968"/>
  </w:style>
  <w:style w:type="character" w:styleId="Odkaznakoment">
    <w:name w:val="annotation reference"/>
    <w:uiPriority w:val="99"/>
    <w:semiHidden/>
    <w:rsid w:val="002F7A3C"/>
    <w:rPr>
      <w:sz w:val="16"/>
      <w:szCs w:val="16"/>
    </w:rPr>
  </w:style>
  <w:style w:type="paragraph" w:styleId="Textkomente">
    <w:name w:val="annotation text"/>
    <w:basedOn w:val="Normln"/>
    <w:link w:val="TextkomenteChar"/>
    <w:uiPriority w:val="99"/>
    <w:rsid w:val="002F7A3C"/>
  </w:style>
  <w:style w:type="paragraph" w:styleId="Pedmtkomente">
    <w:name w:val="annotation subject"/>
    <w:basedOn w:val="Textkomente"/>
    <w:next w:val="Textkomente"/>
    <w:semiHidden/>
    <w:rsid w:val="002F7A3C"/>
    <w:rPr>
      <w:b/>
      <w:bCs/>
    </w:rPr>
  </w:style>
  <w:style w:type="paragraph" w:styleId="Textbubliny">
    <w:name w:val="Balloon Text"/>
    <w:basedOn w:val="Normln"/>
    <w:semiHidden/>
    <w:rsid w:val="002F7A3C"/>
    <w:rPr>
      <w:rFonts w:ascii="Tahoma" w:hAnsi="Tahoma" w:cs="Tahoma"/>
      <w:sz w:val="16"/>
      <w:szCs w:val="16"/>
    </w:rPr>
  </w:style>
  <w:style w:type="character" w:customStyle="1" w:styleId="platne1">
    <w:name w:val="platne1"/>
    <w:basedOn w:val="Standardnpsmoodstavce"/>
    <w:rsid w:val="00D5356B"/>
  </w:style>
  <w:style w:type="paragraph" w:customStyle="1" w:styleId="Oddlova">
    <w:name w:val="Oddělovač"/>
    <w:basedOn w:val="Normln"/>
    <w:next w:val="Normln"/>
    <w:rsid w:val="00D132C3"/>
    <w:pPr>
      <w:numPr>
        <w:numId w:val="1"/>
      </w:numPr>
      <w:shd w:val="clear" w:color="auto" w:fill="0C0C0C"/>
      <w:spacing w:before="240" w:after="120"/>
      <w:ind w:left="181" w:hanging="181"/>
      <w:jc w:val="center"/>
    </w:pPr>
    <w:rPr>
      <w:rFonts w:ascii="Arial" w:hAnsi="Arial"/>
      <w:b/>
      <w:color w:val="FFFFFF"/>
      <w:sz w:val="28"/>
    </w:rPr>
  </w:style>
  <w:style w:type="character" w:styleId="Hypertextovodkaz">
    <w:name w:val="Hyperlink"/>
    <w:uiPriority w:val="99"/>
    <w:rsid w:val="00A21161"/>
    <w:rPr>
      <w:color w:val="0000FF"/>
      <w:u w:val="single"/>
    </w:rPr>
  </w:style>
  <w:style w:type="paragraph" w:customStyle="1" w:styleId="Char">
    <w:name w:val="Char"/>
    <w:basedOn w:val="Normln"/>
    <w:rsid w:val="00370B57"/>
    <w:pPr>
      <w:spacing w:after="160" w:line="240" w:lineRule="exact"/>
    </w:pPr>
    <w:rPr>
      <w:rFonts w:ascii="Verdana" w:hAnsi="Verdana"/>
      <w:lang w:val="en-US" w:eastAsia="en-US"/>
    </w:rPr>
  </w:style>
  <w:style w:type="table" w:styleId="Mkatabulky">
    <w:name w:val="Table Grid"/>
    <w:basedOn w:val="Normlntabulka"/>
    <w:rsid w:val="00130C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qFormat/>
    <w:rsid w:val="00CC7E94"/>
    <w:pPr>
      <w:jc w:val="center"/>
    </w:pPr>
    <w:rPr>
      <w:b/>
      <w:bCs/>
      <w:sz w:val="28"/>
      <w:szCs w:val="24"/>
    </w:rPr>
  </w:style>
  <w:style w:type="character" w:customStyle="1" w:styleId="TextkomenteChar">
    <w:name w:val="Text komentáře Char"/>
    <w:link w:val="Textkomente"/>
    <w:uiPriority w:val="99"/>
    <w:rsid w:val="00E64FCF"/>
  </w:style>
  <w:style w:type="paragraph" w:styleId="Revize">
    <w:name w:val="Revision"/>
    <w:hidden/>
    <w:uiPriority w:val="99"/>
    <w:semiHidden/>
    <w:rsid w:val="009C5087"/>
  </w:style>
  <w:style w:type="paragraph" w:styleId="Odstavecseseznamem">
    <w:name w:val="List Paragraph"/>
    <w:basedOn w:val="Normln"/>
    <w:uiPriority w:val="34"/>
    <w:qFormat/>
    <w:rsid w:val="00B73203"/>
    <w:pPr>
      <w:ind w:left="720"/>
      <w:contextualSpacing/>
    </w:pPr>
    <w:rPr>
      <w:rFonts w:eastAsia="Calibri"/>
      <w:sz w:val="24"/>
      <w:szCs w:val="22"/>
      <w:lang w:eastAsia="en-US"/>
    </w:rPr>
  </w:style>
  <w:style w:type="paragraph" w:customStyle="1" w:styleId="nadpislnku">
    <w:name w:val="nadpis článku"/>
    <w:basedOn w:val="Normln"/>
    <w:next w:val="Normln"/>
    <w:qFormat/>
    <w:rsid w:val="00B73203"/>
    <w:pPr>
      <w:keepNext/>
      <w:spacing w:before="360" w:after="240"/>
      <w:jc w:val="center"/>
    </w:pPr>
    <w:rPr>
      <w:b/>
      <w:i/>
      <w:sz w:val="24"/>
      <w:szCs w:val="24"/>
    </w:rPr>
  </w:style>
  <w:style w:type="character" w:customStyle="1" w:styleId="ZhlavChar">
    <w:name w:val="Záhlaví Char"/>
    <w:link w:val="Zhlav"/>
    <w:rsid w:val="00E7542F"/>
  </w:style>
  <w:style w:type="paragraph" w:customStyle="1" w:styleId="Default">
    <w:name w:val="Default"/>
    <w:rsid w:val="00612ED7"/>
    <w:pPr>
      <w:autoSpaceDE w:val="0"/>
      <w:autoSpaceDN w:val="0"/>
      <w:adjustRightInd w:val="0"/>
    </w:pPr>
    <w:rPr>
      <w:rFonts w:ascii="Arial" w:hAnsi="Arial" w:cs="Arial"/>
      <w:color w:val="000000"/>
      <w:sz w:val="24"/>
      <w:szCs w:val="24"/>
    </w:rPr>
  </w:style>
  <w:style w:type="paragraph" w:customStyle="1" w:styleId="Styl1-varianta1">
    <w:name w:val="Styl1-varianta 1"/>
    <w:basedOn w:val="Nadpis3"/>
    <w:link w:val="Styl1-varianta1Char"/>
    <w:qFormat/>
    <w:rsid w:val="002C20B6"/>
    <w:pPr>
      <w:spacing w:before="480" w:after="360"/>
    </w:pPr>
    <w:rPr>
      <w:rFonts w:ascii="Arial" w:hAnsi="Arial"/>
      <w:bCs w:val="0"/>
      <w:sz w:val="20"/>
      <w:szCs w:val="20"/>
    </w:rPr>
  </w:style>
  <w:style w:type="paragraph" w:customStyle="1" w:styleId="lnek-odstavec">
    <w:name w:val="Článek - odstavec"/>
    <w:basedOn w:val="Normln"/>
    <w:link w:val="lnek-odstavecChar"/>
    <w:qFormat/>
    <w:rsid w:val="002C20B6"/>
    <w:pPr>
      <w:spacing w:before="600"/>
      <w:jc w:val="center"/>
    </w:pPr>
    <w:rPr>
      <w:rFonts w:ascii="Arial" w:hAnsi="Arial" w:cs="Arial"/>
      <w:b/>
      <w:sz w:val="22"/>
    </w:rPr>
  </w:style>
  <w:style w:type="character" w:customStyle="1" w:styleId="Nadpis3Char">
    <w:name w:val="Nadpis 3 Char"/>
    <w:basedOn w:val="Standardnpsmoodstavce"/>
    <w:link w:val="Nadpis3"/>
    <w:rsid w:val="002C20B6"/>
    <w:rPr>
      <w:rFonts w:ascii="Trebuchet MS" w:hAnsi="Trebuchet MS" w:cs="Arial"/>
      <w:b/>
      <w:bCs/>
      <w:sz w:val="26"/>
      <w:szCs w:val="26"/>
    </w:rPr>
  </w:style>
  <w:style w:type="character" w:customStyle="1" w:styleId="Styl1-varianta1Char">
    <w:name w:val="Styl1-varianta 1 Char"/>
    <w:basedOn w:val="Nadpis3Char"/>
    <w:link w:val="Styl1-varianta1"/>
    <w:rsid w:val="002C20B6"/>
    <w:rPr>
      <w:rFonts w:ascii="Arial" w:hAnsi="Arial" w:cs="Arial"/>
      <w:b/>
      <w:bCs w:val="0"/>
      <w:sz w:val="26"/>
      <w:szCs w:val="26"/>
    </w:rPr>
  </w:style>
  <w:style w:type="character" w:customStyle="1" w:styleId="lnek-odstavecChar">
    <w:name w:val="Článek - odstavec Char"/>
    <w:basedOn w:val="Standardnpsmoodstavce"/>
    <w:link w:val="lnek-odstavec"/>
    <w:rsid w:val="002C20B6"/>
    <w:rPr>
      <w:rFonts w:ascii="Arial" w:hAnsi="Arial" w:cs="Arial"/>
      <w:b/>
      <w:sz w:val="22"/>
    </w:rPr>
  </w:style>
  <w:style w:type="character" w:customStyle="1" w:styleId="ZkladntextChar">
    <w:name w:val="Základní text Char"/>
    <w:link w:val="Zkladntext"/>
    <w:rsid w:val="005953A2"/>
  </w:style>
  <w:style w:type="paragraph" w:styleId="Podnadpis">
    <w:name w:val="Subtitle"/>
    <w:basedOn w:val="Normln"/>
    <w:next w:val="Normln"/>
    <w:link w:val="PodnadpisChar"/>
    <w:qFormat/>
    <w:rsid w:val="006605D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rsid w:val="006605D3"/>
    <w:rPr>
      <w:rFonts w:asciiTheme="majorHAnsi" w:eastAsiaTheme="majorEastAsia" w:hAnsiTheme="majorHAnsi" w:cstheme="majorBidi"/>
      <w:i/>
      <w:iCs/>
      <w:color w:val="4F81BD" w:themeColor="accent1"/>
      <w:spacing w:val="15"/>
      <w:sz w:val="24"/>
      <w:szCs w:val="24"/>
    </w:rPr>
  </w:style>
  <w:style w:type="character" w:customStyle="1" w:styleId="Zkladntext8">
    <w:name w:val="Základní text (8)_"/>
    <w:link w:val="Zkladntext80"/>
    <w:rsid w:val="00442027"/>
    <w:rPr>
      <w:rFonts w:ascii="Arial" w:hAnsi="Arial"/>
      <w:b/>
      <w:bCs/>
      <w:i/>
      <w:iCs/>
      <w:spacing w:val="2"/>
      <w:sz w:val="18"/>
      <w:szCs w:val="18"/>
      <w:shd w:val="clear" w:color="auto" w:fill="FFFFFF"/>
    </w:rPr>
  </w:style>
  <w:style w:type="paragraph" w:customStyle="1" w:styleId="Zkladntext80">
    <w:name w:val="Základní text (8)"/>
    <w:basedOn w:val="Normln"/>
    <w:link w:val="Zkladntext8"/>
    <w:rsid w:val="00442027"/>
    <w:pPr>
      <w:widowControl w:val="0"/>
      <w:shd w:val="clear" w:color="auto" w:fill="FFFFFF"/>
      <w:spacing w:after="360" w:line="288" w:lineRule="exact"/>
      <w:jc w:val="center"/>
    </w:pPr>
    <w:rPr>
      <w:rFonts w:ascii="Arial" w:hAnsi="Arial"/>
      <w:b/>
      <w:bCs/>
      <w:i/>
      <w:iCs/>
      <w:spacing w:val="2"/>
      <w:sz w:val="18"/>
      <w:szCs w:val="18"/>
    </w:rPr>
  </w:style>
  <w:style w:type="character" w:customStyle="1" w:styleId="Nadpis42">
    <w:name w:val="Nadpis #4 (2)_"/>
    <w:link w:val="Nadpis420"/>
    <w:rsid w:val="00490A74"/>
    <w:rPr>
      <w:rFonts w:ascii="Arial" w:hAnsi="Arial"/>
      <w:b/>
      <w:bCs/>
      <w:i/>
      <w:iCs/>
      <w:spacing w:val="68"/>
      <w:shd w:val="clear" w:color="auto" w:fill="FFFFFF"/>
    </w:rPr>
  </w:style>
  <w:style w:type="paragraph" w:customStyle="1" w:styleId="Nadpis420">
    <w:name w:val="Nadpis #4 (2)"/>
    <w:basedOn w:val="Normln"/>
    <w:link w:val="Nadpis42"/>
    <w:rsid w:val="00490A74"/>
    <w:pPr>
      <w:widowControl w:val="0"/>
      <w:shd w:val="clear" w:color="auto" w:fill="FFFFFF"/>
      <w:spacing w:before="240" w:after="240" w:line="240" w:lineRule="atLeast"/>
      <w:jc w:val="center"/>
      <w:outlineLvl w:val="3"/>
    </w:pPr>
    <w:rPr>
      <w:rFonts w:ascii="Arial" w:hAnsi="Arial"/>
      <w:b/>
      <w:bCs/>
      <w:i/>
      <w:iCs/>
      <w:spacing w:val="68"/>
    </w:rPr>
  </w:style>
  <w:style w:type="character" w:customStyle="1" w:styleId="ZkladntextNekurzva">
    <w:name w:val="Základní text + Ne kurzíva"/>
    <w:aliases w:val="Řádkování 0 pt1"/>
    <w:rsid w:val="0029575C"/>
    <w:rPr>
      <w:rFonts w:ascii="Arial" w:hAnsi="Arial" w:cs="Arial"/>
      <w:i/>
      <w:iCs/>
      <w:spacing w:val="2"/>
      <w:sz w:val="18"/>
      <w:szCs w:val="18"/>
      <w:u w:val="none"/>
      <w:lang w:bidi="ar-SA"/>
    </w:rPr>
  </w:style>
  <w:style w:type="character" w:customStyle="1" w:styleId="Nevyeenzmnka1">
    <w:name w:val="Nevyřešená zmínka1"/>
    <w:basedOn w:val="Standardnpsmoodstavce"/>
    <w:uiPriority w:val="99"/>
    <w:semiHidden/>
    <w:unhideWhenUsed/>
    <w:rsid w:val="00026530"/>
    <w:rPr>
      <w:color w:val="605E5C"/>
      <w:shd w:val="clear" w:color="auto" w:fill="E1DFDD"/>
    </w:rPr>
  </w:style>
  <w:style w:type="paragraph" w:customStyle="1" w:styleId="AA-smlstrany-sdlo">
    <w:name w:val="AA-sml.strany-sídlo"/>
    <w:basedOn w:val="Normln"/>
    <w:rsid w:val="00263D47"/>
    <w:pPr>
      <w:ind w:left="2552" w:hanging="2552"/>
    </w:pPr>
    <w:rPr>
      <w:rFonts w:ascii="Arial" w:hAnsi="Arial"/>
    </w:rPr>
  </w:style>
  <w:style w:type="paragraph" w:customStyle="1" w:styleId="AA-obecntext">
    <w:name w:val="AA-obecný text"/>
    <w:basedOn w:val="Normln"/>
    <w:next w:val="Normln"/>
    <w:rsid w:val="00263D47"/>
    <w:pPr>
      <w:spacing w:before="120"/>
      <w:jc w:val="both"/>
    </w:pPr>
    <w:rPr>
      <w:rFonts w:ascii="Arial" w:hAnsi="Arial"/>
    </w:rPr>
  </w:style>
  <w:style w:type="paragraph" w:customStyle="1" w:styleId="AA-slovanlneknadpis">
    <w:name w:val="AA-číslovaný článek+nadpis"/>
    <w:basedOn w:val="Normln"/>
    <w:rsid w:val="0005697B"/>
    <w:pPr>
      <w:numPr>
        <w:numId w:val="40"/>
      </w:numPr>
      <w:tabs>
        <w:tab w:val="left" w:pos="340"/>
      </w:tabs>
      <w:spacing w:before="360" w:after="120"/>
      <w:jc w:val="center"/>
    </w:pPr>
    <w:rPr>
      <w:rFonts w:ascii="Arial" w:eastAsiaTheme="minorHAnsi" w:hAnsi="Arial" w:cs="Arial"/>
      <w:b/>
      <w:sz w:val="22"/>
      <w:szCs w:val="22"/>
      <w:lang w:eastAsia="en-US"/>
    </w:rPr>
  </w:style>
  <w:style w:type="paragraph" w:customStyle="1" w:styleId="AA-slovanodstavec-text">
    <w:name w:val="AA-číslovaný odstavec-text"/>
    <w:basedOn w:val="AA-slovanlneknadpis"/>
    <w:qFormat/>
    <w:rsid w:val="0005697B"/>
    <w:pPr>
      <w:numPr>
        <w:ilvl w:val="1"/>
      </w:numPr>
      <w:tabs>
        <w:tab w:val="clear" w:pos="340"/>
      </w:tabs>
      <w:spacing w:before="120" w:after="0"/>
      <w:jc w:val="both"/>
    </w:pPr>
    <w:rPr>
      <w:b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722905">
      <w:bodyDiv w:val="1"/>
      <w:marLeft w:val="0"/>
      <w:marRight w:val="0"/>
      <w:marTop w:val="0"/>
      <w:marBottom w:val="0"/>
      <w:divBdr>
        <w:top w:val="none" w:sz="0" w:space="0" w:color="auto"/>
        <w:left w:val="none" w:sz="0" w:space="0" w:color="auto"/>
        <w:bottom w:val="none" w:sz="0" w:space="0" w:color="auto"/>
        <w:right w:val="none" w:sz="0" w:space="0" w:color="auto"/>
      </w:divBdr>
    </w:div>
    <w:div w:id="163217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ecodeEmail('zc!cerebil!tartsigam~ofn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dt.cz/cs/soubory-ke-stazeni" TargetMode="External"/><Relationship Id="rId4" Type="http://schemas.openxmlformats.org/officeDocument/2006/relationships/settings" Target="settings.xml"/><Relationship Id="rId9" Type="http://schemas.openxmlformats.org/officeDocument/2006/relationships/hyperlink" Target="javascript:decodeEmail('zc!cerebil!tartsigam~ofni')"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ITREG~1\LOCALS~1\Temp\notes782185\~4182804.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CEFD4F9D-3D74-499B-B541-2BB4D3DD6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~4182804.dot</Template>
  <TotalTime>10</TotalTime>
  <Pages>4</Pages>
  <Words>1803</Words>
  <Characters>10634</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Šablona_ HLAVIČKOVÝ_PAPÍR_BEZ_ADRESY_A_PRUHU</vt:lpstr>
    </vt:vector>
  </TitlesOfParts>
  <Company>ČD-Telematika a. s.</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Šablona_ HLAVIČKOVÝ_PAPÍR_BEZ_ADRESY_A_PRUHU</dc:title>
  <dc:creator>Jiří Havlík</dc:creator>
  <cp:keywords>ŠABLONA</cp:keywords>
  <cp:lastModifiedBy>Zuščáková Sylvie, Ing.</cp:lastModifiedBy>
  <cp:revision>4</cp:revision>
  <cp:lastPrinted>2024-05-29T07:36:00Z</cp:lastPrinted>
  <dcterms:created xsi:type="dcterms:W3CDTF">2024-08-13T12:20:00Z</dcterms:created>
  <dcterms:modified xsi:type="dcterms:W3CDTF">2024-08-14T14:42:00Z</dcterms:modified>
</cp:coreProperties>
</file>