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E2077" w14:textId="77777777" w:rsidR="00995B24" w:rsidRPr="00470022" w:rsidRDefault="00995B24" w:rsidP="00995B24">
      <w:pPr>
        <w:spacing w:after="100" w:line="240" w:lineRule="auto"/>
        <w:jc w:val="right"/>
        <w:textAlignment w:val="baseline"/>
        <w:rPr>
          <w:rFonts w:ascii="Times New Roman" w:eastAsia="Times New Roman" w:hAnsi="Times New Roman" w:cs="Times New Roman"/>
          <w:b/>
          <w:bCs/>
          <w:lang w:eastAsia="cs-CZ"/>
        </w:rPr>
      </w:pPr>
      <w:r w:rsidRPr="00470022">
        <w:rPr>
          <w:rFonts w:ascii="Times New Roman" w:eastAsia="Times New Roman" w:hAnsi="Times New Roman" w:cs="Times New Roman"/>
          <w:b/>
          <w:bCs/>
          <w:lang w:eastAsia="cs-CZ"/>
        </w:rPr>
        <w:t>OBJEDNATEL: </w:t>
      </w:r>
      <w:r w:rsidRPr="00470022">
        <w:rPr>
          <w:rFonts w:ascii="Times New Roman" w:eastAsia="Times New Roman" w:hAnsi="Times New Roman" w:cs="Times New Roman"/>
          <w:lang w:eastAsia="cs-CZ"/>
        </w:rPr>
        <w:t>  </w:t>
      </w:r>
    </w:p>
    <w:p w14:paraId="40306433" w14:textId="77777777" w:rsidR="00995B24" w:rsidRPr="00470022" w:rsidRDefault="00995B24" w:rsidP="00995B24">
      <w:pPr>
        <w:spacing w:after="100" w:line="240" w:lineRule="auto"/>
        <w:ind w:firstLine="420"/>
        <w:jc w:val="right"/>
        <w:textAlignment w:val="baseline"/>
        <w:rPr>
          <w:rFonts w:ascii="Times New Roman" w:eastAsia="Times New Roman" w:hAnsi="Times New Roman" w:cs="Times New Roman"/>
          <w:lang w:eastAsia="cs-CZ"/>
        </w:rPr>
      </w:pPr>
      <w:r w:rsidRPr="00470022">
        <w:rPr>
          <w:rFonts w:ascii="Times New Roman" w:eastAsia="Times New Roman" w:hAnsi="Times New Roman" w:cs="Times New Roman"/>
          <w:b/>
          <w:bCs/>
          <w:lang w:eastAsia="cs-CZ"/>
        </w:rPr>
        <w:t>Pražská developerská společnost p. o.</w:t>
      </w:r>
      <w:r w:rsidRPr="00470022">
        <w:rPr>
          <w:rFonts w:ascii="Times New Roman" w:eastAsia="Times New Roman" w:hAnsi="Times New Roman" w:cs="Times New Roman"/>
          <w:lang w:eastAsia="cs-CZ"/>
        </w:rPr>
        <w:t> </w:t>
      </w:r>
    </w:p>
    <w:p w14:paraId="1B80D2BE" w14:textId="77777777" w:rsidR="00995B24" w:rsidRPr="00470022" w:rsidRDefault="00995B24" w:rsidP="00995B24">
      <w:pPr>
        <w:spacing w:after="100" w:line="240" w:lineRule="auto"/>
        <w:ind w:firstLine="420"/>
        <w:jc w:val="right"/>
        <w:textAlignment w:val="baseline"/>
        <w:rPr>
          <w:rFonts w:ascii="Times New Roman" w:eastAsia="Times New Roman" w:hAnsi="Times New Roman" w:cs="Times New Roman"/>
          <w:lang w:eastAsia="cs-CZ"/>
        </w:rPr>
      </w:pPr>
      <w:r w:rsidRPr="00470022">
        <w:rPr>
          <w:rFonts w:ascii="Times New Roman" w:eastAsia="Times New Roman" w:hAnsi="Times New Roman" w:cs="Times New Roman"/>
          <w:b/>
          <w:bCs/>
          <w:lang w:eastAsia="cs-CZ"/>
        </w:rPr>
        <w:t> </w:t>
      </w:r>
      <w:r w:rsidRPr="00470022">
        <w:rPr>
          <w:rFonts w:ascii="Times New Roman" w:eastAsia="Times New Roman" w:hAnsi="Times New Roman" w:cs="Times New Roman"/>
          <w:lang w:eastAsia="cs-CZ"/>
        </w:rPr>
        <w:t xml:space="preserve"> se sídlem: U Radnice 10/2, </w:t>
      </w:r>
      <w:r w:rsidRPr="004F3E06">
        <w:rPr>
          <w:rFonts w:ascii="Times New Roman" w:eastAsia="Times New Roman" w:hAnsi="Times New Roman" w:cs="Times New Roman"/>
          <w:lang w:eastAsia="cs-CZ"/>
        </w:rPr>
        <w:t>110</w:t>
      </w:r>
      <w:r>
        <w:rPr>
          <w:rFonts w:ascii="Times New Roman" w:eastAsia="Times New Roman" w:hAnsi="Times New Roman" w:cs="Times New Roman"/>
          <w:lang w:eastAsia="cs-CZ"/>
        </w:rPr>
        <w:t xml:space="preserve"> </w:t>
      </w:r>
      <w:r w:rsidRPr="004F3E06">
        <w:rPr>
          <w:rFonts w:ascii="Times New Roman" w:eastAsia="Times New Roman" w:hAnsi="Times New Roman" w:cs="Times New Roman"/>
          <w:lang w:eastAsia="cs-CZ"/>
        </w:rPr>
        <w:t>00</w:t>
      </w:r>
      <w:r w:rsidRPr="00470022">
        <w:rPr>
          <w:rFonts w:ascii="Times New Roman" w:eastAsia="Times New Roman" w:hAnsi="Times New Roman" w:cs="Times New Roman"/>
          <w:lang w:eastAsia="cs-CZ"/>
        </w:rPr>
        <w:t xml:space="preserve"> Praha 1 </w:t>
      </w:r>
    </w:p>
    <w:p w14:paraId="3821912D" w14:textId="77777777" w:rsidR="00995B24" w:rsidRPr="00470022" w:rsidRDefault="00995B24" w:rsidP="00995B24">
      <w:pPr>
        <w:spacing w:after="100" w:line="240" w:lineRule="auto"/>
        <w:ind w:firstLine="420"/>
        <w:jc w:val="right"/>
        <w:textAlignment w:val="baseline"/>
        <w:rPr>
          <w:rFonts w:ascii="Times New Roman" w:eastAsia="Times New Roman" w:hAnsi="Times New Roman" w:cs="Times New Roman"/>
          <w:lang w:eastAsia="cs-CZ"/>
        </w:rPr>
      </w:pPr>
      <w:r w:rsidRPr="00470022">
        <w:rPr>
          <w:rFonts w:ascii="Times New Roman" w:eastAsia="Times New Roman" w:hAnsi="Times New Roman" w:cs="Times New Roman"/>
          <w:lang w:eastAsia="cs-CZ"/>
        </w:rPr>
        <w:t xml:space="preserve">  zastoupena: Petrem Urbánkem  </w:t>
      </w:r>
    </w:p>
    <w:p w14:paraId="7ACB3021" w14:textId="77777777" w:rsidR="00995B24" w:rsidRPr="00470022" w:rsidRDefault="00995B24" w:rsidP="00995B24">
      <w:pPr>
        <w:spacing w:after="100" w:line="240" w:lineRule="auto"/>
        <w:ind w:firstLine="420"/>
        <w:jc w:val="right"/>
        <w:textAlignment w:val="baseline"/>
        <w:rPr>
          <w:rFonts w:ascii="Times New Roman" w:eastAsia="Times New Roman" w:hAnsi="Times New Roman" w:cs="Times New Roman"/>
          <w:lang w:eastAsia="cs-CZ"/>
        </w:rPr>
      </w:pPr>
      <w:r w:rsidRPr="00470022">
        <w:rPr>
          <w:rFonts w:ascii="Times New Roman" w:eastAsia="Times New Roman" w:hAnsi="Times New Roman" w:cs="Times New Roman"/>
          <w:color w:val="FF0000"/>
          <w:lang w:eastAsia="cs-CZ"/>
        </w:rPr>
        <w:t> </w:t>
      </w:r>
      <w:r w:rsidRPr="00470022">
        <w:rPr>
          <w:rFonts w:ascii="Times New Roman" w:eastAsia="Times New Roman" w:hAnsi="Times New Roman" w:cs="Times New Roman"/>
          <w:lang w:eastAsia="cs-CZ"/>
        </w:rPr>
        <w:t>IČO: 09211322 </w:t>
      </w:r>
    </w:p>
    <w:p w14:paraId="60025873" w14:textId="77777777" w:rsidR="00995B24" w:rsidRPr="00470022" w:rsidRDefault="00995B24" w:rsidP="00995B24">
      <w:pPr>
        <w:spacing w:after="100" w:line="240" w:lineRule="auto"/>
        <w:ind w:firstLine="420"/>
        <w:jc w:val="right"/>
        <w:textAlignment w:val="baseline"/>
        <w:rPr>
          <w:rFonts w:ascii="Times New Roman" w:eastAsia="Times New Roman" w:hAnsi="Times New Roman" w:cs="Times New Roman"/>
          <w:color w:val="000000" w:themeColor="text1"/>
          <w:lang w:eastAsia="cs-CZ"/>
        </w:rPr>
      </w:pPr>
      <w:r w:rsidRPr="00470022">
        <w:rPr>
          <w:rFonts w:ascii="Times New Roman" w:eastAsia="Times New Roman" w:hAnsi="Times New Roman" w:cs="Times New Roman"/>
          <w:lang w:eastAsia="cs-CZ"/>
        </w:rPr>
        <w:t>bankovní </w:t>
      </w:r>
      <w:r w:rsidRPr="00470022">
        <w:rPr>
          <w:rFonts w:ascii="Times New Roman" w:eastAsia="Times New Roman" w:hAnsi="Times New Roman" w:cs="Times New Roman"/>
          <w:color w:val="000000" w:themeColor="text1"/>
          <w:lang w:eastAsia="cs-CZ"/>
        </w:rPr>
        <w:t>účet: 2031590006/6000</w:t>
      </w:r>
      <w:r w:rsidRPr="00470022">
        <w:rPr>
          <w:rFonts w:ascii="Times New Roman" w:eastAsia="Times New Roman" w:hAnsi="Times New Roman" w:cs="Times New Roman"/>
          <w:lang w:eastAsia="cs-CZ"/>
        </w:rPr>
        <w:t>  </w:t>
      </w:r>
    </w:p>
    <w:p w14:paraId="5508145C" w14:textId="77777777" w:rsidR="00995B24" w:rsidRPr="00470022" w:rsidRDefault="00995B24" w:rsidP="00995B24">
      <w:pPr>
        <w:spacing w:after="100" w:line="240" w:lineRule="auto"/>
        <w:jc w:val="right"/>
        <w:textAlignment w:val="baseline"/>
        <w:rPr>
          <w:rFonts w:ascii="Times New Roman" w:eastAsia="Times New Roman" w:hAnsi="Times New Roman" w:cs="Times New Roman"/>
          <w:lang w:eastAsia="cs-CZ"/>
        </w:rPr>
      </w:pPr>
      <w:r w:rsidRPr="00470022">
        <w:rPr>
          <w:rFonts w:ascii="Times New Roman" w:eastAsia="Times New Roman" w:hAnsi="Times New Roman" w:cs="Times New Roman"/>
          <w:lang w:eastAsia="cs-CZ"/>
        </w:rPr>
        <w:t>  </w:t>
      </w:r>
    </w:p>
    <w:p w14:paraId="3201EC6F" w14:textId="77777777" w:rsidR="00995B24" w:rsidRPr="00470022" w:rsidRDefault="00995B24" w:rsidP="00995B24">
      <w:pPr>
        <w:spacing w:after="100" w:line="240" w:lineRule="auto"/>
        <w:jc w:val="right"/>
        <w:textAlignment w:val="baseline"/>
        <w:rPr>
          <w:rFonts w:ascii="Times New Roman" w:eastAsia="Times New Roman" w:hAnsi="Times New Roman" w:cs="Times New Roman"/>
          <w:b/>
          <w:bCs/>
          <w:lang w:eastAsia="cs-CZ"/>
        </w:rPr>
      </w:pPr>
      <w:r w:rsidRPr="00470022">
        <w:rPr>
          <w:rFonts w:ascii="Times New Roman" w:eastAsia="Times New Roman" w:hAnsi="Times New Roman" w:cs="Times New Roman"/>
          <w:b/>
          <w:bCs/>
          <w:lang w:eastAsia="cs-CZ"/>
        </w:rPr>
        <w:t>DODAVATEL: </w:t>
      </w:r>
    </w:p>
    <w:p w14:paraId="0ED81E17" w14:textId="77777777" w:rsidR="00995B24" w:rsidRDefault="00995B24" w:rsidP="00995B24">
      <w:pPr>
        <w:spacing w:after="100" w:line="240" w:lineRule="auto"/>
        <w:jc w:val="right"/>
        <w:rPr>
          <w:rFonts w:ascii="Times New Roman" w:eastAsia="Arial" w:hAnsi="Times New Roman" w:cs="Times New Roman"/>
        </w:rPr>
      </w:pPr>
      <w:r>
        <w:rPr>
          <w:rFonts w:ascii="Times New Roman" w:eastAsia="Arial" w:hAnsi="Times New Roman" w:cs="Times New Roman"/>
          <w:b/>
          <w:bCs/>
        </w:rPr>
        <w:t xml:space="preserve">KGS </w:t>
      </w:r>
      <w:proofErr w:type="spellStart"/>
      <w:r>
        <w:rPr>
          <w:rFonts w:ascii="Times New Roman" w:eastAsia="Arial" w:hAnsi="Times New Roman" w:cs="Times New Roman"/>
          <w:b/>
          <w:bCs/>
        </w:rPr>
        <w:t>legal</w:t>
      </w:r>
      <w:proofErr w:type="spellEnd"/>
      <w:r w:rsidRPr="00A83C54">
        <w:rPr>
          <w:rFonts w:ascii="Times New Roman" w:eastAsia="Arial" w:hAnsi="Times New Roman" w:cs="Times New Roman"/>
          <w:b/>
          <w:bCs/>
        </w:rPr>
        <w:t xml:space="preserve"> s.r.o.</w:t>
      </w:r>
      <w:r w:rsidRPr="00C83184">
        <w:rPr>
          <w:rFonts w:ascii="Times New Roman" w:eastAsia="Arial" w:hAnsi="Times New Roman" w:cs="Times New Roman"/>
          <w:b/>
          <w:bCs/>
        </w:rPr>
        <w:t>.</w:t>
      </w:r>
      <w:r>
        <w:rPr>
          <w:rFonts w:ascii="Times New Roman" w:eastAsia="Arial" w:hAnsi="Times New Roman" w:cs="Times New Roman"/>
          <w:b/>
          <w:bCs/>
        </w:rPr>
        <w:br/>
      </w:r>
      <w:r w:rsidRPr="00470022">
        <w:rPr>
          <w:rFonts w:ascii="Times New Roman" w:eastAsia="Arial" w:hAnsi="Times New Roman" w:cs="Times New Roman"/>
        </w:rPr>
        <w:t xml:space="preserve">se sídlem: </w:t>
      </w:r>
      <w:r>
        <w:rPr>
          <w:rFonts w:ascii="Times New Roman" w:eastAsia="Arial" w:hAnsi="Times New Roman" w:cs="Times New Roman"/>
        </w:rPr>
        <w:t>Národní 416/37</w:t>
      </w:r>
      <w:r w:rsidRPr="00A83C54">
        <w:rPr>
          <w:rFonts w:ascii="Times New Roman" w:eastAsia="Arial" w:hAnsi="Times New Roman" w:cs="Times New Roman"/>
        </w:rPr>
        <w:t xml:space="preserve">, </w:t>
      </w:r>
    </w:p>
    <w:p w14:paraId="140721F0" w14:textId="77777777" w:rsidR="00995B24" w:rsidRPr="00470022" w:rsidRDefault="00995B24" w:rsidP="00995B24">
      <w:pPr>
        <w:spacing w:after="100" w:line="240" w:lineRule="auto"/>
        <w:jc w:val="right"/>
        <w:rPr>
          <w:rFonts w:ascii="Times New Roman" w:eastAsia="Arial" w:hAnsi="Times New Roman" w:cs="Times New Roman"/>
        </w:rPr>
      </w:pPr>
      <w:r>
        <w:rPr>
          <w:rFonts w:ascii="Times New Roman" w:eastAsia="Arial" w:hAnsi="Times New Roman" w:cs="Times New Roman"/>
        </w:rPr>
        <w:t>110 00 Praha 1</w:t>
      </w:r>
    </w:p>
    <w:p w14:paraId="70ADB5E6" w14:textId="77777777" w:rsidR="00995B24" w:rsidRDefault="00995B24" w:rsidP="00995B24">
      <w:pPr>
        <w:spacing w:after="100" w:line="240" w:lineRule="auto"/>
        <w:jc w:val="right"/>
        <w:textAlignment w:val="baseline"/>
        <w:rPr>
          <w:rFonts w:ascii="Times New Roman" w:eastAsia="Arial" w:hAnsi="Times New Roman" w:cs="Times New Roman"/>
        </w:rPr>
      </w:pPr>
      <w:r w:rsidRPr="00470022">
        <w:rPr>
          <w:rFonts w:ascii="Times New Roman" w:eastAsia="Arial" w:hAnsi="Times New Roman" w:cs="Times New Roman"/>
        </w:rPr>
        <w:t xml:space="preserve">zastoupená: </w:t>
      </w:r>
      <w:r>
        <w:rPr>
          <w:rFonts w:ascii="Times New Roman" w:eastAsia="Arial" w:hAnsi="Times New Roman" w:cs="Times New Roman"/>
        </w:rPr>
        <w:t>Mgr. Miroslavem Kučerkou</w:t>
      </w:r>
      <w:r w:rsidRPr="00A83C54">
        <w:rPr>
          <w:rFonts w:ascii="Times New Roman" w:eastAsia="Arial" w:hAnsi="Times New Roman" w:cs="Times New Roman"/>
        </w:rPr>
        <w:t>, jednatelem</w:t>
      </w:r>
    </w:p>
    <w:p w14:paraId="53281DDB" w14:textId="77777777" w:rsidR="00995B24" w:rsidRPr="00470022" w:rsidRDefault="00995B24" w:rsidP="00995B24">
      <w:pPr>
        <w:spacing w:after="100" w:line="240" w:lineRule="auto"/>
        <w:jc w:val="right"/>
        <w:textAlignment w:val="baseline"/>
        <w:rPr>
          <w:rFonts w:ascii="Times New Roman" w:eastAsia="Times New Roman" w:hAnsi="Times New Roman" w:cs="Times New Roman"/>
          <w:lang w:eastAsia="cs-CZ"/>
        </w:rPr>
      </w:pPr>
      <w:r w:rsidRPr="00470022">
        <w:rPr>
          <w:rFonts w:ascii="Times New Roman" w:eastAsia="Times New Roman" w:hAnsi="Times New Roman" w:cs="Times New Roman"/>
          <w:color w:val="FF0000"/>
          <w:lang w:eastAsia="cs-CZ"/>
        </w:rPr>
        <w:t>  </w:t>
      </w:r>
      <w:r w:rsidRPr="00470022">
        <w:rPr>
          <w:rFonts w:ascii="Times New Roman" w:eastAsia="Times New Roman" w:hAnsi="Times New Roman" w:cs="Times New Roman"/>
          <w:lang w:eastAsia="cs-CZ"/>
        </w:rPr>
        <w:t>IČO:</w:t>
      </w:r>
      <w:r w:rsidRPr="00C83184">
        <w:t xml:space="preserve"> </w:t>
      </w:r>
      <w:r>
        <w:rPr>
          <w:rFonts w:ascii="Times New Roman" w:eastAsia="Times New Roman" w:hAnsi="Times New Roman" w:cs="Times New Roman"/>
          <w:lang w:eastAsia="cs-CZ"/>
        </w:rPr>
        <w:t>06295525</w:t>
      </w:r>
    </w:p>
    <w:p w14:paraId="450E4A94" w14:textId="77777777" w:rsidR="00995B24" w:rsidRPr="00470022" w:rsidRDefault="00995B24" w:rsidP="00995B24">
      <w:pPr>
        <w:tabs>
          <w:tab w:val="left" w:pos="5670"/>
        </w:tabs>
        <w:spacing w:after="100" w:line="240" w:lineRule="auto"/>
        <w:ind w:firstLine="420"/>
        <w:jc w:val="right"/>
        <w:rPr>
          <w:rFonts w:ascii="Times New Roman" w:eastAsia="Times New Roman" w:hAnsi="Times New Roman" w:cs="Times New Roman"/>
          <w:color w:val="000000" w:themeColor="text1"/>
          <w:lang w:eastAsia="cs-CZ"/>
        </w:rPr>
      </w:pPr>
      <w:r w:rsidRPr="00470022">
        <w:rPr>
          <w:rFonts w:ascii="Times New Roman" w:eastAsia="Times New Roman" w:hAnsi="Times New Roman" w:cs="Times New Roman"/>
          <w:lang w:eastAsia="cs-CZ"/>
        </w:rPr>
        <w:tab/>
        <w:t>bankovní </w:t>
      </w:r>
      <w:r w:rsidRPr="00470022">
        <w:rPr>
          <w:rFonts w:ascii="Times New Roman" w:eastAsia="Times New Roman" w:hAnsi="Times New Roman" w:cs="Times New Roman"/>
          <w:color w:val="000000" w:themeColor="text1"/>
          <w:lang w:eastAsia="cs-CZ"/>
        </w:rPr>
        <w:t>účet:</w:t>
      </w:r>
      <w:r>
        <w:rPr>
          <w:rFonts w:ascii="Times New Roman" w:eastAsia="Times New Roman" w:hAnsi="Times New Roman" w:cs="Times New Roman"/>
          <w:color w:val="000000" w:themeColor="text1"/>
          <w:lang w:eastAsia="cs-CZ"/>
        </w:rPr>
        <w:t xml:space="preserve"> 298740887/0300</w:t>
      </w:r>
    </w:p>
    <w:p w14:paraId="504FD872" w14:textId="77777777" w:rsidR="00995B24" w:rsidRPr="00470022" w:rsidRDefault="00995B24" w:rsidP="00995B24">
      <w:pPr>
        <w:spacing w:after="100" w:line="240" w:lineRule="auto"/>
        <w:jc w:val="right"/>
        <w:rPr>
          <w:rFonts w:ascii="Times New Roman" w:eastAsia="Times New Roman" w:hAnsi="Times New Roman" w:cs="Times New Roman"/>
          <w:lang w:eastAsia="cs-CZ"/>
        </w:rPr>
      </w:pPr>
      <w:r w:rsidRPr="00470022">
        <w:rPr>
          <w:rFonts w:ascii="Times New Roman" w:eastAsia="Times New Roman" w:hAnsi="Times New Roman" w:cs="Times New Roman"/>
          <w:lang w:eastAsia="cs-CZ"/>
        </w:rPr>
        <w:t>  </w:t>
      </w:r>
    </w:p>
    <w:p w14:paraId="222F6E99" w14:textId="77777777" w:rsidR="00995B24" w:rsidRPr="00470022" w:rsidRDefault="00995B24" w:rsidP="00995B24">
      <w:pPr>
        <w:spacing w:after="100" w:line="240" w:lineRule="auto"/>
        <w:jc w:val="right"/>
        <w:textAlignment w:val="baseline"/>
        <w:rPr>
          <w:rFonts w:ascii="Times New Roman" w:eastAsia="Times New Roman" w:hAnsi="Times New Roman" w:cs="Times New Roman"/>
          <w:lang w:eastAsia="cs-CZ"/>
        </w:rPr>
      </w:pPr>
      <w:r w:rsidRPr="00470022">
        <w:rPr>
          <w:rFonts w:ascii="Times New Roman" w:eastAsia="Times New Roman" w:hAnsi="Times New Roman" w:cs="Times New Roman"/>
          <w:lang w:eastAsia="cs-CZ"/>
        </w:rPr>
        <w:t>(dále též „Smluvní strany“) </w:t>
      </w:r>
    </w:p>
    <w:p w14:paraId="10B2AD9D" w14:textId="77777777" w:rsidR="00995B24" w:rsidRPr="00470022" w:rsidRDefault="00995B24" w:rsidP="00995B24">
      <w:pPr>
        <w:textAlignment w:val="baseline"/>
        <w:rPr>
          <w:rFonts w:ascii="Times New Roman" w:eastAsia="Times New Roman" w:hAnsi="Times New Roman" w:cs="Times New Roman"/>
          <w:lang w:eastAsia="cs-CZ"/>
        </w:rPr>
      </w:pPr>
    </w:p>
    <w:p w14:paraId="31BB2532" w14:textId="77777777" w:rsidR="00995B24" w:rsidRPr="00470022" w:rsidRDefault="00995B24" w:rsidP="00995B24">
      <w:pPr>
        <w:textAlignment w:val="baseline"/>
        <w:rPr>
          <w:rFonts w:ascii="Times New Roman" w:eastAsia="Times New Roman" w:hAnsi="Times New Roman" w:cs="Times New Roman"/>
          <w:lang w:eastAsia="cs-CZ"/>
        </w:rPr>
      </w:pPr>
      <w:r w:rsidRPr="00470022">
        <w:rPr>
          <w:rFonts w:ascii="Times New Roman" w:eastAsia="Times New Roman" w:hAnsi="Times New Roman" w:cs="Times New Roman"/>
          <w:lang w:eastAsia="cs-CZ"/>
        </w:rPr>
        <w:t xml:space="preserve">číslo objednávky: </w:t>
      </w:r>
      <w:r>
        <w:rPr>
          <w:rFonts w:ascii="Times New Roman" w:eastAsia="Times New Roman" w:hAnsi="Times New Roman" w:cs="Times New Roman"/>
          <w:lang w:eastAsia="cs-CZ"/>
        </w:rPr>
        <w:t>1.161.24.06.RS192.13</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Pr="00E77E19">
        <w:rPr>
          <w:rFonts w:ascii="Times New Roman" w:eastAsia="Times New Roman" w:hAnsi="Times New Roman" w:cs="Times New Roman"/>
          <w:lang w:eastAsia="cs-CZ"/>
        </w:rPr>
        <w:t xml:space="preserve">V Praze dne: </w:t>
      </w:r>
      <w:r>
        <w:rPr>
          <w:rFonts w:ascii="Times New Roman" w:eastAsia="Times New Roman" w:hAnsi="Times New Roman" w:cs="Times New Roman"/>
          <w:lang w:eastAsia="cs-CZ"/>
        </w:rPr>
        <w:t>6.5</w:t>
      </w:r>
      <w:r w:rsidRPr="00E77E19">
        <w:rPr>
          <w:rFonts w:ascii="Times New Roman" w:eastAsia="Times New Roman" w:hAnsi="Times New Roman" w:cs="Times New Roman"/>
          <w:lang w:eastAsia="cs-CZ"/>
        </w:rPr>
        <w:t>.202</w:t>
      </w:r>
      <w:r>
        <w:rPr>
          <w:rFonts w:ascii="Times New Roman" w:eastAsia="Times New Roman" w:hAnsi="Times New Roman" w:cs="Times New Roman"/>
          <w:lang w:eastAsia="cs-CZ"/>
        </w:rPr>
        <w:t>4</w:t>
      </w:r>
      <w:r w:rsidRPr="00470022">
        <w:rPr>
          <w:rFonts w:ascii="Times New Roman" w:eastAsia="Times New Roman" w:hAnsi="Times New Roman" w:cs="Times New Roman"/>
          <w:lang w:eastAsia="cs-CZ"/>
        </w:rPr>
        <w:t> </w:t>
      </w:r>
    </w:p>
    <w:p w14:paraId="738EBBBD" w14:textId="77777777" w:rsidR="00995B24" w:rsidRPr="00470022" w:rsidRDefault="00995B24" w:rsidP="00995B24">
      <w:pPr>
        <w:textAlignment w:val="baseline"/>
        <w:rPr>
          <w:rFonts w:ascii="Times New Roman" w:eastAsia="Times New Roman" w:hAnsi="Times New Roman" w:cs="Times New Roman"/>
          <w:lang w:eastAsia="cs-CZ"/>
        </w:rPr>
      </w:pPr>
      <w:r w:rsidRPr="00470022">
        <w:rPr>
          <w:rFonts w:ascii="Times New Roman" w:eastAsia="Times New Roman" w:hAnsi="Times New Roman" w:cs="Times New Roman"/>
          <w:lang w:eastAsia="cs-CZ"/>
        </w:rPr>
        <w:t>                                                                                                                   </w:t>
      </w:r>
    </w:p>
    <w:p w14:paraId="45C533ED" w14:textId="77777777" w:rsidR="00995B24" w:rsidRPr="00470022" w:rsidRDefault="00995B24" w:rsidP="00995B24">
      <w:pPr>
        <w:textAlignment w:val="baseline"/>
        <w:rPr>
          <w:rFonts w:ascii="Times New Roman" w:eastAsia="Times New Roman" w:hAnsi="Times New Roman" w:cs="Times New Roman"/>
          <w:u w:val="single"/>
          <w:lang w:eastAsia="cs-CZ"/>
        </w:rPr>
      </w:pPr>
      <w:r w:rsidRPr="00470022">
        <w:rPr>
          <w:rFonts w:ascii="Times New Roman" w:eastAsia="Times New Roman" w:hAnsi="Times New Roman" w:cs="Times New Roman"/>
          <w:u w:val="single"/>
          <w:lang w:eastAsia="cs-CZ"/>
        </w:rPr>
        <w:t xml:space="preserve">Objednávka </w:t>
      </w:r>
    </w:p>
    <w:p w14:paraId="3965E516" w14:textId="77777777" w:rsidR="00995B24" w:rsidRPr="00C83184" w:rsidRDefault="00995B24" w:rsidP="00995B24">
      <w:pPr>
        <w:textAlignment w:val="baseline"/>
        <w:rPr>
          <w:rFonts w:ascii="Times New Roman" w:hAnsi="Times New Roman" w:cs="Times New Roman"/>
          <w:shd w:val="clear" w:color="auto" w:fill="FFFFFF"/>
        </w:rPr>
      </w:pPr>
      <w:r>
        <w:rPr>
          <w:rFonts w:ascii="Times New Roman" w:eastAsia="Times New Roman" w:hAnsi="Times New Roman" w:cs="Times New Roman"/>
          <w:lang w:eastAsia="cs-CZ"/>
        </w:rPr>
        <w:t>Na základě příkazní smlouvy o poskytování právních služeb uzavřené dne 06. 05. 2024 („Příkazní smlouva“)</w:t>
      </w:r>
      <w:r w:rsidRPr="00470022">
        <w:rPr>
          <w:rFonts w:ascii="Times New Roman" w:eastAsia="Times New Roman" w:hAnsi="Times New Roman" w:cs="Times New Roman"/>
          <w:lang w:eastAsia="cs-CZ"/>
        </w:rPr>
        <w:t xml:space="preserve"> u Vás objednáváme</w:t>
      </w:r>
      <w:r>
        <w:rPr>
          <w:rFonts w:ascii="Times New Roman" w:eastAsia="Times New Roman" w:hAnsi="Times New Roman" w:cs="Times New Roman"/>
          <w:lang w:eastAsia="cs-CZ"/>
        </w:rPr>
        <w:t xml:space="preserve"> </w:t>
      </w:r>
      <w:r>
        <w:rPr>
          <w:rFonts w:ascii="Times New Roman" w:hAnsi="Times New Roman" w:cs="Times New Roman"/>
          <w:shd w:val="clear" w:color="auto" w:fill="FFFFFF"/>
        </w:rPr>
        <w:t>právní poradenství, spočívající v přípravě zadávací dokumentace pro výběrové řízení na dodavatele právních služeb.</w:t>
      </w:r>
    </w:p>
    <w:p w14:paraId="15125C9B" w14:textId="77777777" w:rsidR="00995B24" w:rsidRDefault="00995B24" w:rsidP="00995B24">
      <w:pPr>
        <w:textAlignment w:val="baseline"/>
        <w:rPr>
          <w:rFonts w:ascii="Times New Roman" w:eastAsia="Times New Roman" w:hAnsi="Times New Roman" w:cs="Times New Roman"/>
          <w:lang w:eastAsia="cs-CZ"/>
        </w:rPr>
      </w:pPr>
      <w:r w:rsidRPr="00470022">
        <w:rPr>
          <w:rFonts w:ascii="Times New Roman" w:eastAsia="Times New Roman" w:hAnsi="Times New Roman" w:cs="Times New Roman"/>
          <w:lang w:eastAsia="cs-CZ"/>
        </w:rPr>
        <w:t>V souladu s občanským zákoníkem se akceptací této Objednávky zakládá dvoustranný smluvní vztah mezi Objednatelem a Dodavatelem. Dodavateli tak vzniká povinnost realizovat předmět plnění v požadovaném rozsahu a jeho výsledky předat níže uvedenému zástupci Objednatele a Objednateli vzniká povinnost zaplatit Dodavateli dohodnutou smluvní odměnu.  </w:t>
      </w:r>
    </w:p>
    <w:p w14:paraId="7C775117" w14:textId="77777777" w:rsidR="00995B24" w:rsidRDefault="00995B24" w:rsidP="00995B24">
      <w:pPr>
        <w:rPr>
          <w:rFonts w:ascii="Times New Roman" w:eastAsia="Times New Roman" w:hAnsi="Times New Roman" w:cs="Times New Roman"/>
          <w:lang w:eastAsia="cs-CZ"/>
        </w:rPr>
      </w:pPr>
    </w:p>
    <w:p w14:paraId="086ED4B2" w14:textId="77777777" w:rsidR="00995B24" w:rsidRPr="00470022" w:rsidRDefault="00995B24" w:rsidP="00995B24">
      <w:pPr>
        <w:rPr>
          <w:rFonts w:ascii="Times New Roman" w:eastAsiaTheme="minorEastAsia" w:hAnsi="Times New Roman" w:cs="Times New Roman"/>
          <w:lang w:eastAsia="cs-CZ"/>
        </w:rPr>
      </w:pPr>
      <w:r w:rsidRPr="00B757A5">
        <w:rPr>
          <w:rFonts w:ascii="Times New Roman" w:eastAsia="Times New Roman" w:hAnsi="Times New Roman" w:cs="Times New Roman"/>
          <w:lang w:eastAsia="cs-CZ"/>
        </w:rPr>
        <w:br w:type="page"/>
      </w:r>
      <w:r w:rsidRPr="00470022">
        <w:rPr>
          <w:rFonts w:ascii="Times New Roman" w:eastAsia="Times New Roman" w:hAnsi="Times New Roman" w:cs="Times New Roman"/>
          <w:u w:val="single"/>
          <w:lang w:eastAsia="cs-CZ"/>
        </w:rPr>
        <w:t>Předmět plnění</w:t>
      </w:r>
      <w:r w:rsidRPr="00470022">
        <w:rPr>
          <w:rFonts w:ascii="Times New Roman" w:eastAsia="Times New Roman" w:hAnsi="Times New Roman" w:cs="Times New Roman"/>
          <w:lang w:eastAsia="cs-CZ"/>
        </w:rPr>
        <w:t>:</w:t>
      </w:r>
    </w:p>
    <w:p w14:paraId="1EE27587" w14:textId="77777777" w:rsidR="00995B24" w:rsidRDefault="00995B24" w:rsidP="00995B24">
      <w:pPr>
        <w:ind w:left="284" w:right="-6"/>
        <w:rPr>
          <w:rFonts w:ascii="Times New Roman" w:hAnsi="Times New Roman" w:cs="Times New Roman"/>
          <w:shd w:val="clear" w:color="auto" w:fill="FFFFFF"/>
        </w:rPr>
      </w:pPr>
      <w:r w:rsidRPr="00470022">
        <w:rPr>
          <w:rFonts w:ascii="Times New Roman" w:hAnsi="Times New Roman" w:cs="Times New Roman"/>
          <w:shd w:val="clear" w:color="auto" w:fill="FFFFFF"/>
        </w:rPr>
        <w:t xml:space="preserve">Předmětem této Objednávky je závazek Dodavatele realizovat </w:t>
      </w:r>
      <w:r>
        <w:rPr>
          <w:rFonts w:ascii="Times New Roman" w:hAnsi="Times New Roman" w:cs="Times New Roman"/>
          <w:shd w:val="clear" w:color="auto" w:fill="FFFFFF"/>
        </w:rPr>
        <w:t>právní</w:t>
      </w:r>
      <w:r w:rsidRPr="00470022">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poradenství při zpracování podkladů a administraci zadávacího řízení v souladu se zákonem </w:t>
      </w:r>
      <w:r w:rsidRPr="00A83C54">
        <w:rPr>
          <w:rFonts w:ascii="Times New Roman" w:hAnsi="Times New Roman" w:cs="Times New Roman"/>
          <w:shd w:val="clear" w:color="auto" w:fill="FFFFFF"/>
        </w:rPr>
        <w:t>č. 166/2023 Sb.</w:t>
      </w:r>
      <w:r>
        <w:rPr>
          <w:rFonts w:ascii="Times New Roman" w:hAnsi="Times New Roman" w:cs="Times New Roman"/>
          <w:shd w:val="clear" w:color="auto" w:fill="FFFFFF"/>
        </w:rPr>
        <w:t>, k</w:t>
      </w:r>
      <w:r w:rsidRPr="00A83C54">
        <w:rPr>
          <w:rFonts w:ascii="Times New Roman" w:hAnsi="Times New Roman" w:cs="Times New Roman"/>
          <w:shd w:val="clear" w:color="auto" w:fill="FFFFFF"/>
        </w:rPr>
        <w:t>terým se mění zákon č. 134/2016 Sb., o zadávání veřejných zakázek, ve znění pozdějších předpisů</w:t>
      </w:r>
      <w:r>
        <w:rPr>
          <w:rFonts w:ascii="Times New Roman" w:hAnsi="Times New Roman" w:cs="Times New Roman"/>
          <w:shd w:val="clear" w:color="auto" w:fill="FFFFFF"/>
        </w:rPr>
        <w:t>.</w:t>
      </w:r>
    </w:p>
    <w:p w14:paraId="70C36CBE" w14:textId="77777777" w:rsidR="00995B24" w:rsidRDefault="00995B24" w:rsidP="00995B24">
      <w:pPr>
        <w:ind w:left="284" w:right="-6"/>
        <w:rPr>
          <w:rFonts w:ascii="Times New Roman" w:hAnsi="Times New Roman" w:cs="Times New Roman"/>
          <w:shd w:val="clear" w:color="auto" w:fill="FFFFFF"/>
        </w:rPr>
      </w:pPr>
      <w:r>
        <w:rPr>
          <w:rFonts w:ascii="Times New Roman" w:hAnsi="Times New Roman" w:cs="Times New Roman"/>
          <w:shd w:val="clear" w:color="auto" w:fill="FFFFFF"/>
        </w:rPr>
        <w:t>Objednatel dále předpokládá průběžné konzultace a poradenství a přípravu podkladů v souvislosti s přípravou zadávacího řízení na základě předběžné tržní konzultace.</w:t>
      </w:r>
    </w:p>
    <w:p w14:paraId="142FB7C7" w14:textId="77777777" w:rsidR="00995B24" w:rsidRPr="00470022" w:rsidRDefault="00995B24" w:rsidP="00995B24">
      <w:pPr>
        <w:numPr>
          <w:ilvl w:val="0"/>
          <w:numId w:val="4"/>
        </w:numPr>
        <w:tabs>
          <w:tab w:val="clear" w:pos="720"/>
          <w:tab w:val="num" w:pos="284"/>
        </w:tabs>
        <w:spacing w:after="0" w:line="240" w:lineRule="auto"/>
        <w:ind w:left="0" w:firstLine="0"/>
        <w:textAlignment w:val="baseline"/>
        <w:rPr>
          <w:rFonts w:ascii="Times New Roman" w:eastAsia="Times New Roman" w:hAnsi="Times New Roman" w:cs="Times New Roman"/>
          <w:lang w:eastAsia="cs-CZ"/>
        </w:rPr>
      </w:pPr>
      <w:r w:rsidRPr="00470022">
        <w:rPr>
          <w:rFonts w:ascii="Times New Roman" w:eastAsia="Times New Roman" w:hAnsi="Times New Roman" w:cs="Times New Roman"/>
          <w:u w:val="single"/>
          <w:lang w:eastAsia="cs-CZ"/>
        </w:rPr>
        <w:t>Cena předmětu plnění</w:t>
      </w:r>
      <w:r w:rsidRPr="00470022">
        <w:rPr>
          <w:rFonts w:ascii="Times New Roman" w:eastAsia="Times New Roman" w:hAnsi="Times New Roman" w:cs="Times New Roman"/>
          <w:lang w:eastAsia="cs-CZ"/>
        </w:rPr>
        <w:t xml:space="preserve">: </w:t>
      </w:r>
    </w:p>
    <w:p w14:paraId="05A9FF6D" w14:textId="77777777" w:rsidR="00995B24" w:rsidRDefault="00995B24" w:rsidP="00995B24">
      <w:pPr>
        <w:tabs>
          <w:tab w:val="num" w:pos="284"/>
        </w:tabs>
        <w:ind w:firstLine="284"/>
        <w:textAlignment w:val="baseline"/>
        <w:rPr>
          <w:rFonts w:ascii="Times New Roman" w:hAnsi="Times New Roman" w:cs="Times New Roman"/>
          <w:shd w:val="clear" w:color="auto" w:fill="FFFFFF"/>
        </w:rPr>
      </w:pPr>
      <w:r>
        <w:rPr>
          <w:rFonts w:ascii="Times New Roman" w:hAnsi="Times New Roman" w:cs="Times New Roman"/>
          <w:shd w:val="clear" w:color="auto" w:fill="FFFFFF"/>
        </w:rPr>
        <w:t>Hodinová sazba za právní služby je sjednána ve výši uvedené v Příkazní smlouvě.</w:t>
      </w:r>
    </w:p>
    <w:p w14:paraId="65B89990" w14:textId="77777777" w:rsidR="00995B24" w:rsidRDefault="00995B24" w:rsidP="00995B24">
      <w:pPr>
        <w:tabs>
          <w:tab w:val="left" w:pos="284"/>
        </w:tabs>
        <w:ind w:left="284"/>
        <w:textAlignment w:val="baseline"/>
        <w:rPr>
          <w:rFonts w:ascii="Times New Roman" w:hAnsi="Times New Roman" w:cs="Times New Roman"/>
          <w:shd w:val="clear" w:color="auto" w:fill="FFFFFF"/>
        </w:rPr>
      </w:pPr>
      <w:r>
        <w:rPr>
          <w:rFonts w:ascii="Times New Roman" w:hAnsi="Times New Roman" w:cs="Times New Roman"/>
          <w:shd w:val="clear" w:color="auto" w:fill="FFFFFF"/>
        </w:rPr>
        <w:t>Maximální časová náročnost je stanovena n</w:t>
      </w:r>
      <w:r w:rsidRPr="00AC67C8">
        <w:rPr>
          <w:rFonts w:ascii="Times New Roman" w:hAnsi="Times New Roman" w:cs="Times New Roman"/>
          <w:shd w:val="clear" w:color="auto" w:fill="FFFFFF"/>
        </w:rPr>
        <w:t xml:space="preserve">a </w:t>
      </w:r>
      <w:r>
        <w:rPr>
          <w:rFonts w:ascii="Times New Roman" w:hAnsi="Times New Roman" w:cs="Times New Roman"/>
          <w:shd w:val="clear" w:color="auto" w:fill="FFFFFF"/>
        </w:rPr>
        <w:t>450</w:t>
      </w:r>
      <w:r w:rsidRPr="00AC67C8">
        <w:rPr>
          <w:rFonts w:ascii="Times New Roman" w:hAnsi="Times New Roman" w:cs="Times New Roman"/>
          <w:shd w:val="clear" w:color="auto" w:fill="FFFFFF"/>
        </w:rPr>
        <w:t xml:space="preserve"> hodin</w:t>
      </w:r>
      <w:r>
        <w:rPr>
          <w:rFonts w:ascii="Times New Roman" w:hAnsi="Times New Roman" w:cs="Times New Roman"/>
          <w:shd w:val="clear" w:color="auto" w:fill="FFFFFF"/>
        </w:rPr>
        <w:t>.</w:t>
      </w:r>
    </w:p>
    <w:p w14:paraId="75E82684" w14:textId="77777777" w:rsidR="00995B24" w:rsidRPr="00470022" w:rsidRDefault="00995B24" w:rsidP="00995B24">
      <w:pPr>
        <w:numPr>
          <w:ilvl w:val="0"/>
          <w:numId w:val="4"/>
        </w:numPr>
        <w:tabs>
          <w:tab w:val="clear" w:pos="720"/>
          <w:tab w:val="num" w:pos="284"/>
        </w:tabs>
        <w:spacing w:after="0" w:line="240" w:lineRule="auto"/>
        <w:ind w:left="0" w:firstLine="0"/>
        <w:textAlignment w:val="baseline"/>
        <w:rPr>
          <w:rFonts w:ascii="Times New Roman" w:eastAsia="Times New Roman" w:hAnsi="Times New Roman" w:cs="Times New Roman"/>
          <w:u w:val="single"/>
          <w:lang w:eastAsia="cs-CZ"/>
        </w:rPr>
      </w:pPr>
      <w:r w:rsidRPr="00470022">
        <w:rPr>
          <w:rFonts w:ascii="Times New Roman" w:eastAsia="Times New Roman" w:hAnsi="Times New Roman" w:cs="Times New Roman"/>
          <w:u w:val="single"/>
          <w:lang w:eastAsia="cs-CZ"/>
        </w:rPr>
        <w:t>Doba plnění</w:t>
      </w:r>
      <w:r w:rsidRPr="00470022">
        <w:rPr>
          <w:rFonts w:ascii="Times New Roman" w:eastAsia="Times New Roman" w:hAnsi="Times New Roman" w:cs="Times New Roman"/>
          <w:lang w:eastAsia="cs-CZ"/>
        </w:rPr>
        <w:t>:</w:t>
      </w:r>
    </w:p>
    <w:p w14:paraId="661A83CC" w14:textId="77777777" w:rsidR="00995B24" w:rsidRDefault="00995B24" w:rsidP="00995B24">
      <w:pPr>
        <w:ind w:left="284"/>
        <w:textAlignment w:val="baseline"/>
        <w:rPr>
          <w:rFonts w:ascii="Times New Roman" w:eastAsia="Times New Roman" w:hAnsi="Times New Roman" w:cs="Times New Roman"/>
          <w:lang w:eastAsia="cs-CZ"/>
        </w:rPr>
      </w:pPr>
      <w:r w:rsidRPr="00470022">
        <w:rPr>
          <w:rFonts w:ascii="Times New Roman" w:eastAsia="Times New Roman" w:hAnsi="Times New Roman" w:cs="Times New Roman"/>
          <w:lang w:eastAsia="cs-CZ"/>
        </w:rPr>
        <w:t xml:space="preserve">Doba dokončení a odevzdání předmětu plnění je </w:t>
      </w:r>
      <w:r>
        <w:rPr>
          <w:rFonts w:ascii="Times New Roman" w:eastAsia="Times New Roman" w:hAnsi="Times New Roman" w:cs="Times New Roman"/>
          <w:lang w:eastAsia="cs-CZ"/>
        </w:rPr>
        <w:t>stanovena finalizací dokumentace k zadávacímu řízení.</w:t>
      </w:r>
    </w:p>
    <w:p w14:paraId="223F0E0A" w14:textId="77777777" w:rsidR="00995B24" w:rsidRDefault="00995B24" w:rsidP="00995B24">
      <w:pPr>
        <w:ind w:left="284"/>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Předpokládané ukončení poradenství je stanoveno na </w:t>
      </w:r>
      <w:r w:rsidRPr="00DA702F">
        <w:rPr>
          <w:rFonts w:ascii="Times New Roman" w:eastAsia="Times New Roman" w:hAnsi="Times New Roman" w:cs="Times New Roman"/>
          <w:lang w:eastAsia="cs-CZ"/>
        </w:rPr>
        <w:t>31.12.202</w:t>
      </w:r>
      <w:r>
        <w:rPr>
          <w:rFonts w:ascii="Times New Roman" w:eastAsia="Times New Roman" w:hAnsi="Times New Roman" w:cs="Times New Roman"/>
          <w:lang w:eastAsia="cs-CZ"/>
        </w:rPr>
        <w:t>4.</w:t>
      </w:r>
    </w:p>
    <w:p w14:paraId="680A62CF" w14:textId="77777777" w:rsidR="00995B24" w:rsidRPr="00470022" w:rsidRDefault="00995B24" w:rsidP="00995B24">
      <w:pPr>
        <w:numPr>
          <w:ilvl w:val="0"/>
          <w:numId w:val="4"/>
        </w:numPr>
        <w:tabs>
          <w:tab w:val="clear" w:pos="720"/>
          <w:tab w:val="left" w:pos="284"/>
        </w:tabs>
        <w:spacing w:after="0" w:line="240" w:lineRule="auto"/>
        <w:ind w:left="0" w:firstLine="0"/>
        <w:textAlignment w:val="baseline"/>
        <w:rPr>
          <w:rFonts w:ascii="Times New Roman" w:hAnsi="Times New Roman" w:cs="Times New Roman"/>
          <w:lang w:eastAsia="cs-CZ"/>
        </w:rPr>
      </w:pPr>
      <w:r w:rsidRPr="00470022">
        <w:rPr>
          <w:rFonts w:ascii="Times New Roman" w:eastAsia="Times New Roman" w:hAnsi="Times New Roman" w:cs="Times New Roman"/>
          <w:u w:val="single"/>
          <w:lang w:eastAsia="cs-CZ"/>
        </w:rPr>
        <w:t>Platební podmínky</w:t>
      </w:r>
      <w:r w:rsidRPr="00470022">
        <w:rPr>
          <w:rFonts w:ascii="Times New Roman" w:eastAsia="Times New Roman" w:hAnsi="Times New Roman" w:cs="Times New Roman"/>
          <w:lang w:eastAsia="cs-CZ"/>
        </w:rPr>
        <w:t>: </w:t>
      </w:r>
    </w:p>
    <w:p w14:paraId="717D7C7B" w14:textId="77777777" w:rsidR="00995B24" w:rsidRPr="00470022" w:rsidRDefault="00995B24" w:rsidP="00995B24">
      <w:pPr>
        <w:pStyle w:val="ListParagraph"/>
        <w:numPr>
          <w:ilvl w:val="0"/>
          <w:numId w:val="2"/>
        </w:numPr>
        <w:spacing w:after="0" w:line="240" w:lineRule="auto"/>
        <w:ind w:left="709" w:hanging="425"/>
        <w:textAlignment w:val="baseline"/>
        <w:rPr>
          <w:rFonts w:eastAsiaTheme="minorEastAsia"/>
        </w:rPr>
      </w:pPr>
      <w:r>
        <w:t>Honorář za</w:t>
      </w:r>
      <w:r w:rsidRPr="00470022">
        <w:t xml:space="preserve"> předmětné plnění bude účtována Objednateli </w:t>
      </w:r>
      <w:r>
        <w:t>v souladu s Příkazní smlouvou.</w:t>
      </w:r>
    </w:p>
    <w:p w14:paraId="761D805A" w14:textId="77777777" w:rsidR="00995B24" w:rsidRPr="003B317D" w:rsidRDefault="00995B24" w:rsidP="00995B24">
      <w:pPr>
        <w:pStyle w:val="ListParagraph"/>
        <w:textAlignment w:val="baseline"/>
        <w:rPr>
          <w:rFonts w:eastAsiaTheme="minorEastAsia"/>
        </w:rPr>
      </w:pPr>
    </w:p>
    <w:p w14:paraId="64D1FEB2" w14:textId="77777777" w:rsidR="00995B24" w:rsidRPr="00470022" w:rsidRDefault="00995B24" w:rsidP="00995B24">
      <w:pPr>
        <w:numPr>
          <w:ilvl w:val="0"/>
          <w:numId w:val="4"/>
        </w:numPr>
        <w:tabs>
          <w:tab w:val="clear" w:pos="720"/>
          <w:tab w:val="left" w:pos="284"/>
        </w:tabs>
        <w:spacing w:after="0" w:line="240" w:lineRule="auto"/>
        <w:ind w:left="0" w:firstLine="0"/>
        <w:textAlignment w:val="baseline"/>
        <w:rPr>
          <w:rFonts w:ascii="Times New Roman" w:eastAsia="Times New Roman" w:hAnsi="Times New Roman" w:cs="Times New Roman"/>
          <w:u w:val="single"/>
          <w:lang w:eastAsia="cs-CZ"/>
        </w:rPr>
      </w:pPr>
      <w:r w:rsidRPr="00470022">
        <w:rPr>
          <w:rFonts w:ascii="Times New Roman" w:eastAsia="Times New Roman" w:hAnsi="Times New Roman" w:cs="Times New Roman"/>
          <w:u w:val="single"/>
          <w:lang w:eastAsia="cs-CZ"/>
        </w:rPr>
        <w:t>Další podmínky</w:t>
      </w:r>
      <w:r w:rsidRPr="00470022">
        <w:rPr>
          <w:rFonts w:ascii="Times New Roman" w:eastAsia="Times New Roman" w:hAnsi="Times New Roman" w:cs="Times New Roman"/>
          <w:lang w:eastAsia="cs-CZ"/>
        </w:rPr>
        <w:t>:</w:t>
      </w:r>
    </w:p>
    <w:p w14:paraId="6724D232" w14:textId="77777777" w:rsidR="00995B24" w:rsidRPr="00470022" w:rsidRDefault="00995B24" w:rsidP="00995B24">
      <w:pPr>
        <w:pStyle w:val="ListParagraph"/>
        <w:numPr>
          <w:ilvl w:val="0"/>
          <w:numId w:val="1"/>
        </w:numPr>
        <w:spacing w:after="0" w:line="240" w:lineRule="auto"/>
        <w:textAlignment w:val="baseline"/>
        <w:rPr>
          <w:rFonts w:eastAsiaTheme="minorEastAsia"/>
        </w:rPr>
      </w:pPr>
      <w:r w:rsidRPr="00470022">
        <w:rPr>
          <w:rFonts w:eastAsiaTheme="minorEastAsia"/>
        </w:rPr>
        <w:t>Dodavatel prohlašuje, že pečlivě přezkoumal tuto objednávku, její přílohy a jemu v době uzavření této objednávky dostupné nebo objednatelem poskytnuté doklady a neshledal žádné zásadní chyby či nesrovnalosti, které by mu bránily v poskytnutí činností a splnění povinností 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které mohly být s odbornou péčí dodavatele zjistitelné přezkoumáním dle tohoto odstavce objednávky před jejím uzavřením.</w:t>
      </w:r>
    </w:p>
    <w:p w14:paraId="0AA0B8B6" w14:textId="77777777" w:rsidR="00995B24" w:rsidRPr="00470022" w:rsidRDefault="00995B24" w:rsidP="00995B24">
      <w:pPr>
        <w:pStyle w:val="ListParagraph"/>
        <w:numPr>
          <w:ilvl w:val="0"/>
          <w:numId w:val="1"/>
        </w:numPr>
        <w:spacing w:after="0" w:line="240" w:lineRule="auto"/>
        <w:textAlignment w:val="baseline"/>
        <w:rPr>
          <w:rFonts w:eastAsiaTheme="minorEastAsia"/>
        </w:rPr>
      </w:pPr>
      <w:r w:rsidRPr="00470022">
        <w:t xml:space="preserve">Smluvní strany prohlašují, že skutečnosti uvedené v této objednávce nepovažují za obchodní tajemství ve smyslu § 504 občanského zákoníku </w:t>
      </w:r>
      <w:r w:rsidRPr="00470022">
        <w:br/>
        <w:t>a udělují svolení k jejich užití a zveřejnění bez stanovení jakýchkoliv dalších podmínek. </w:t>
      </w:r>
    </w:p>
    <w:p w14:paraId="52DACAD9" w14:textId="77777777" w:rsidR="00995B24" w:rsidRPr="00470022" w:rsidRDefault="00995B24" w:rsidP="00995B24">
      <w:pPr>
        <w:pStyle w:val="ListParagraph"/>
        <w:numPr>
          <w:ilvl w:val="0"/>
          <w:numId w:val="1"/>
        </w:numPr>
        <w:spacing w:after="0" w:line="240" w:lineRule="auto"/>
        <w:textAlignment w:val="baseline"/>
        <w:rPr>
          <w:rFonts w:eastAsiaTheme="minorEastAsia"/>
        </w:rPr>
      </w:pPr>
      <w:r w:rsidRPr="00470022">
        <w:t>Dodavatel bere na vědomí, že Objednatel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 Objednatel je povinen k uveřejnění objednávky či smlouvy nad 50 000,- Kč prostřednictvím registru smluv.</w:t>
      </w:r>
    </w:p>
    <w:p w14:paraId="2EA4D188" w14:textId="77777777" w:rsidR="00995B24" w:rsidRPr="00470022" w:rsidRDefault="00995B24" w:rsidP="00995B24">
      <w:pPr>
        <w:pStyle w:val="ListParagraph"/>
        <w:numPr>
          <w:ilvl w:val="0"/>
          <w:numId w:val="1"/>
        </w:numPr>
        <w:spacing w:after="0" w:line="240" w:lineRule="auto"/>
        <w:textAlignment w:val="baseline"/>
        <w:rPr>
          <w:rFonts w:eastAsiaTheme="minorEastAsia"/>
        </w:rPr>
      </w:pPr>
      <w:r w:rsidRPr="00470022">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04071B10" w14:textId="77777777" w:rsidR="00995B24" w:rsidRPr="004304F6" w:rsidRDefault="00995B24" w:rsidP="00995B24">
      <w:pPr>
        <w:pStyle w:val="ListParagraph"/>
        <w:numPr>
          <w:ilvl w:val="0"/>
          <w:numId w:val="1"/>
        </w:numPr>
        <w:spacing w:after="0" w:line="240" w:lineRule="auto"/>
        <w:textAlignment w:val="baseline"/>
        <w:rPr>
          <w:rFonts w:eastAsiaTheme="minorEastAsia"/>
        </w:rPr>
      </w:pPr>
      <w:r w:rsidRPr="00470022">
        <w:t xml:space="preserve">Dodavatel není oprávněn postoupit jakékoliv své pohledávky z této objednávky na třetí </w:t>
      </w:r>
      <w:bookmarkStart w:id="0" w:name="_Hlk74120074"/>
      <w:r w:rsidRPr="00470022">
        <w:t>osobu bez předchozího písemného souhlasu Objednatele, a to ani částečně.</w:t>
      </w:r>
      <w:bookmarkStart w:id="1" w:name="_Hlk74120704"/>
      <w:bookmarkEnd w:id="0"/>
    </w:p>
    <w:bookmarkEnd w:id="1"/>
    <w:p w14:paraId="1FA5E152" w14:textId="77777777" w:rsidR="00995B24" w:rsidRPr="00470022" w:rsidRDefault="00995B24" w:rsidP="00995B24">
      <w:pPr>
        <w:pStyle w:val="ListParagraph"/>
        <w:numPr>
          <w:ilvl w:val="0"/>
          <w:numId w:val="1"/>
        </w:numPr>
        <w:spacing w:after="0" w:line="240" w:lineRule="auto"/>
        <w:textAlignment w:val="baseline"/>
        <w:rPr>
          <w:rFonts w:eastAsiaTheme="minorEastAsia"/>
        </w:rPr>
      </w:pPr>
      <w:r w:rsidRPr="00470022">
        <w:rPr>
          <w:rFonts w:eastAsiaTheme="minorEastAsia"/>
        </w:rPr>
        <w:t>Od již uzavřené objednávky je Objednatel oprávněn odstoupit v souladu s</w:t>
      </w:r>
      <w:r>
        <w:rPr>
          <w:rFonts w:eastAsiaTheme="minorEastAsia"/>
        </w:rPr>
        <w:t> Příkazní smlouvou.</w:t>
      </w:r>
    </w:p>
    <w:p w14:paraId="39C1DC95" w14:textId="77777777" w:rsidR="00995B24" w:rsidRPr="00470022" w:rsidRDefault="00995B24" w:rsidP="00995B24">
      <w:pPr>
        <w:pStyle w:val="ListParagraph"/>
        <w:numPr>
          <w:ilvl w:val="0"/>
          <w:numId w:val="1"/>
        </w:numPr>
        <w:spacing w:after="0" w:line="240" w:lineRule="auto"/>
        <w:textAlignment w:val="baseline"/>
        <w:rPr>
          <w:rFonts w:eastAsiaTheme="minorEastAsia"/>
        </w:rPr>
      </w:pPr>
      <w:r w:rsidRPr="00470022">
        <w:t>Pro případné spory smluvní strany sjednávají místní příslušnost obecného soudu Objednatele. </w:t>
      </w:r>
    </w:p>
    <w:p w14:paraId="5D381924" w14:textId="77777777" w:rsidR="00995B24" w:rsidRPr="00470022" w:rsidRDefault="00995B24" w:rsidP="00995B24">
      <w:pPr>
        <w:pStyle w:val="ListParagraph"/>
        <w:numPr>
          <w:ilvl w:val="0"/>
          <w:numId w:val="1"/>
        </w:numPr>
        <w:spacing w:after="0" w:line="240" w:lineRule="auto"/>
        <w:textAlignment w:val="baseline"/>
        <w:rPr>
          <w:rFonts w:eastAsiaTheme="minorEastAsia"/>
        </w:rPr>
      </w:pPr>
      <w:r w:rsidRPr="00470022">
        <w:t xml:space="preserve">Tato objednávka je vyhotovena ve </w:t>
      </w:r>
      <w:r>
        <w:t xml:space="preserve">dvou </w:t>
      </w:r>
      <w:r w:rsidRPr="00470022">
        <w:t xml:space="preserve">stejnopisech, z nichž </w:t>
      </w:r>
      <w:r>
        <w:t xml:space="preserve">jeden </w:t>
      </w:r>
      <w:r w:rsidRPr="00470022">
        <w:t>obdrží Objednatel a jeden Dodavatel. </w:t>
      </w:r>
    </w:p>
    <w:p w14:paraId="4C297230" w14:textId="77777777" w:rsidR="00995B24" w:rsidRPr="00C037A5" w:rsidRDefault="00995B24" w:rsidP="00995B24">
      <w:pPr>
        <w:pStyle w:val="ListParagraph"/>
        <w:numPr>
          <w:ilvl w:val="0"/>
          <w:numId w:val="1"/>
        </w:numPr>
        <w:spacing w:after="0" w:line="240" w:lineRule="auto"/>
        <w:textAlignment w:val="baseline"/>
        <w:rPr>
          <w:rFonts w:eastAsiaTheme="minorEastAsia"/>
        </w:rPr>
      </w:pPr>
      <w:r w:rsidRPr="00470022">
        <w:t>Tato objednávka může být měněna nebo zrušena pouze písemně, a to v případě změn objednávky číslovanými dodatky, které musí být podepsány oběma Smluvními stranami.  </w:t>
      </w:r>
    </w:p>
    <w:tbl>
      <w:tblPr>
        <w:tblpPr w:leftFromText="141" w:rightFromText="141" w:vertAnchor="text" w:horzAnchor="margin" w:tblpY="18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8"/>
        <w:gridCol w:w="3057"/>
        <w:gridCol w:w="1635"/>
        <w:gridCol w:w="2548"/>
      </w:tblGrid>
      <w:tr w:rsidR="00995B24" w:rsidRPr="00470022" w14:paraId="7FAB092E" w14:textId="77777777" w:rsidTr="00F82087">
        <w:trPr>
          <w:trHeight w:val="328"/>
        </w:trPr>
        <w:tc>
          <w:tcPr>
            <w:tcW w:w="1107" w:type="pct"/>
            <w:tcBorders>
              <w:top w:val="nil"/>
              <w:left w:val="nil"/>
              <w:bottom w:val="single" w:sz="4" w:space="0" w:color="auto"/>
              <w:right w:val="nil"/>
            </w:tcBorders>
            <w:shd w:val="clear" w:color="auto" w:fill="auto"/>
            <w:vAlign w:val="center"/>
          </w:tcPr>
          <w:p w14:paraId="6D0E7BCB" w14:textId="77777777" w:rsidR="00995B24" w:rsidRPr="00470022" w:rsidRDefault="00995B24" w:rsidP="00F82087">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Dodavatele:</w:t>
            </w:r>
          </w:p>
        </w:tc>
        <w:tc>
          <w:tcPr>
            <w:tcW w:w="3893" w:type="pct"/>
            <w:gridSpan w:val="3"/>
            <w:tcBorders>
              <w:top w:val="nil"/>
              <w:left w:val="nil"/>
              <w:bottom w:val="single" w:sz="4" w:space="0" w:color="auto"/>
              <w:right w:val="nil"/>
            </w:tcBorders>
            <w:shd w:val="clear" w:color="auto" w:fill="auto"/>
            <w:vAlign w:val="center"/>
          </w:tcPr>
          <w:p w14:paraId="5FB00B36" w14:textId="77777777" w:rsidR="00995B24" w:rsidRPr="00470022" w:rsidRDefault="00995B24" w:rsidP="00F82087">
            <w:pPr>
              <w:pStyle w:val="TEXTNADTABULKOU"/>
              <w:keepNext/>
              <w:keepLines/>
              <w:rPr>
                <w:rFonts w:ascii="Times New Roman" w:hAnsi="Times New Roman" w:cs="Times New Roman"/>
                <w:sz w:val="22"/>
                <w:szCs w:val="22"/>
              </w:rPr>
            </w:pPr>
          </w:p>
        </w:tc>
      </w:tr>
      <w:tr w:rsidR="00995B24" w:rsidRPr="00470022" w14:paraId="0F8ABC73" w14:textId="77777777" w:rsidTr="00F82087">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C1F7F" w14:textId="77777777" w:rsidR="00995B24" w:rsidRPr="00470022" w:rsidRDefault="00995B24" w:rsidP="00F82087">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44" w:type="pct"/>
            <w:tcBorders>
              <w:top w:val="single" w:sz="4" w:space="0" w:color="auto"/>
              <w:left w:val="single" w:sz="4" w:space="0" w:color="auto"/>
              <w:bottom w:val="single" w:sz="4" w:space="0" w:color="auto"/>
              <w:right w:val="single" w:sz="4" w:space="0" w:color="auto"/>
            </w:tcBorders>
            <w:vAlign w:val="center"/>
          </w:tcPr>
          <w:p w14:paraId="1DA139A9" w14:textId="77777777" w:rsidR="00995B24" w:rsidRPr="00470022" w:rsidRDefault="00995B24" w:rsidP="00F82087">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79" w:type="pct"/>
            <w:tcBorders>
              <w:top w:val="single" w:sz="4" w:space="0" w:color="auto"/>
              <w:left w:val="single" w:sz="4" w:space="0" w:color="auto"/>
              <w:bottom w:val="single" w:sz="4" w:space="0" w:color="auto"/>
              <w:right w:val="single" w:sz="4" w:space="0" w:color="auto"/>
            </w:tcBorders>
            <w:vAlign w:val="center"/>
          </w:tcPr>
          <w:p w14:paraId="4D2DB8CC" w14:textId="77777777" w:rsidR="00995B24" w:rsidRPr="00470022" w:rsidRDefault="00995B24" w:rsidP="00F82087">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 přijetí objednávky:</w:t>
            </w:r>
          </w:p>
        </w:tc>
        <w:tc>
          <w:tcPr>
            <w:tcW w:w="1370" w:type="pct"/>
            <w:tcBorders>
              <w:top w:val="single" w:sz="4" w:space="0" w:color="auto"/>
              <w:left w:val="single" w:sz="4" w:space="0" w:color="auto"/>
              <w:bottom w:val="single" w:sz="4" w:space="0" w:color="auto"/>
              <w:right w:val="single" w:sz="4" w:space="0" w:color="auto"/>
            </w:tcBorders>
            <w:vAlign w:val="center"/>
          </w:tcPr>
          <w:p w14:paraId="6E1750FC" w14:textId="77777777" w:rsidR="00995B24" w:rsidRPr="00470022" w:rsidRDefault="00995B24" w:rsidP="00F82087">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 razítko:</w:t>
            </w:r>
          </w:p>
        </w:tc>
      </w:tr>
      <w:tr w:rsidR="00995B24" w:rsidRPr="00470022" w14:paraId="1BAE8EE9" w14:textId="77777777" w:rsidTr="00F82087">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46A4" w14:textId="77777777" w:rsidR="00995B24" w:rsidRPr="00470022" w:rsidRDefault="00995B24" w:rsidP="00F82087">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Jednatel</w:t>
            </w:r>
          </w:p>
        </w:tc>
        <w:tc>
          <w:tcPr>
            <w:tcW w:w="1644" w:type="pct"/>
            <w:tcBorders>
              <w:top w:val="single" w:sz="4" w:space="0" w:color="auto"/>
              <w:left w:val="single" w:sz="4" w:space="0" w:color="auto"/>
              <w:bottom w:val="single" w:sz="4" w:space="0" w:color="auto"/>
              <w:right w:val="single" w:sz="4" w:space="0" w:color="auto"/>
            </w:tcBorders>
            <w:vAlign w:val="center"/>
          </w:tcPr>
          <w:p w14:paraId="4CDEEAA1" w14:textId="77777777" w:rsidR="00995B24" w:rsidRPr="00997F4E" w:rsidRDefault="00995B24" w:rsidP="00F82087">
            <w:pPr>
              <w:pStyle w:val="Tabulkatxtobyejn"/>
              <w:keepNext/>
              <w:keepLines/>
              <w:rPr>
                <w:rFonts w:ascii="Times New Roman" w:hAnsi="Times New Roman" w:cs="Times New Roman"/>
                <w:bCs/>
                <w:sz w:val="22"/>
                <w:szCs w:val="22"/>
              </w:rPr>
            </w:pPr>
          </w:p>
          <w:p w14:paraId="1EDBEF4B" w14:textId="77777777" w:rsidR="00995B24" w:rsidRPr="00997F4E" w:rsidRDefault="00995B24" w:rsidP="00F82087">
            <w:pPr>
              <w:pStyle w:val="Tabulkatxtobyejn"/>
              <w:keepNext/>
              <w:keepLines/>
              <w:rPr>
                <w:rFonts w:ascii="Times New Roman" w:hAnsi="Times New Roman" w:cs="Times New Roman"/>
                <w:bCs/>
                <w:sz w:val="22"/>
                <w:szCs w:val="22"/>
              </w:rPr>
            </w:pPr>
          </w:p>
          <w:p w14:paraId="7677CAB0" w14:textId="77777777" w:rsidR="00995B24" w:rsidRPr="00997F4E" w:rsidRDefault="00995B24" w:rsidP="00F82087">
            <w:pPr>
              <w:pStyle w:val="Tabulkatxtobyejn"/>
              <w:keepNext/>
              <w:keepLines/>
              <w:rPr>
                <w:rFonts w:ascii="Times New Roman" w:hAnsi="Times New Roman" w:cs="Times New Roman"/>
                <w:bCs/>
                <w:sz w:val="22"/>
                <w:szCs w:val="22"/>
              </w:rPr>
            </w:pPr>
          </w:p>
          <w:p w14:paraId="6CA7B5D9" w14:textId="77777777" w:rsidR="00995B24" w:rsidRPr="00997F4E" w:rsidRDefault="00995B24" w:rsidP="00F82087">
            <w:pPr>
              <w:pStyle w:val="Tabulkatxtobyejn"/>
              <w:keepNext/>
              <w:keepLines/>
              <w:rPr>
                <w:rFonts w:ascii="Times New Roman" w:hAnsi="Times New Roman" w:cs="Times New Roman"/>
                <w:bCs/>
                <w:sz w:val="22"/>
                <w:szCs w:val="22"/>
              </w:rPr>
            </w:pPr>
          </w:p>
          <w:p w14:paraId="78F84608" w14:textId="77777777" w:rsidR="00995B24" w:rsidRPr="00997F4E" w:rsidRDefault="00995B24" w:rsidP="00F82087">
            <w:pPr>
              <w:pStyle w:val="Tabulkatxtobyejn"/>
              <w:keepNext/>
              <w:keepLines/>
              <w:rPr>
                <w:rFonts w:ascii="Times New Roman" w:hAnsi="Times New Roman" w:cs="Times New Roman"/>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14:paraId="67A39904" w14:textId="77777777" w:rsidR="00995B24" w:rsidRPr="00997F4E" w:rsidRDefault="00995B24" w:rsidP="00F82087">
            <w:pPr>
              <w:pStyle w:val="Tabulkatxtobyejn"/>
              <w:keepNext/>
              <w:keepLines/>
              <w:rPr>
                <w:rFonts w:ascii="Times New Roman" w:hAnsi="Times New Roman" w:cs="Times New Roman"/>
                <w:sz w:val="22"/>
                <w:szCs w:val="22"/>
              </w:rPr>
            </w:pPr>
          </w:p>
        </w:tc>
        <w:tc>
          <w:tcPr>
            <w:tcW w:w="1370" w:type="pct"/>
            <w:tcBorders>
              <w:top w:val="single" w:sz="4" w:space="0" w:color="auto"/>
              <w:left w:val="single" w:sz="4" w:space="0" w:color="auto"/>
              <w:bottom w:val="single" w:sz="4" w:space="0" w:color="auto"/>
              <w:right w:val="single" w:sz="4" w:space="0" w:color="auto"/>
            </w:tcBorders>
            <w:vAlign w:val="center"/>
          </w:tcPr>
          <w:p w14:paraId="0A320EE4" w14:textId="77777777" w:rsidR="00995B24" w:rsidRDefault="00995B24" w:rsidP="00F82087">
            <w:pPr>
              <w:pStyle w:val="Tabulkatxtobyejn"/>
              <w:keepNext/>
              <w:keepLines/>
              <w:rPr>
                <w:rFonts w:ascii="Times New Roman" w:hAnsi="Times New Roman" w:cs="Times New Roman"/>
                <w:sz w:val="22"/>
                <w:szCs w:val="22"/>
              </w:rPr>
            </w:pPr>
          </w:p>
          <w:p w14:paraId="3D71EB8A" w14:textId="77777777" w:rsidR="00995B24" w:rsidRPr="00470022" w:rsidRDefault="00995B24" w:rsidP="00F82087">
            <w:pPr>
              <w:pStyle w:val="Tabulkatxtobyejn"/>
              <w:keepNext/>
              <w:keepLines/>
              <w:rPr>
                <w:rFonts w:ascii="Times New Roman" w:hAnsi="Times New Roman" w:cs="Times New Roman"/>
                <w:sz w:val="22"/>
                <w:szCs w:val="22"/>
              </w:rPr>
            </w:pPr>
          </w:p>
          <w:p w14:paraId="5665D523" w14:textId="77777777" w:rsidR="00995B24" w:rsidRPr="00470022" w:rsidRDefault="00995B24" w:rsidP="00F82087">
            <w:pPr>
              <w:pStyle w:val="Tabulkatxtobyejn"/>
              <w:keepNext/>
              <w:keepLines/>
              <w:rPr>
                <w:rFonts w:ascii="Times New Roman" w:hAnsi="Times New Roman" w:cs="Times New Roman"/>
                <w:sz w:val="22"/>
                <w:szCs w:val="22"/>
              </w:rPr>
            </w:pPr>
          </w:p>
        </w:tc>
      </w:tr>
      <w:tr w:rsidR="00995B24" w:rsidRPr="00470022" w14:paraId="167D71CB" w14:textId="77777777" w:rsidTr="00F82087">
        <w:trPr>
          <w:trHeight w:val="328"/>
        </w:trPr>
        <w:tc>
          <w:tcPr>
            <w:tcW w:w="1107" w:type="pct"/>
            <w:tcBorders>
              <w:top w:val="nil"/>
              <w:left w:val="nil"/>
              <w:bottom w:val="single" w:sz="4" w:space="0" w:color="auto"/>
              <w:right w:val="nil"/>
            </w:tcBorders>
            <w:shd w:val="clear" w:color="auto" w:fill="auto"/>
            <w:vAlign w:val="center"/>
          </w:tcPr>
          <w:p w14:paraId="12AD4967" w14:textId="77777777" w:rsidR="00995B24" w:rsidRPr="00470022" w:rsidRDefault="00995B24" w:rsidP="00F82087">
            <w:pPr>
              <w:pStyle w:val="TEXTNADTABULKOU"/>
              <w:keepNext/>
              <w:keepLines/>
              <w:rPr>
                <w:rFonts w:ascii="Times New Roman" w:hAnsi="Times New Roman" w:cs="Times New Roman"/>
                <w:sz w:val="22"/>
                <w:szCs w:val="22"/>
              </w:rPr>
            </w:pPr>
          </w:p>
          <w:p w14:paraId="1CE5B635" w14:textId="77777777" w:rsidR="00995B24" w:rsidRPr="00470022" w:rsidRDefault="00995B24" w:rsidP="00F82087">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Objednatele:</w:t>
            </w:r>
          </w:p>
        </w:tc>
        <w:tc>
          <w:tcPr>
            <w:tcW w:w="3893" w:type="pct"/>
            <w:gridSpan w:val="3"/>
            <w:tcBorders>
              <w:top w:val="nil"/>
              <w:left w:val="nil"/>
              <w:bottom w:val="single" w:sz="4" w:space="0" w:color="auto"/>
              <w:right w:val="nil"/>
            </w:tcBorders>
            <w:shd w:val="clear" w:color="auto" w:fill="auto"/>
            <w:vAlign w:val="center"/>
          </w:tcPr>
          <w:p w14:paraId="338BD52A" w14:textId="77777777" w:rsidR="00995B24" w:rsidRPr="00997F4E" w:rsidRDefault="00995B24" w:rsidP="00F82087">
            <w:pPr>
              <w:pStyle w:val="TEXTNADTABULKOU"/>
              <w:keepNext/>
              <w:keepLines/>
              <w:rPr>
                <w:rFonts w:ascii="Times New Roman" w:hAnsi="Times New Roman" w:cs="Times New Roman"/>
                <w:sz w:val="22"/>
                <w:szCs w:val="22"/>
              </w:rPr>
            </w:pPr>
          </w:p>
        </w:tc>
      </w:tr>
      <w:tr w:rsidR="00995B24" w:rsidRPr="00470022" w14:paraId="37CB8260" w14:textId="77777777" w:rsidTr="00F82087">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341CD" w14:textId="77777777" w:rsidR="00995B24" w:rsidRPr="00470022" w:rsidRDefault="00995B24" w:rsidP="00F82087">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44" w:type="pct"/>
            <w:tcBorders>
              <w:top w:val="single" w:sz="4" w:space="0" w:color="auto"/>
              <w:left w:val="single" w:sz="4" w:space="0" w:color="auto"/>
              <w:bottom w:val="single" w:sz="4" w:space="0" w:color="auto"/>
              <w:right w:val="single" w:sz="4" w:space="0" w:color="auto"/>
            </w:tcBorders>
            <w:vAlign w:val="center"/>
          </w:tcPr>
          <w:p w14:paraId="77803321" w14:textId="77777777" w:rsidR="00995B24" w:rsidRPr="00997F4E" w:rsidRDefault="00995B24" w:rsidP="00F82087">
            <w:pPr>
              <w:pStyle w:val="Tabulkatxtobyejn"/>
              <w:keepNext/>
              <w:keepLines/>
              <w:rPr>
                <w:rFonts w:ascii="Times New Roman" w:hAnsi="Times New Roman" w:cs="Times New Roman"/>
                <w:sz w:val="22"/>
                <w:szCs w:val="22"/>
              </w:rPr>
            </w:pPr>
            <w:r w:rsidRPr="00997F4E">
              <w:rPr>
                <w:rFonts w:ascii="Times New Roman" w:hAnsi="Times New Roman" w:cs="Times New Roman"/>
                <w:sz w:val="22"/>
                <w:szCs w:val="22"/>
              </w:rPr>
              <w:t>Jméno a příjmení:</w:t>
            </w:r>
          </w:p>
        </w:tc>
        <w:tc>
          <w:tcPr>
            <w:tcW w:w="879" w:type="pct"/>
            <w:tcBorders>
              <w:top w:val="single" w:sz="4" w:space="0" w:color="auto"/>
              <w:left w:val="single" w:sz="4" w:space="0" w:color="auto"/>
              <w:bottom w:val="single" w:sz="4" w:space="0" w:color="auto"/>
              <w:right w:val="single" w:sz="4" w:space="0" w:color="auto"/>
            </w:tcBorders>
            <w:vAlign w:val="center"/>
          </w:tcPr>
          <w:p w14:paraId="0C367B24" w14:textId="77777777" w:rsidR="00995B24" w:rsidRPr="00997F4E" w:rsidRDefault="00995B24" w:rsidP="00F82087">
            <w:pPr>
              <w:pStyle w:val="Tabulkatxtobyejn"/>
              <w:keepNext/>
              <w:keepLines/>
              <w:rPr>
                <w:rFonts w:ascii="Times New Roman" w:hAnsi="Times New Roman" w:cs="Times New Roman"/>
                <w:sz w:val="22"/>
                <w:szCs w:val="22"/>
              </w:rPr>
            </w:pPr>
            <w:r w:rsidRPr="00997F4E">
              <w:rPr>
                <w:rFonts w:ascii="Times New Roman" w:hAnsi="Times New Roman" w:cs="Times New Roman"/>
                <w:sz w:val="22"/>
                <w:szCs w:val="22"/>
              </w:rPr>
              <w:t>Datum:</w:t>
            </w:r>
          </w:p>
        </w:tc>
        <w:tc>
          <w:tcPr>
            <w:tcW w:w="1370" w:type="pct"/>
            <w:tcBorders>
              <w:top w:val="single" w:sz="4" w:space="0" w:color="auto"/>
              <w:left w:val="single" w:sz="4" w:space="0" w:color="auto"/>
              <w:bottom w:val="single" w:sz="4" w:space="0" w:color="auto"/>
              <w:right w:val="single" w:sz="4" w:space="0" w:color="auto"/>
            </w:tcBorders>
            <w:vAlign w:val="center"/>
          </w:tcPr>
          <w:p w14:paraId="211EDB30" w14:textId="77777777" w:rsidR="00995B24" w:rsidRPr="00470022" w:rsidRDefault="00995B24" w:rsidP="00F82087">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w:t>
            </w:r>
          </w:p>
        </w:tc>
      </w:tr>
      <w:tr w:rsidR="00995B24" w:rsidRPr="00470022" w14:paraId="468C05B0" w14:textId="77777777" w:rsidTr="00F82087">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570B9" w14:textId="77777777" w:rsidR="00995B24" w:rsidRPr="00470022" w:rsidRDefault="00995B24" w:rsidP="00F82087">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Kontaktní osoba</w:t>
            </w:r>
          </w:p>
        </w:tc>
        <w:tc>
          <w:tcPr>
            <w:tcW w:w="1644" w:type="pct"/>
            <w:tcBorders>
              <w:top w:val="single" w:sz="4" w:space="0" w:color="auto"/>
              <w:left w:val="single" w:sz="4" w:space="0" w:color="auto"/>
              <w:bottom w:val="single" w:sz="4" w:space="0" w:color="auto"/>
              <w:right w:val="single" w:sz="4" w:space="0" w:color="auto"/>
            </w:tcBorders>
            <w:vAlign w:val="center"/>
          </w:tcPr>
          <w:p w14:paraId="09D22681" w14:textId="77777777" w:rsidR="00995B24" w:rsidRPr="00997F4E" w:rsidRDefault="00995B24" w:rsidP="00F82087">
            <w:pPr>
              <w:pStyle w:val="Tabulkatxtobyejn"/>
              <w:keepNext/>
              <w:keepLines/>
              <w:rPr>
                <w:rFonts w:ascii="Times New Roman" w:hAnsi="Times New Roman" w:cs="Times New Roman"/>
                <w:sz w:val="22"/>
                <w:szCs w:val="22"/>
              </w:rPr>
            </w:pPr>
          </w:p>
          <w:p w14:paraId="5E1BC64E" w14:textId="77777777" w:rsidR="00995B24" w:rsidRPr="00997F4E" w:rsidRDefault="00995B24" w:rsidP="00F82087">
            <w:pPr>
              <w:pStyle w:val="Tabulkatxtobyejn"/>
              <w:keepNext/>
              <w:keepLines/>
              <w:rPr>
                <w:rFonts w:ascii="Times New Roman" w:hAnsi="Times New Roman" w:cs="Times New Roman"/>
                <w:sz w:val="22"/>
                <w:szCs w:val="22"/>
              </w:rPr>
            </w:pPr>
          </w:p>
          <w:p w14:paraId="6A9374F3" w14:textId="77777777" w:rsidR="00995B24" w:rsidRPr="00997F4E" w:rsidRDefault="00995B24" w:rsidP="00F82087">
            <w:pPr>
              <w:pStyle w:val="Tabulkatxtobyejn"/>
              <w:keepNext/>
              <w:keepLines/>
              <w:rPr>
                <w:rFonts w:ascii="Times New Roman" w:hAnsi="Times New Roman" w:cs="Times New Roman"/>
                <w:sz w:val="22"/>
                <w:szCs w:val="22"/>
              </w:rPr>
            </w:pPr>
            <w:r w:rsidRPr="00997F4E">
              <w:rPr>
                <w:rFonts w:ascii="Times New Roman" w:hAnsi="Times New Roman" w:cs="Times New Roman"/>
                <w:sz w:val="22"/>
                <w:szCs w:val="22"/>
              </w:rPr>
              <w:t>Martin Červinka</w:t>
            </w:r>
          </w:p>
          <w:p w14:paraId="35FA8D95" w14:textId="77777777" w:rsidR="00995B24" w:rsidRPr="00997F4E" w:rsidRDefault="00995B24" w:rsidP="00F82087">
            <w:pPr>
              <w:pStyle w:val="Tabulkatxtobyejn"/>
              <w:keepNext/>
              <w:keepLines/>
              <w:rPr>
                <w:rFonts w:ascii="Times New Roman" w:hAnsi="Times New Roman" w:cs="Times New Roman"/>
                <w:sz w:val="22"/>
                <w:szCs w:val="22"/>
              </w:rPr>
            </w:pPr>
          </w:p>
          <w:p w14:paraId="681657E8" w14:textId="77777777" w:rsidR="00995B24" w:rsidRPr="00997F4E" w:rsidRDefault="00995B24" w:rsidP="00F82087">
            <w:pPr>
              <w:pStyle w:val="Tabulkatxtobyejn"/>
              <w:keepNext/>
              <w:keepLines/>
              <w:rPr>
                <w:rFonts w:ascii="Times New Roman" w:hAnsi="Times New Roman" w:cs="Times New Roman"/>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14:paraId="3C3743C3" w14:textId="77777777" w:rsidR="00995B24" w:rsidRPr="00997F4E" w:rsidRDefault="00995B24" w:rsidP="00F82087">
            <w:pPr>
              <w:pStyle w:val="Tabulkatxtobyejn"/>
              <w:keepNext/>
              <w:keepLines/>
              <w:rPr>
                <w:rFonts w:ascii="Times New Roman" w:hAnsi="Times New Roman" w:cs="Times New Roman"/>
                <w:sz w:val="22"/>
                <w:szCs w:val="22"/>
              </w:rPr>
            </w:pPr>
            <w:r w:rsidRPr="00997F4E">
              <w:rPr>
                <w:rFonts w:ascii="Times New Roman" w:hAnsi="Times New Roman" w:cs="Times New Roman"/>
                <w:sz w:val="22"/>
                <w:szCs w:val="22"/>
              </w:rPr>
              <w:t>6.5.2024</w:t>
            </w:r>
          </w:p>
        </w:tc>
        <w:tc>
          <w:tcPr>
            <w:tcW w:w="1370" w:type="pct"/>
            <w:tcBorders>
              <w:top w:val="single" w:sz="4" w:space="0" w:color="auto"/>
              <w:left w:val="single" w:sz="4" w:space="0" w:color="auto"/>
              <w:bottom w:val="single" w:sz="4" w:space="0" w:color="auto"/>
              <w:right w:val="single" w:sz="4" w:space="0" w:color="auto"/>
            </w:tcBorders>
            <w:vAlign w:val="center"/>
          </w:tcPr>
          <w:p w14:paraId="2F2F5992" w14:textId="77777777" w:rsidR="00995B24" w:rsidRPr="00470022" w:rsidRDefault="00995B24" w:rsidP="00F82087">
            <w:pPr>
              <w:pStyle w:val="Tabulkatxtobyejn"/>
              <w:keepNext/>
              <w:keepLines/>
              <w:rPr>
                <w:rFonts w:ascii="Times New Roman" w:hAnsi="Times New Roman" w:cs="Times New Roman"/>
                <w:sz w:val="22"/>
                <w:szCs w:val="22"/>
              </w:rPr>
            </w:pPr>
          </w:p>
        </w:tc>
      </w:tr>
      <w:tr w:rsidR="00995B24" w:rsidRPr="00470022" w14:paraId="75800C65" w14:textId="77777777" w:rsidTr="00F82087">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30E01" w14:textId="77777777" w:rsidR="00995B24" w:rsidRPr="00470022" w:rsidRDefault="00995B24" w:rsidP="00F82087">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Ředitel</w:t>
            </w:r>
          </w:p>
        </w:tc>
        <w:tc>
          <w:tcPr>
            <w:tcW w:w="1644" w:type="pct"/>
            <w:tcBorders>
              <w:top w:val="single" w:sz="4" w:space="0" w:color="auto"/>
              <w:left w:val="single" w:sz="4" w:space="0" w:color="auto"/>
              <w:bottom w:val="single" w:sz="4" w:space="0" w:color="auto"/>
              <w:right w:val="single" w:sz="4" w:space="0" w:color="auto"/>
            </w:tcBorders>
            <w:vAlign w:val="center"/>
          </w:tcPr>
          <w:p w14:paraId="49FCE067" w14:textId="77777777" w:rsidR="00995B24" w:rsidRDefault="00995B24" w:rsidP="00F82087">
            <w:pPr>
              <w:pStyle w:val="Tabulkatxtobyejn"/>
              <w:keepNext/>
              <w:keepLines/>
              <w:rPr>
                <w:rFonts w:ascii="Times New Roman" w:hAnsi="Times New Roman" w:cs="Times New Roman"/>
                <w:sz w:val="22"/>
                <w:szCs w:val="22"/>
              </w:rPr>
            </w:pPr>
          </w:p>
          <w:p w14:paraId="0539B76C" w14:textId="77777777" w:rsidR="00995B24" w:rsidRPr="005F04C0" w:rsidRDefault="00995B24" w:rsidP="00F82087">
            <w:pPr>
              <w:pStyle w:val="Tabulkatxtobyejn"/>
              <w:keepNext/>
              <w:keepLines/>
              <w:rPr>
                <w:rFonts w:ascii="Times New Roman" w:hAnsi="Times New Roman" w:cs="Times New Roman"/>
                <w:sz w:val="22"/>
                <w:szCs w:val="22"/>
              </w:rPr>
            </w:pPr>
            <w:r w:rsidRPr="005F04C0">
              <w:rPr>
                <w:rFonts w:ascii="Times New Roman" w:hAnsi="Times New Roman" w:cs="Times New Roman"/>
                <w:sz w:val="22"/>
                <w:szCs w:val="22"/>
              </w:rPr>
              <w:t>Petr Urbánek</w:t>
            </w:r>
          </w:p>
          <w:p w14:paraId="123E6235" w14:textId="77777777" w:rsidR="00995B24" w:rsidRPr="00470022" w:rsidRDefault="00995B24" w:rsidP="00F82087">
            <w:pPr>
              <w:pStyle w:val="Tabulkatxtobyejn"/>
              <w:keepNext/>
              <w:keepLines/>
              <w:rPr>
                <w:rFonts w:ascii="Times New Roman" w:hAnsi="Times New Roman" w:cs="Times New Roman"/>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14:paraId="7E4A5907" w14:textId="77777777" w:rsidR="00995B24" w:rsidRPr="00470022" w:rsidRDefault="00995B24" w:rsidP="00F82087">
            <w:pPr>
              <w:pStyle w:val="Tabulkatxtobyejn"/>
              <w:keepNext/>
              <w:keepLines/>
              <w:rPr>
                <w:rFonts w:ascii="Times New Roman" w:hAnsi="Times New Roman" w:cs="Times New Roman"/>
                <w:sz w:val="22"/>
                <w:szCs w:val="22"/>
              </w:rPr>
            </w:pPr>
            <w:r>
              <w:rPr>
                <w:rFonts w:ascii="Times New Roman" w:hAnsi="Times New Roman" w:cs="Times New Roman"/>
                <w:sz w:val="22"/>
                <w:szCs w:val="22"/>
              </w:rPr>
              <w:t>6.5.2024</w:t>
            </w:r>
          </w:p>
        </w:tc>
        <w:tc>
          <w:tcPr>
            <w:tcW w:w="1370" w:type="pct"/>
            <w:tcBorders>
              <w:top w:val="single" w:sz="4" w:space="0" w:color="auto"/>
              <w:left w:val="single" w:sz="4" w:space="0" w:color="auto"/>
              <w:bottom w:val="single" w:sz="4" w:space="0" w:color="auto"/>
              <w:right w:val="single" w:sz="4" w:space="0" w:color="auto"/>
            </w:tcBorders>
            <w:vAlign w:val="center"/>
          </w:tcPr>
          <w:p w14:paraId="05465037" w14:textId="77777777" w:rsidR="00995B24" w:rsidRPr="00470022" w:rsidRDefault="00995B24" w:rsidP="00F82087">
            <w:pPr>
              <w:pStyle w:val="Tabulkatxtobyejn"/>
              <w:keepNext/>
              <w:keepLines/>
              <w:rPr>
                <w:rFonts w:ascii="Times New Roman" w:hAnsi="Times New Roman" w:cs="Times New Roman"/>
                <w:sz w:val="22"/>
                <w:szCs w:val="22"/>
              </w:rPr>
            </w:pPr>
          </w:p>
        </w:tc>
      </w:tr>
    </w:tbl>
    <w:p w14:paraId="4C68644B" w14:textId="77777777" w:rsidR="00995B24" w:rsidRPr="00470022" w:rsidRDefault="00995B24" w:rsidP="00995B24">
      <w:pPr>
        <w:textAlignment w:val="baseline"/>
        <w:rPr>
          <w:rFonts w:ascii="Times New Roman" w:eastAsia="Times New Roman" w:hAnsi="Times New Roman" w:cs="Times New Roman"/>
          <w:lang w:eastAsia="cs-CZ"/>
        </w:rPr>
      </w:pPr>
      <w:r w:rsidRPr="00470022">
        <w:rPr>
          <w:rFonts w:ascii="Times New Roman" w:eastAsia="Times New Roman" w:hAnsi="Times New Roman" w:cs="Times New Roman"/>
          <w:lang w:eastAsia="cs-CZ"/>
        </w:rPr>
        <w:t> </w:t>
      </w:r>
    </w:p>
    <w:p w14:paraId="5BDC76C6" w14:textId="77777777" w:rsidR="00995B24" w:rsidRPr="00470022" w:rsidRDefault="00995B24" w:rsidP="00995B24">
      <w:pPr>
        <w:textAlignment w:val="baseline"/>
        <w:rPr>
          <w:rFonts w:ascii="Times New Roman" w:eastAsia="Times New Roman" w:hAnsi="Times New Roman" w:cs="Times New Roman"/>
          <w:lang w:eastAsia="cs-CZ"/>
        </w:rPr>
      </w:pPr>
    </w:p>
    <w:sectPr w:rsidR="00995B24" w:rsidRPr="00470022" w:rsidSect="00813AF9">
      <w:headerReference w:type="default" r:id="rId7"/>
      <w:footerReference w:type="default" r:id="rId8"/>
      <w:pgSz w:w="11906" w:h="16838" w:code="9"/>
      <w:pgMar w:top="2835" w:right="1134" w:bottom="1304" w:left="147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96397" w14:textId="77777777" w:rsidR="00806EE6" w:rsidRDefault="00806EE6" w:rsidP="00DE1676">
      <w:pPr>
        <w:spacing w:after="0" w:line="240" w:lineRule="auto"/>
      </w:pPr>
      <w:r>
        <w:separator/>
      </w:r>
    </w:p>
  </w:endnote>
  <w:endnote w:type="continuationSeparator" w:id="0">
    <w:p w14:paraId="441907E7" w14:textId="77777777" w:rsidR="00806EE6" w:rsidRDefault="00806EE6" w:rsidP="00DE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Palm Spring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12232" w14:textId="4A0DF73B" w:rsidR="00FB7A5C" w:rsidRDefault="00FB7A5C" w:rsidP="00FB7A5C">
    <w:pPr>
      <w:spacing w:after="0" w:line="312" w:lineRule="auto"/>
      <w:rPr>
        <w:rFonts w:ascii="Arial" w:hAnsi="Arial" w:cs="Arial"/>
        <w:sz w:val="16"/>
        <w:szCs w:val="16"/>
      </w:rPr>
    </w:pPr>
    <w:r>
      <w:rPr>
        <w:rFonts w:ascii="Arial" w:hAnsi="Arial" w:cs="Arial"/>
        <w:b/>
        <w:bCs/>
        <w:sz w:val="16"/>
        <w:szCs w:val="16"/>
      </w:rPr>
      <w:t>Pražská developerská společnost</w:t>
    </w:r>
    <w:r>
      <w:rPr>
        <w:rFonts w:ascii="Arial" w:hAnsi="Arial" w:cs="Arial"/>
        <w:sz w:val="16"/>
        <w:szCs w:val="16"/>
      </w:rPr>
      <w:t>, příspěvková organizace</w:t>
    </w:r>
  </w:p>
  <w:p w14:paraId="3979A57E" w14:textId="52B50A3B" w:rsidR="00FB7A5C" w:rsidRDefault="003D2DA0" w:rsidP="00FB7A5C">
    <w:pPr>
      <w:spacing w:after="0" w:line="312" w:lineRule="auto"/>
      <w:rPr>
        <w:rFonts w:ascii="Arial" w:hAnsi="Arial" w:cs="Arial"/>
        <w:sz w:val="16"/>
        <w:szCs w:val="16"/>
      </w:rPr>
    </w:pPr>
    <w:r>
      <w:rPr>
        <w:rFonts w:ascii="Arial" w:hAnsi="Arial" w:cs="Arial"/>
        <w:sz w:val="16"/>
        <w:szCs w:val="16"/>
      </w:rPr>
      <w:t>U Radnice 10/2</w:t>
    </w:r>
    <w:r w:rsidR="00FB7A5C">
      <w:rPr>
        <w:rFonts w:ascii="Arial" w:hAnsi="Arial" w:cs="Arial"/>
        <w:sz w:val="16"/>
        <w:szCs w:val="16"/>
      </w:rPr>
      <w:t>, 110 00 Praha 1</w:t>
    </w:r>
  </w:p>
  <w:p w14:paraId="0ACE97A3" w14:textId="77777777" w:rsidR="00FB7A5C" w:rsidRDefault="00FB7A5C" w:rsidP="00FB7A5C">
    <w:pPr>
      <w:spacing w:after="0" w:line="312" w:lineRule="auto"/>
      <w:rPr>
        <w:rFonts w:ascii="Arial" w:hAnsi="Arial" w:cs="Arial"/>
        <w:sz w:val="16"/>
        <w:szCs w:val="16"/>
      </w:rPr>
    </w:pPr>
    <w:r>
      <w:rPr>
        <w:rFonts w:ascii="Arial" w:hAnsi="Arial" w:cs="Arial"/>
        <w:sz w:val="16"/>
        <w:szCs w:val="16"/>
      </w:rPr>
      <w:t>Tel.: +420 771 173 911</w:t>
    </w:r>
  </w:p>
  <w:p w14:paraId="75D7A8BA" w14:textId="6961130C" w:rsidR="00DE1676" w:rsidRPr="00B634FB" w:rsidRDefault="00FB7A5C" w:rsidP="00C8131A">
    <w:pPr>
      <w:tabs>
        <w:tab w:val="right" w:pos="9214"/>
      </w:tabs>
      <w:spacing w:after="0" w:line="312" w:lineRule="auto"/>
      <w:rPr>
        <w:rFonts w:ascii="Arial" w:hAnsi="Arial" w:cs="Arial"/>
        <w:sz w:val="16"/>
        <w:szCs w:val="16"/>
      </w:rPr>
    </w:pPr>
    <w:r>
      <w:rPr>
        <w:rFonts w:ascii="Arial" w:hAnsi="Arial" w:cs="Arial"/>
        <w:sz w:val="16"/>
        <w:szCs w:val="16"/>
      </w:rPr>
      <w:t xml:space="preserve">E-mail: </w:t>
    </w:r>
    <w:hyperlink r:id="rId1" w:history="1">
      <w:r w:rsidRPr="00EE5E37">
        <w:rPr>
          <w:rStyle w:val="Hyperlink"/>
          <w:rFonts w:ascii="Arial" w:hAnsi="Arial" w:cs="Arial"/>
          <w:sz w:val="16"/>
          <w:szCs w:val="16"/>
        </w:rPr>
        <w:t>info@pdspraha.eu</w:t>
      </w:r>
    </w:hyperlink>
    <w:r w:rsidR="00B634FB" w:rsidRPr="00B634FB">
      <w:rPr>
        <w:rStyle w:val="Hyperlink"/>
        <w:rFonts w:ascii="Arial" w:hAnsi="Arial" w:cs="Arial"/>
        <w:sz w:val="16"/>
        <w:szCs w:val="16"/>
        <w:u w:val="none"/>
      </w:rPr>
      <w:tab/>
    </w:r>
    <w:r w:rsidR="00B634FB" w:rsidRPr="00B634FB">
      <w:rPr>
        <w:rFonts w:ascii="Arial" w:hAnsi="Arial" w:cs="Arial"/>
        <w:sz w:val="16"/>
        <w:szCs w:val="16"/>
      </w:rPr>
      <w:fldChar w:fldCharType="begin"/>
    </w:r>
    <w:r w:rsidR="00B634FB" w:rsidRPr="00B634FB">
      <w:rPr>
        <w:rFonts w:ascii="Arial" w:hAnsi="Arial" w:cs="Arial"/>
        <w:sz w:val="16"/>
        <w:szCs w:val="16"/>
      </w:rPr>
      <w:instrText>PAGE  \* Arabic  \* MERGEFORMAT</w:instrText>
    </w:r>
    <w:r w:rsidR="00B634FB" w:rsidRPr="00B634FB">
      <w:rPr>
        <w:rFonts w:ascii="Arial" w:hAnsi="Arial" w:cs="Arial"/>
        <w:sz w:val="16"/>
        <w:szCs w:val="16"/>
      </w:rPr>
      <w:fldChar w:fldCharType="separate"/>
    </w:r>
    <w:r w:rsidR="00B634FB" w:rsidRPr="00B634FB">
      <w:rPr>
        <w:rFonts w:ascii="Arial" w:hAnsi="Arial" w:cs="Arial"/>
        <w:sz w:val="16"/>
        <w:szCs w:val="16"/>
      </w:rPr>
      <w:t>1</w:t>
    </w:r>
    <w:r w:rsidR="00B634FB" w:rsidRPr="00B634FB">
      <w:rPr>
        <w:rFonts w:ascii="Arial" w:hAnsi="Arial" w:cs="Arial"/>
        <w:sz w:val="16"/>
        <w:szCs w:val="16"/>
      </w:rPr>
      <w:fldChar w:fldCharType="end"/>
    </w:r>
    <w:r w:rsidR="00B634FB" w:rsidRPr="00B634FB">
      <w:rPr>
        <w:rFonts w:ascii="Arial" w:hAnsi="Arial" w:cs="Arial"/>
        <w:sz w:val="16"/>
        <w:szCs w:val="16"/>
      </w:rPr>
      <w:t xml:space="preserve"> </w:t>
    </w:r>
    <w:r w:rsidR="00813AF9">
      <w:rPr>
        <w:rFonts w:ascii="Arial" w:hAnsi="Arial" w:cs="Arial"/>
        <w:sz w:val="16"/>
        <w:szCs w:val="16"/>
      </w:rPr>
      <w:t>/</w:t>
    </w:r>
    <w:r w:rsidR="00B634FB" w:rsidRPr="00B634FB">
      <w:rPr>
        <w:rFonts w:ascii="Arial" w:hAnsi="Arial" w:cs="Arial"/>
        <w:sz w:val="16"/>
        <w:szCs w:val="16"/>
      </w:rPr>
      <w:t xml:space="preserve"> </w:t>
    </w:r>
    <w:r w:rsidR="00B634FB" w:rsidRPr="00B634FB">
      <w:rPr>
        <w:rFonts w:ascii="Arial" w:hAnsi="Arial" w:cs="Arial"/>
        <w:sz w:val="16"/>
        <w:szCs w:val="16"/>
      </w:rPr>
      <w:fldChar w:fldCharType="begin"/>
    </w:r>
    <w:r w:rsidR="00B634FB" w:rsidRPr="00B634FB">
      <w:rPr>
        <w:rFonts w:ascii="Arial" w:hAnsi="Arial" w:cs="Arial"/>
        <w:sz w:val="16"/>
        <w:szCs w:val="16"/>
      </w:rPr>
      <w:instrText>NUMPAGES  \* Arabic  \* MERGEFORMAT</w:instrText>
    </w:r>
    <w:r w:rsidR="00B634FB" w:rsidRPr="00B634FB">
      <w:rPr>
        <w:rFonts w:ascii="Arial" w:hAnsi="Arial" w:cs="Arial"/>
        <w:sz w:val="16"/>
        <w:szCs w:val="16"/>
      </w:rPr>
      <w:fldChar w:fldCharType="separate"/>
    </w:r>
    <w:r w:rsidR="00B634FB" w:rsidRPr="00B634FB">
      <w:rPr>
        <w:rFonts w:ascii="Arial" w:hAnsi="Arial" w:cs="Arial"/>
        <w:sz w:val="16"/>
        <w:szCs w:val="16"/>
      </w:rPr>
      <w:t>2</w:t>
    </w:r>
    <w:r w:rsidR="00B634FB" w:rsidRPr="00B634F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73841" w14:textId="77777777" w:rsidR="00806EE6" w:rsidRDefault="00806EE6" w:rsidP="00DE1676">
      <w:pPr>
        <w:spacing w:after="0" w:line="240" w:lineRule="auto"/>
      </w:pPr>
      <w:r>
        <w:separator/>
      </w:r>
    </w:p>
  </w:footnote>
  <w:footnote w:type="continuationSeparator" w:id="0">
    <w:p w14:paraId="26654A2D" w14:textId="77777777" w:rsidR="00806EE6" w:rsidRDefault="00806EE6" w:rsidP="00DE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6FE0" w14:textId="7353CFBD" w:rsidR="00DE1676" w:rsidRPr="002065AF" w:rsidRDefault="00DE1676">
    <w:pPr>
      <w:pStyle w:val="Header"/>
      <w:rPr>
        <w:rFonts w:ascii="Arial" w:hAnsi="Arial" w:cs="Arial"/>
        <w:sz w:val="18"/>
        <w:szCs w:val="18"/>
      </w:rPr>
    </w:pPr>
    <w:r w:rsidRPr="00A97508">
      <w:rPr>
        <w:rFonts w:ascii="Arial" w:hAnsi="Arial" w:cs="Arial"/>
        <w:noProof/>
        <w:lang w:eastAsia="cs-CZ"/>
      </w:rPr>
      <w:drawing>
        <wp:anchor distT="0" distB="0" distL="114300" distR="114300" simplePos="0" relativeHeight="251660288" behindDoc="0" locked="1" layoutInCell="1" allowOverlap="0" wp14:anchorId="5D3AC5C9" wp14:editId="1C4874F0">
          <wp:simplePos x="0" y="0"/>
          <wp:positionH relativeFrom="column">
            <wp:posOffset>-722630</wp:posOffset>
          </wp:positionH>
          <wp:positionV relativeFrom="page">
            <wp:posOffset>217170</wp:posOffset>
          </wp:positionV>
          <wp:extent cx="3527425" cy="1216660"/>
          <wp:effectExtent l="0" t="0" r="0" b="2540"/>
          <wp:wrapNone/>
          <wp:docPr id="2" name="Obrázek 0" descr="logo_PDS_male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DS_male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7425" cy="1216660"/>
                  </a:xfrm>
                  <a:prstGeom prst="rect">
                    <a:avLst/>
                  </a:prstGeom>
                </pic:spPr>
              </pic:pic>
            </a:graphicData>
          </a:graphic>
          <wp14:sizeRelH relativeFrom="margin">
            <wp14:pctWidth>0</wp14:pctWidth>
          </wp14:sizeRelH>
          <wp14:sizeRelV relativeFrom="margin">
            <wp14:pctHeight>0</wp14:pctHeight>
          </wp14:sizeRelV>
        </wp:anchor>
      </w:drawing>
    </w:r>
    <w:r w:rsidR="001C4C07" w:rsidRPr="00A97508">
      <w:rPr>
        <w:rFonts w:ascii="Arial" w:hAnsi="Arial" w:cs="Arial"/>
      </w:rPr>
      <w:tab/>
    </w:r>
    <w:r w:rsidR="00EB2A37">
      <w:rPr>
        <w:rFonts w:ascii="Arial" w:hAnsi="Arial" w:cs="Arial"/>
      </w:rPr>
      <w:tab/>
    </w:r>
    <w:r w:rsidR="001C4C07" w:rsidRPr="002065AF">
      <w:rPr>
        <w:rFonts w:ascii="Arial" w:hAnsi="Arial" w:cs="Arial"/>
        <w:sz w:val="18"/>
        <w:szCs w:val="18"/>
      </w:rPr>
      <w:tab/>
    </w:r>
  </w:p>
  <w:p w14:paraId="01735C35" w14:textId="41A51321" w:rsidR="001C4C07" w:rsidRPr="00A97508" w:rsidRDefault="001C4C07">
    <w:pPr>
      <w:pStyle w:val="Header"/>
      <w:rPr>
        <w:rFonts w:ascii="Arial" w:hAnsi="Arial" w:cs="Arial"/>
      </w:rPr>
    </w:pPr>
  </w:p>
  <w:p w14:paraId="74DBA377" w14:textId="291B06AA" w:rsidR="001C4C07" w:rsidRPr="00A97508" w:rsidRDefault="001C4C07">
    <w:pPr>
      <w:pStyle w:val="Header"/>
      <w:rPr>
        <w:rFonts w:ascii="Arial" w:hAnsi="Arial" w:cs="Arial"/>
      </w:rPr>
    </w:pPr>
  </w:p>
  <w:p w14:paraId="0CDB7A1C" w14:textId="5AE8292F" w:rsidR="001C4C07" w:rsidRPr="00A97508" w:rsidRDefault="001C4C07">
    <w:pPr>
      <w:pStyle w:val="Header"/>
      <w:rPr>
        <w:rFonts w:ascii="Arial" w:hAnsi="Arial" w:cs="Arial"/>
      </w:rPr>
    </w:pPr>
  </w:p>
  <w:p w14:paraId="1780E5F0" w14:textId="4701F750" w:rsidR="001C4C07" w:rsidRPr="00A97508" w:rsidRDefault="001C4C07">
    <w:pPr>
      <w:pStyle w:val="Header"/>
      <w:rPr>
        <w:rFonts w:ascii="Arial" w:hAnsi="Arial" w:cs="Arial"/>
      </w:rPr>
    </w:pPr>
  </w:p>
  <w:p w14:paraId="72F0F0BD" w14:textId="58D71A73" w:rsidR="001C4C07" w:rsidRPr="00A97508" w:rsidRDefault="001C4C07">
    <w:pPr>
      <w:pStyle w:val="Header"/>
      <w:rPr>
        <w:rFonts w:ascii="Arial" w:hAnsi="Arial" w:cs="Arial"/>
      </w:rPr>
    </w:pPr>
  </w:p>
  <w:p w14:paraId="4F1E819F" w14:textId="18BCFC48" w:rsidR="00A97508" w:rsidRPr="00A97508" w:rsidRDefault="00A97508">
    <w:pPr>
      <w:pStyle w:val="Header"/>
      <w:rPr>
        <w:rFonts w:ascii="Arial" w:hAnsi="Arial" w:cs="Arial"/>
      </w:rPr>
    </w:pPr>
  </w:p>
  <w:p w14:paraId="1DB694D8" w14:textId="5C5D876B" w:rsidR="001C4C07" w:rsidRPr="00315783" w:rsidRDefault="00736D4B" w:rsidP="00A97508">
    <w:pPr>
      <w:pStyle w:val="Header"/>
      <w:pBdr>
        <w:top w:val="single" w:sz="12" w:space="9" w:color="auto"/>
        <w:bottom w:val="single" w:sz="12" w:space="9" w:color="auto"/>
      </w:pBdr>
      <w:tabs>
        <w:tab w:val="clear" w:pos="4536"/>
        <w:tab w:val="clear" w:pos="9072"/>
        <w:tab w:val="right" w:pos="9214"/>
      </w:tabs>
      <w:spacing w:line="300" w:lineRule="exact"/>
      <w:rPr>
        <w:rFonts w:ascii="Arial" w:hAnsi="Arial" w:cs="Arial"/>
        <w:sz w:val="36"/>
        <w:szCs w:val="36"/>
      </w:rPr>
    </w:pPr>
    <w:r>
      <w:rPr>
        <w:rFonts w:ascii="Arial" w:hAnsi="Arial" w:cs="Arial"/>
        <w:szCs w:val="36"/>
      </w:rPr>
      <w:t>Objednávka</w:t>
    </w:r>
    <w:r w:rsidR="001C4C07" w:rsidRPr="00315783">
      <w:rPr>
        <w:rFonts w:ascii="Arial" w:hAnsi="Arial" w:cs="Arial"/>
        <w:szCs w:val="36"/>
      </w:rPr>
      <w:t xml:space="preserve"> </w:t>
    </w:r>
    <w:r w:rsidR="001C4C07">
      <w:rPr>
        <w:rFonts w:ascii="Arial" w:hAnsi="Arial" w:cs="Arial"/>
        <w:szCs w:val="36"/>
      </w:rPr>
      <w:t xml:space="preserve">č. </w:t>
    </w:r>
    <w:r w:rsidR="00995B24">
      <w:rPr>
        <w:rFonts w:ascii="Times New Roman" w:eastAsia="Times New Roman" w:hAnsi="Times New Roman" w:cs="Times New Roman"/>
        <w:lang w:eastAsia="cs-CZ"/>
      </w:rPr>
      <w:t>1.161.24.06.RS192.13</w:t>
    </w:r>
    <w:r w:rsidR="001C4C07">
      <w:rPr>
        <w:rFonts w:ascii="Arial" w:hAnsi="Arial" w:cs="Arial"/>
        <w:szCs w:val="36"/>
      </w:rPr>
      <w:tab/>
    </w:r>
    <w:r w:rsidR="001C4C07" w:rsidRPr="001C4C07">
      <w:rPr>
        <w:rFonts w:ascii="Arial" w:hAnsi="Arial" w:cs="Arial"/>
        <w:szCs w:val="36"/>
      </w:rPr>
      <w:t xml:space="preserve">v Praze dne </w:t>
    </w:r>
    <w:r w:rsidR="00995B24">
      <w:rPr>
        <w:rFonts w:ascii="Arial" w:hAnsi="Arial" w:cs="Arial"/>
        <w:szCs w:val="36"/>
      </w:rPr>
      <w:t>6.5</w:t>
    </w:r>
    <w:r w:rsidR="00E46D1C">
      <w:rPr>
        <w:rFonts w:ascii="Arial" w:hAnsi="Arial" w:cs="Arial"/>
        <w:szCs w:val="36"/>
      </w:rPr>
      <w:t>.202</w:t>
    </w:r>
    <w:r w:rsidR="00A31795">
      <w:rPr>
        <w:rFonts w:ascii="Arial" w:hAnsi="Arial" w:cs="Arial"/>
        <w:szCs w:val="36"/>
      </w:rPr>
      <w:t>4</w:t>
    </w:r>
  </w:p>
  <w:p w14:paraId="4A5799DD" w14:textId="77777777" w:rsidR="001C4C07" w:rsidRPr="00A97508" w:rsidRDefault="001C4C07">
    <w:pPr>
      <w:pStyle w:val="Header"/>
      <w:rPr>
        <w:rFonts w:ascii="Arial" w:hAnsi="Arial" w:cs="Arial"/>
      </w:rPr>
    </w:pPr>
  </w:p>
  <w:p w14:paraId="773DB6AD" w14:textId="77777777" w:rsidR="00DE1676" w:rsidRPr="00A97508" w:rsidRDefault="00DE1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04A38"/>
    <w:multiLevelType w:val="multilevel"/>
    <w:tmpl w:val="04822A7C"/>
    <w:lvl w:ilvl="0">
      <w:start w:val="1"/>
      <w:numFmt w:val="decimal"/>
      <w:pStyle w:val="lnekCZ"/>
      <w:suff w:val="nothing"/>
      <w:lvlText w:val="Článek %1.  "/>
      <w:lvlJc w:val="left"/>
      <w:pPr>
        <w:ind w:left="5606" w:hanging="360"/>
      </w:pPr>
      <w:rPr>
        <w:rFonts w:ascii="AT*Palm Springs" w:hAnsi="AT*Palm Springs" w:cs="Times New Roman" w:hint="default"/>
        <w:b w:val="0"/>
        <w:i w:val="0"/>
        <w:sz w:val="24"/>
        <w:effect w:val="none"/>
      </w:rPr>
    </w:lvl>
    <w:lvl w:ilvl="1">
      <w:start w:val="1"/>
      <w:numFmt w:val="decimal"/>
      <w:lvlRestart w:val="0"/>
      <w:lvlText w:val="%1.%2"/>
      <w:lvlJc w:val="left"/>
      <w:pPr>
        <w:tabs>
          <w:tab w:val="num" w:pos="4053"/>
        </w:tabs>
        <w:ind w:left="4053" w:hanging="432"/>
      </w:pPr>
      <w:rPr>
        <w:rFonts w:cs="Times New Roman"/>
      </w:rPr>
    </w:lvl>
    <w:lvl w:ilvl="2">
      <w:start w:val="1"/>
      <w:numFmt w:val="decimal"/>
      <w:pStyle w:val="Text1l"/>
      <w:lvlText w:val="%1.%3."/>
      <w:lvlJc w:val="left"/>
      <w:pPr>
        <w:tabs>
          <w:tab w:val="num" w:pos="4112"/>
        </w:tabs>
        <w:ind w:left="4112" w:hanging="851"/>
      </w:pPr>
      <w:rPr>
        <w:rFonts w:ascii="AT*Palm Springs" w:hAnsi="AT*Palm Springs" w:cs="Times New Roman" w:hint="default"/>
        <w:b/>
        <w:i w:val="0"/>
      </w:rPr>
    </w:lvl>
    <w:lvl w:ilvl="3">
      <w:start w:val="1"/>
      <w:numFmt w:val="lowerLetter"/>
      <w:pStyle w:val="aCZ"/>
      <w:lvlText w:val="%4)"/>
      <w:lvlJc w:val="left"/>
      <w:pPr>
        <w:tabs>
          <w:tab w:val="num" w:pos="4735"/>
        </w:tabs>
        <w:ind w:left="4735" w:hanging="623"/>
      </w:pPr>
      <w:rPr>
        <w:rFonts w:ascii="AT*Palm Springs" w:hAnsi="AT*Palm Springs" w:cs="Times New Roman" w:hint="default"/>
        <w:b/>
        <w:i w:val="0"/>
      </w:rPr>
    </w:lvl>
    <w:lvl w:ilvl="4">
      <w:start w:val="1"/>
      <w:numFmt w:val="decimal"/>
      <w:pStyle w:val="Text111l"/>
      <w:isLgl/>
      <w:lvlText w:val="%1.%3.%5."/>
      <w:lvlJc w:val="left"/>
      <w:pPr>
        <w:tabs>
          <w:tab w:val="num" w:pos="4112"/>
        </w:tabs>
        <w:ind w:left="4112" w:hanging="851"/>
      </w:pPr>
      <w:rPr>
        <w:rFonts w:ascii="AT*Palm Springs" w:hAnsi="AT*Palm Springs" w:cs="Times New Roman" w:hint="default"/>
        <w:b/>
        <w:i w:val="0"/>
      </w:rPr>
    </w:lvl>
    <w:lvl w:ilvl="5">
      <w:start w:val="1"/>
      <w:numFmt w:val="decimal"/>
      <w:lvlText w:val="%1.%3.%5.%6."/>
      <w:lvlJc w:val="left"/>
      <w:pPr>
        <w:tabs>
          <w:tab w:val="num" w:pos="4112"/>
        </w:tabs>
        <w:ind w:left="4112" w:hanging="851"/>
      </w:pPr>
      <w:rPr>
        <w:rFonts w:ascii="AT*Palm Springs" w:hAnsi="AT*Palm Springs" w:cs="Times New Roman" w:hint="default"/>
        <w:b/>
        <w:i w:val="0"/>
      </w:rPr>
    </w:lvl>
    <w:lvl w:ilvl="6">
      <w:start w:val="1"/>
      <w:numFmt w:val="bullet"/>
      <w:pStyle w:val="OdrkaCZ"/>
      <w:lvlText w:val="-"/>
      <w:lvlJc w:val="left"/>
      <w:pPr>
        <w:tabs>
          <w:tab w:val="num" w:pos="4735"/>
        </w:tabs>
        <w:ind w:left="4735" w:hanging="623"/>
      </w:pPr>
      <w:rPr>
        <w:rFonts w:ascii="Symbol" w:hAnsi="Symbol" w:hint="default"/>
        <w:sz w:val="28"/>
      </w:rPr>
    </w:lvl>
    <w:lvl w:ilvl="7">
      <w:start w:val="1"/>
      <w:numFmt w:val="bullet"/>
      <w:lvlText w:val=""/>
      <w:lvlJc w:val="left"/>
      <w:pPr>
        <w:tabs>
          <w:tab w:val="num" w:pos="4735"/>
        </w:tabs>
        <w:ind w:left="4735" w:hanging="765"/>
      </w:pPr>
      <w:rPr>
        <w:rFonts w:ascii="Symbol" w:hAnsi="Symbol" w:hint="default"/>
        <w:sz w:val="40"/>
      </w:rPr>
    </w:lvl>
    <w:lvl w:ilvl="8">
      <w:start w:val="1"/>
      <w:numFmt w:val="bullet"/>
      <w:lvlText w:val=""/>
      <w:lvlJc w:val="left"/>
      <w:pPr>
        <w:tabs>
          <w:tab w:val="num" w:pos="4735"/>
        </w:tabs>
        <w:ind w:left="4735" w:hanging="765"/>
      </w:pPr>
      <w:rPr>
        <w:rFonts w:ascii="Symbol" w:hAnsi="Symbol" w:hint="default"/>
        <w:sz w:val="28"/>
      </w:rPr>
    </w:lvl>
  </w:abstractNum>
  <w:abstractNum w:abstractNumId="1" w15:restartNumberingAfterBreak="0">
    <w:nsid w:val="11C274D8"/>
    <w:multiLevelType w:val="hybridMultilevel"/>
    <w:tmpl w:val="3B9AE5EE"/>
    <w:lvl w:ilvl="0" w:tplc="A13AB3CA">
      <w:start w:val="1"/>
      <w:numFmt w:val="decimal"/>
      <w:lvlText w:val="%1."/>
      <w:lvlJc w:val="left"/>
      <w:pPr>
        <w:ind w:left="644" w:hanging="360"/>
      </w:pPr>
      <w:rPr>
        <w:rFonts w:hint="default"/>
        <w:u w:val="none"/>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B666033"/>
    <w:multiLevelType w:val="multilevel"/>
    <w:tmpl w:val="27881616"/>
    <w:lvl w:ilvl="0">
      <w:start w:val="1"/>
      <w:numFmt w:val="decimal"/>
      <w:lvlText w:val="%1."/>
      <w:lvlJc w:val="left"/>
      <w:pPr>
        <w:tabs>
          <w:tab w:val="num" w:pos="720"/>
        </w:tabs>
        <w:ind w:left="720" w:hanging="360"/>
      </w:pPr>
    </w:lvl>
    <w:lvl w:ilvl="1">
      <w:start w:val="4"/>
      <w:numFmt w:val="decimal"/>
      <w:lvlText w:val="%2-"/>
      <w:lvlJc w:val="left"/>
      <w:pPr>
        <w:ind w:left="1440" w:hanging="360"/>
      </w:pPr>
      <w:rPr>
        <w:rFonts w:eastAsia="Times New Roman"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A40DE3"/>
    <w:multiLevelType w:val="hybridMultilevel"/>
    <w:tmpl w:val="BE36B2E2"/>
    <w:lvl w:ilvl="0" w:tplc="BD342D4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FD962D1"/>
    <w:multiLevelType w:val="hybridMultilevel"/>
    <w:tmpl w:val="DE18FEFA"/>
    <w:lvl w:ilvl="0" w:tplc="F9109C6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F07BB7"/>
    <w:multiLevelType w:val="multilevel"/>
    <w:tmpl w:val="FA9CD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EF5A45"/>
    <w:multiLevelType w:val="multilevel"/>
    <w:tmpl w:val="C42C6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301C50"/>
    <w:multiLevelType w:val="hybridMultilevel"/>
    <w:tmpl w:val="62E677A4"/>
    <w:lvl w:ilvl="0" w:tplc="077A3952">
      <w:numFmt w:val="bullet"/>
      <w:lvlText w:val="-"/>
      <w:lvlJc w:val="left"/>
      <w:pPr>
        <w:ind w:left="1776" w:hanging="360"/>
      </w:pPr>
      <w:rPr>
        <w:rFonts w:ascii="Arial" w:eastAsiaTheme="minorHAnsi"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15:restartNumberingAfterBreak="0">
    <w:nsid w:val="5F53361F"/>
    <w:multiLevelType w:val="hybridMultilevel"/>
    <w:tmpl w:val="6428A90C"/>
    <w:lvl w:ilvl="0" w:tplc="6492A138">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7D3C34"/>
    <w:multiLevelType w:val="multilevel"/>
    <w:tmpl w:val="AA9C8D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8851011">
    <w:abstractNumId w:val="6"/>
  </w:num>
  <w:num w:numId="2" w16cid:durableId="1951088554">
    <w:abstractNumId w:val="5"/>
  </w:num>
  <w:num w:numId="3" w16cid:durableId="1954286058">
    <w:abstractNumId w:val="2"/>
  </w:num>
  <w:num w:numId="4" w16cid:durableId="342585654">
    <w:abstractNumId w:val="9"/>
  </w:num>
  <w:num w:numId="5" w16cid:durableId="788754">
    <w:abstractNumId w:val="1"/>
  </w:num>
  <w:num w:numId="6" w16cid:durableId="2062168627">
    <w:abstractNumId w:val="8"/>
  </w:num>
  <w:num w:numId="7" w16cid:durableId="1320042382">
    <w:abstractNumId w:val="3"/>
  </w:num>
  <w:num w:numId="8" w16cid:durableId="359093223">
    <w:abstractNumId w:val="7"/>
  </w:num>
  <w:num w:numId="9" w16cid:durableId="1540776273">
    <w:abstractNumId w:val="4"/>
  </w:num>
  <w:num w:numId="10" w16cid:durableId="161043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13"/>
    <w:rsid w:val="000115A5"/>
    <w:rsid w:val="00022CCB"/>
    <w:rsid w:val="000502AE"/>
    <w:rsid w:val="000664BD"/>
    <w:rsid w:val="00077D22"/>
    <w:rsid w:val="00090D25"/>
    <w:rsid w:val="000C4E7F"/>
    <w:rsid w:val="000D7184"/>
    <w:rsid w:val="000E7EEA"/>
    <w:rsid w:val="001240B8"/>
    <w:rsid w:val="001309C5"/>
    <w:rsid w:val="001429E4"/>
    <w:rsid w:val="00185E13"/>
    <w:rsid w:val="00191D37"/>
    <w:rsid w:val="001C4C07"/>
    <w:rsid w:val="001E2EE7"/>
    <w:rsid w:val="002065AF"/>
    <w:rsid w:val="00210CD1"/>
    <w:rsid w:val="00214B08"/>
    <w:rsid w:val="00266D5C"/>
    <w:rsid w:val="00277FB5"/>
    <w:rsid w:val="002A6E4C"/>
    <w:rsid w:val="002C27F4"/>
    <w:rsid w:val="002C56E2"/>
    <w:rsid w:val="0031154F"/>
    <w:rsid w:val="00337A3C"/>
    <w:rsid w:val="0034309B"/>
    <w:rsid w:val="00360F3F"/>
    <w:rsid w:val="00372AE6"/>
    <w:rsid w:val="003825B3"/>
    <w:rsid w:val="003D0A58"/>
    <w:rsid w:val="003D177E"/>
    <w:rsid w:val="003D2DA0"/>
    <w:rsid w:val="003F14C2"/>
    <w:rsid w:val="00420713"/>
    <w:rsid w:val="004662FF"/>
    <w:rsid w:val="0046724F"/>
    <w:rsid w:val="00484A93"/>
    <w:rsid w:val="00496176"/>
    <w:rsid w:val="004A758F"/>
    <w:rsid w:val="004B7A80"/>
    <w:rsid w:val="004D7A9B"/>
    <w:rsid w:val="004E2A90"/>
    <w:rsid w:val="005111F0"/>
    <w:rsid w:val="005572EA"/>
    <w:rsid w:val="005615A5"/>
    <w:rsid w:val="00576187"/>
    <w:rsid w:val="005B02EA"/>
    <w:rsid w:val="005B5D40"/>
    <w:rsid w:val="005C50CB"/>
    <w:rsid w:val="005C76B9"/>
    <w:rsid w:val="005D1CA7"/>
    <w:rsid w:val="005D4D8D"/>
    <w:rsid w:val="005E7C90"/>
    <w:rsid w:val="005F0A8B"/>
    <w:rsid w:val="00662B1C"/>
    <w:rsid w:val="00682BB3"/>
    <w:rsid w:val="006943C5"/>
    <w:rsid w:val="006A7A40"/>
    <w:rsid w:val="006F4AB9"/>
    <w:rsid w:val="00706B0D"/>
    <w:rsid w:val="00716DEE"/>
    <w:rsid w:val="00735731"/>
    <w:rsid w:val="00736D4B"/>
    <w:rsid w:val="0076142A"/>
    <w:rsid w:val="007A7E1F"/>
    <w:rsid w:val="007B4350"/>
    <w:rsid w:val="007C10E8"/>
    <w:rsid w:val="007F13AC"/>
    <w:rsid w:val="00804BB8"/>
    <w:rsid w:val="00805361"/>
    <w:rsid w:val="00806EE6"/>
    <w:rsid w:val="00813AF9"/>
    <w:rsid w:val="00814F4A"/>
    <w:rsid w:val="00861F28"/>
    <w:rsid w:val="00872844"/>
    <w:rsid w:val="00896A38"/>
    <w:rsid w:val="008C207B"/>
    <w:rsid w:val="009653AE"/>
    <w:rsid w:val="00995B24"/>
    <w:rsid w:val="00A057A8"/>
    <w:rsid w:val="00A244E1"/>
    <w:rsid w:val="00A31795"/>
    <w:rsid w:val="00A40B12"/>
    <w:rsid w:val="00A45CB9"/>
    <w:rsid w:val="00A476D1"/>
    <w:rsid w:val="00A61C6A"/>
    <w:rsid w:val="00A648E6"/>
    <w:rsid w:val="00A66A67"/>
    <w:rsid w:val="00A67643"/>
    <w:rsid w:val="00A77D2C"/>
    <w:rsid w:val="00A82925"/>
    <w:rsid w:val="00A85957"/>
    <w:rsid w:val="00A94E45"/>
    <w:rsid w:val="00A97508"/>
    <w:rsid w:val="00AB10BC"/>
    <w:rsid w:val="00AB2E06"/>
    <w:rsid w:val="00AE1B87"/>
    <w:rsid w:val="00B1052E"/>
    <w:rsid w:val="00B12016"/>
    <w:rsid w:val="00B17A4F"/>
    <w:rsid w:val="00B241A9"/>
    <w:rsid w:val="00B25616"/>
    <w:rsid w:val="00B62C40"/>
    <w:rsid w:val="00B634FB"/>
    <w:rsid w:val="00B66E12"/>
    <w:rsid w:val="00B71085"/>
    <w:rsid w:val="00BA690F"/>
    <w:rsid w:val="00BD0973"/>
    <w:rsid w:val="00BD55F3"/>
    <w:rsid w:val="00BE61F0"/>
    <w:rsid w:val="00C16928"/>
    <w:rsid w:val="00C3671B"/>
    <w:rsid w:val="00C5750F"/>
    <w:rsid w:val="00C63649"/>
    <w:rsid w:val="00C71428"/>
    <w:rsid w:val="00C7620A"/>
    <w:rsid w:val="00C8131A"/>
    <w:rsid w:val="00CA0B36"/>
    <w:rsid w:val="00CB65FA"/>
    <w:rsid w:val="00D14114"/>
    <w:rsid w:val="00D2690B"/>
    <w:rsid w:val="00D558DF"/>
    <w:rsid w:val="00D930C3"/>
    <w:rsid w:val="00DB3B94"/>
    <w:rsid w:val="00DB63A8"/>
    <w:rsid w:val="00DC2705"/>
    <w:rsid w:val="00DE0B10"/>
    <w:rsid w:val="00DE1676"/>
    <w:rsid w:val="00E05672"/>
    <w:rsid w:val="00E15A58"/>
    <w:rsid w:val="00E46D1C"/>
    <w:rsid w:val="00E741ED"/>
    <w:rsid w:val="00E74F2A"/>
    <w:rsid w:val="00E86A0F"/>
    <w:rsid w:val="00EB2A37"/>
    <w:rsid w:val="00EB6AEC"/>
    <w:rsid w:val="00EC22F1"/>
    <w:rsid w:val="00F01466"/>
    <w:rsid w:val="00F04826"/>
    <w:rsid w:val="00F31A12"/>
    <w:rsid w:val="00F352B3"/>
    <w:rsid w:val="00F57604"/>
    <w:rsid w:val="00F85123"/>
    <w:rsid w:val="00F92526"/>
    <w:rsid w:val="00F93349"/>
    <w:rsid w:val="00FB2720"/>
    <w:rsid w:val="00FB6A11"/>
    <w:rsid w:val="00FB6B5D"/>
    <w:rsid w:val="00FB7A5C"/>
    <w:rsid w:val="00FF3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B4B5"/>
  <w15:docId w15:val="{4F6A7311-3230-4407-9BE2-8666B4F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E13"/>
    <w:rPr>
      <w:rFonts w:ascii="Tahoma" w:hAnsi="Tahoma" w:cs="Tahoma"/>
      <w:sz w:val="16"/>
      <w:szCs w:val="16"/>
    </w:rPr>
  </w:style>
  <w:style w:type="paragraph" w:customStyle="1" w:styleId="Bezodstavcovhostylu">
    <w:name w:val="[Bez odstavcového stylu]"/>
    <w:rsid w:val="00E056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82925"/>
    <w:rPr>
      <w:color w:val="0000FF" w:themeColor="hyperlink"/>
      <w:u w:val="single"/>
    </w:rPr>
  </w:style>
  <w:style w:type="paragraph" w:styleId="Header">
    <w:name w:val="header"/>
    <w:basedOn w:val="Normal"/>
    <w:link w:val="HeaderChar"/>
    <w:uiPriority w:val="99"/>
    <w:unhideWhenUsed/>
    <w:rsid w:val="00DE16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1676"/>
  </w:style>
  <w:style w:type="paragraph" w:styleId="Footer">
    <w:name w:val="footer"/>
    <w:basedOn w:val="Normal"/>
    <w:link w:val="FooterChar"/>
    <w:uiPriority w:val="99"/>
    <w:unhideWhenUsed/>
    <w:rsid w:val="00DE16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1676"/>
  </w:style>
  <w:style w:type="character" w:styleId="UnresolvedMention">
    <w:name w:val="Unresolved Mention"/>
    <w:basedOn w:val="DefaultParagraphFont"/>
    <w:uiPriority w:val="99"/>
    <w:semiHidden/>
    <w:unhideWhenUsed/>
    <w:rsid w:val="00805361"/>
    <w:rPr>
      <w:color w:val="605E5C"/>
      <w:shd w:val="clear" w:color="auto" w:fill="E1DFDD"/>
    </w:rPr>
  </w:style>
  <w:style w:type="paragraph" w:styleId="ListParagraph">
    <w:name w:val="List Paragraph"/>
    <w:basedOn w:val="Normal"/>
    <w:uiPriority w:val="34"/>
    <w:qFormat/>
    <w:rsid w:val="005572EA"/>
    <w:pPr>
      <w:ind w:left="720"/>
      <w:contextualSpacing/>
    </w:pPr>
  </w:style>
  <w:style w:type="paragraph" w:styleId="Revision">
    <w:name w:val="Revision"/>
    <w:hidden/>
    <w:uiPriority w:val="99"/>
    <w:semiHidden/>
    <w:rsid w:val="00682BB3"/>
    <w:pPr>
      <w:spacing w:after="0" w:line="240" w:lineRule="auto"/>
    </w:pPr>
  </w:style>
  <w:style w:type="character" w:styleId="CommentReference">
    <w:name w:val="annotation reference"/>
    <w:basedOn w:val="DefaultParagraphFont"/>
    <w:uiPriority w:val="99"/>
    <w:semiHidden/>
    <w:unhideWhenUsed/>
    <w:rsid w:val="00DE0B10"/>
    <w:rPr>
      <w:sz w:val="16"/>
      <w:szCs w:val="16"/>
    </w:rPr>
  </w:style>
  <w:style w:type="paragraph" w:styleId="CommentText">
    <w:name w:val="annotation text"/>
    <w:basedOn w:val="Normal"/>
    <w:link w:val="CommentTextChar"/>
    <w:uiPriority w:val="99"/>
    <w:semiHidden/>
    <w:unhideWhenUsed/>
    <w:rsid w:val="00DE0B10"/>
    <w:pPr>
      <w:spacing w:line="240" w:lineRule="auto"/>
    </w:pPr>
    <w:rPr>
      <w:sz w:val="20"/>
      <w:szCs w:val="20"/>
    </w:rPr>
  </w:style>
  <w:style w:type="character" w:customStyle="1" w:styleId="CommentTextChar">
    <w:name w:val="Comment Text Char"/>
    <w:basedOn w:val="DefaultParagraphFont"/>
    <w:link w:val="CommentText"/>
    <w:uiPriority w:val="99"/>
    <w:semiHidden/>
    <w:rsid w:val="00DE0B10"/>
    <w:rPr>
      <w:sz w:val="20"/>
      <w:szCs w:val="20"/>
    </w:rPr>
  </w:style>
  <w:style w:type="paragraph" w:styleId="CommentSubject">
    <w:name w:val="annotation subject"/>
    <w:basedOn w:val="CommentText"/>
    <w:next w:val="CommentText"/>
    <w:link w:val="CommentSubjectChar"/>
    <w:uiPriority w:val="99"/>
    <w:semiHidden/>
    <w:unhideWhenUsed/>
    <w:rsid w:val="00DE0B10"/>
    <w:rPr>
      <w:b/>
      <w:bCs/>
    </w:rPr>
  </w:style>
  <w:style w:type="character" w:customStyle="1" w:styleId="CommentSubjectChar">
    <w:name w:val="Comment Subject Char"/>
    <w:basedOn w:val="CommentTextChar"/>
    <w:link w:val="CommentSubject"/>
    <w:uiPriority w:val="99"/>
    <w:semiHidden/>
    <w:rsid w:val="00DE0B10"/>
    <w:rPr>
      <w:b/>
      <w:bCs/>
      <w:sz w:val="20"/>
      <w:szCs w:val="20"/>
    </w:rPr>
  </w:style>
  <w:style w:type="paragraph" w:customStyle="1" w:styleId="Text1l">
    <w:name w:val="Text 1 Čl"/>
    <w:next w:val="Normal"/>
    <w:uiPriority w:val="99"/>
    <w:rsid w:val="00B25616"/>
    <w:pPr>
      <w:numPr>
        <w:ilvl w:val="2"/>
        <w:numId w:val="10"/>
      </w:numPr>
      <w:spacing w:before="120" w:after="0" w:line="240" w:lineRule="auto"/>
      <w:jc w:val="both"/>
      <w:outlineLvl w:val="2"/>
    </w:pPr>
    <w:rPr>
      <w:rFonts w:ascii="AT*Palm Springs" w:eastAsia="Times New Roman" w:hAnsi="AT*Palm Springs" w:cs="Times New Roman"/>
      <w:sz w:val="24"/>
      <w:szCs w:val="20"/>
      <w:lang w:eastAsia="cs-CZ"/>
    </w:rPr>
  </w:style>
  <w:style w:type="paragraph" w:customStyle="1" w:styleId="aCZ">
    <w:name w:val="a) CZ"/>
    <w:basedOn w:val="Text1l"/>
    <w:uiPriority w:val="99"/>
    <w:rsid w:val="00B25616"/>
    <w:pPr>
      <w:keepLines/>
      <w:numPr>
        <w:ilvl w:val="3"/>
      </w:numPr>
    </w:pPr>
  </w:style>
  <w:style w:type="paragraph" w:customStyle="1" w:styleId="OdrkaCZ">
    <w:name w:val="Odrážka CZ"/>
    <w:basedOn w:val="Text1l"/>
    <w:uiPriority w:val="99"/>
    <w:rsid w:val="00B25616"/>
    <w:pPr>
      <w:keepLines/>
      <w:numPr>
        <w:ilvl w:val="6"/>
      </w:numPr>
    </w:pPr>
  </w:style>
  <w:style w:type="paragraph" w:customStyle="1" w:styleId="lnekCZ">
    <w:name w:val="Článek CZ"/>
    <w:next w:val="Normal"/>
    <w:uiPriority w:val="99"/>
    <w:rsid w:val="00B25616"/>
    <w:pPr>
      <w:keepNext/>
      <w:keepLines/>
      <w:numPr>
        <w:numId w:val="10"/>
      </w:numPr>
      <w:spacing w:before="240" w:after="0" w:line="240" w:lineRule="auto"/>
      <w:jc w:val="center"/>
      <w:outlineLvl w:val="0"/>
    </w:pPr>
    <w:rPr>
      <w:rFonts w:ascii="AT*Palm Springs" w:eastAsia="Times New Roman" w:hAnsi="AT*Palm Springs" w:cs="Times New Roman"/>
      <w:sz w:val="24"/>
      <w:szCs w:val="20"/>
      <w:lang w:eastAsia="cs-CZ"/>
    </w:rPr>
  </w:style>
  <w:style w:type="paragraph" w:customStyle="1" w:styleId="Text111l">
    <w:name w:val="Text 111 Čl"/>
    <w:basedOn w:val="aCZ"/>
    <w:next w:val="Normal"/>
    <w:uiPriority w:val="99"/>
    <w:rsid w:val="00B25616"/>
    <w:pPr>
      <w:numPr>
        <w:ilvl w:val="4"/>
      </w:numPr>
    </w:pPr>
  </w:style>
  <w:style w:type="paragraph" w:customStyle="1" w:styleId="Tabulkatxtobyejn">
    <w:name w:val="Tabulka_txt_obyčejný"/>
    <w:basedOn w:val="Normal"/>
    <w:rsid w:val="00995B24"/>
    <w:pPr>
      <w:spacing w:before="40" w:after="40" w:line="240" w:lineRule="auto"/>
    </w:pPr>
    <w:rPr>
      <w:rFonts w:ascii="Arial" w:eastAsia="Times New Roman" w:hAnsi="Arial" w:cs="Arial"/>
      <w:sz w:val="20"/>
      <w:szCs w:val="20"/>
      <w:lang w:eastAsia="cs-CZ"/>
    </w:rPr>
  </w:style>
  <w:style w:type="paragraph" w:customStyle="1" w:styleId="TEXTNADTABULKOU">
    <w:name w:val="TEXT NAD TABULKOU"/>
    <w:basedOn w:val="Normal"/>
    <w:autoRedefine/>
    <w:rsid w:val="00995B24"/>
    <w:pPr>
      <w:spacing w:before="40" w:after="40" w:line="240" w:lineRule="auto"/>
    </w:pPr>
    <w:rPr>
      <w:rFonts w:ascii="Arial" w:eastAsia="Times New Roman" w:hAnsi="Arial" w:cs="Arial"/>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07924">
      <w:bodyDiv w:val="1"/>
      <w:marLeft w:val="0"/>
      <w:marRight w:val="0"/>
      <w:marTop w:val="0"/>
      <w:marBottom w:val="0"/>
      <w:divBdr>
        <w:top w:val="none" w:sz="0" w:space="0" w:color="auto"/>
        <w:left w:val="none" w:sz="0" w:space="0" w:color="auto"/>
        <w:bottom w:val="none" w:sz="0" w:space="0" w:color="auto"/>
        <w:right w:val="none" w:sz="0" w:space="0" w:color="auto"/>
      </w:divBdr>
    </w:div>
    <w:div w:id="564147143">
      <w:bodyDiv w:val="1"/>
      <w:marLeft w:val="0"/>
      <w:marRight w:val="0"/>
      <w:marTop w:val="0"/>
      <w:marBottom w:val="0"/>
      <w:divBdr>
        <w:top w:val="none" w:sz="0" w:space="0" w:color="auto"/>
        <w:left w:val="none" w:sz="0" w:space="0" w:color="auto"/>
        <w:bottom w:val="none" w:sz="0" w:space="0" w:color="auto"/>
        <w:right w:val="none" w:sz="0" w:space="0" w:color="auto"/>
      </w:divBdr>
    </w:div>
    <w:div w:id="1356272165">
      <w:bodyDiv w:val="1"/>
      <w:marLeft w:val="0"/>
      <w:marRight w:val="0"/>
      <w:marTop w:val="0"/>
      <w:marBottom w:val="0"/>
      <w:divBdr>
        <w:top w:val="none" w:sz="0" w:space="0" w:color="auto"/>
        <w:left w:val="none" w:sz="0" w:space="0" w:color="auto"/>
        <w:bottom w:val="none" w:sz="0" w:space="0" w:color="auto"/>
        <w:right w:val="none" w:sz="0" w:space="0" w:color="auto"/>
      </w:divBdr>
    </w:div>
    <w:div w:id="1951358022">
      <w:bodyDiv w:val="1"/>
      <w:marLeft w:val="0"/>
      <w:marRight w:val="0"/>
      <w:marTop w:val="0"/>
      <w:marBottom w:val="0"/>
      <w:divBdr>
        <w:top w:val="none" w:sz="0" w:space="0" w:color="auto"/>
        <w:left w:val="none" w:sz="0" w:space="0" w:color="auto"/>
        <w:bottom w:val="none" w:sz="0" w:space="0" w:color="auto"/>
        <w:right w:val="none" w:sz="0" w:space="0" w:color="auto"/>
      </w:divBdr>
      <w:divsChild>
        <w:div w:id="11842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pdsprah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720</Words>
  <Characters>4252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Hana Matějková</cp:lastModifiedBy>
  <cp:revision>2</cp:revision>
  <cp:lastPrinted>2024-08-13T13:11:00Z</cp:lastPrinted>
  <dcterms:created xsi:type="dcterms:W3CDTF">2024-08-13T13:10:00Z</dcterms:created>
  <dcterms:modified xsi:type="dcterms:W3CDTF">2024-08-13T13:10:00Z</dcterms:modified>
</cp:coreProperties>
</file>