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5"/>
        <w:gridCol w:w="2318"/>
      </w:tblGrid>
      <w:tr w:rsidR="003444F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95" w:type="dxa"/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480" w:lineRule="exact"/>
              <w:ind w:left="3260"/>
            </w:pPr>
            <w:r>
              <w:rPr>
                <w:rStyle w:val="Zkladntext224ptNekurzva"/>
              </w:rPr>
              <w:t>KAMENICTVI</w:t>
            </w:r>
          </w:p>
        </w:tc>
        <w:tc>
          <w:tcPr>
            <w:tcW w:w="2318" w:type="dxa"/>
            <w:shd w:val="clear" w:color="auto" w:fill="FFFFFF"/>
          </w:tcPr>
          <w:p w:rsidR="003444FC" w:rsidRDefault="003444FC">
            <w:pPr>
              <w:framePr w:w="9514" w:h="9398" w:wrap="none" w:vAnchor="page" w:hAnchor="page" w:x="1237" w:y="619"/>
              <w:rPr>
                <w:sz w:val="10"/>
                <w:szCs w:val="10"/>
              </w:rPr>
            </w:pPr>
          </w:p>
        </w:tc>
      </w:tr>
      <w:tr w:rsidR="003444FC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7195" w:type="dxa"/>
            <w:shd w:val="clear" w:color="auto" w:fill="FFFFFF"/>
            <w:vAlign w:val="bottom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60" w:lineRule="exact"/>
              <w:ind w:left="3900"/>
            </w:pPr>
            <w:r>
              <w:rPr>
                <w:rStyle w:val="Zkladntext213ptTunNekurzva"/>
              </w:rPr>
              <w:t>MATIČKA</w:t>
            </w:r>
          </w:p>
        </w:tc>
        <w:tc>
          <w:tcPr>
            <w:tcW w:w="2318" w:type="dxa"/>
            <w:shd w:val="clear" w:color="auto" w:fill="FFFFFF"/>
          </w:tcPr>
          <w:p w:rsidR="003444FC" w:rsidRDefault="003444FC">
            <w:pPr>
              <w:framePr w:w="9514" w:h="9398" w:wrap="none" w:vAnchor="page" w:hAnchor="page" w:x="1237" w:y="619"/>
              <w:rPr>
                <w:sz w:val="10"/>
                <w:szCs w:val="10"/>
              </w:rPr>
            </w:pPr>
          </w:p>
        </w:tc>
      </w:tr>
      <w:tr w:rsidR="003444FC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195" w:type="dxa"/>
            <w:shd w:val="clear" w:color="auto" w:fill="FFFFFF"/>
            <w:vAlign w:val="bottom"/>
          </w:tcPr>
          <w:p w:rsidR="003444FC" w:rsidRDefault="00791E2F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00" w:lineRule="exact"/>
              <w:ind w:left="260"/>
            </w:pPr>
            <w:r>
              <w:rPr>
                <w:rStyle w:val="Zkladntext210pt"/>
                <w:i/>
                <w:iCs/>
              </w:rPr>
              <w:t>XXXXXXXXXXXX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00" w:lineRule="exact"/>
              <w:ind w:left="360"/>
            </w:pPr>
            <w:r>
              <w:rPr>
                <w:rStyle w:val="Zkladntext210pt"/>
                <w:i/>
                <w:iCs/>
              </w:rPr>
              <w:t>Evropská 244/ 202</w:t>
            </w:r>
          </w:p>
        </w:tc>
      </w:tr>
      <w:tr w:rsidR="003444F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195" w:type="dxa"/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00" w:lineRule="exact"/>
              <w:ind w:left="160"/>
            </w:pPr>
            <w:r>
              <w:rPr>
                <w:rStyle w:val="Zkladntext210pt"/>
                <w:i/>
                <w:iCs/>
              </w:rPr>
              <w:t>257 22 Nespeky</w:t>
            </w:r>
          </w:p>
        </w:tc>
        <w:tc>
          <w:tcPr>
            <w:tcW w:w="2318" w:type="dxa"/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00" w:lineRule="exact"/>
              <w:ind w:left="360"/>
            </w:pPr>
            <w:r>
              <w:rPr>
                <w:rStyle w:val="Zkladntext210pt"/>
                <w:i/>
                <w:iCs/>
              </w:rPr>
              <w:t>161 00 Praha 6</w:t>
            </w:r>
          </w:p>
        </w:tc>
      </w:tr>
      <w:tr w:rsidR="003444F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195" w:type="dxa"/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ind w:left="160"/>
            </w:pPr>
            <w:r>
              <w:rPr>
                <w:rStyle w:val="Zkladntext210pt"/>
                <w:i/>
                <w:iCs/>
              </w:rPr>
              <w:t xml:space="preserve">Fakturační adresa </w:t>
            </w:r>
            <w:proofErr w:type="gramStart"/>
            <w:r>
              <w:rPr>
                <w:rStyle w:val="Zkladntext210pt"/>
                <w:i/>
                <w:iCs/>
              </w:rPr>
              <w:t xml:space="preserve">Telefon </w:t>
            </w:r>
            <w:r>
              <w:rPr>
                <w:rStyle w:val="Zkladntext2TrebuchetMS85pt"/>
                <w:i/>
                <w:iCs/>
              </w:rPr>
              <w:t>:</w:t>
            </w:r>
            <w:proofErr w:type="gramEnd"/>
            <w:r>
              <w:rPr>
                <w:rStyle w:val="Zkladntext212ptNekurzva"/>
              </w:rPr>
              <w:t xml:space="preserve"> </w:t>
            </w:r>
            <w:r w:rsidR="00791E2F">
              <w:rPr>
                <w:rStyle w:val="Zkladntext29ptTunNekurzva"/>
              </w:rPr>
              <w:t>XXXXXXXXXXX</w:t>
            </w:r>
          </w:p>
        </w:tc>
        <w:tc>
          <w:tcPr>
            <w:tcW w:w="2318" w:type="dxa"/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00" w:lineRule="exact"/>
              <w:ind w:left="360"/>
            </w:pPr>
            <w:r>
              <w:rPr>
                <w:rStyle w:val="Zkladntext210pt"/>
                <w:i/>
                <w:iCs/>
              </w:rPr>
              <w:t>v areálu hřbitova</w:t>
            </w:r>
          </w:p>
        </w:tc>
      </w:tr>
      <w:tr w:rsidR="003444FC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195" w:type="dxa"/>
            <w:shd w:val="clear" w:color="auto" w:fill="FFFFFF"/>
          </w:tcPr>
          <w:p w:rsidR="003444FC" w:rsidRDefault="003444FC">
            <w:pPr>
              <w:framePr w:w="9514" w:h="9398" w:wrap="none" w:vAnchor="page" w:hAnchor="page" w:x="1237" w:y="619"/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  <w:vAlign w:val="bottom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00" w:lineRule="exact"/>
              <w:ind w:left="360"/>
            </w:pPr>
            <w:r>
              <w:rPr>
                <w:rStyle w:val="Zkladntext210pt"/>
                <w:i/>
                <w:iCs/>
              </w:rPr>
              <w:t>provozovna</w:t>
            </w:r>
          </w:p>
        </w:tc>
      </w:tr>
      <w:tr w:rsidR="003444F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7195" w:type="dxa"/>
            <w:shd w:val="clear" w:color="auto" w:fill="FFFFFF"/>
          </w:tcPr>
          <w:p w:rsidR="003444FC" w:rsidRDefault="003444F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180" w:lineRule="exact"/>
              <w:ind w:left="3260"/>
            </w:pPr>
          </w:p>
        </w:tc>
        <w:tc>
          <w:tcPr>
            <w:tcW w:w="2318" w:type="dxa"/>
            <w:shd w:val="clear" w:color="auto" w:fill="FFFFFF"/>
          </w:tcPr>
          <w:p w:rsidR="003444FC" w:rsidRDefault="003444FC">
            <w:pPr>
              <w:framePr w:w="9514" w:h="9398" w:wrap="none" w:vAnchor="page" w:hAnchor="page" w:x="1237" w:y="619"/>
              <w:rPr>
                <w:sz w:val="10"/>
                <w:szCs w:val="10"/>
              </w:rPr>
            </w:pPr>
          </w:p>
        </w:tc>
      </w:tr>
      <w:tr w:rsidR="003444FC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7195" w:type="dxa"/>
            <w:shd w:val="clear" w:color="auto" w:fill="FFFFFF"/>
            <w:vAlign w:val="bottom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400" w:lineRule="exact"/>
              <w:ind w:left="3760"/>
            </w:pPr>
            <w:r>
              <w:rPr>
                <w:rStyle w:val="Zkladntext220ptTunNekurzva"/>
              </w:rPr>
              <w:t>ROZPOČET</w:t>
            </w:r>
          </w:p>
        </w:tc>
        <w:tc>
          <w:tcPr>
            <w:tcW w:w="2318" w:type="dxa"/>
            <w:shd w:val="clear" w:color="auto" w:fill="FFFFFF"/>
          </w:tcPr>
          <w:p w:rsidR="003444FC" w:rsidRDefault="003444FC">
            <w:pPr>
              <w:framePr w:w="9514" w:h="9398" w:wrap="none" w:vAnchor="page" w:hAnchor="page" w:x="1237" w:y="619"/>
              <w:rPr>
                <w:sz w:val="10"/>
                <w:szCs w:val="10"/>
              </w:rPr>
            </w:pPr>
          </w:p>
        </w:tc>
      </w:tr>
      <w:tr w:rsidR="003444FC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7195" w:type="dxa"/>
            <w:shd w:val="clear" w:color="auto" w:fill="FFFFFF"/>
            <w:vAlign w:val="bottom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60" w:lineRule="exact"/>
              <w:ind w:left="260"/>
            </w:pPr>
            <w:r>
              <w:rPr>
                <w:rStyle w:val="Zkladntext212ptNekurzva"/>
              </w:rPr>
              <w:t xml:space="preserve">Vyhotoveno pro: </w:t>
            </w:r>
            <w:r>
              <w:rPr>
                <w:rStyle w:val="Zkladntext213ptTunNekurzva"/>
              </w:rPr>
              <w:t>Hřbitovy a pohřební služby hl. m. Prahy.</w:t>
            </w:r>
          </w:p>
        </w:tc>
        <w:tc>
          <w:tcPr>
            <w:tcW w:w="2318" w:type="dxa"/>
            <w:shd w:val="clear" w:color="auto" w:fill="FFFFFF"/>
          </w:tcPr>
          <w:p w:rsidR="003444FC" w:rsidRDefault="003444FC">
            <w:pPr>
              <w:framePr w:w="9514" w:h="9398" w:wrap="none" w:vAnchor="page" w:hAnchor="page" w:x="1237" w:y="619"/>
              <w:rPr>
                <w:sz w:val="10"/>
                <w:szCs w:val="10"/>
              </w:rPr>
            </w:pPr>
          </w:p>
        </w:tc>
      </w:tr>
      <w:tr w:rsidR="003444FC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00" w:lineRule="exact"/>
              <w:ind w:left="160"/>
            </w:pPr>
            <w:proofErr w:type="gramStart"/>
            <w:r>
              <w:rPr>
                <w:rStyle w:val="Zkladntext210pt"/>
                <w:i/>
                <w:iCs/>
              </w:rPr>
              <w:t>Výrobek - práce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00" w:lineRule="exact"/>
              <w:ind w:left="560"/>
            </w:pPr>
            <w:r>
              <w:rPr>
                <w:rStyle w:val="Zkladntext210pt"/>
                <w:i/>
                <w:iCs/>
              </w:rPr>
              <w:t>Cena Kč</w:t>
            </w:r>
          </w:p>
        </w:tc>
      </w:tr>
      <w:tr w:rsidR="003444F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ind w:left="260"/>
            </w:pPr>
            <w:r>
              <w:rPr>
                <w:rStyle w:val="Zkladntext212ptNekurzva"/>
              </w:rPr>
              <w:t>Vyhledání hrobu</w:t>
            </w:r>
          </w:p>
        </w:tc>
        <w:tc>
          <w:tcPr>
            <w:tcW w:w="23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jc w:val="center"/>
            </w:pPr>
            <w:r>
              <w:rPr>
                <w:rStyle w:val="Zkladntext212ptNekurzva"/>
              </w:rPr>
              <w:t>250,- Kč</w:t>
            </w:r>
          </w:p>
        </w:tc>
      </w:tr>
      <w:tr w:rsidR="003444F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1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ind w:left="260"/>
            </w:pPr>
            <w:r>
              <w:rPr>
                <w:rStyle w:val="Zkladntext212ptNekurzva"/>
              </w:rPr>
              <w:t>Demontáž pomníku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jc w:val="center"/>
            </w:pPr>
            <w:r>
              <w:rPr>
                <w:rStyle w:val="Zkladntext212ptNekurzva"/>
              </w:rPr>
              <w:t>1 500.- Kč</w:t>
            </w:r>
          </w:p>
        </w:tc>
      </w:tr>
      <w:tr w:rsidR="003444FC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195" w:type="dxa"/>
            <w:tcBorders>
              <w:left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ind w:left="260"/>
            </w:pPr>
            <w:r>
              <w:rPr>
                <w:rStyle w:val="Zkladntext212ptNekurzva"/>
              </w:rPr>
              <w:t>Demontáž sloupu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jc w:val="center"/>
            </w:pPr>
            <w:r>
              <w:rPr>
                <w:rStyle w:val="Zkladntext212ptNekurzva"/>
              </w:rPr>
              <w:t xml:space="preserve">400.- </w:t>
            </w:r>
            <w:proofErr w:type="spellStart"/>
            <w:r>
              <w:rPr>
                <w:rStyle w:val="Zkladntext212ptNekurzva"/>
              </w:rPr>
              <w:t>Kě</w:t>
            </w:r>
            <w:proofErr w:type="spellEnd"/>
          </w:p>
        </w:tc>
      </w:tr>
      <w:tr w:rsidR="003444FC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195" w:type="dxa"/>
            <w:tcBorders>
              <w:left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ind w:left="260"/>
            </w:pPr>
            <w:r>
              <w:rPr>
                <w:rStyle w:val="Zkladntext212ptNekurzva"/>
              </w:rPr>
              <w:t>Demontáž soklu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jc w:val="center"/>
            </w:pPr>
            <w:r>
              <w:rPr>
                <w:rStyle w:val="Zkladntext212ptNekurzva"/>
              </w:rPr>
              <w:t>800.- Kč</w:t>
            </w:r>
          </w:p>
        </w:tc>
      </w:tr>
      <w:tr w:rsidR="003444F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1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ind w:left="260"/>
            </w:pPr>
            <w:r>
              <w:rPr>
                <w:rStyle w:val="Zkladntext212ptNekurzva"/>
              </w:rPr>
              <w:t>Demontáž krycích desek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jc w:val="center"/>
            </w:pPr>
            <w:r>
              <w:rPr>
                <w:rStyle w:val="Zkladntext212ptNekurzva"/>
              </w:rPr>
              <w:t>2 400.- Kč</w:t>
            </w:r>
          </w:p>
        </w:tc>
      </w:tr>
      <w:tr w:rsidR="003444F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195" w:type="dxa"/>
            <w:tcBorders>
              <w:left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ind w:left="260"/>
            </w:pPr>
            <w:r>
              <w:rPr>
                <w:rStyle w:val="Zkladntext212ptNekurzva"/>
              </w:rPr>
              <w:t xml:space="preserve">Demontáž </w:t>
            </w:r>
            <w:proofErr w:type="spellStart"/>
            <w:r>
              <w:rPr>
                <w:rStyle w:val="Zkladntext212ptNekurzva"/>
              </w:rPr>
              <w:t>postraní</w:t>
            </w:r>
            <w:proofErr w:type="spellEnd"/>
            <w:r>
              <w:rPr>
                <w:rStyle w:val="Zkladntext212ptNekurzva"/>
              </w:rPr>
              <w:t xml:space="preserve"> </w:t>
            </w:r>
            <w:proofErr w:type="spellStart"/>
            <w:r>
              <w:rPr>
                <w:rStyle w:val="Zkladntext212ptNekurzva"/>
              </w:rPr>
              <w:t>ce</w:t>
            </w:r>
            <w:proofErr w:type="spellEnd"/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jc w:val="center"/>
            </w:pPr>
            <w:r>
              <w:rPr>
                <w:rStyle w:val="Zkladntext212ptNekurzva"/>
              </w:rPr>
              <w:t>800.- Kč</w:t>
            </w:r>
          </w:p>
        </w:tc>
      </w:tr>
      <w:tr w:rsidR="003444F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195" w:type="dxa"/>
            <w:tcBorders>
              <w:left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ind w:left="260"/>
            </w:pPr>
            <w:r>
              <w:rPr>
                <w:rStyle w:val="Zkladntext212ptNekurzva"/>
              </w:rPr>
              <w:t xml:space="preserve">Odvoz </w:t>
            </w:r>
            <w:r>
              <w:rPr>
                <w:rStyle w:val="Zkladntext212ptNekurzva"/>
              </w:rPr>
              <w:t>postranice, pomníku, sloupu a soklu do dílny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jc w:val="center"/>
            </w:pPr>
            <w:r>
              <w:rPr>
                <w:rStyle w:val="Zkladntext212ptNekurzva"/>
              </w:rPr>
              <w:t>3 000.- Kč</w:t>
            </w:r>
          </w:p>
        </w:tc>
      </w:tr>
      <w:tr w:rsidR="003444F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195" w:type="dxa"/>
            <w:tcBorders>
              <w:left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ind w:left="260"/>
            </w:pPr>
            <w:r>
              <w:rPr>
                <w:rStyle w:val="Zkladntext212ptNekurzva"/>
              </w:rPr>
              <w:t>Seříznutí a vyleštění postranice, pomníku, sloupu a soklu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jc w:val="center"/>
            </w:pPr>
            <w:r>
              <w:rPr>
                <w:rStyle w:val="Zkladntext212ptNekurzva"/>
              </w:rPr>
              <w:t xml:space="preserve">6 600.- </w:t>
            </w:r>
            <w:proofErr w:type="spellStart"/>
            <w:r>
              <w:rPr>
                <w:rStyle w:val="Zkladntext212ptNekurzva"/>
              </w:rPr>
              <w:t>Kě</w:t>
            </w:r>
            <w:proofErr w:type="spellEnd"/>
          </w:p>
        </w:tc>
      </w:tr>
      <w:tr w:rsidR="003444F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195" w:type="dxa"/>
            <w:tcBorders>
              <w:left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ind w:left="260"/>
            </w:pPr>
            <w:r>
              <w:rPr>
                <w:rStyle w:val="Zkladntext212ptNekurzva"/>
              </w:rPr>
              <w:t>Odstranění starého základu pod postranicí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jc w:val="center"/>
            </w:pPr>
            <w:r>
              <w:rPr>
                <w:rStyle w:val="Zkladntext212ptNekurzva"/>
              </w:rPr>
              <w:t>900.- Kč</w:t>
            </w:r>
          </w:p>
        </w:tc>
      </w:tr>
      <w:tr w:rsidR="003444F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195" w:type="dxa"/>
            <w:tcBorders>
              <w:left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ind w:left="260"/>
            </w:pPr>
            <w:r>
              <w:rPr>
                <w:rStyle w:val="Zkladntext212ptNekurzva"/>
              </w:rPr>
              <w:t>Nový základ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jc w:val="center"/>
            </w:pPr>
            <w:r>
              <w:rPr>
                <w:rStyle w:val="Zkladntext212ptNekurzva"/>
              </w:rPr>
              <w:t>2 800.- Kč</w:t>
            </w:r>
          </w:p>
        </w:tc>
      </w:tr>
      <w:tr w:rsidR="003444FC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195" w:type="dxa"/>
            <w:tcBorders>
              <w:left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ind w:left="260"/>
            </w:pPr>
            <w:r>
              <w:rPr>
                <w:rStyle w:val="Zkladntext212ptNekurzva"/>
              </w:rPr>
              <w:t>Beton + armatura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jc w:val="center"/>
            </w:pPr>
            <w:r>
              <w:rPr>
                <w:rStyle w:val="Zkladntext212ptNekurzva"/>
              </w:rPr>
              <w:t xml:space="preserve">450.- </w:t>
            </w:r>
            <w:proofErr w:type="spellStart"/>
            <w:r>
              <w:rPr>
                <w:rStyle w:val="Zkladntext212ptNekurzva"/>
              </w:rPr>
              <w:t>Kě</w:t>
            </w:r>
            <w:proofErr w:type="spellEnd"/>
          </w:p>
        </w:tc>
      </w:tr>
      <w:tr w:rsidR="003444F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1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ind w:left="260"/>
            </w:pPr>
            <w:r>
              <w:rPr>
                <w:rStyle w:val="Zkladntext212ptNekurzva"/>
              </w:rPr>
              <w:t>Osazení postranice zpět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jc w:val="center"/>
            </w:pPr>
            <w:r>
              <w:rPr>
                <w:rStyle w:val="Zkladntext212ptNekurzva"/>
              </w:rPr>
              <w:t xml:space="preserve">2 </w:t>
            </w:r>
            <w:r>
              <w:rPr>
                <w:rStyle w:val="Zkladntext212ptNekurzva"/>
              </w:rPr>
              <w:t>260.- Kč</w:t>
            </w:r>
          </w:p>
        </w:tc>
      </w:tr>
      <w:tr w:rsidR="003444F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1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ind w:left="260"/>
            </w:pPr>
            <w:r>
              <w:rPr>
                <w:rStyle w:val="Zkladntext212ptNekurzva"/>
              </w:rPr>
              <w:t>Osazení soklu zpět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jc w:val="center"/>
            </w:pPr>
            <w:r>
              <w:rPr>
                <w:rStyle w:val="Zkladntext212ptNekurzva"/>
              </w:rPr>
              <w:t>1 200.- Kč</w:t>
            </w:r>
          </w:p>
        </w:tc>
      </w:tr>
      <w:tr w:rsidR="003444F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1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ind w:left="260"/>
            </w:pPr>
            <w:r>
              <w:rPr>
                <w:rStyle w:val="Zkladntext212ptNekurzva"/>
              </w:rPr>
              <w:t>Osazení pomníku zpět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jc w:val="center"/>
            </w:pPr>
            <w:r>
              <w:rPr>
                <w:rStyle w:val="Zkladntext212ptNekurzva"/>
              </w:rPr>
              <w:t>2 450.- Kč</w:t>
            </w:r>
          </w:p>
        </w:tc>
      </w:tr>
      <w:tr w:rsidR="003444F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195" w:type="dxa"/>
            <w:tcBorders>
              <w:left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ind w:left="260"/>
            </w:pPr>
            <w:r>
              <w:rPr>
                <w:rStyle w:val="Zkladntext212ptNekurzva"/>
              </w:rPr>
              <w:t>Osazení sloupu zpět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jc w:val="center"/>
            </w:pPr>
            <w:r>
              <w:rPr>
                <w:rStyle w:val="Zkladntext212ptNekurzva"/>
              </w:rPr>
              <w:t>700.- Kč</w:t>
            </w:r>
          </w:p>
        </w:tc>
      </w:tr>
      <w:tr w:rsidR="003444F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195" w:type="dxa"/>
            <w:tcBorders>
              <w:left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ind w:left="260"/>
            </w:pPr>
            <w:r>
              <w:rPr>
                <w:rStyle w:val="Zkladntext212ptNekurzva"/>
              </w:rPr>
              <w:t>Krycí deska impala, zadní díl 170 x 76 x 4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ind w:left="560"/>
            </w:pPr>
            <w:r>
              <w:rPr>
                <w:rStyle w:val="Zkladntext212ptNekurzva"/>
              </w:rPr>
              <w:t>22 740.- Kč</w:t>
            </w:r>
          </w:p>
        </w:tc>
      </w:tr>
      <w:tr w:rsidR="003444F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1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ind w:left="260"/>
            </w:pPr>
            <w:r>
              <w:rPr>
                <w:rStyle w:val="Zkladntext212ptNekurzva"/>
              </w:rPr>
              <w:t>Krycí deska impala, střední díl 175 x 76 x 5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ind w:left="560"/>
            </w:pPr>
            <w:r>
              <w:rPr>
                <w:rStyle w:val="Zkladntext212ptNekurzva"/>
              </w:rPr>
              <w:t>23 400.- Kč</w:t>
            </w:r>
          </w:p>
        </w:tc>
      </w:tr>
      <w:tr w:rsidR="003444F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195" w:type="dxa"/>
            <w:tcBorders>
              <w:left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ind w:left="260"/>
            </w:pPr>
            <w:proofErr w:type="gramStart"/>
            <w:r>
              <w:rPr>
                <w:rStyle w:val="Zkladntext212ptNekurzva"/>
              </w:rPr>
              <w:t>Osazení - dva</w:t>
            </w:r>
            <w:proofErr w:type="gramEnd"/>
            <w:r>
              <w:rPr>
                <w:rStyle w:val="Zkladntext212ptNekurzva"/>
              </w:rPr>
              <w:t xml:space="preserve"> díly nových desek a </w:t>
            </w:r>
            <w:r>
              <w:rPr>
                <w:rStyle w:val="Zkladntext212ptNekurzva"/>
              </w:rPr>
              <w:t>jeden díl původní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jc w:val="center"/>
            </w:pPr>
            <w:r>
              <w:rPr>
                <w:rStyle w:val="Zkladntext212ptNekurzva"/>
              </w:rPr>
              <w:t>3 900.- Kč</w:t>
            </w:r>
          </w:p>
        </w:tc>
      </w:tr>
      <w:tr w:rsidR="003444F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1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ind w:left="260"/>
            </w:pPr>
            <w:r>
              <w:rPr>
                <w:rStyle w:val="Zkladntext212ptNekurzva"/>
              </w:rPr>
              <w:t xml:space="preserve">Odvoz </w:t>
            </w:r>
            <w:proofErr w:type="gramStart"/>
            <w:r>
              <w:rPr>
                <w:rStyle w:val="Zkladntext212ptNekurzva"/>
              </w:rPr>
              <w:t>sutě - skládka</w:t>
            </w:r>
            <w:proofErr w:type="gramEnd"/>
          </w:p>
        </w:tc>
        <w:tc>
          <w:tcPr>
            <w:tcW w:w="23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14" w:h="9398" w:wrap="none" w:vAnchor="page" w:hAnchor="page" w:x="1237" w:y="619"/>
              <w:shd w:val="clear" w:color="auto" w:fill="auto"/>
              <w:spacing w:line="240" w:lineRule="exact"/>
              <w:jc w:val="center"/>
            </w:pPr>
            <w:r>
              <w:rPr>
                <w:rStyle w:val="Zkladntext212ptNekurzva"/>
              </w:rPr>
              <w:t>1 800.- Kč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7"/>
        <w:gridCol w:w="7042"/>
      </w:tblGrid>
      <w:tr w:rsidR="003444F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09" w:h="595" w:wrap="none" w:vAnchor="page" w:hAnchor="page" w:x="1237" w:y="9993"/>
              <w:shd w:val="clear" w:color="auto" w:fill="auto"/>
              <w:spacing w:line="200" w:lineRule="exact"/>
            </w:pPr>
            <w:r>
              <w:rPr>
                <w:rStyle w:val="Zkladntext210pt"/>
                <w:i/>
                <w:iCs/>
              </w:rPr>
              <w:t>Cena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09" w:h="595" w:wrap="none" w:vAnchor="page" w:hAnchor="page" w:x="1237" w:y="9993"/>
              <w:shd w:val="clear" w:color="auto" w:fill="auto"/>
              <w:spacing w:line="240" w:lineRule="exact"/>
              <w:ind w:left="5300"/>
            </w:pPr>
            <w:r>
              <w:rPr>
                <w:rStyle w:val="Zkladntext212ptNekurzva"/>
              </w:rPr>
              <w:t>78 350.- Kč</w:t>
            </w:r>
          </w:p>
        </w:tc>
      </w:tr>
      <w:tr w:rsidR="003444F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09" w:h="595" w:wrap="none" w:vAnchor="page" w:hAnchor="page" w:x="1237" w:y="9993"/>
              <w:shd w:val="clear" w:color="auto" w:fill="auto"/>
              <w:spacing w:line="200" w:lineRule="exact"/>
            </w:pPr>
            <w:r>
              <w:rPr>
                <w:rStyle w:val="Zkladntext210pt"/>
                <w:i/>
                <w:iCs/>
              </w:rPr>
              <w:t>Dodací lhůta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FC" w:rsidRDefault="0052221C">
            <w:pPr>
              <w:pStyle w:val="Zkladntext20"/>
              <w:framePr w:w="9509" w:h="595" w:wrap="none" w:vAnchor="page" w:hAnchor="page" w:x="1237" w:y="9993"/>
              <w:shd w:val="clear" w:color="auto" w:fill="auto"/>
              <w:spacing w:line="240" w:lineRule="exact"/>
              <w:ind w:left="680"/>
            </w:pPr>
            <w:r>
              <w:rPr>
                <w:rStyle w:val="Zkladntext212ptNekurzva"/>
              </w:rPr>
              <w:t>Jeden měsíc od uzavření smlouvy.</w:t>
            </w:r>
          </w:p>
        </w:tc>
      </w:tr>
    </w:tbl>
    <w:p w:rsidR="003444FC" w:rsidRDefault="0052221C">
      <w:pPr>
        <w:pStyle w:val="Titulektabulky0"/>
        <w:framePr w:wrap="none" w:vAnchor="page" w:hAnchor="page" w:x="1281" w:y="10577"/>
        <w:shd w:val="clear" w:color="auto" w:fill="auto"/>
        <w:spacing w:line="200" w:lineRule="exact"/>
      </w:pPr>
      <w:proofErr w:type="gramStart"/>
      <w:r>
        <w:t>Nápis</w:t>
      </w:r>
      <w:r>
        <w:rPr>
          <w:rStyle w:val="Titulektabulky9ptTunNekurzva"/>
        </w:rPr>
        <w:t xml:space="preserve"> :</w:t>
      </w:r>
      <w:proofErr w:type="gramEnd"/>
    </w:p>
    <w:p w:rsidR="003444FC" w:rsidRDefault="003444FC">
      <w:pPr>
        <w:rPr>
          <w:sz w:val="2"/>
          <w:szCs w:val="2"/>
        </w:rPr>
      </w:pPr>
      <w:bookmarkStart w:id="0" w:name="_GoBack"/>
      <w:bookmarkEnd w:id="0"/>
    </w:p>
    <w:sectPr w:rsidR="003444F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21C" w:rsidRDefault="0052221C">
      <w:r>
        <w:separator/>
      </w:r>
    </w:p>
  </w:endnote>
  <w:endnote w:type="continuationSeparator" w:id="0">
    <w:p w:rsidR="0052221C" w:rsidRDefault="0052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21C" w:rsidRDefault="0052221C"/>
  </w:footnote>
  <w:footnote w:type="continuationSeparator" w:id="0">
    <w:p w:rsidR="0052221C" w:rsidRDefault="005222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FC"/>
    <w:rsid w:val="003444FC"/>
    <w:rsid w:val="0052221C"/>
    <w:rsid w:val="0079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372D"/>
  <w15:docId w15:val="{1D43FA81-76B4-4903-97E9-AD46B4B5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224ptNekurzva">
    <w:name w:val="Základní text (2) + 24 pt;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213ptTunNekurzva">
    <w:name w:val="Základní text (2) + 13 pt;Tučné;Ne 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rebuchetMS85pt">
    <w:name w:val="Základní text (2) + Trebuchet MS;8;5 pt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2ptNekurzva">
    <w:name w:val="Základní text (2) + 12 pt;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9ptTunNekurzva">
    <w:name w:val="Základní text (2) + 9 pt;Tučné;Ne 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20ptTunNekurzva">
    <w:name w:val="Základní text (2) + 20 pt;Tučné;Ne 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itulektabulky9ptTunNekurzva">
    <w:name w:val="Titulek tabulky + 9 pt;Tučné;Ne kurzíva"/>
    <w:basedOn w:val="Titulektabulky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Nekurzva">
    <w:name w:val="Základní text (2) + 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4TimesNewRoman11ptTundkovn0pt">
    <w:name w:val="Základní text (4) + Times New Roman;11 pt;Tučné;Řádkování 0 pt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TimesNewRoman11ptdkovn0pt">
    <w:name w:val="Základní text (4) + Times New Roman;11 pt;Řádkování 0 pt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10ptKurzvadkovn0pt">
    <w:name w:val="Základní text (4) + 10 pt;Kurzíva;Řádkování 0 pt"/>
    <w:basedOn w:val="Zkladntext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TimesNewRoman11ptKurzvadkovn0pt">
    <w:name w:val="Základní text (4) + Times New Roman;11 pt;Kurzíva;Řádkování 0 pt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10ptKurzva">
    <w:name w:val="Základní text (5) + 10 pt;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9ptTun">
    <w:name w:val="Základní text (5) + 9 pt;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5" w:lineRule="exact"/>
      <w:jc w:val="both"/>
    </w:pPr>
    <w:rPr>
      <w:rFonts w:ascii="MS Reference Sans Serif" w:eastAsia="MS Reference Sans Serif" w:hAnsi="MS Reference Sans Serif" w:cs="MS Reference Sans Serif"/>
      <w:spacing w:val="-10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Čmoková</dc:creator>
  <cp:lastModifiedBy>Věra Čmoková</cp:lastModifiedBy>
  <cp:revision>2</cp:revision>
  <dcterms:created xsi:type="dcterms:W3CDTF">2024-08-14T10:56:00Z</dcterms:created>
  <dcterms:modified xsi:type="dcterms:W3CDTF">2024-08-14T10:56:00Z</dcterms:modified>
</cp:coreProperties>
</file>