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A22" w:rsidRDefault="00FB4A22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FB4A22" w:rsidRDefault="00FB4A22">
      <w:pPr>
        <w:pStyle w:val="Zkladntext"/>
        <w:rPr>
          <w:rFonts w:ascii="Times New Roman"/>
          <w:sz w:val="20"/>
        </w:rPr>
      </w:pPr>
    </w:p>
    <w:p w:rsidR="00FB4A22" w:rsidRDefault="00FB4A22">
      <w:pPr>
        <w:pStyle w:val="Zkladntext"/>
        <w:rPr>
          <w:rFonts w:ascii="Times New Roman"/>
          <w:sz w:val="20"/>
        </w:rPr>
      </w:pPr>
    </w:p>
    <w:p w:rsidR="00FB4A22" w:rsidRDefault="00FB4A22">
      <w:pPr>
        <w:pStyle w:val="Zkladntext"/>
        <w:rPr>
          <w:rFonts w:ascii="Times New Roman"/>
          <w:sz w:val="20"/>
        </w:rPr>
      </w:pPr>
    </w:p>
    <w:p w:rsidR="00FB4A22" w:rsidRDefault="00FB4A22">
      <w:pPr>
        <w:pStyle w:val="Zkladntext"/>
        <w:rPr>
          <w:rFonts w:ascii="Times New Roman"/>
          <w:sz w:val="20"/>
        </w:rPr>
      </w:pPr>
    </w:p>
    <w:p w:rsidR="00FB4A22" w:rsidRDefault="00FB4A22">
      <w:pPr>
        <w:pStyle w:val="Zkladntext"/>
        <w:spacing w:before="6"/>
        <w:rPr>
          <w:rFonts w:ascii="Times New Roman"/>
          <w:sz w:val="19"/>
        </w:rPr>
      </w:pPr>
    </w:p>
    <w:p w:rsidR="00FB4A22" w:rsidRDefault="002060B3">
      <w:pPr>
        <w:spacing w:before="90" w:line="280" w:lineRule="auto"/>
        <w:ind w:left="4924" w:hanging="3027"/>
        <w:rPr>
          <w:b/>
          <w:sz w:val="3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12211</wp:posOffset>
            </wp:positionH>
            <wp:positionV relativeFrom="paragraph">
              <wp:posOffset>-869238</wp:posOffset>
            </wp:positionV>
            <wp:extent cx="427408" cy="1281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08" cy="128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1440" behindDoc="1" locked="0" layoutInCell="1" allowOverlap="1">
            <wp:simplePos x="0" y="0"/>
            <wp:positionH relativeFrom="page">
              <wp:posOffset>720488</wp:posOffset>
            </wp:positionH>
            <wp:positionV relativeFrom="paragraph">
              <wp:posOffset>-646478</wp:posOffset>
            </wp:positionV>
            <wp:extent cx="659429" cy="8391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29" cy="839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1C1C1C"/>
          <w:w w:val="95"/>
          <w:sz w:val="33"/>
        </w:rPr>
        <w:t>Cenová</w:t>
      </w:r>
      <w:proofErr w:type="spellEnd"/>
      <w:r>
        <w:rPr>
          <w:b/>
          <w:color w:val="1C1C1C"/>
          <w:w w:val="95"/>
          <w:sz w:val="33"/>
        </w:rPr>
        <w:t xml:space="preserve"> </w:t>
      </w:r>
      <w:proofErr w:type="spellStart"/>
      <w:r>
        <w:rPr>
          <w:b/>
          <w:color w:val="1C1C1C"/>
          <w:w w:val="95"/>
          <w:sz w:val="33"/>
        </w:rPr>
        <w:t>nabídka</w:t>
      </w:r>
      <w:proofErr w:type="spellEnd"/>
      <w:r>
        <w:rPr>
          <w:b/>
          <w:color w:val="1C1C1C"/>
          <w:w w:val="95"/>
          <w:sz w:val="33"/>
        </w:rPr>
        <w:t xml:space="preserve"> </w:t>
      </w:r>
      <w:proofErr w:type="spellStart"/>
      <w:r>
        <w:rPr>
          <w:b/>
          <w:color w:val="1C1C1C"/>
          <w:w w:val="95"/>
          <w:sz w:val="33"/>
        </w:rPr>
        <w:t>opravy</w:t>
      </w:r>
      <w:proofErr w:type="spellEnd"/>
      <w:r>
        <w:rPr>
          <w:b/>
          <w:color w:val="1C1C1C"/>
          <w:w w:val="95"/>
          <w:sz w:val="33"/>
        </w:rPr>
        <w:t xml:space="preserve"> 4 </w:t>
      </w:r>
      <w:proofErr w:type="spellStart"/>
      <w:r>
        <w:rPr>
          <w:b/>
          <w:color w:val="1C1C1C"/>
          <w:w w:val="95"/>
          <w:sz w:val="33"/>
        </w:rPr>
        <w:t>kusů</w:t>
      </w:r>
      <w:proofErr w:type="spellEnd"/>
      <w:r>
        <w:rPr>
          <w:b/>
          <w:color w:val="1C1C1C"/>
          <w:w w:val="95"/>
          <w:sz w:val="33"/>
        </w:rPr>
        <w:t xml:space="preserve"> </w:t>
      </w:r>
      <w:proofErr w:type="spellStart"/>
      <w:r>
        <w:rPr>
          <w:b/>
          <w:color w:val="1C1C1C"/>
          <w:w w:val="95"/>
          <w:sz w:val="33"/>
        </w:rPr>
        <w:t>oken</w:t>
      </w:r>
      <w:proofErr w:type="spellEnd"/>
      <w:r>
        <w:rPr>
          <w:b/>
          <w:color w:val="1C1C1C"/>
          <w:w w:val="95"/>
          <w:sz w:val="33"/>
        </w:rPr>
        <w:t xml:space="preserve"> </w:t>
      </w:r>
      <w:proofErr w:type="spellStart"/>
      <w:r>
        <w:rPr>
          <w:b/>
          <w:color w:val="1C1C1C"/>
          <w:w w:val="95"/>
          <w:sz w:val="33"/>
        </w:rPr>
        <w:t>budovy</w:t>
      </w:r>
      <w:proofErr w:type="spellEnd"/>
      <w:r>
        <w:rPr>
          <w:b/>
          <w:color w:val="1C1C1C"/>
          <w:spacing w:val="-51"/>
          <w:w w:val="95"/>
          <w:sz w:val="33"/>
        </w:rPr>
        <w:t xml:space="preserve"> </w:t>
      </w:r>
      <w:proofErr w:type="spellStart"/>
      <w:r>
        <w:rPr>
          <w:b/>
          <w:color w:val="1C1C1C"/>
          <w:w w:val="95"/>
          <w:sz w:val="33"/>
        </w:rPr>
        <w:t>Purkrabství</w:t>
      </w:r>
      <w:proofErr w:type="spellEnd"/>
      <w:r>
        <w:rPr>
          <w:b/>
          <w:color w:val="1C1C1C"/>
          <w:w w:val="95"/>
          <w:sz w:val="33"/>
        </w:rPr>
        <w:t xml:space="preserve"> </w:t>
      </w:r>
      <w:proofErr w:type="spellStart"/>
      <w:r>
        <w:rPr>
          <w:b/>
          <w:color w:val="1C1C1C"/>
          <w:sz w:val="33"/>
        </w:rPr>
        <w:t>hradu</w:t>
      </w:r>
      <w:proofErr w:type="spellEnd"/>
      <w:r>
        <w:rPr>
          <w:b/>
          <w:color w:val="1C1C1C"/>
          <w:sz w:val="33"/>
        </w:rPr>
        <w:t xml:space="preserve"> </w:t>
      </w:r>
      <w:proofErr w:type="spellStart"/>
      <w:r>
        <w:rPr>
          <w:b/>
          <w:color w:val="1C1C1C"/>
          <w:sz w:val="33"/>
        </w:rPr>
        <w:t>Karlštejn</w:t>
      </w:r>
      <w:proofErr w:type="spellEnd"/>
    </w:p>
    <w:p w:rsidR="00FB4A22" w:rsidRDefault="00FB4A22">
      <w:pPr>
        <w:pStyle w:val="Zkladntext"/>
        <w:rPr>
          <w:b/>
          <w:sz w:val="20"/>
        </w:rPr>
      </w:pPr>
    </w:p>
    <w:p w:rsidR="00FB4A22" w:rsidRDefault="00FB4A22">
      <w:pPr>
        <w:pStyle w:val="Zkladntext"/>
        <w:rPr>
          <w:b/>
          <w:sz w:val="20"/>
        </w:rPr>
      </w:pPr>
    </w:p>
    <w:p w:rsidR="00FB4A22" w:rsidRDefault="00FB4A22">
      <w:pPr>
        <w:pStyle w:val="Zkladntext"/>
        <w:spacing w:before="5"/>
        <w:rPr>
          <w:b/>
          <w:sz w:val="26"/>
        </w:rPr>
      </w:pPr>
    </w:p>
    <w:p w:rsidR="00FB4A22" w:rsidRDefault="00FB4A22">
      <w:pPr>
        <w:rPr>
          <w:sz w:val="26"/>
        </w:rPr>
        <w:sectPr w:rsidR="00FB4A22">
          <w:type w:val="continuous"/>
          <w:pgSz w:w="11910" w:h="16840"/>
          <w:pgMar w:top="0" w:right="1480" w:bottom="280" w:left="0" w:header="708" w:footer="708" w:gutter="0"/>
          <w:cols w:space="708"/>
        </w:sectPr>
      </w:pPr>
    </w:p>
    <w:p w:rsidR="00FB4A22" w:rsidRDefault="002060B3">
      <w:pPr>
        <w:pStyle w:val="Zkladntext"/>
        <w:spacing w:before="91"/>
        <w:ind w:left="1536"/>
        <w:rPr>
          <w:rFonts w:ascii="Times New Roman" w:hAnsi="Times New Roman"/>
        </w:rPr>
      </w:pPr>
      <w:r>
        <w:rPr>
          <w:rFonts w:ascii="Times New Roman" w:hAnsi="Times New Roman"/>
          <w:color w:val="1C1C1C"/>
          <w:w w:val="105"/>
        </w:rPr>
        <w:t xml:space="preserve">lx </w:t>
      </w:r>
      <w:proofErr w:type="spellStart"/>
      <w:r>
        <w:rPr>
          <w:rFonts w:ascii="Times New Roman" w:hAnsi="Times New Roman"/>
          <w:color w:val="1C1C1C"/>
          <w:w w:val="105"/>
        </w:rPr>
        <w:t>vitráže</w:t>
      </w:r>
      <w:proofErr w:type="spellEnd"/>
    </w:p>
    <w:p w:rsidR="00FB4A22" w:rsidRDefault="002060B3">
      <w:pPr>
        <w:pStyle w:val="Zkladntext"/>
        <w:spacing w:before="16"/>
        <w:ind w:left="1540"/>
        <w:rPr>
          <w:rFonts w:ascii="Times New Roman" w:hAnsi="Times New Roman"/>
        </w:rPr>
      </w:pPr>
      <w:r>
        <w:rPr>
          <w:rFonts w:ascii="Times New Roman" w:hAnsi="Times New Roman"/>
          <w:color w:val="1C1C1C"/>
          <w:w w:val="105"/>
          <w:sz w:val="24"/>
        </w:rPr>
        <w:t xml:space="preserve">lx </w:t>
      </w:r>
      <w:proofErr w:type="spellStart"/>
      <w:r>
        <w:rPr>
          <w:color w:val="1C1C1C"/>
          <w:w w:val="105"/>
        </w:rPr>
        <w:t>truhlářské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rFonts w:ascii="Times New Roman" w:hAnsi="Times New Roman"/>
          <w:color w:val="1C1C1C"/>
          <w:w w:val="105"/>
        </w:rPr>
        <w:t>opravy</w:t>
      </w:r>
      <w:proofErr w:type="spellEnd"/>
      <w:r>
        <w:rPr>
          <w:rFonts w:ascii="Times New Roman" w:hAnsi="Times New Roman"/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okenního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rFonts w:ascii="Times New Roman" w:hAnsi="Times New Roman"/>
          <w:color w:val="1C1C1C"/>
          <w:w w:val="105"/>
        </w:rPr>
        <w:t>rámu</w:t>
      </w:r>
      <w:proofErr w:type="spellEnd"/>
    </w:p>
    <w:p w:rsidR="00FB4A22" w:rsidRDefault="002060B3">
      <w:pPr>
        <w:spacing w:before="30"/>
        <w:ind w:left="1541"/>
      </w:pPr>
      <w:r>
        <w:rPr>
          <w:rFonts w:ascii="Times New Roman" w:hAnsi="Times New Roman"/>
          <w:color w:val="1C1C1C"/>
          <w:w w:val="105"/>
          <w:sz w:val="21"/>
        </w:rPr>
        <w:t xml:space="preserve">lx </w:t>
      </w:r>
      <w:proofErr w:type="spellStart"/>
      <w:r>
        <w:rPr>
          <w:color w:val="1C1C1C"/>
          <w:w w:val="105"/>
        </w:rPr>
        <w:t>těsnění</w:t>
      </w:r>
      <w:proofErr w:type="spellEnd"/>
    </w:p>
    <w:p w:rsidR="00FB4A22" w:rsidRDefault="002060B3">
      <w:pPr>
        <w:pStyle w:val="Zkladntext"/>
        <w:spacing w:before="50"/>
        <w:ind w:left="1520"/>
      </w:pPr>
      <w:r>
        <w:rPr>
          <w:color w:val="1C1C1C"/>
          <w:w w:val="105"/>
          <w:sz w:val="21"/>
        </w:rPr>
        <w:t xml:space="preserve">1x </w:t>
      </w:r>
      <w:proofErr w:type="spellStart"/>
      <w:r>
        <w:rPr>
          <w:color w:val="1C1C1C"/>
          <w:w w:val="105"/>
        </w:rPr>
        <w:t>truhlářské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rFonts w:ascii="Times New Roman" w:hAnsi="Times New Roman"/>
          <w:color w:val="1C1C1C"/>
          <w:w w:val="105"/>
        </w:rPr>
        <w:t>opravy</w:t>
      </w:r>
      <w:proofErr w:type="spellEnd"/>
      <w:r>
        <w:rPr>
          <w:rFonts w:ascii="Times New Roman" w:hAnsi="Times New Roman"/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okenního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křídla</w:t>
      </w:r>
      <w:proofErr w:type="spellEnd"/>
    </w:p>
    <w:p w:rsidR="00FB4A22" w:rsidRDefault="002060B3">
      <w:pPr>
        <w:spacing w:before="27"/>
        <w:ind w:left="1535"/>
        <w:rPr>
          <w:rFonts w:ascii="Times New Roman" w:hAnsi="Times New Roman"/>
        </w:rPr>
      </w:pPr>
      <w:r>
        <w:rPr>
          <w:rFonts w:ascii="Times New Roman" w:hAnsi="Times New Roman"/>
          <w:color w:val="1C1C1C"/>
          <w:sz w:val="24"/>
        </w:rPr>
        <w:t xml:space="preserve">lx </w:t>
      </w:r>
      <w:proofErr w:type="spellStart"/>
      <w:r>
        <w:rPr>
          <w:color w:val="1C1C1C"/>
        </w:rPr>
        <w:t>ošetření</w:t>
      </w:r>
      <w:proofErr w:type="spellEnd"/>
      <w:r>
        <w:rPr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  <w:sz w:val="24"/>
        </w:rPr>
        <w:t>proti</w:t>
      </w:r>
      <w:proofErr w:type="spellEnd"/>
      <w:r>
        <w:rPr>
          <w:rFonts w:ascii="Times New Roman" w:hAnsi="Times New Roman"/>
          <w:color w:val="1C1C1C"/>
          <w:sz w:val="24"/>
        </w:rPr>
        <w:t xml:space="preserve"> </w:t>
      </w:r>
      <w:proofErr w:type="spellStart"/>
      <w:r>
        <w:rPr>
          <w:rFonts w:ascii="Times New Roman" w:hAnsi="Times New Roman"/>
          <w:color w:val="1C1C1C"/>
          <w:sz w:val="24"/>
        </w:rPr>
        <w:t>dřev</w:t>
      </w:r>
      <w:proofErr w:type="spellEnd"/>
      <w:r>
        <w:rPr>
          <w:rFonts w:ascii="Times New Roman" w:hAnsi="Times New Roman"/>
          <w:color w:val="1C1C1C"/>
          <w:sz w:val="24"/>
        </w:rPr>
        <w:t xml:space="preserve">. </w:t>
      </w:r>
      <w:proofErr w:type="spellStart"/>
      <w:r>
        <w:rPr>
          <w:rFonts w:ascii="Times New Roman" w:hAnsi="Times New Roman"/>
          <w:color w:val="1C1C1C"/>
        </w:rPr>
        <w:t>hmyzu</w:t>
      </w:r>
      <w:proofErr w:type="spellEnd"/>
    </w:p>
    <w:p w:rsidR="00FB4A22" w:rsidRDefault="002060B3">
      <w:pPr>
        <w:pStyle w:val="Zkladntext"/>
        <w:spacing w:before="35"/>
        <w:ind w:left="1520"/>
        <w:rPr>
          <w:rFonts w:ascii="Times New Roman" w:hAnsi="Times New Roman"/>
        </w:rPr>
      </w:pPr>
      <w:r>
        <w:rPr>
          <w:color w:val="1C1C1C"/>
          <w:w w:val="105"/>
          <w:sz w:val="21"/>
        </w:rPr>
        <w:t xml:space="preserve">1x </w:t>
      </w:r>
      <w:proofErr w:type="spellStart"/>
      <w:r>
        <w:rPr>
          <w:rFonts w:ascii="Times New Roman" w:hAnsi="Times New Roman"/>
          <w:color w:val="1C1C1C"/>
          <w:w w:val="105"/>
        </w:rPr>
        <w:t>lakýrnické</w:t>
      </w:r>
      <w:proofErr w:type="spellEnd"/>
      <w:r>
        <w:rPr>
          <w:rFonts w:ascii="Times New Roman" w:hAnsi="Times New Roman"/>
          <w:color w:val="1C1C1C"/>
          <w:w w:val="105"/>
        </w:rPr>
        <w:t xml:space="preserve"> </w:t>
      </w:r>
      <w:proofErr w:type="spellStart"/>
      <w:r>
        <w:rPr>
          <w:rFonts w:ascii="Times New Roman" w:hAnsi="Times New Roman"/>
          <w:color w:val="1C1C1C"/>
          <w:w w:val="105"/>
        </w:rPr>
        <w:t>práce</w:t>
      </w:r>
      <w:proofErr w:type="spellEnd"/>
      <w:r>
        <w:rPr>
          <w:rFonts w:ascii="Times New Roman" w:hAnsi="Times New Roman"/>
          <w:color w:val="1C1C1C"/>
          <w:w w:val="105"/>
        </w:rPr>
        <w:t xml:space="preserve">- 2 </w:t>
      </w:r>
      <w:proofErr w:type="spellStart"/>
      <w:r>
        <w:rPr>
          <w:rFonts w:ascii="Times New Roman" w:hAnsi="Times New Roman"/>
          <w:color w:val="1C1C1C"/>
          <w:w w:val="105"/>
        </w:rPr>
        <w:t>barvy</w:t>
      </w:r>
      <w:proofErr w:type="spellEnd"/>
      <w:r>
        <w:rPr>
          <w:rFonts w:ascii="Times New Roman" w:hAnsi="Times New Roman"/>
          <w:color w:val="1C1C1C"/>
          <w:w w:val="105"/>
        </w:rPr>
        <w:t xml:space="preserve">, </w:t>
      </w:r>
      <w:proofErr w:type="spellStart"/>
      <w:r>
        <w:rPr>
          <w:rFonts w:ascii="Times New Roman" w:hAnsi="Times New Roman"/>
          <w:color w:val="1C1C1C"/>
          <w:w w:val="105"/>
        </w:rPr>
        <w:t>rámy</w:t>
      </w:r>
      <w:proofErr w:type="spellEnd"/>
    </w:p>
    <w:p w:rsidR="00FB4A22" w:rsidRDefault="002060B3">
      <w:pPr>
        <w:pStyle w:val="Zkladntext"/>
        <w:spacing w:before="27" w:line="271" w:lineRule="auto"/>
        <w:ind w:left="1531" w:right="-9" w:firstLine="4"/>
        <w:rPr>
          <w:rFonts w:ascii="Times New Roman" w:hAnsi="Times New Roman"/>
        </w:rPr>
      </w:pPr>
      <w:r>
        <w:rPr>
          <w:rFonts w:ascii="Times New Roman" w:hAnsi="Times New Roman"/>
          <w:color w:val="1C1C1C"/>
          <w:w w:val="110"/>
          <w:sz w:val="24"/>
        </w:rPr>
        <w:t>lx</w:t>
      </w:r>
      <w:r>
        <w:rPr>
          <w:rFonts w:ascii="Times New Roman" w:hAnsi="Times New Roman"/>
          <w:color w:val="1C1C1C"/>
          <w:spacing w:val="-30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lakýrnické</w:t>
      </w:r>
      <w:proofErr w:type="spellEnd"/>
      <w:r>
        <w:rPr>
          <w:rFonts w:ascii="Times New Roman" w:hAnsi="Times New Roman"/>
          <w:color w:val="1C1C1C"/>
          <w:spacing w:val="-16"/>
          <w:w w:val="110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práce</w:t>
      </w:r>
      <w:proofErr w:type="spellEnd"/>
      <w:r>
        <w:rPr>
          <w:rFonts w:ascii="Times New Roman" w:hAnsi="Times New Roman"/>
          <w:color w:val="1C1C1C"/>
          <w:spacing w:val="-36"/>
          <w:w w:val="110"/>
        </w:rPr>
        <w:t xml:space="preserve"> </w:t>
      </w:r>
      <w:r>
        <w:rPr>
          <w:rFonts w:ascii="Times New Roman" w:hAnsi="Times New Roman"/>
          <w:color w:val="1C1C1C"/>
          <w:w w:val="110"/>
        </w:rPr>
        <w:t>-</w:t>
      </w:r>
      <w:r>
        <w:rPr>
          <w:rFonts w:ascii="Times New Roman" w:hAnsi="Times New Roman"/>
          <w:color w:val="1C1C1C"/>
          <w:spacing w:val="-31"/>
          <w:w w:val="110"/>
        </w:rPr>
        <w:t xml:space="preserve"> </w:t>
      </w:r>
      <w:r>
        <w:rPr>
          <w:rFonts w:ascii="Times New Roman" w:hAnsi="Times New Roman"/>
          <w:color w:val="1C1C1C"/>
          <w:w w:val="110"/>
          <w:sz w:val="24"/>
        </w:rPr>
        <w:t>2</w:t>
      </w:r>
      <w:r>
        <w:rPr>
          <w:rFonts w:ascii="Times New Roman" w:hAnsi="Times New Roman"/>
          <w:color w:val="1C1C1C"/>
          <w:spacing w:val="-46"/>
          <w:w w:val="110"/>
          <w:sz w:val="24"/>
        </w:rPr>
        <w:t xml:space="preserve"> </w:t>
      </w:r>
      <w:proofErr w:type="spellStart"/>
      <w:r>
        <w:rPr>
          <w:color w:val="1C1C1C"/>
          <w:w w:val="110"/>
          <w:sz w:val="21"/>
        </w:rPr>
        <w:t>barvy</w:t>
      </w:r>
      <w:proofErr w:type="spellEnd"/>
      <w:r>
        <w:rPr>
          <w:color w:val="1C1C1C"/>
          <w:spacing w:val="-32"/>
          <w:w w:val="110"/>
          <w:sz w:val="21"/>
        </w:rPr>
        <w:t xml:space="preserve"> </w:t>
      </w:r>
      <w:proofErr w:type="spellStart"/>
      <w:r>
        <w:rPr>
          <w:color w:val="1C1C1C"/>
          <w:w w:val="110"/>
        </w:rPr>
        <w:t>okenního</w:t>
      </w:r>
      <w:proofErr w:type="spellEnd"/>
      <w:r>
        <w:rPr>
          <w:color w:val="1C1C1C"/>
          <w:spacing w:val="-30"/>
          <w:w w:val="110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křídla</w:t>
      </w:r>
      <w:proofErr w:type="spellEnd"/>
      <w:r>
        <w:rPr>
          <w:rFonts w:ascii="Times New Roman" w:hAnsi="Times New Roman"/>
          <w:color w:val="1C1C1C"/>
          <w:w w:val="110"/>
        </w:rPr>
        <w:t xml:space="preserve"> lx </w:t>
      </w:r>
      <w:proofErr w:type="spellStart"/>
      <w:r>
        <w:rPr>
          <w:rFonts w:ascii="Times New Roman" w:hAnsi="Times New Roman"/>
          <w:color w:val="1C1C1C"/>
          <w:w w:val="110"/>
        </w:rPr>
        <w:t>zakrytí</w:t>
      </w:r>
      <w:proofErr w:type="spellEnd"/>
      <w:r>
        <w:rPr>
          <w:rFonts w:ascii="Times New Roman" w:hAnsi="Times New Roman"/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okenního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otvoru</w:t>
      </w:r>
      <w:proofErr w:type="spellEnd"/>
      <w:r>
        <w:rPr>
          <w:rFonts w:ascii="Times New Roman" w:hAnsi="Times New Roman"/>
          <w:color w:val="1C1C1C"/>
          <w:spacing w:val="-35"/>
          <w:w w:val="110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polykarbonátem</w:t>
      </w:r>
      <w:proofErr w:type="spellEnd"/>
    </w:p>
    <w:p w:rsidR="00FB4A22" w:rsidRDefault="00FB4A22">
      <w:pPr>
        <w:pStyle w:val="Zkladntext"/>
        <w:spacing w:before="1"/>
        <w:rPr>
          <w:rFonts w:ascii="Times New Roman"/>
          <w:sz w:val="25"/>
        </w:rPr>
      </w:pPr>
    </w:p>
    <w:p w:rsidR="00FB4A22" w:rsidRDefault="002060B3">
      <w:pPr>
        <w:pStyle w:val="Zkladntext"/>
        <w:spacing w:line="276" w:lineRule="auto"/>
        <w:ind w:left="1514" w:right="1866" w:firstLine="7"/>
        <w:rPr>
          <w:rFonts w:ascii="Times New Roman" w:hAnsi="Times New Roman"/>
          <w:sz w:val="23"/>
        </w:rPr>
      </w:pPr>
      <w:proofErr w:type="spellStart"/>
      <w:r>
        <w:rPr>
          <w:color w:val="1C1C1C"/>
        </w:rPr>
        <w:t>Celkem</w:t>
      </w:r>
      <w:proofErr w:type="spellEnd"/>
      <w:r>
        <w:rPr>
          <w:color w:val="1C1C1C"/>
        </w:rPr>
        <w:t xml:space="preserve"> bez DPH </w:t>
      </w:r>
      <w:r>
        <w:rPr>
          <w:rFonts w:ascii="Times New Roman" w:hAnsi="Times New Roman"/>
          <w:color w:val="1C1C1C"/>
        </w:rPr>
        <w:t xml:space="preserve">lx </w:t>
      </w:r>
      <w:proofErr w:type="spellStart"/>
      <w:r>
        <w:rPr>
          <w:color w:val="1C1C1C"/>
        </w:rPr>
        <w:t>okno</w:t>
      </w:r>
      <w:proofErr w:type="spellEnd"/>
      <w:r>
        <w:rPr>
          <w:color w:val="1C1C1C"/>
        </w:rPr>
        <w:t xml:space="preserve"> 4x </w:t>
      </w:r>
      <w:proofErr w:type="spellStart"/>
      <w:r>
        <w:rPr>
          <w:color w:val="1C1C1C"/>
        </w:rPr>
        <w:t>okno</w:t>
      </w:r>
      <w:proofErr w:type="spellEnd"/>
      <w:r>
        <w:rPr>
          <w:color w:val="1C1C1C"/>
        </w:rPr>
        <w:t xml:space="preserve"> bez DPH </w:t>
      </w:r>
      <w:r>
        <w:rPr>
          <w:rFonts w:ascii="Times New Roman" w:hAnsi="Times New Roman"/>
          <w:color w:val="1C1C1C"/>
          <w:sz w:val="23"/>
        </w:rPr>
        <w:t>30%režie</w:t>
      </w:r>
    </w:p>
    <w:p w:rsidR="00FB4A22" w:rsidRDefault="002060B3">
      <w:pPr>
        <w:pStyle w:val="Zkladntext"/>
        <w:spacing w:line="250" w:lineRule="exact"/>
        <w:ind w:left="1513"/>
        <w:rPr>
          <w:sz w:val="20"/>
        </w:rPr>
      </w:pPr>
      <w:proofErr w:type="spellStart"/>
      <w:r>
        <w:rPr>
          <w:color w:val="1C1C1C"/>
        </w:rPr>
        <w:t>Celkem</w:t>
      </w:r>
      <w:proofErr w:type="spellEnd"/>
      <w:r>
        <w:rPr>
          <w:color w:val="1C1C1C"/>
        </w:rPr>
        <w:t xml:space="preserve"> 4x </w:t>
      </w:r>
      <w:proofErr w:type="spellStart"/>
      <w:r>
        <w:rPr>
          <w:color w:val="1C1C1C"/>
        </w:rPr>
        <w:t>okno</w:t>
      </w:r>
      <w:proofErr w:type="spellEnd"/>
      <w:r>
        <w:rPr>
          <w:color w:val="1C1C1C"/>
        </w:rPr>
        <w:t xml:space="preserve"> s </w:t>
      </w:r>
      <w:r>
        <w:rPr>
          <w:color w:val="1C1C1C"/>
          <w:sz w:val="20"/>
        </w:rPr>
        <w:t>DPH</w:t>
      </w:r>
    </w:p>
    <w:p w:rsidR="00FB4A22" w:rsidRDefault="00FB4A22">
      <w:pPr>
        <w:pStyle w:val="Zkladntext"/>
        <w:rPr>
          <w:sz w:val="24"/>
        </w:rPr>
      </w:pPr>
    </w:p>
    <w:p w:rsidR="00FB4A22" w:rsidRDefault="00FB4A22">
      <w:pPr>
        <w:pStyle w:val="Zkladntext"/>
        <w:rPr>
          <w:sz w:val="24"/>
        </w:rPr>
      </w:pPr>
    </w:p>
    <w:p w:rsidR="00FB4A22" w:rsidRDefault="00FB4A22">
      <w:pPr>
        <w:pStyle w:val="Zkladntext"/>
        <w:rPr>
          <w:sz w:val="24"/>
        </w:rPr>
      </w:pPr>
    </w:p>
    <w:p w:rsidR="00FB4A22" w:rsidRDefault="00FB4A22">
      <w:pPr>
        <w:pStyle w:val="Zkladntext"/>
        <w:rPr>
          <w:sz w:val="24"/>
        </w:rPr>
      </w:pPr>
    </w:p>
    <w:p w:rsidR="00FB4A22" w:rsidRDefault="00FB4A22">
      <w:pPr>
        <w:pStyle w:val="Zkladntext"/>
        <w:rPr>
          <w:sz w:val="24"/>
        </w:rPr>
      </w:pPr>
    </w:p>
    <w:p w:rsidR="00FB4A22" w:rsidRDefault="00FB4A22">
      <w:pPr>
        <w:pStyle w:val="Zkladntext"/>
        <w:spacing w:before="2"/>
        <w:rPr>
          <w:sz w:val="35"/>
        </w:rPr>
      </w:pPr>
    </w:p>
    <w:p w:rsidR="00FB4A22" w:rsidRDefault="002060B3">
      <w:pPr>
        <w:pStyle w:val="Zkladntext"/>
        <w:ind w:left="1510"/>
      </w:pPr>
      <w:proofErr w:type="spellStart"/>
      <w:r>
        <w:rPr>
          <w:color w:val="1C1C1C"/>
        </w:rPr>
        <w:t>zpracoval</w:t>
      </w:r>
      <w:proofErr w:type="spellEnd"/>
      <w:r>
        <w:rPr>
          <w:color w:val="1C1C1C"/>
        </w:rPr>
        <w:t xml:space="preserve"> Z. </w:t>
      </w:r>
      <w:proofErr w:type="spellStart"/>
      <w:r>
        <w:rPr>
          <w:color w:val="1C1C1C"/>
        </w:rPr>
        <w:t>Koušek</w:t>
      </w:r>
      <w:proofErr w:type="spellEnd"/>
    </w:p>
    <w:p w:rsidR="00FB4A22" w:rsidRDefault="002060B3">
      <w:pPr>
        <w:spacing w:before="109"/>
        <w:ind w:left="1376"/>
        <w:rPr>
          <w:sz w:val="20"/>
        </w:rPr>
      </w:pPr>
      <w:r>
        <w:br w:type="column"/>
      </w:r>
      <w:r>
        <w:rPr>
          <w:color w:val="1C1C1C"/>
          <w:w w:val="105"/>
          <w:sz w:val="20"/>
        </w:rPr>
        <w:t>9</w:t>
      </w:r>
      <w:r>
        <w:rPr>
          <w:color w:val="1C1C1C"/>
          <w:spacing w:val="9"/>
          <w:w w:val="105"/>
          <w:sz w:val="20"/>
        </w:rPr>
        <w:t xml:space="preserve"> </w:t>
      </w:r>
      <w:proofErr w:type="gramStart"/>
      <w:r>
        <w:rPr>
          <w:color w:val="1C1C1C"/>
          <w:w w:val="105"/>
          <w:sz w:val="20"/>
        </w:rPr>
        <w:t>500,-</w:t>
      </w:r>
      <w:proofErr w:type="gramEnd"/>
      <w:r>
        <w:rPr>
          <w:color w:val="1C1C1C"/>
          <w:w w:val="105"/>
          <w:sz w:val="20"/>
        </w:rPr>
        <w:t>Kč</w:t>
      </w:r>
    </w:p>
    <w:p w:rsidR="00FB4A22" w:rsidRDefault="002060B3">
      <w:pPr>
        <w:pStyle w:val="Zkladntext"/>
        <w:spacing w:before="39"/>
        <w:ind w:left="1325"/>
      </w:pPr>
      <w:r>
        <w:rPr>
          <w:color w:val="1C1C1C"/>
        </w:rPr>
        <w:t xml:space="preserve">2 </w:t>
      </w:r>
      <w:proofErr w:type="gramStart"/>
      <w:r>
        <w:rPr>
          <w:color w:val="1C1C1C"/>
        </w:rPr>
        <w:t>500,-</w:t>
      </w:r>
      <w:proofErr w:type="gramEnd"/>
      <w:r>
        <w:rPr>
          <w:color w:val="1C1C1C"/>
          <w:spacing w:val="-39"/>
        </w:rPr>
        <w:t xml:space="preserve"> </w:t>
      </w:r>
      <w:proofErr w:type="spellStart"/>
      <w:r>
        <w:rPr>
          <w:color w:val="1C1C1C"/>
        </w:rPr>
        <w:t>Kč</w:t>
      </w:r>
      <w:proofErr w:type="spellEnd"/>
    </w:p>
    <w:p w:rsidR="00FB4A22" w:rsidRDefault="002060B3">
      <w:pPr>
        <w:spacing w:before="64"/>
        <w:ind w:left="1321"/>
        <w:rPr>
          <w:sz w:val="20"/>
        </w:rPr>
      </w:pPr>
      <w:proofErr w:type="gramStart"/>
      <w:r>
        <w:rPr>
          <w:color w:val="1C1C1C"/>
          <w:sz w:val="20"/>
        </w:rPr>
        <w:t>2  200</w:t>
      </w:r>
      <w:proofErr w:type="gramEnd"/>
      <w:r>
        <w:rPr>
          <w:color w:val="1C1C1C"/>
          <w:sz w:val="20"/>
        </w:rPr>
        <w:t>,-</w:t>
      </w:r>
      <w:r>
        <w:rPr>
          <w:color w:val="1C1C1C"/>
          <w:spacing w:val="1"/>
          <w:sz w:val="20"/>
        </w:rPr>
        <w:t xml:space="preserve"> </w:t>
      </w:r>
      <w:proofErr w:type="spellStart"/>
      <w:r>
        <w:rPr>
          <w:color w:val="1C1C1C"/>
          <w:sz w:val="20"/>
        </w:rPr>
        <w:t>Kč</w:t>
      </w:r>
      <w:proofErr w:type="spellEnd"/>
    </w:p>
    <w:p w:rsidR="00FB4A22" w:rsidRDefault="002060B3">
      <w:pPr>
        <w:pStyle w:val="Zkladntext"/>
        <w:spacing w:before="50"/>
        <w:ind w:left="131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1C1C1C"/>
        </w:rPr>
        <w:t>3  200</w:t>
      </w:r>
      <w:proofErr w:type="gramEnd"/>
      <w:r>
        <w:rPr>
          <w:rFonts w:ascii="Times New Roman" w:hAnsi="Times New Roman"/>
          <w:color w:val="1C1C1C"/>
        </w:rPr>
        <w:t>,-</w:t>
      </w:r>
      <w:r>
        <w:rPr>
          <w:rFonts w:ascii="Times New Roman" w:hAnsi="Times New Roman"/>
          <w:color w:val="1C1C1C"/>
          <w:spacing w:val="-16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Kč</w:t>
      </w:r>
      <w:proofErr w:type="spellEnd"/>
    </w:p>
    <w:p w:rsidR="00FB4A22" w:rsidRDefault="002060B3">
      <w:pPr>
        <w:spacing w:before="53"/>
        <w:ind w:left="1313"/>
        <w:rPr>
          <w:sz w:val="21"/>
        </w:rPr>
      </w:pPr>
      <w:proofErr w:type="gramStart"/>
      <w:r>
        <w:rPr>
          <w:color w:val="1C1C1C"/>
          <w:w w:val="110"/>
          <w:sz w:val="21"/>
        </w:rPr>
        <w:t>900,-</w:t>
      </w:r>
      <w:proofErr w:type="gramEnd"/>
      <w:r>
        <w:rPr>
          <w:color w:val="1C1C1C"/>
          <w:w w:val="110"/>
          <w:sz w:val="21"/>
        </w:rPr>
        <w:t>Kč</w:t>
      </w:r>
    </w:p>
    <w:p w:rsidR="00FB4A22" w:rsidRDefault="002060B3">
      <w:pPr>
        <w:pStyle w:val="Zkladntext"/>
        <w:spacing w:before="44"/>
        <w:ind w:left="1322"/>
        <w:rPr>
          <w:rFonts w:ascii="Times New Roman" w:hAnsi="Times New Roman"/>
        </w:rPr>
      </w:pPr>
      <w:r>
        <w:rPr>
          <w:rFonts w:ascii="Times New Roman" w:hAnsi="Times New Roman"/>
          <w:color w:val="1C1C1C"/>
          <w:w w:val="110"/>
        </w:rPr>
        <w:t>2</w:t>
      </w:r>
      <w:r>
        <w:rPr>
          <w:rFonts w:ascii="Times New Roman" w:hAnsi="Times New Roman"/>
          <w:color w:val="1C1C1C"/>
          <w:spacing w:val="-8"/>
          <w:w w:val="110"/>
        </w:rPr>
        <w:t xml:space="preserve"> </w:t>
      </w:r>
      <w:proofErr w:type="gramStart"/>
      <w:r>
        <w:rPr>
          <w:rFonts w:ascii="Times New Roman" w:hAnsi="Times New Roman"/>
          <w:color w:val="1C1C1C"/>
          <w:w w:val="110"/>
        </w:rPr>
        <w:t>100,-</w:t>
      </w:r>
      <w:proofErr w:type="gramEnd"/>
      <w:r>
        <w:rPr>
          <w:rFonts w:ascii="Times New Roman" w:hAnsi="Times New Roman"/>
          <w:color w:val="1C1C1C"/>
          <w:w w:val="110"/>
        </w:rPr>
        <w:t>Kč</w:t>
      </w:r>
    </w:p>
    <w:p w:rsidR="00FB4A22" w:rsidRDefault="002060B3">
      <w:pPr>
        <w:pStyle w:val="Nadpis1"/>
        <w:spacing w:before="30"/>
        <w:ind w:left="1311"/>
      </w:pPr>
      <w:proofErr w:type="gramStart"/>
      <w:r>
        <w:rPr>
          <w:color w:val="1C1C1C"/>
        </w:rPr>
        <w:t>5100,-</w:t>
      </w:r>
      <w:proofErr w:type="gramEnd"/>
      <w:r>
        <w:rPr>
          <w:color w:val="1C1C1C"/>
          <w:spacing w:val="56"/>
        </w:rPr>
        <w:t xml:space="preserve"> </w:t>
      </w:r>
      <w:proofErr w:type="spellStart"/>
      <w:r>
        <w:rPr>
          <w:color w:val="1C1C1C"/>
        </w:rPr>
        <w:t>Kč</w:t>
      </w:r>
      <w:proofErr w:type="spellEnd"/>
    </w:p>
    <w:p w:rsidR="00FB4A22" w:rsidRDefault="002060B3">
      <w:pPr>
        <w:pStyle w:val="Zkladntext"/>
        <w:spacing w:before="42"/>
        <w:ind w:left="1313"/>
      </w:pPr>
      <w:proofErr w:type="gramStart"/>
      <w:r>
        <w:rPr>
          <w:color w:val="1C1C1C"/>
        </w:rPr>
        <w:t>800,-</w:t>
      </w:r>
      <w:proofErr w:type="gramEnd"/>
      <w:r>
        <w:rPr>
          <w:color w:val="1C1C1C"/>
        </w:rPr>
        <w:t>Kč</w:t>
      </w:r>
    </w:p>
    <w:p w:rsidR="00FB4A22" w:rsidRDefault="00FB4A22">
      <w:pPr>
        <w:pStyle w:val="Zkladntext"/>
        <w:spacing w:before="2"/>
        <w:rPr>
          <w:sz w:val="30"/>
        </w:rPr>
      </w:pPr>
    </w:p>
    <w:p w:rsidR="00FB4A22" w:rsidRDefault="002060B3">
      <w:pPr>
        <w:spacing w:before="1"/>
        <w:ind w:left="1316"/>
        <w:rPr>
          <w:sz w:val="20"/>
        </w:rPr>
      </w:pPr>
      <w:r>
        <w:rPr>
          <w:color w:val="1C1C1C"/>
          <w:w w:val="105"/>
          <w:sz w:val="20"/>
        </w:rPr>
        <w:t xml:space="preserve">26 </w:t>
      </w:r>
      <w:proofErr w:type="gramStart"/>
      <w:r>
        <w:rPr>
          <w:color w:val="1C1C1C"/>
          <w:w w:val="105"/>
          <w:sz w:val="20"/>
        </w:rPr>
        <w:t>300,-</w:t>
      </w:r>
      <w:proofErr w:type="gramEnd"/>
      <w:r>
        <w:rPr>
          <w:color w:val="1C1C1C"/>
          <w:w w:val="105"/>
          <w:sz w:val="20"/>
        </w:rPr>
        <w:t>Kč</w:t>
      </w:r>
    </w:p>
    <w:p w:rsidR="00FB4A22" w:rsidRDefault="002060B3">
      <w:pPr>
        <w:pStyle w:val="Nadpis1"/>
        <w:spacing w:before="36"/>
      </w:pPr>
      <w:r>
        <w:rPr>
          <w:color w:val="1C1C1C"/>
        </w:rPr>
        <w:t xml:space="preserve">105 </w:t>
      </w:r>
      <w:proofErr w:type="gramStart"/>
      <w:r>
        <w:rPr>
          <w:color w:val="1C1C1C"/>
        </w:rPr>
        <w:t>200,-</w:t>
      </w:r>
      <w:proofErr w:type="gramEnd"/>
      <w:r>
        <w:rPr>
          <w:color w:val="1C1C1C"/>
        </w:rPr>
        <w:t>Kč</w:t>
      </w:r>
    </w:p>
    <w:p w:rsidR="00FB4A22" w:rsidRDefault="002060B3">
      <w:pPr>
        <w:spacing w:before="23"/>
        <w:ind w:left="1303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C1C1C"/>
          <w:sz w:val="23"/>
        </w:rPr>
        <w:t xml:space="preserve">31 560, </w:t>
      </w:r>
      <w:r>
        <w:rPr>
          <w:rFonts w:ascii="Times New Roman" w:hAnsi="Times New Roman"/>
          <w:color w:val="383838"/>
          <w:sz w:val="23"/>
        </w:rPr>
        <w:t>-</w:t>
      </w:r>
      <w:proofErr w:type="spellStart"/>
      <w:r>
        <w:rPr>
          <w:rFonts w:ascii="Times New Roman" w:hAnsi="Times New Roman"/>
          <w:color w:val="1C1C1C"/>
          <w:sz w:val="23"/>
        </w:rPr>
        <w:t>Kč</w:t>
      </w:r>
      <w:proofErr w:type="spellEnd"/>
    </w:p>
    <w:p w:rsidR="00FB4A22" w:rsidRDefault="002060B3">
      <w:pPr>
        <w:spacing w:before="29"/>
        <w:ind w:left="1296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color w:val="1C1C1C"/>
          <w:w w:val="105"/>
          <w:sz w:val="24"/>
        </w:rPr>
        <w:t>136760,-</w:t>
      </w:r>
      <w:proofErr w:type="gramEnd"/>
      <w:r>
        <w:rPr>
          <w:rFonts w:ascii="Times New Roman" w:hAnsi="Times New Roman"/>
          <w:b/>
          <w:color w:val="1C1C1C"/>
          <w:w w:val="105"/>
          <w:sz w:val="24"/>
        </w:rPr>
        <w:t>Kč</w:t>
      </w:r>
    </w:p>
    <w:p w:rsidR="00FB4A22" w:rsidRDefault="00FB4A22">
      <w:pPr>
        <w:pStyle w:val="Zkladntext"/>
        <w:rPr>
          <w:rFonts w:ascii="Times New Roman"/>
          <w:b/>
          <w:sz w:val="26"/>
        </w:rPr>
      </w:pPr>
    </w:p>
    <w:p w:rsidR="00FB4A22" w:rsidRDefault="00FB4A22">
      <w:pPr>
        <w:pStyle w:val="Zkladntext"/>
        <w:rPr>
          <w:rFonts w:ascii="Times New Roman"/>
          <w:b/>
          <w:sz w:val="26"/>
        </w:rPr>
      </w:pPr>
    </w:p>
    <w:p w:rsidR="00FB4A22" w:rsidRDefault="00FB4A22">
      <w:pPr>
        <w:pStyle w:val="Zkladntext"/>
        <w:rPr>
          <w:rFonts w:ascii="Times New Roman"/>
          <w:b/>
          <w:sz w:val="26"/>
        </w:rPr>
      </w:pPr>
    </w:p>
    <w:p w:rsidR="00FB4A22" w:rsidRDefault="00FB4A22">
      <w:pPr>
        <w:pStyle w:val="Zkladntext"/>
        <w:spacing w:before="4"/>
        <w:rPr>
          <w:rFonts w:ascii="Times New Roman"/>
          <w:b/>
          <w:sz w:val="36"/>
        </w:rPr>
      </w:pPr>
    </w:p>
    <w:p w:rsidR="00FB4A22" w:rsidRDefault="002060B3">
      <w:pPr>
        <w:spacing w:before="1"/>
        <w:ind w:left="2295" w:right="2098"/>
        <w:jc w:val="center"/>
        <w:rPr>
          <w:rFonts w:ascii="Times New Roman"/>
          <w:sz w:val="26"/>
        </w:rPr>
      </w:pPr>
      <w:r>
        <w:rPr>
          <w:rFonts w:ascii="Times New Roman"/>
          <w:color w:val="6B6B6B"/>
          <w:w w:val="75"/>
          <w:sz w:val="26"/>
        </w:rPr>
        <w:t>,.</w:t>
      </w:r>
    </w:p>
    <w:sectPr w:rsidR="00FB4A22">
      <w:type w:val="continuous"/>
      <w:pgSz w:w="11910" w:h="16840"/>
      <w:pgMar w:top="0" w:right="1480" w:bottom="280" w:left="0" w:header="708" w:footer="708" w:gutter="0"/>
      <w:cols w:num="2" w:space="708" w:equalWidth="0">
        <w:col w:w="5859" w:space="40"/>
        <w:col w:w="45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2"/>
    <w:rsid w:val="002060B3"/>
    <w:rsid w:val="00F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A4EE-6A7E-4C9F-B74D-C84CBAF8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3"/>
      <w:ind w:left="130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SMZ-USTI24081408420</vt:lpstr>
    </vt:vector>
  </TitlesOfParts>
  <Company>NPU-UPS v Praze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SMZ-USTI24081408420</dc:title>
  <dc:creator>Lukášková</dc:creator>
  <cp:lastModifiedBy>Šulcková Andrea</cp:lastModifiedBy>
  <cp:revision>2</cp:revision>
  <dcterms:created xsi:type="dcterms:W3CDTF">2024-08-14T07:58:00Z</dcterms:created>
  <dcterms:modified xsi:type="dcterms:W3CDTF">2024-08-14T07:58:00Z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KM_C3320i</vt:lpwstr>
  </property>
  <property fmtid="{D5CDD505-2E9C-101B-9397-08002B2CF9AE}" pid="4" name="LastSaved">
    <vt:filetime>2024-08-14T00:00:00Z</vt:filetime>
  </property>
</Properties>
</file>