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556"/>
        <w:gridCol w:w="2183"/>
        <w:gridCol w:w="2183"/>
        <w:gridCol w:w="2194"/>
        <w:gridCol w:w="1556"/>
      </w:tblGrid>
      <w:tr w:rsidR="00F34A4C" w:rsidRPr="00F34A4C" w:rsidTr="00F34A4C">
        <w:trPr>
          <w:trHeight w:val="24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Cieslar, s.r.o.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Změnový rozpočet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0</wp:posOffset>
                  </wp:positionV>
                  <wp:extent cx="1362075" cy="847725"/>
                  <wp:effectExtent l="0" t="0" r="0" b="0"/>
                  <wp:wrapNone/>
                  <wp:docPr id="1025" name="Obrázek 10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Obrázek 1">
                            <a:extLst>
                              <a:ext uri="{FF2B5EF4-FFF2-40B4-BE49-F238E27FC236}">
                                <a16:creationId xmlns:a16="http://schemas.microsoft.com/office/drawing/2014/main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F34A4C" w:rsidRPr="00F34A4C">
              <w:trPr>
                <w:trHeight w:val="24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4A4C" w:rsidRPr="00F34A4C" w:rsidRDefault="00F34A4C" w:rsidP="00F34A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40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č.p.</w:t>
            </w:r>
            <w:proofErr w:type="gramEnd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325, 739 95 Bystřice</w:t>
            </w:r>
          </w:p>
        </w:tc>
        <w:tc>
          <w:tcPr>
            <w:tcW w:w="43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4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IČ 25815580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4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02E4E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>DIČ CZ25815580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40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502E4E" w:rsidP="00F3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5" w:history="1">
              <w:r w:rsidR="00F34A4C" w:rsidRPr="00F34A4C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info@cieslarsro.cz</w:t>
              </w:r>
            </w:hyperlink>
          </w:p>
        </w:tc>
        <w:tc>
          <w:tcPr>
            <w:tcW w:w="43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55"/>
        </w:trPr>
        <w:tc>
          <w:tcPr>
            <w:tcW w:w="155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F34A4C" w:rsidRPr="00F34A4C" w:rsidTr="00F34A4C">
        <w:trPr>
          <w:trHeight w:val="304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59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nabídky: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2024-CN145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59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zakázky: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2024-075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59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 Družby - stavební úpravy učebny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59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D01: Doplnění 01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165"/>
        </w:trPr>
        <w:tc>
          <w:tcPr>
            <w:tcW w:w="155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F34A4C" w:rsidRPr="00F34A4C" w:rsidTr="00F34A4C">
        <w:trPr>
          <w:trHeight w:val="16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5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Cieslar, s.r.o.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5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škola a Mateřská škola Družby, Karviná, příspěvková organizace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165"/>
        </w:trPr>
        <w:tc>
          <w:tcPr>
            <w:tcW w:w="155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F34A4C" w:rsidRPr="00F34A4C" w:rsidTr="00F34A4C">
        <w:trPr>
          <w:trHeight w:val="16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5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Rozpočtář: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 Byrtus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165"/>
        </w:trPr>
        <w:tc>
          <w:tcPr>
            <w:tcW w:w="155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F34A4C" w:rsidRPr="00F34A4C" w:rsidTr="00F34A4C">
        <w:trPr>
          <w:trHeight w:val="16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55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DPH):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25 834 Kč</w:t>
            </w:r>
          </w:p>
        </w:tc>
      </w:tr>
      <w:tr w:rsidR="00F34A4C" w:rsidRPr="00F34A4C" w:rsidTr="00F34A4C">
        <w:trPr>
          <w:trHeight w:val="255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DPH: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5 425 Kč</w:t>
            </w:r>
          </w:p>
        </w:tc>
      </w:tr>
      <w:tr w:rsidR="00F34A4C" w:rsidRPr="00F34A4C" w:rsidTr="00F34A4C">
        <w:trPr>
          <w:trHeight w:val="255"/>
        </w:trPr>
        <w:tc>
          <w:tcPr>
            <w:tcW w:w="7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 ze základny: 25 834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55"/>
        </w:trPr>
        <w:tc>
          <w:tcPr>
            <w:tcW w:w="7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55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včetně DPH: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31 259 Kč</w:t>
            </w:r>
          </w:p>
        </w:tc>
      </w:tr>
      <w:tr w:rsidR="00F34A4C" w:rsidRPr="00F34A4C" w:rsidTr="00F34A4C">
        <w:trPr>
          <w:trHeight w:val="165"/>
        </w:trPr>
        <w:tc>
          <w:tcPr>
            <w:tcW w:w="155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</w:tbl>
    <w:p w:rsidR="00E75E9A" w:rsidRDefault="00502E4E"/>
    <w:p w:rsidR="00F34A4C" w:rsidRDefault="00F34A4C"/>
    <w:p w:rsidR="00F34A4C" w:rsidRDefault="00F34A4C"/>
    <w:p w:rsidR="00F34A4C" w:rsidRDefault="00F34A4C"/>
    <w:p w:rsidR="00F34A4C" w:rsidRDefault="00F34A4C"/>
    <w:p w:rsidR="00F34A4C" w:rsidRDefault="00F34A4C"/>
    <w:p w:rsidR="00F34A4C" w:rsidRDefault="00F34A4C">
      <w:r>
        <w:lastRenderedPageBreak/>
        <w:t>Rekapitulace</w:t>
      </w:r>
    </w:p>
    <w:tbl>
      <w:tblPr>
        <w:tblW w:w="1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9"/>
        <w:gridCol w:w="1540"/>
        <w:gridCol w:w="5840"/>
        <w:gridCol w:w="1220"/>
        <w:gridCol w:w="440"/>
        <w:gridCol w:w="60"/>
        <w:gridCol w:w="940"/>
        <w:gridCol w:w="1100"/>
        <w:gridCol w:w="1460"/>
      </w:tblGrid>
      <w:tr w:rsidR="00F34A4C" w:rsidRPr="00F34A4C" w:rsidTr="00F34A4C">
        <w:trPr>
          <w:gridAfter w:val="4"/>
          <w:wAfter w:w="3560" w:type="dxa"/>
          <w:trHeight w:val="31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ZŠ Družby - stavební úpravy učebny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F34A4C" w:rsidRPr="00F34A4C" w:rsidTr="00F34A4C">
        <w:trPr>
          <w:gridAfter w:val="4"/>
          <w:wAfter w:w="3560" w:type="dxa"/>
          <w:trHeight w:val="31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F34A4C" w:rsidRPr="00F34A4C" w:rsidTr="00F34A4C">
        <w:trPr>
          <w:gridAfter w:val="4"/>
          <w:wAfter w:w="3560" w:type="dxa"/>
          <w:trHeight w:val="15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gridAfter w:val="4"/>
          <w:wAfter w:w="3560" w:type="dxa"/>
          <w:trHeight w:val="225"/>
        </w:trPr>
        <w:tc>
          <w:tcPr>
            <w:tcW w:w="8480" w:type="dxa"/>
            <w:gridSpan w:val="4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F34A4C" w:rsidRPr="00F34A4C" w:rsidTr="00F34A4C">
        <w:trPr>
          <w:gridAfter w:val="4"/>
          <w:wAfter w:w="3560" w:type="dxa"/>
          <w:trHeight w:val="15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gridAfter w:val="4"/>
          <w:wAfter w:w="3560" w:type="dxa"/>
          <w:trHeight w:val="24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D01: Doplnění 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 xml:space="preserve"> 25 833,69 </w:t>
            </w:r>
          </w:p>
        </w:tc>
      </w:tr>
      <w:tr w:rsidR="00F34A4C" w:rsidRPr="00F34A4C" w:rsidTr="00F34A4C">
        <w:trPr>
          <w:gridAfter w:val="4"/>
          <w:wAfter w:w="3560" w:type="dxa"/>
          <w:trHeight w:val="24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Stavební objekt 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highlight w:val="black"/>
                <w:lang w:eastAsia="cs-CZ"/>
              </w:rPr>
              <w:t xml:space="preserve"> 25 833,69 </w:t>
            </w:r>
          </w:p>
        </w:tc>
      </w:tr>
      <w:tr w:rsidR="00F34A4C" w:rsidRPr="00F34A4C" w:rsidTr="00F34A4C">
        <w:trPr>
          <w:gridAfter w:val="4"/>
          <w:wAfter w:w="3560" w:type="dxa"/>
          <w:trHeight w:val="22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14 255,80 </w:t>
            </w:r>
          </w:p>
        </w:tc>
      </w:tr>
      <w:tr w:rsidR="00F34A4C" w:rsidRPr="00F34A4C" w:rsidTr="00F34A4C">
        <w:trPr>
          <w:gridAfter w:val="4"/>
          <w:wAfter w:w="3560" w:type="dxa"/>
          <w:trHeight w:val="22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4 046,00 </w:t>
            </w:r>
          </w:p>
        </w:tc>
      </w:tr>
      <w:tr w:rsidR="00F34A4C" w:rsidRPr="00F34A4C" w:rsidTr="00F34A4C">
        <w:trPr>
          <w:gridAfter w:val="4"/>
          <w:wAfter w:w="3560" w:type="dxa"/>
          <w:trHeight w:val="22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5 217,54 </w:t>
            </w:r>
          </w:p>
        </w:tc>
      </w:tr>
      <w:tr w:rsidR="00F34A4C" w:rsidRPr="00F34A4C" w:rsidTr="00F34A4C">
        <w:trPr>
          <w:gridAfter w:val="4"/>
          <w:wAfter w:w="3560" w:type="dxa"/>
          <w:trHeight w:val="22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781: Obklady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512,00 </w:t>
            </w:r>
          </w:p>
        </w:tc>
      </w:tr>
      <w:tr w:rsidR="00F34A4C" w:rsidRPr="00F34A4C" w:rsidTr="00F34A4C">
        <w:trPr>
          <w:gridAfter w:val="4"/>
          <w:wAfter w:w="3560" w:type="dxa"/>
          <w:trHeight w:val="22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1 802,35 </w:t>
            </w:r>
          </w:p>
        </w:tc>
      </w:tr>
      <w:tr w:rsidR="00F34A4C" w:rsidRPr="00F34A4C" w:rsidTr="00F34A4C">
        <w:trPr>
          <w:gridAfter w:val="4"/>
          <w:wAfter w:w="3560" w:type="dxa"/>
          <w:trHeight w:val="150"/>
        </w:trPr>
        <w:tc>
          <w:tcPr>
            <w:tcW w:w="8480" w:type="dxa"/>
            <w:gridSpan w:val="4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F34A4C" w:rsidRPr="00F34A4C" w:rsidTr="00F34A4C">
        <w:trPr>
          <w:gridAfter w:val="4"/>
          <w:wAfter w:w="3560" w:type="dxa"/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25 833,69 </w:t>
            </w:r>
          </w:p>
        </w:tc>
      </w:tr>
      <w:tr w:rsidR="00F34A4C" w:rsidRPr="00F34A4C" w:rsidTr="00F34A4C">
        <w:trPr>
          <w:gridAfter w:val="4"/>
          <w:wAfter w:w="3560" w:type="dxa"/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5 425,08 </w:t>
            </w:r>
          </w:p>
        </w:tc>
      </w:tr>
      <w:tr w:rsidR="00F34A4C" w:rsidRPr="00F34A4C" w:rsidTr="00F34A4C">
        <w:trPr>
          <w:gridAfter w:val="4"/>
          <w:wAfter w:w="3560" w:type="dxa"/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 ze základny: 25 834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5 425,08 </w:t>
            </w:r>
          </w:p>
        </w:tc>
      </w:tr>
      <w:tr w:rsidR="00F34A4C" w:rsidRPr="00F34A4C" w:rsidTr="00F34A4C">
        <w:trPr>
          <w:gridAfter w:val="4"/>
          <w:wAfter w:w="3560" w:type="dxa"/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F34A4C" w:rsidRPr="00F34A4C" w:rsidTr="00F34A4C">
        <w:trPr>
          <w:gridAfter w:val="4"/>
          <w:wAfter w:w="3560" w:type="dxa"/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(včetně DPH)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31 258,77 </w:t>
            </w:r>
          </w:p>
        </w:tc>
      </w:tr>
      <w:tr w:rsidR="00F34A4C" w:rsidRPr="00F34A4C" w:rsidTr="00F34A4C">
        <w:trPr>
          <w:gridAfter w:val="4"/>
          <w:wAfter w:w="3560" w:type="dxa"/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Podrobný změnový rozpočet</w:t>
            </w:r>
          </w:p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A4C" w:rsidRPr="00F34A4C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ZŠ Družby - stavební úpravy učebny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06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Výměra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. Cena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F34A4C" w:rsidRPr="00F34A4C" w:rsidTr="00F34A4C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4A4C" w:rsidRPr="00F34A4C" w:rsidTr="00F34A4C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Dodatek</w:t>
            </w: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D01: Doplnění 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25 833,69 </w:t>
            </w:r>
          </w:p>
        </w:tc>
      </w:tr>
      <w:tr w:rsidR="00F34A4C" w:rsidRPr="00F34A4C" w:rsidTr="00F34A4C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Stavební objekt 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25 833,69 </w:t>
            </w: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14 255,80 </w:t>
            </w: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6324501_1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Vyrovnávací cementový potěr </w:t>
            </w:r>
            <w:proofErr w:type="spellStart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50 mm ze suchých směsí vyztužených vláknem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9,520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1 290,00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12 280,80 </w:t>
            </w: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6123154_1</w:t>
            </w:r>
          </w:p>
        </w:tc>
        <w:tc>
          <w:tcPr>
            <w:tcW w:w="7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Lokální opravy vnitřní vápenné omítky 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5,000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395,00 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1 975,00 </w:t>
            </w:r>
          </w:p>
        </w:tc>
      </w:tr>
      <w:tr w:rsidR="00F34A4C" w:rsidRPr="00F34A4C" w:rsidTr="00F34A4C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502E4E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4 046,00 </w:t>
            </w: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965043331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Bourání podkladů pod dlažby betonových s potěrem nebo </w:t>
            </w:r>
            <w:proofErr w:type="spellStart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teracem</w:t>
            </w:r>
            <w:proofErr w:type="spellEnd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100 mm </w:t>
            </w:r>
            <w:proofErr w:type="spellStart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4 m2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0,476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8 500,00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4 046,00 </w:t>
            </w:r>
          </w:p>
        </w:tc>
      </w:tr>
      <w:tr w:rsidR="00F34A4C" w:rsidRPr="00F34A4C" w:rsidTr="00F34A4C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502E4E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5 217,54 </w:t>
            </w: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41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997013212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doprava suti a vybouraných hmot pro budovy v přes 6 do 9 m ručně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1,077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2 350,00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2 531,42 </w:t>
            </w: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7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1,077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385,00 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414,72 </w:t>
            </w: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7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1,204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16,90 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20,35 </w:t>
            </w: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997013631</w:t>
            </w:r>
          </w:p>
        </w:tc>
        <w:tc>
          <w:tcPr>
            <w:tcW w:w="7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na skládce (skládkovné) stavebního odpadu směsného kód odpadu 17 09 04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1,047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2 150,00 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2 251,05 </w:t>
            </w:r>
          </w:p>
        </w:tc>
      </w:tr>
      <w:tr w:rsidR="00F34A4C" w:rsidRPr="00F34A4C" w:rsidTr="00F34A4C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502E4E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781: Obklady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512,00 </w:t>
            </w: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781491831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zrcadel lepených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128,00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512,00 </w:t>
            </w:r>
          </w:p>
        </w:tc>
      </w:tr>
      <w:tr w:rsidR="00F34A4C" w:rsidRPr="00F34A4C" w:rsidTr="00F34A4C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502E4E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cs-CZ"/>
              </w:rPr>
            </w:pP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A4C" w:rsidRPr="00F34A4C" w:rsidRDefault="00F34A4C" w:rsidP="00F34A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black"/>
                <w:lang w:eastAsia="cs-CZ"/>
              </w:rPr>
              <w:t xml:space="preserve"> 1 802,35 </w:t>
            </w: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Mimostaveništní doprava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240,31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1 441,88 </w:t>
            </w:r>
          </w:p>
        </w:tc>
      </w:tr>
      <w:tr w:rsidR="00F34A4C" w:rsidRPr="00F34A4C" w:rsidTr="00F34A4C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</w:t>
            </w:r>
          </w:p>
        </w:tc>
        <w:tc>
          <w:tcPr>
            <w:tcW w:w="7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4A4C" w:rsidRPr="00F34A4C" w:rsidRDefault="00F34A4C" w:rsidP="00F34A4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1,500 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F34A4C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34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240,31 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4A4C" w:rsidRPr="00502E4E" w:rsidRDefault="00F34A4C" w:rsidP="00F34A4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</w:pPr>
            <w:r w:rsidRPr="00502E4E">
              <w:rPr>
                <w:rFonts w:ascii="Arial" w:eastAsia="Times New Roman" w:hAnsi="Arial" w:cs="Arial"/>
                <w:color w:val="000000"/>
                <w:sz w:val="16"/>
                <w:szCs w:val="16"/>
                <w:highlight w:val="black"/>
                <w:lang w:eastAsia="cs-CZ"/>
              </w:rPr>
              <w:t xml:space="preserve"> 360,47 </w:t>
            </w:r>
            <w:bookmarkStart w:id="0" w:name="_GoBack"/>
            <w:bookmarkEnd w:id="0"/>
          </w:p>
        </w:tc>
      </w:tr>
    </w:tbl>
    <w:p w:rsidR="00F34A4C" w:rsidRDefault="00F34A4C"/>
    <w:sectPr w:rsidR="00F34A4C" w:rsidSect="00F34A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4C"/>
    <w:rsid w:val="00502E4E"/>
    <w:rsid w:val="009A1BCD"/>
    <w:rsid w:val="009D3DFF"/>
    <w:rsid w:val="00F3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BAE9-474D-457F-9B70-5DC7F014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4A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ieslarsr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Pawlitová</dc:creator>
  <cp:keywords/>
  <dc:description/>
  <cp:lastModifiedBy>NB_1</cp:lastModifiedBy>
  <cp:revision>3</cp:revision>
  <dcterms:created xsi:type="dcterms:W3CDTF">2024-08-09T10:49:00Z</dcterms:created>
  <dcterms:modified xsi:type="dcterms:W3CDTF">2024-08-12T06:59:00Z</dcterms:modified>
</cp:coreProperties>
</file>