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B9954" w14:textId="494A1970" w:rsidR="000B7A9D" w:rsidRPr="000B7A9D" w:rsidRDefault="00CA1357" w:rsidP="000B7A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Dodatek č. </w:t>
      </w:r>
      <w:r w:rsidR="00943AB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ke </w:t>
      </w:r>
      <w:r w:rsidR="000B7A9D" w:rsidRPr="000B7A9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Smlouv</w:t>
      </w:r>
      <w:r w:rsidR="00AB35FA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ě</w:t>
      </w:r>
      <w:r w:rsidR="000B7A9D" w:rsidRPr="000B7A9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o Dílo</w:t>
      </w:r>
    </w:p>
    <w:p w14:paraId="62C1BACA" w14:textId="77777777" w:rsidR="000B7A9D" w:rsidRPr="000B7A9D" w:rsidRDefault="000B7A9D" w:rsidP="000B7A9D">
      <w:pPr>
        <w:numPr>
          <w:ilvl w:val="0"/>
          <w:numId w:val="1"/>
        </w:numPr>
        <w:spacing w:before="240"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Toc14577024"/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SMLUVNÍ STRANY</w:t>
      </w:r>
      <w:bookmarkEnd w:id="0"/>
    </w:p>
    <w:p w14:paraId="0F7AB1AD" w14:textId="0E502B03" w:rsidR="00E75641" w:rsidRPr="00E60CD6" w:rsidRDefault="00EF7E96" w:rsidP="00E75641">
      <w:pPr>
        <w:pStyle w:val="Odstavecseseznamem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Název:</w:t>
      </w:r>
      <w:r w:rsidRP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26907" w:rsidRPr="0072690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Slezská nemocnice v Opavě, příspěvková organizace</w:t>
      </w:r>
    </w:p>
    <w:p w14:paraId="1A29431D" w14:textId="77777777" w:rsidR="00726907" w:rsidRDefault="000F69BE" w:rsidP="00EF7E96">
      <w:pPr>
        <w:pStyle w:val="Odstavecseseznamem"/>
        <w:tabs>
          <w:tab w:val="left" w:pos="1843"/>
        </w:tabs>
        <w:spacing w:before="120"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Sídlo:</w:t>
      </w:r>
      <w:r w:rsidR="005A3FF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Olomoucká 470/86, Předměstí, 746 01 Opava</w:t>
      </w:r>
    </w:p>
    <w:p w14:paraId="1AF0C781" w14:textId="7E5A0383" w:rsidR="00802965" w:rsidRPr="003A3D18" w:rsidRDefault="00EF7E96" w:rsidP="00EF7E96">
      <w:pPr>
        <w:pStyle w:val="Odstavecseseznamem"/>
        <w:tabs>
          <w:tab w:val="left" w:pos="1843"/>
        </w:tabs>
        <w:spacing w:before="120"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Zastoupená:</w:t>
      </w:r>
      <w:r w:rsidRP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Karlem </w:t>
      </w:r>
      <w:proofErr w:type="spellStart"/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Siebertem</w:t>
      </w:r>
      <w:proofErr w:type="spellEnd"/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, MBA, ředitelem</w:t>
      </w:r>
    </w:p>
    <w:p w14:paraId="67597A69" w14:textId="119CD774" w:rsidR="00EF7E96" w:rsidRPr="003A3D18" w:rsidRDefault="009E4671" w:rsidP="00EF7E96">
      <w:pPr>
        <w:pStyle w:val="Odstavecseseznamem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rganizace</w:t>
      </w:r>
      <w:r w:rsidR="00C22030"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F7E96"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zapsána v obchodním rejstříku vedeným </w:t>
      </w:r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 Krajského soudu v Ostravě, odd. </w:t>
      </w:r>
      <w:proofErr w:type="spellStart"/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Pr</w:t>
      </w:r>
      <w:proofErr w:type="spellEnd"/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, vložka 924</w:t>
      </w:r>
    </w:p>
    <w:p w14:paraId="2BD56910" w14:textId="1AEC77CC" w:rsidR="00AE2E43" w:rsidRDefault="00EF7E96" w:rsidP="00943AB3">
      <w:pPr>
        <w:pStyle w:val="Odstavecseseznamem"/>
        <w:tabs>
          <w:tab w:val="left" w:pos="567"/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47813750</w:t>
      </w:r>
    </w:p>
    <w:p w14:paraId="133844C6" w14:textId="18B544CD" w:rsidR="008F6102" w:rsidRDefault="00EF7E96" w:rsidP="00AE2E43">
      <w:pPr>
        <w:pStyle w:val="Odstavecseseznamem"/>
        <w:tabs>
          <w:tab w:val="left" w:pos="567"/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A3D1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26907" w:rsidRPr="00726907">
        <w:rPr>
          <w:rFonts w:ascii="Times New Roman" w:eastAsia="Times New Roman" w:hAnsi="Times New Roman" w:cs="Times New Roman"/>
          <w:sz w:val="20"/>
          <w:szCs w:val="20"/>
          <w:lang w:eastAsia="cs-CZ"/>
        </w:rPr>
        <w:t>CZ47813750</w:t>
      </w:r>
    </w:p>
    <w:p w14:paraId="4972B9AB" w14:textId="10C5D4CC" w:rsidR="000E69DE" w:rsidRDefault="008F6102" w:rsidP="00AE2E43">
      <w:pPr>
        <w:pStyle w:val="Odstavecseseznamem"/>
        <w:tabs>
          <w:tab w:val="left" w:pos="567"/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Bankovní spojení: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36E409C1" w14:textId="06A10571" w:rsidR="00943AB3" w:rsidRPr="0053233E" w:rsidDel="00CA6A5D" w:rsidRDefault="00726907" w:rsidP="00AE2E43">
      <w:pPr>
        <w:pStyle w:val="Odstavecseseznamem"/>
        <w:tabs>
          <w:tab w:val="left" w:pos="567"/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</w:t>
      </w:r>
      <w:r w:rsidR="000E69DE">
        <w:rPr>
          <w:rFonts w:ascii="Times New Roman" w:eastAsia="Times New Roman" w:hAnsi="Times New Roman" w:cs="Times New Roman"/>
          <w:sz w:val="20"/>
          <w:szCs w:val="20"/>
          <w:lang w:eastAsia="cs-CZ"/>
        </w:rPr>
        <w:t>účt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="000E69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 w:rsid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5799A0D2" w14:textId="04307E66" w:rsidR="00EF7E96" w:rsidRPr="00EF7E96" w:rsidRDefault="0053233E" w:rsidP="00EF7E96">
      <w:pPr>
        <w:pStyle w:val="Odstavecseseznamem"/>
        <w:tabs>
          <w:tab w:val="left" w:pos="1701"/>
          <w:tab w:val="left" w:pos="1843"/>
        </w:tabs>
        <w:spacing w:after="12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3233E" w:rsidDel="00CA6A5D">
        <w:rPr>
          <w:rFonts w:ascii="Times New Roman" w:eastAsia="Times New Roman" w:hAnsi="Times New Roman" w:cs="Times New Roman"/>
          <w:sz w:val="20"/>
          <w:szCs w:val="20"/>
          <w:highlight w:val="green"/>
          <w:lang w:eastAsia="cs-CZ"/>
        </w:rPr>
        <w:t xml:space="preserve"> </w:t>
      </w:r>
    </w:p>
    <w:p w14:paraId="6E98975D" w14:textId="77777777" w:rsidR="00A4314D" w:rsidRDefault="00A4314D" w:rsidP="00DC71B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B64BFD" w14:textId="77777777" w:rsidR="000B7A9D" w:rsidRPr="000B7A9D" w:rsidRDefault="000B7A9D" w:rsidP="00DC71B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„Objednatel</w:t>
      </w:r>
      <w:r w:rsidR="003D10C0">
        <w:rPr>
          <w:rFonts w:ascii="Times New Roman" w:eastAsia="Times New Roman" w:hAnsi="Times New Roman" w:cs="Times New Roman"/>
          <w:sz w:val="20"/>
          <w:szCs w:val="20"/>
          <w:lang w:eastAsia="cs-CZ"/>
        </w:rPr>
        <w:t>“</w:t>
      </w:r>
      <w:r w:rsidR="00DC71B2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0216CBEC" w14:textId="77777777" w:rsidR="000B7A9D" w:rsidRPr="000B7A9D" w:rsidRDefault="000B7A9D" w:rsidP="00DC71B2">
      <w:pPr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46356BD8" w14:textId="77777777" w:rsidR="00EF7E96" w:rsidRPr="000B7A9D" w:rsidRDefault="00EF7E96" w:rsidP="00EF7E9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Název: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Veolia Energie ČR, a.s.</w:t>
      </w:r>
    </w:p>
    <w:p w14:paraId="36BF687F" w14:textId="77777777" w:rsidR="008F6102" w:rsidRDefault="00EF7E96" w:rsidP="008F610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Sídlo: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28. října 3337/7, Moravská Ostrava, 702 00 Ostrava</w:t>
      </w:r>
    </w:p>
    <w:p w14:paraId="6DD5C807" w14:textId="3538AA27" w:rsidR="006E3B8E" w:rsidRPr="00F6048D" w:rsidRDefault="00EF7E96" w:rsidP="008F610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6048D" w:rsidRPr="00F6048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</w:t>
      </w:r>
      <w:proofErr w:type="spellStart"/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>Red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ou</w:t>
      </w:r>
      <w:proofErr w:type="spellEnd"/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>Rahm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ou</w:t>
      </w:r>
      <w:proofErr w:type="spellEnd"/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>, místopředsed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ou</w:t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představenstva</w:t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43AB3">
        <w:rPr>
          <w:rFonts w:ascii="Times New Roman" w:eastAsia="Times New Roman" w:hAnsi="Times New Roman" w:cs="Times New Roman"/>
          <w:sz w:val="20"/>
          <w:szCs w:val="20"/>
          <w:lang w:eastAsia="cs-CZ"/>
        </w:rPr>
        <w:t>Jakub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em</w:t>
      </w:r>
      <w:r w:rsidR="00943A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Tobol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ou,</w:t>
      </w:r>
      <w:r w:rsidR="00943A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MSc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>, člen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em</w:t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představenstva</w:t>
      </w:r>
    </w:p>
    <w:p w14:paraId="633076B4" w14:textId="77777777" w:rsidR="00EF7E96" w:rsidRPr="000B7A9D" w:rsidRDefault="00EF7E96" w:rsidP="00EF7E9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Společnost je zapsána v obchodním rejstříku vedeným Krajským soudem v Ostravě pod </w:t>
      </w:r>
      <w:proofErr w:type="spellStart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sp</w:t>
      </w:r>
      <w:proofErr w:type="spellEnd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. zn. B 318</w:t>
      </w:r>
    </w:p>
    <w:p w14:paraId="5546C576" w14:textId="77777777" w:rsidR="00EF7E96" w:rsidRPr="000B7A9D" w:rsidRDefault="00EF7E96" w:rsidP="00EF7E96">
      <w:pPr>
        <w:tabs>
          <w:tab w:val="left" w:pos="567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451 93 410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17121331" w14:textId="77777777" w:rsidR="00EF7E96" w:rsidRPr="000B7A9D" w:rsidRDefault="00EF7E96" w:rsidP="00EF7E96">
      <w:pPr>
        <w:tabs>
          <w:tab w:val="left" w:pos="567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CZ45193410</w:t>
      </w:r>
    </w:p>
    <w:p w14:paraId="1B880FED" w14:textId="544470A3" w:rsidR="00663750" w:rsidRDefault="00EF7E96" w:rsidP="00663750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Bankovní spojení: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0D226081" w14:textId="50105FA4" w:rsidR="00EF7E96" w:rsidRPr="000B7A9D" w:rsidRDefault="00663750" w:rsidP="00663750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06E9ED5E" w14:textId="69331EA7" w:rsidR="00EF7E96" w:rsidRPr="000B7A9D" w:rsidRDefault="00EF7E96" w:rsidP="008F6102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3282DA95" w14:textId="0654644D" w:rsidR="000B7A9D" w:rsidRPr="000D54E1" w:rsidRDefault="00A4314D" w:rsidP="00A4314D">
      <w:pPr>
        <w:tabs>
          <w:tab w:val="left" w:pos="340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D54E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B7A9D" w:rsidRPr="000D54E1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„Zhotovitel“)</w:t>
      </w:r>
    </w:p>
    <w:p w14:paraId="7BB82E1C" w14:textId="606D036E" w:rsidR="000B7A9D" w:rsidRPr="000B7A9D" w:rsidRDefault="00C22030" w:rsidP="00E6486B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PREAMBULE</w:t>
      </w:r>
    </w:p>
    <w:p w14:paraId="0F27805C" w14:textId="643B7210" w:rsidR="00CA1357" w:rsidRDefault="00CA1357" w:rsidP="00B4505A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Objednatel a Zhotovitel uzavřeli dne </w:t>
      </w:r>
      <w:r w:rsid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>28.3.2024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Smlouvu o dílo, jejímž předmětem </w:t>
      </w:r>
      <w:r w:rsidR="008F61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</w:t>
      </w:r>
      <w:r w:rsidR="00663750" w:rsidRP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zhotovení projektové dokumentace, výkon inženýrské činnosti a výkon autorského dozoru</w:t>
      </w:r>
      <w:r w:rsidR="008F61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„Smlouva“).</w:t>
      </w:r>
    </w:p>
    <w:p w14:paraId="7F4ECBD2" w14:textId="5793B989" w:rsidR="00C22030" w:rsidRDefault="00836D05" w:rsidP="00C22030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 průběhu provádění díla vznikla nutnost provedení víceprací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>, které ovšem nemění celkovou povahu veřejné zakázky</w:t>
      </w:r>
      <w:r w:rsid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Tento požadavek na vícepráce vyvstal v souvislosti s probíhající analýzou, návrhem a koncepcí budoucího zajištění dodávek el. </w:t>
      </w:r>
      <w:r w:rsidR="00B343E2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>nergie a jejího zálohování.</w:t>
      </w:r>
      <w:r w:rsid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ohledem na tuto skutečnost se smluvní strany dohodly na následujících změnách Smlouvy.</w:t>
      </w:r>
    </w:p>
    <w:p w14:paraId="0F4B86BD" w14:textId="0274B278" w:rsidR="00C22030" w:rsidRPr="009E4671" w:rsidRDefault="00C22030" w:rsidP="009E4671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9E4671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PŘEDMĚT DODATKU</w:t>
      </w:r>
    </w:p>
    <w:p w14:paraId="74CDAD83" w14:textId="45EDBCD1" w:rsidR="00AC6C50" w:rsidRDefault="002F665B" w:rsidP="009E4671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Doplnění </w:t>
      </w:r>
      <w:r w:rsidR="009F1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článku 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III.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díla 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odst. </w:t>
      </w:r>
      <w:r w:rsid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bod 1), část nadepsaná jako: „Součástí plnění v této části bude také:“</w:t>
      </w:r>
      <w:r w:rsidR="0066375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F1D38">
        <w:rPr>
          <w:rFonts w:ascii="Times New Roman" w:eastAsia="Times New Roman" w:hAnsi="Times New Roman" w:cs="Times New Roman"/>
          <w:sz w:val="20"/>
          <w:szCs w:val="20"/>
          <w:lang w:eastAsia="cs-CZ"/>
        </w:rPr>
        <w:t>o t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="009F1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to 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>další odrážku</w:t>
      </w:r>
      <w:r w:rsidR="009F1D38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20913BE3" w14:textId="56D4A703" w:rsidR="00D73E87" w:rsidRPr="009E4671" w:rsidRDefault="002F665B" w:rsidP="009E4671">
      <w:pPr>
        <w:pStyle w:val="Odstavecseseznamem"/>
        <w:numPr>
          <w:ilvl w:val="0"/>
          <w:numId w:val="18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instalace</w:t>
      </w:r>
      <w:r w:rsidR="00663750" w:rsidRPr="009E467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více kombinovaných ohřívačů teplé vody v rámci nových plynových kotelen ve vedlejších budovách. Tato skutečnost má vliv na rozsah prací dotčených profesí, zejména strojní technologie, měření a regulace a elektroinstalace.</w:t>
      </w:r>
    </w:p>
    <w:p w14:paraId="39E9BD39" w14:textId="0CD810C7" w:rsidR="00D73E87" w:rsidRDefault="002F665B" w:rsidP="009E4671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Doplnění 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článku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III. Předmět díla odst.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>1 bod 2), část nadepsaná jako: „Součástí plnění v této části bude také:“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t</w:t>
      </w:r>
      <w:r w:rsidR="00442E93"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to </w:t>
      </w:r>
      <w:r w:rsidR="00BD6AA7">
        <w:rPr>
          <w:rFonts w:ascii="Times New Roman" w:eastAsia="Times New Roman" w:hAnsi="Times New Roman" w:cs="Times New Roman"/>
          <w:sz w:val="20"/>
          <w:szCs w:val="20"/>
          <w:lang w:eastAsia="cs-CZ"/>
        </w:rPr>
        <w:t>novou odrážku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436EB467" w14:textId="2E6EF696" w:rsidR="00D73E87" w:rsidRPr="005F415F" w:rsidRDefault="00BD6AA7" w:rsidP="005F415F">
      <w:pPr>
        <w:pStyle w:val="Odstavecseseznamem"/>
        <w:numPr>
          <w:ilvl w:val="0"/>
          <w:numId w:val="18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>řemístění stávajícího dieselagregátu u pavilonu N</w:t>
      </w:r>
      <w:r w:rsidR="00D73E87"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nově vyčleněnou plochu včetně instalace nové kioskové trafostanice s VN a NN rozvodnou, elektrickými přípojkami, výkopy a potřebnými stavebními úpravami</w:t>
      </w:r>
      <w:r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</w:t>
      </w:r>
      <w:r w:rsidR="00D01469"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vyhotoven</w:t>
      </w:r>
      <w:r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>í</w:t>
      </w:r>
      <w:proofErr w:type="gramEnd"/>
      <w:r w:rsidR="00D01469"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hlukov</w:t>
      </w:r>
      <w:r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>é</w:t>
      </w:r>
      <w:r w:rsidR="00D01469"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studie</w:t>
      </w:r>
      <w:r w:rsidR="00B24B7A"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požárně bezpečnostní řešení</w:t>
      </w:r>
      <w:r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tohoto přemístění</w:t>
      </w:r>
      <w:r w:rsidR="00B24B7A" w:rsidRPr="005F415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48F61DB7" w14:textId="182B7AF0" w:rsidR="00D73E87" w:rsidRDefault="00D73E87" w:rsidP="009E4671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Změna článku 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IV. Doba plnění odst.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5C370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442E9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písm. a) a b)</w:t>
      </w:r>
      <w:r w:rsidR="00C22030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6569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který se mění </w:t>
      </w:r>
      <w:r w:rsidR="00442E93">
        <w:rPr>
          <w:rFonts w:ascii="Times New Roman" w:eastAsia="Times New Roman" w:hAnsi="Times New Roman" w:cs="Times New Roman"/>
          <w:sz w:val="20"/>
          <w:szCs w:val="20"/>
          <w:lang w:eastAsia="cs-CZ"/>
        </w:rPr>
        <w:t>takto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61B67553" w14:textId="77777777" w:rsidR="00D73E87" w:rsidRPr="00D73E87" w:rsidRDefault="00D73E87" w:rsidP="00D73E87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Doba plnění:</w:t>
      </w:r>
    </w:p>
    <w:p w14:paraId="469E2BA4" w14:textId="346310C1" w:rsidR="006E5F15" w:rsidRDefault="006E5F15" w:rsidP="009E4671">
      <w:pPr>
        <w:spacing w:before="120" w:after="0" w:line="240" w:lineRule="auto"/>
        <w:ind w:left="1134" w:hanging="141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a) PD DUSP pro obě části plnění </w:t>
      </w:r>
      <w:r w:rsidR="00E73D6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 žádosti o vydání rozhodnutí o umístění stavby nejvýše do </w:t>
      </w:r>
      <w:r w:rsidR="00794B4D" w:rsidRPr="00E73D6E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794B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52 </w:t>
      </w:r>
      <w:r w:rsidR="00E73D6E">
        <w:rPr>
          <w:rFonts w:ascii="Times New Roman" w:eastAsia="Times New Roman" w:hAnsi="Times New Roman" w:cs="Times New Roman"/>
          <w:sz w:val="20"/>
          <w:szCs w:val="20"/>
          <w:lang w:eastAsia="cs-CZ"/>
        </w:rPr>
        <w:t>dnů ode dne nabytí účinnosti smlouvy</w:t>
      </w:r>
      <w:r w:rsidR="00A94C0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3E0D4D4" w14:textId="5E03280A" w:rsidR="00D73E87" w:rsidRDefault="00D73E87" w:rsidP="00D73E87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b) PD DPS pro každou z částí plnění nejvýše do </w:t>
      </w:r>
      <w:r w:rsidR="00794B4D">
        <w:rPr>
          <w:rFonts w:ascii="Times New Roman" w:eastAsia="Times New Roman" w:hAnsi="Times New Roman" w:cs="Times New Roman"/>
          <w:sz w:val="20"/>
          <w:szCs w:val="20"/>
          <w:lang w:eastAsia="cs-CZ"/>
        </w:rPr>
        <w:t>182</w:t>
      </w: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dnů ode dne nabytí účinnosti smlouvy</w:t>
      </w:r>
      <w:r w:rsidR="00A94C0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43DCA64F" w14:textId="233FC5C0" w:rsidR="00465691" w:rsidRPr="00D73E87" w:rsidRDefault="00465691" w:rsidP="00465691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V ostatních částech zůstává článek nezměněn.</w:t>
      </w:r>
    </w:p>
    <w:p w14:paraId="47679F56" w14:textId="7DABF893" w:rsidR="00D73E87" w:rsidRDefault="00D73E87" w:rsidP="009E4671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Změna článku </w:t>
      </w:r>
      <w:r w:rsidR="00031393">
        <w:rPr>
          <w:rFonts w:ascii="Times New Roman" w:eastAsia="Times New Roman" w:hAnsi="Times New Roman" w:cs="Times New Roman"/>
          <w:sz w:val="20"/>
          <w:szCs w:val="20"/>
          <w:lang w:eastAsia="cs-CZ"/>
        </w:rPr>
        <w:t>VII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Cena díla</w:t>
      </w:r>
      <w:r w:rsidR="0003139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odst. 1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, který se mění</w:t>
      </w:r>
      <w:r w:rsidR="00442E9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doplňuje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těchto částech:</w:t>
      </w:r>
    </w:p>
    <w:p w14:paraId="1B7D791C" w14:textId="77777777" w:rsidR="00D73E87" w:rsidRPr="00D73E87" w:rsidRDefault="00D73E87" w:rsidP="00D73E87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Cena díla je stanovena dohodou smluvních stran a činí:</w:t>
      </w:r>
    </w:p>
    <w:p w14:paraId="379BED28" w14:textId="3F6264C4" w:rsidR="00D73E87" w:rsidRPr="00D73E87" w:rsidRDefault="00D73E87" w:rsidP="00D73E87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Cena bez DPH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94B4D">
        <w:rPr>
          <w:rFonts w:ascii="Times New Roman" w:eastAsia="Times New Roman" w:hAnsi="Times New Roman" w:cs="Times New Roman"/>
          <w:sz w:val="20"/>
          <w:szCs w:val="20"/>
          <w:lang w:eastAsia="cs-CZ"/>
        </w:rPr>
        <w:t>4 929 450,96</w:t>
      </w: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Kč</w:t>
      </w:r>
    </w:p>
    <w:p w14:paraId="73E5E408" w14:textId="3CC08BFE" w:rsidR="00D73E87" w:rsidRPr="00D73E87" w:rsidRDefault="00D73E87" w:rsidP="00D73E87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DPH 21 %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94B4D">
        <w:rPr>
          <w:rFonts w:ascii="Times New Roman" w:eastAsia="Times New Roman" w:hAnsi="Times New Roman" w:cs="Times New Roman"/>
          <w:sz w:val="20"/>
          <w:szCs w:val="20"/>
          <w:lang w:eastAsia="cs-CZ"/>
        </w:rPr>
        <w:t>1 035 184,70</w:t>
      </w: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Kč</w:t>
      </w:r>
    </w:p>
    <w:p w14:paraId="526CAAF7" w14:textId="41C7727B" w:rsidR="00D73E87" w:rsidRDefault="00D73E87" w:rsidP="00D73E87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Cena včetně DPH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94B4D">
        <w:rPr>
          <w:rFonts w:ascii="Times New Roman" w:eastAsia="Times New Roman" w:hAnsi="Times New Roman" w:cs="Times New Roman"/>
          <w:sz w:val="20"/>
          <w:szCs w:val="20"/>
          <w:lang w:eastAsia="cs-CZ"/>
        </w:rPr>
        <w:t>5 964 635,66</w:t>
      </w:r>
      <w:r w:rsidRP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Kč</w:t>
      </w:r>
    </w:p>
    <w:p w14:paraId="274E63C6" w14:textId="6A71AEB0" w:rsidR="00F31216" w:rsidRDefault="00F31216" w:rsidP="00F31216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Rekapitulace ceny celkem:</w:t>
      </w:r>
    </w:p>
    <w:p w14:paraId="65CFAE15" w14:textId="256CF974" w:rsidR="00F31216" w:rsidRPr="00F31216" w:rsidRDefault="00F31216" w:rsidP="00F31216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Cena díla celkem dle Smlouvy o </w:t>
      </w:r>
      <w:proofErr w:type="gramStart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dílo:   </w:t>
      </w:r>
      <w:proofErr w:type="gramEnd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4 490 000,00   Kč bez DPH</w:t>
      </w:r>
    </w:p>
    <w:p w14:paraId="02E4106C" w14:textId="3A23F481" w:rsidR="00F31216" w:rsidRDefault="00F31216" w:rsidP="00F31216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Cena víceprací a méněprací dle dodatku č. 1 ke </w:t>
      </w:r>
      <w:proofErr w:type="spellStart"/>
      <w:proofErr w:type="gramStart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>SoD</w:t>
      </w:r>
      <w:proofErr w:type="spellEnd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  </w:t>
      </w:r>
      <w:proofErr w:type="gramEnd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439 450,96   Kč bez DPH                                  </w:t>
      </w:r>
    </w:p>
    <w:p w14:paraId="264782BC" w14:textId="447DA87C" w:rsidR="00F31216" w:rsidRDefault="00F31216" w:rsidP="00854810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Cena díla celkem dle </w:t>
      </w:r>
      <w:proofErr w:type="spellStart"/>
      <w:proofErr w:type="gramStart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>SoD</w:t>
      </w:r>
      <w:proofErr w:type="spellEnd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  </w:t>
      </w:r>
      <w:proofErr w:type="gramEnd"/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Pr="00F312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4 929 450,96  Kč bez DPH</w:t>
      </w:r>
    </w:p>
    <w:p w14:paraId="51E9C818" w14:textId="0CCCFC75" w:rsidR="00442E93" w:rsidRDefault="00442E93" w:rsidP="00442E93">
      <w:pPr>
        <w:spacing w:before="120"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Tabulka nacházející se v čl. VII odst. 1 zůstává nezměněna.</w:t>
      </w:r>
    </w:p>
    <w:p w14:paraId="3590ADFD" w14:textId="77777777" w:rsidR="00442E93" w:rsidRDefault="00442E93" w:rsidP="00854810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A769C7" w14:textId="77777777" w:rsidR="000B7A9D" w:rsidRPr="006E3B8E" w:rsidRDefault="000B7A9D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6E3B8E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Ostatní ujednání</w:t>
      </w:r>
    </w:p>
    <w:p w14:paraId="4A862272" w14:textId="3C880E20" w:rsidR="00CA1357" w:rsidRPr="00CA1357" w:rsidRDefault="00CA1357" w:rsidP="00CA1357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>Dodatek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nabývá platnosti a účinnosti dnem podpisu oprávněnými zástupci obou Smluvních stran.</w:t>
      </w:r>
    </w:p>
    <w:p w14:paraId="16E43D58" w14:textId="77777777" w:rsidR="00CA1357" w:rsidRPr="00CA1357" w:rsidRDefault="00CA1357" w:rsidP="00CA1357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jsou povinny vzájemně si poskytnout veškerou nutnou součinnost pro přizpůsobení vzájemných vztahů znění Dodatku.</w:t>
      </w:r>
    </w:p>
    <w:p w14:paraId="4D1208D9" w14:textId="05B6A381" w:rsidR="00CA1357" w:rsidRPr="00CA1357" w:rsidRDefault="00CA1357" w:rsidP="00CA1357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>Dodatek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obsahuje úplné ujednání o svém předmětu a všech náležitostech, které Smluvní strany měly a chtěly v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>Dodatku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ujednat. Žádný projev Smluvních stran učiněný při jednání o Dodatku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ani projev učiněný po uzavření Dodatku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nesmí být vykládán v rozporu s výslovnými ustanoveními Dodatku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nezakládá žádný závazek žádné ze Smluvních stran.</w:t>
      </w:r>
    </w:p>
    <w:p w14:paraId="47EA494B" w14:textId="68F912DF" w:rsidR="00CA1357" w:rsidRPr="00CA1357" w:rsidRDefault="00CA1357" w:rsidP="00CA1357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>Dodatek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vyhotoven ve dvou stejnopisech, z nichž každá Smluvní strana obdrží po jednom vyhotovení.</w:t>
      </w:r>
    </w:p>
    <w:p w14:paraId="020AA1A2" w14:textId="154AD179" w:rsidR="00CA1357" w:rsidRPr="00CA1357" w:rsidRDefault="00CA1357" w:rsidP="00CA1357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prohlašují, že s obsahem Dodatku</w:t>
      </w:r>
      <w:r w:rsidR="000323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1</w:t>
      </w:r>
      <w:r w:rsidRPr="00CA135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souhlasí, což Smluvní strany stvrzují svými podpisy.</w:t>
      </w:r>
    </w:p>
    <w:p w14:paraId="2DBECFFE" w14:textId="77777777" w:rsidR="002072A1" w:rsidRDefault="002072A1" w:rsidP="006E3B8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01CBFB" w14:textId="233F2D46" w:rsidR="002072A1" w:rsidRDefault="002072A1" w:rsidP="000B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B8A2A2" w14:textId="77777777" w:rsidR="00184D6C" w:rsidRDefault="00184D6C" w:rsidP="000B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E6F4BC" w14:textId="51D31C87" w:rsidR="000B7A9D" w:rsidRPr="000B7A9D" w:rsidRDefault="000B7A9D" w:rsidP="000B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 w:rsidR="00252170"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="00305C9A">
        <w:rPr>
          <w:rFonts w:ascii="Times New Roman" w:eastAsia="Times New Roman" w:hAnsi="Times New Roman" w:cs="Times New Roman"/>
          <w:sz w:val="20"/>
          <w:szCs w:val="20"/>
          <w:lang w:eastAsia="cs-CZ"/>
        </w:rPr>
        <w:t>raze</w:t>
      </w:r>
      <w:r w:rsidR="00FB0B4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dne </w:t>
      </w:r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22.7.2024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</w:t>
      </w:r>
      <w:r w:rsidR="0033270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63AF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63AF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 </w:t>
      </w:r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Opavě</w:t>
      </w:r>
      <w:bookmarkStart w:id="1" w:name="_GoBack"/>
      <w:bookmarkEnd w:id="1"/>
      <w:r w:rsidR="002C1624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dne </w:t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r w:rsidR="00CD6BCC">
        <w:rPr>
          <w:rFonts w:ascii="Times New Roman" w:eastAsia="Times New Roman" w:hAnsi="Times New Roman" w:cs="Times New Roman"/>
          <w:sz w:val="20"/>
          <w:szCs w:val="20"/>
          <w:lang w:eastAsia="cs-CZ"/>
        </w:rPr>
        <w:t>13.8.2024</w:t>
      </w:r>
    </w:p>
    <w:p w14:paraId="51BACE05" w14:textId="3A5ECC21" w:rsidR="002539C2" w:rsidRPr="000B7A9D" w:rsidRDefault="000B7A9D" w:rsidP="00DC71B2">
      <w:pPr>
        <w:spacing w:before="240" w:after="108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 Zhotovitele: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63AF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63AF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Za Objednatele:</w:t>
      </w:r>
    </w:p>
    <w:p w14:paraId="61C9F397" w14:textId="77777777" w:rsidR="006E3B8E" w:rsidRDefault="006E3B8E" w:rsidP="00E54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6E7F65" w14:textId="67FF84FD" w:rsidR="000B7A9D" w:rsidRDefault="00E549EF" w:rsidP="00E54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. . . . . . . . . . . . . . . . . . . . . . . . . .</w:t>
      </w:r>
      <w:r w:rsid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EF7E9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…………………………………………</w:t>
      </w:r>
    </w:p>
    <w:p w14:paraId="6DAF760A" w14:textId="25A3D1B7" w:rsidR="00EF7E96" w:rsidRDefault="0070292A" w:rsidP="00EF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29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</w:t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>Reda Rahma</w:t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127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</w:t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Karel Siebert</w:t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>, MBA</w:t>
      </w:r>
    </w:p>
    <w:p w14:paraId="7321EE76" w14:textId="72DDCD86" w:rsidR="0070292A" w:rsidRDefault="006E3B8E" w:rsidP="00EF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místopředseda představenstva</w:t>
      </w:r>
      <w:r w:rsidR="007029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029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029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029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029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73E87">
        <w:rPr>
          <w:rFonts w:ascii="Times New Roman" w:eastAsia="Times New Roman" w:hAnsi="Times New Roman" w:cs="Times New Roman"/>
          <w:sz w:val="20"/>
          <w:szCs w:val="20"/>
          <w:lang w:eastAsia="cs-CZ"/>
        </w:rPr>
        <w:t>ředitel</w:t>
      </w:r>
    </w:p>
    <w:p w14:paraId="6E0D84EA" w14:textId="77777777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B0EE49" w14:textId="77777777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B221EF" w14:textId="77777777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CCCF9A" w14:textId="77777777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45117F" w14:textId="77777777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94AFDC" w14:textId="460F4B20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. . . . . . . . . . . . . . . . . . . . . . . . . 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542B5E3E" w14:textId="247560CC" w:rsidR="006E3B8E" w:rsidRDefault="00943AB3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Jakub Tobola MSc</w:t>
      </w:r>
      <w:r w:rsidR="000E69D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415E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E3B8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1ECB49C4" w14:textId="4D702100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člen představenstva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36FEFE2A" w14:textId="77777777" w:rsidR="006E3B8E" w:rsidRDefault="006E3B8E" w:rsidP="006E3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183B2E" w14:textId="77777777" w:rsidR="00EF7E96" w:rsidRDefault="00EF7E96" w:rsidP="00EF7E9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A32011" w14:textId="77777777" w:rsidR="00EF7E96" w:rsidRDefault="00EF7E96" w:rsidP="00EF7E9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EF7E96" w:rsidSect="00C751C7">
      <w:headerReference w:type="default" r:id="rId8"/>
      <w:footerReference w:type="default" r:id="rId9"/>
      <w:pgSz w:w="11906" w:h="16838"/>
      <w:pgMar w:top="1985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67CDE" w14:textId="77777777" w:rsidR="00BA1070" w:rsidRDefault="00BA1070" w:rsidP="000B7A9D">
      <w:pPr>
        <w:spacing w:after="0" w:line="240" w:lineRule="auto"/>
      </w:pPr>
      <w:r>
        <w:separator/>
      </w:r>
    </w:p>
  </w:endnote>
  <w:endnote w:type="continuationSeparator" w:id="0">
    <w:p w14:paraId="5D66FBAF" w14:textId="77777777" w:rsidR="00BA1070" w:rsidRDefault="00BA1070" w:rsidP="000B7A9D">
      <w:pPr>
        <w:spacing w:after="0" w:line="240" w:lineRule="auto"/>
      </w:pPr>
      <w:r>
        <w:continuationSeparator/>
      </w:r>
    </w:p>
  </w:endnote>
  <w:endnote w:type="continuationNotice" w:id="1">
    <w:p w14:paraId="6692B674" w14:textId="77777777" w:rsidR="00BA1070" w:rsidRDefault="00BA1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C600" w14:textId="30BF1170" w:rsidR="002B2A4E" w:rsidRPr="00CA455C" w:rsidRDefault="002B2A4E" w:rsidP="00807E5D">
    <w:pPr>
      <w:pStyle w:val="Zpat"/>
      <w:tabs>
        <w:tab w:val="left" w:pos="0"/>
      </w:tabs>
      <w:rPr>
        <w:rFonts w:ascii="Times New Roman" w:hAnsi="Times New Roman" w:cs="Times New Roman"/>
        <w:sz w:val="18"/>
        <w:szCs w:val="18"/>
      </w:rPr>
    </w:pPr>
    <w:r w:rsidRPr="00CA455C">
      <w:rPr>
        <w:rFonts w:ascii="Times New Roman" w:hAnsi="Times New Roman" w:cs="Times New Roman"/>
        <w:sz w:val="18"/>
        <w:szCs w:val="18"/>
      </w:rPr>
      <w:tab/>
      <w:t xml:space="preserve">Stránka </w:t>
    </w:r>
    <w:r w:rsidRPr="00CA455C">
      <w:rPr>
        <w:rFonts w:ascii="Times New Roman" w:hAnsi="Times New Roman" w:cs="Times New Roman"/>
        <w:b/>
        <w:sz w:val="18"/>
        <w:szCs w:val="18"/>
      </w:rPr>
      <w:fldChar w:fldCharType="begin"/>
    </w:r>
    <w:r w:rsidRPr="00CA455C">
      <w:rPr>
        <w:rFonts w:ascii="Times New Roman" w:hAnsi="Times New Roman" w:cs="Times New Roman"/>
        <w:b/>
        <w:sz w:val="18"/>
        <w:szCs w:val="18"/>
      </w:rPr>
      <w:instrText>PAGE  \* Arabic  \* MERGEFORMAT</w:instrText>
    </w:r>
    <w:r w:rsidRPr="00CA455C">
      <w:rPr>
        <w:rFonts w:ascii="Times New Roman" w:hAnsi="Times New Roman" w:cs="Times New Roman"/>
        <w:b/>
        <w:sz w:val="18"/>
        <w:szCs w:val="18"/>
      </w:rPr>
      <w:fldChar w:fldCharType="separate"/>
    </w:r>
    <w:r w:rsidR="00B343E2">
      <w:rPr>
        <w:rFonts w:ascii="Times New Roman" w:hAnsi="Times New Roman" w:cs="Times New Roman"/>
        <w:b/>
        <w:noProof/>
        <w:sz w:val="18"/>
        <w:szCs w:val="18"/>
      </w:rPr>
      <w:t>1</w:t>
    </w:r>
    <w:r w:rsidRPr="00CA455C">
      <w:rPr>
        <w:rFonts w:ascii="Times New Roman" w:hAnsi="Times New Roman" w:cs="Times New Roman"/>
        <w:b/>
        <w:sz w:val="18"/>
        <w:szCs w:val="18"/>
      </w:rPr>
      <w:fldChar w:fldCharType="end"/>
    </w:r>
    <w:r w:rsidRPr="00CA455C">
      <w:rPr>
        <w:rFonts w:ascii="Times New Roman" w:hAnsi="Times New Roman" w:cs="Times New Roman"/>
        <w:sz w:val="18"/>
        <w:szCs w:val="18"/>
      </w:rPr>
      <w:t xml:space="preserve"> z </w:t>
    </w:r>
    <w:r w:rsidRPr="00CA455C">
      <w:rPr>
        <w:rFonts w:ascii="Times New Roman" w:hAnsi="Times New Roman" w:cs="Times New Roman"/>
        <w:b/>
        <w:sz w:val="18"/>
        <w:szCs w:val="18"/>
      </w:rPr>
      <w:fldChar w:fldCharType="begin"/>
    </w:r>
    <w:r w:rsidRPr="00CA455C">
      <w:rPr>
        <w:rFonts w:ascii="Times New Roman" w:hAnsi="Times New Roman" w:cs="Times New Roman"/>
        <w:b/>
        <w:sz w:val="18"/>
        <w:szCs w:val="18"/>
      </w:rPr>
      <w:instrText>NUMPAGES  \* Arabic  \* MERGEFORMAT</w:instrText>
    </w:r>
    <w:r w:rsidRPr="00CA455C">
      <w:rPr>
        <w:rFonts w:ascii="Times New Roman" w:hAnsi="Times New Roman" w:cs="Times New Roman"/>
        <w:b/>
        <w:sz w:val="18"/>
        <w:szCs w:val="18"/>
      </w:rPr>
      <w:fldChar w:fldCharType="separate"/>
    </w:r>
    <w:r w:rsidR="00B343E2">
      <w:rPr>
        <w:rFonts w:ascii="Times New Roman" w:hAnsi="Times New Roman" w:cs="Times New Roman"/>
        <w:b/>
        <w:noProof/>
        <w:sz w:val="18"/>
        <w:szCs w:val="18"/>
      </w:rPr>
      <w:t>3</w:t>
    </w:r>
    <w:r w:rsidRPr="00CA455C">
      <w:rPr>
        <w:rFonts w:ascii="Times New Roman" w:hAnsi="Times New Roman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8F72F" w14:textId="77777777" w:rsidR="00BA1070" w:rsidRDefault="00BA1070" w:rsidP="000B7A9D">
      <w:pPr>
        <w:spacing w:after="0" w:line="240" w:lineRule="auto"/>
      </w:pPr>
      <w:r>
        <w:separator/>
      </w:r>
    </w:p>
  </w:footnote>
  <w:footnote w:type="continuationSeparator" w:id="0">
    <w:p w14:paraId="4E5A01EE" w14:textId="77777777" w:rsidR="00BA1070" w:rsidRDefault="00BA1070" w:rsidP="000B7A9D">
      <w:pPr>
        <w:spacing w:after="0" w:line="240" w:lineRule="auto"/>
      </w:pPr>
      <w:r>
        <w:continuationSeparator/>
      </w:r>
    </w:p>
  </w:footnote>
  <w:footnote w:type="continuationNotice" w:id="1">
    <w:p w14:paraId="650020EB" w14:textId="77777777" w:rsidR="00BA1070" w:rsidRDefault="00BA1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3827"/>
      <w:gridCol w:w="2410"/>
    </w:tblGrid>
    <w:tr w:rsidR="002B2A4E" w:rsidRPr="000B7A9D" w14:paraId="7B288688" w14:textId="77777777" w:rsidTr="00DC71B2">
      <w:tc>
        <w:tcPr>
          <w:tcW w:w="2410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7353663" w14:textId="77777777" w:rsidR="002B2A4E" w:rsidRPr="000B7A9D" w:rsidRDefault="002B2A4E" w:rsidP="000B7A9D">
          <w:pPr>
            <w:tabs>
              <w:tab w:val="left" w:pos="708"/>
              <w:tab w:val="left" w:pos="855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jc w:val="both"/>
            <w:rPr>
              <w:rFonts w:ascii="Arial" w:eastAsia="Times New Roman" w:hAnsi="Arial" w:cs="Times New Roman"/>
              <w:sz w:val="18"/>
              <w:szCs w:val="20"/>
              <w:lang w:eastAsia="cs-CZ"/>
            </w:rPr>
          </w:pPr>
          <w:r w:rsidRPr="000B7A9D">
            <w:rPr>
              <w:rFonts w:ascii="Arial" w:eastAsia="Times New Roman" w:hAnsi="Arial" w:cs="Times New Roman"/>
              <w:noProof/>
              <w:sz w:val="18"/>
              <w:szCs w:val="20"/>
              <w:lang w:eastAsia="cs-CZ"/>
            </w:rPr>
            <w:drawing>
              <wp:inline distT="0" distB="0" distL="0" distR="0" wp14:anchorId="4A438520" wp14:editId="1B570899">
                <wp:extent cx="1353312" cy="329184"/>
                <wp:effectExtent l="0" t="0" r="0" b="0"/>
                <wp:docPr id="19" name="Obrázek 0" descr="Logo_Veolia_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Logo_Veolia_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61" cy="32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1F74298A" w14:textId="2C484BC1" w:rsidR="002B2A4E" w:rsidRPr="008F6102" w:rsidRDefault="00D7724D" w:rsidP="00E756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cs-CZ"/>
            </w:rPr>
          </w:pPr>
          <w:r>
            <w:rPr>
              <w:rFonts w:ascii="Times New Roman" w:eastAsia="Times New Roman" w:hAnsi="Times New Roman" w:cs="Times New Roman"/>
              <w:i/>
              <w:iCs/>
              <w:sz w:val="18"/>
              <w:szCs w:val="18"/>
              <w:lang w:eastAsia="cs-CZ"/>
            </w:rPr>
            <w:t>Snížení energetické náročnosti budov SN – PD, spojené řízení DUR a DSP, DPS + autorský dozor</w:t>
          </w:r>
        </w:p>
      </w:tc>
      <w:tc>
        <w:tcPr>
          <w:tcW w:w="241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466A681A" w14:textId="69A9A4FC" w:rsidR="002B2A4E" w:rsidRPr="006100E5" w:rsidRDefault="002B2A4E" w:rsidP="004C1BAF">
          <w:pPr>
            <w:jc w:val="right"/>
            <w:rPr>
              <w:rFonts w:ascii="Times New Roman" w:hAnsi="Times New Roman" w:cs="Times New Roman"/>
              <w:sz w:val="18"/>
              <w:szCs w:val="18"/>
              <w:lang w:eastAsia="cs-CZ"/>
            </w:rPr>
          </w:pPr>
          <w:r>
            <w:rPr>
              <w:rFonts w:ascii="Times New Roman" w:hAnsi="Times New Roman" w:cs="Times New Roman"/>
              <w:sz w:val="18"/>
              <w:szCs w:val="18"/>
              <w:lang w:eastAsia="cs-CZ"/>
            </w:rPr>
            <w:t>Veolia Energie ČR, a.s.</w:t>
          </w:r>
        </w:p>
      </w:tc>
    </w:tr>
  </w:tbl>
  <w:p w14:paraId="5CBE0E7C" w14:textId="77777777" w:rsidR="002B2A4E" w:rsidRDefault="002B2A4E" w:rsidP="00DC7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F3E"/>
    <w:multiLevelType w:val="hybridMultilevel"/>
    <w:tmpl w:val="0CD6B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76DA9"/>
    <w:multiLevelType w:val="hybridMultilevel"/>
    <w:tmpl w:val="7652C3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471D34"/>
    <w:multiLevelType w:val="hybridMultilevel"/>
    <w:tmpl w:val="EA7630CE"/>
    <w:lvl w:ilvl="0" w:tplc="5ACEF866">
      <w:start w:val="2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06DD0F0D"/>
    <w:multiLevelType w:val="hybridMultilevel"/>
    <w:tmpl w:val="51603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7C7B"/>
    <w:multiLevelType w:val="hybridMultilevel"/>
    <w:tmpl w:val="461AB31E"/>
    <w:lvl w:ilvl="0" w:tplc="A36AB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811"/>
    <w:multiLevelType w:val="multilevel"/>
    <w:tmpl w:val="DB78410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5D94F03"/>
    <w:multiLevelType w:val="hybridMultilevel"/>
    <w:tmpl w:val="CE6219BE"/>
    <w:lvl w:ilvl="0" w:tplc="DB78285C">
      <w:start w:val="1"/>
      <w:numFmt w:val="bullet"/>
      <w:lvlText w:val=""/>
      <w:lvlJc w:val="left"/>
      <w:pPr>
        <w:tabs>
          <w:tab w:val="num" w:pos="357"/>
        </w:tabs>
        <w:ind w:left="473" w:hanging="473"/>
      </w:pPr>
      <w:rPr>
        <w:rFonts w:ascii="Wingdings" w:hAnsi="Wingdings" w:hint="default"/>
      </w:rPr>
    </w:lvl>
    <w:lvl w:ilvl="1" w:tplc="9DCC1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0C9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A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6188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CC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6E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C5AE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06A"/>
    <w:multiLevelType w:val="hybridMultilevel"/>
    <w:tmpl w:val="0F602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7607"/>
    <w:multiLevelType w:val="hybridMultilevel"/>
    <w:tmpl w:val="80F4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5FC8"/>
    <w:multiLevelType w:val="hybridMultilevel"/>
    <w:tmpl w:val="846476DE"/>
    <w:lvl w:ilvl="0" w:tplc="44D6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1EFE"/>
    <w:multiLevelType w:val="hybridMultilevel"/>
    <w:tmpl w:val="AB1CE65E"/>
    <w:lvl w:ilvl="0" w:tplc="FAA405E0">
      <w:start w:val="2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AA2982"/>
    <w:multiLevelType w:val="hybridMultilevel"/>
    <w:tmpl w:val="2AEC2C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E04AE"/>
    <w:multiLevelType w:val="hybridMultilevel"/>
    <w:tmpl w:val="0D04BDEC"/>
    <w:lvl w:ilvl="0" w:tplc="B14E716E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C3341758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C1E05554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B9074E3"/>
    <w:multiLevelType w:val="multilevel"/>
    <w:tmpl w:val="BA9C87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6AF04FA"/>
    <w:multiLevelType w:val="hybridMultilevel"/>
    <w:tmpl w:val="C3120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31612"/>
    <w:multiLevelType w:val="hybridMultilevel"/>
    <w:tmpl w:val="7DBAE1C6"/>
    <w:lvl w:ilvl="0" w:tplc="9BA0C4E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1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0"/>
  </w:num>
  <w:num w:numId="16">
    <w:abstractNumId w:val="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9D"/>
    <w:rsid w:val="00000BC2"/>
    <w:rsid w:val="00003728"/>
    <w:rsid w:val="00007A57"/>
    <w:rsid w:val="00011EFD"/>
    <w:rsid w:val="0001543A"/>
    <w:rsid w:val="00023A7A"/>
    <w:rsid w:val="00025831"/>
    <w:rsid w:val="00031393"/>
    <w:rsid w:val="00031C51"/>
    <w:rsid w:val="0003231F"/>
    <w:rsid w:val="000456ED"/>
    <w:rsid w:val="000468D7"/>
    <w:rsid w:val="0005089E"/>
    <w:rsid w:val="000511A6"/>
    <w:rsid w:val="000519EF"/>
    <w:rsid w:val="00051C14"/>
    <w:rsid w:val="000522EC"/>
    <w:rsid w:val="00054D82"/>
    <w:rsid w:val="00062191"/>
    <w:rsid w:val="00065722"/>
    <w:rsid w:val="00072D72"/>
    <w:rsid w:val="0007719E"/>
    <w:rsid w:val="000811D5"/>
    <w:rsid w:val="000842CD"/>
    <w:rsid w:val="00085D8A"/>
    <w:rsid w:val="00087AED"/>
    <w:rsid w:val="000922FE"/>
    <w:rsid w:val="0009445E"/>
    <w:rsid w:val="00094F4C"/>
    <w:rsid w:val="000A1C11"/>
    <w:rsid w:val="000A25E9"/>
    <w:rsid w:val="000A4E72"/>
    <w:rsid w:val="000B3953"/>
    <w:rsid w:val="000B7A9D"/>
    <w:rsid w:val="000C0445"/>
    <w:rsid w:val="000C1051"/>
    <w:rsid w:val="000C1D30"/>
    <w:rsid w:val="000C3701"/>
    <w:rsid w:val="000C499D"/>
    <w:rsid w:val="000C72D5"/>
    <w:rsid w:val="000D0100"/>
    <w:rsid w:val="000D049C"/>
    <w:rsid w:val="000D248D"/>
    <w:rsid w:val="000D54E1"/>
    <w:rsid w:val="000D58CF"/>
    <w:rsid w:val="000E3A0E"/>
    <w:rsid w:val="000E5DA1"/>
    <w:rsid w:val="000E677E"/>
    <w:rsid w:val="000E69DE"/>
    <w:rsid w:val="000F20B9"/>
    <w:rsid w:val="000F2695"/>
    <w:rsid w:val="000F2794"/>
    <w:rsid w:val="000F58C0"/>
    <w:rsid w:val="000F5C95"/>
    <w:rsid w:val="000F69BE"/>
    <w:rsid w:val="001010AE"/>
    <w:rsid w:val="00103DCE"/>
    <w:rsid w:val="00105A23"/>
    <w:rsid w:val="00106454"/>
    <w:rsid w:val="00111762"/>
    <w:rsid w:val="001124F7"/>
    <w:rsid w:val="0011325C"/>
    <w:rsid w:val="0011404F"/>
    <w:rsid w:val="00114527"/>
    <w:rsid w:val="00114794"/>
    <w:rsid w:val="001171E1"/>
    <w:rsid w:val="0012319E"/>
    <w:rsid w:val="00124EDB"/>
    <w:rsid w:val="00126081"/>
    <w:rsid w:val="0012654A"/>
    <w:rsid w:val="001266C0"/>
    <w:rsid w:val="00126995"/>
    <w:rsid w:val="0013130F"/>
    <w:rsid w:val="00131DCD"/>
    <w:rsid w:val="001327FB"/>
    <w:rsid w:val="00134D44"/>
    <w:rsid w:val="001355E4"/>
    <w:rsid w:val="00137127"/>
    <w:rsid w:val="00143177"/>
    <w:rsid w:val="001457CA"/>
    <w:rsid w:val="00145855"/>
    <w:rsid w:val="0014798E"/>
    <w:rsid w:val="00150D86"/>
    <w:rsid w:val="00153475"/>
    <w:rsid w:val="00153B01"/>
    <w:rsid w:val="00154C3C"/>
    <w:rsid w:val="00155391"/>
    <w:rsid w:val="00161664"/>
    <w:rsid w:val="001620A1"/>
    <w:rsid w:val="001631F0"/>
    <w:rsid w:val="00163882"/>
    <w:rsid w:val="00166B61"/>
    <w:rsid w:val="00170830"/>
    <w:rsid w:val="00171040"/>
    <w:rsid w:val="00171C92"/>
    <w:rsid w:val="00174009"/>
    <w:rsid w:val="001750BF"/>
    <w:rsid w:val="00176D5D"/>
    <w:rsid w:val="00177C0C"/>
    <w:rsid w:val="00184D6C"/>
    <w:rsid w:val="00187DCD"/>
    <w:rsid w:val="00190379"/>
    <w:rsid w:val="00190E89"/>
    <w:rsid w:val="00191C01"/>
    <w:rsid w:val="00196102"/>
    <w:rsid w:val="001976F5"/>
    <w:rsid w:val="001A4968"/>
    <w:rsid w:val="001A7EF3"/>
    <w:rsid w:val="001B0E6C"/>
    <w:rsid w:val="001B5224"/>
    <w:rsid w:val="001B6310"/>
    <w:rsid w:val="001B756C"/>
    <w:rsid w:val="001C057D"/>
    <w:rsid w:val="001C21A7"/>
    <w:rsid w:val="001C2490"/>
    <w:rsid w:val="001C265F"/>
    <w:rsid w:val="001C4F98"/>
    <w:rsid w:val="001C6359"/>
    <w:rsid w:val="001D38D2"/>
    <w:rsid w:val="001D6DEC"/>
    <w:rsid w:val="001E1194"/>
    <w:rsid w:val="001E15C5"/>
    <w:rsid w:val="001E1C8C"/>
    <w:rsid w:val="001E3EEF"/>
    <w:rsid w:val="001E5029"/>
    <w:rsid w:val="001E5D56"/>
    <w:rsid w:val="001F0A6B"/>
    <w:rsid w:val="001F4967"/>
    <w:rsid w:val="001F618F"/>
    <w:rsid w:val="00200B70"/>
    <w:rsid w:val="00204070"/>
    <w:rsid w:val="002051F8"/>
    <w:rsid w:val="0020539F"/>
    <w:rsid w:val="002066DD"/>
    <w:rsid w:val="002070BA"/>
    <w:rsid w:val="00207255"/>
    <w:rsid w:val="002072A1"/>
    <w:rsid w:val="00211A97"/>
    <w:rsid w:val="00213098"/>
    <w:rsid w:val="0022076E"/>
    <w:rsid w:val="00222285"/>
    <w:rsid w:val="00222A56"/>
    <w:rsid w:val="00227AAE"/>
    <w:rsid w:val="00232F28"/>
    <w:rsid w:val="00232FB8"/>
    <w:rsid w:val="00233449"/>
    <w:rsid w:val="00234498"/>
    <w:rsid w:val="00235BD9"/>
    <w:rsid w:val="00236D2C"/>
    <w:rsid w:val="0024046A"/>
    <w:rsid w:val="00244641"/>
    <w:rsid w:val="002447C0"/>
    <w:rsid w:val="00244C07"/>
    <w:rsid w:val="00246102"/>
    <w:rsid w:val="0024612F"/>
    <w:rsid w:val="00250BEF"/>
    <w:rsid w:val="00250F9B"/>
    <w:rsid w:val="00252170"/>
    <w:rsid w:val="0025332A"/>
    <w:rsid w:val="002539C2"/>
    <w:rsid w:val="00254BF0"/>
    <w:rsid w:val="00256C30"/>
    <w:rsid w:val="002652D6"/>
    <w:rsid w:val="00266F91"/>
    <w:rsid w:val="00272847"/>
    <w:rsid w:val="00273330"/>
    <w:rsid w:val="00274394"/>
    <w:rsid w:val="0027632F"/>
    <w:rsid w:val="002819AE"/>
    <w:rsid w:val="00286919"/>
    <w:rsid w:val="00287E77"/>
    <w:rsid w:val="0029104B"/>
    <w:rsid w:val="002A16C7"/>
    <w:rsid w:val="002A2527"/>
    <w:rsid w:val="002A32A9"/>
    <w:rsid w:val="002A3552"/>
    <w:rsid w:val="002B0287"/>
    <w:rsid w:val="002B179B"/>
    <w:rsid w:val="002B2A4E"/>
    <w:rsid w:val="002B36A5"/>
    <w:rsid w:val="002B71C2"/>
    <w:rsid w:val="002C093A"/>
    <w:rsid w:val="002C1624"/>
    <w:rsid w:val="002D0632"/>
    <w:rsid w:val="002D079F"/>
    <w:rsid w:val="002D1EAD"/>
    <w:rsid w:val="002D2415"/>
    <w:rsid w:val="002D410B"/>
    <w:rsid w:val="002D7B84"/>
    <w:rsid w:val="002E1E75"/>
    <w:rsid w:val="002E1EA3"/>
    <w:rsid w:val="002E26A1"/>
    <w:rsid w:val="002E2C2D"/>
    <w:rsid w:val="002E31D5"/>
    <w:rsid w:val="002E61E7"/>
    <w:rsid w:val="002F0CAF"/>
    <w:rsid w:val="002F3452"/>
    <w:rsid w:val="002F44DF"/>
    <w:rsid w:val="002F665B"/>
    <w:rsid w:val="0030261B"/>
    <w:rsid w:val="003029A2"/>
    <w:rsid w:val="00302F09"/>
    <w:rsid w:val="00305320"/>
    <w:rsid w:val="00305C9A"/>
    <w:rsid w:val="0031085D"/>
    <w:rsid w:val="00313808"/>
    <w:rsid w:val="003162EF"/>
    <w:rsid w:val="003203BE"/>
    <w:rsid w:val="003249EF"/>
    <w:rsid w:val="0033270B"/>
    <w:rsid w:val="003406C0"/>
    <w:rsid w:val="00340F22"/>
    <w:rsid w:val="00341FD6"/>
    <w:rsid w:val="0034455E"/>
    <w:rsid w:val="0034576D"/>
    <w:rsid w:val="003511E5"/>
    <w:rsid w:val="00354E7E"/>
    <w:rsid w:val="003569E4"/>
    <w:rsid w:val="00356D93"/>
    <w:rsid w:val="00361768"/>
    <w:rsid w:val="00361A2D"/>
    <w:rsid w:val="00362309"/>
    <w:rsid w:val="00363AF2"/>
    <w:rsid w:val="00365485"/>
    <w:rsid w:val="00366ED0"/>
    <w:rsid w:val="00367F59"/>
    <w:rsid w:val="00373015"/>
    <w:rsid w:val="003746A1"/>
    <w:rsid w:val="00377795"/>
    <w:rsid w:val="00377920"/>
    <w:rsid w:val="00381914"/>
    <w:rsid w:val="003839EE"/>
    <w:rsid w:val="0038466B"/>
    <w:rsid w:val="00384DBD"/>
    <w:rsid w:val="00385294"/>
    <w:rsid w:val="00390357"/>
    <w:rsid w:val="0039047B"/>
    <w:rsid w:val="00390A28"/>
    <w:rsid w:val="00396506"/>
    <w:rsid w:val="00397199"/>
    <w:rsid w:val="00397C94"/>
    <w:rsid w:val="003A251C"/>
    <w:rsid w:val="003A3D18"/>
    <w:rsid w:val="003A4367"/>
    <w:rsid w:val="003A494F"/>
    <w:rsid w:val="003A5455"/>
    <w:rsid w:val="003A550A"/>
    <w:rsid w:val="003A79C0"/>
    <w:rsid w:val="003A7FF9"/>
    <w:rsid w:val="003B0C30"/>
    <w:rsid w:val="003B12C8"/>
    <w:rsid w:val="003B3E97"/>
    <w:rsid w:val="003B43EA"/>
    <w:rsid w:val="003C0D36"/>
    <w:rsid w:val="003C0E81"/>
    <w:rsid w:val="003C20CA"/>
    <w:rsid w:val="003C3106"/>
    <w:rsid w:val="003C450B"/>
    <w:rsid w:val="003D10C0"/>
    <w:rsid w:val="003D2695"/>
    <w:rsid w:val="003D4EC8"/>
    <w:rsid w:val="003D563E"/>
    <w:rsid w:val="003D666A"/>
    <w:rsid w:val="003E21AF"/>
    <w:rsid w:val="003E23F8"/>
    <w:rsid w:val="003E664D"/>
    <w:rsid w:val="003E75E9"/>
    <w:rsid w:val="003F431C"/>
    <w:rsid w:val="003F6EE5"/>
    <w:rsid w:val="003F704A"/>
    <w:rsid w:val="0040317A"/>
    <w:rsid w:val="00404745"/>
    <w:rsid w:val="00405E5E"/>
    <w:rsid w:val="00411864"/>
    <w:rsid w:val="0041744C"/>
    <w:rsid w:val="004179FF"/>
    <w:rsid w:val="00424CF0"/>
    <w:rsid w:val="00430CFF"/>
    <w:rsid w:val="0043115C"/>
    <w:rsid w:val="0043165B"/>
    <w:rsid w:val="004348D1"/>
    <w:rsid w:val="00436387"/>
    <w:rsid w:val="00442E93"/>
    <w:rsid w:val="004439DA"/>
    <w:rsid w:val="004444D3"/>
    <w:rsid w:val="0044685E"/>
    <w:rsid w:val="00447789"/>
    <w:rsid w:val="004526F2"/>
    <w:rsid w:val="00454163"/>
    <w:rsid w:val="0045472D"/>
    <w:rsid w:val="00455BF5"/>
    <w:rsid w:val="004565AD"/>
    <w:rsid w:val="00460608"/>
    <w:rsid w:val="0046158E"/>
    <w:rsid w:val="00462786"/>
    <w:rsid w:val="0046443D"/>
    <w:rsid w:val="00465691"/>
    <w:rsid w:val="00467E62"/>
    <w:rsid w:val="00475A92"/>
    <w:rsid w:val="0047687E"/>
    <w:rsid w:val="00483027"/>
    <w:rsid w:val="00484BAC"/>
    <w:rsid w:val="00485888"/>
    <w:rsid w:val="00486EAE"/>
    <w:rsid w:val="0049077D"/>
    <w:rsid w:val="004918E9"/>
    <w:rsid w:val="00491BA1"/>
    <w:rsid w:val="00492330"/>
    <w:rsid w:val="00493466"/>
    <w:rsid w:val="004951BC"/>
    <w:rsid w:val="00496F91"/>
    <w:rsid w:val="00497782"/>
    <w:rsid w:val="004A177C"/>
    <w:rsid w:val="004A2A41"/>
    <w:rsid w:val="004A70EA"/>
    <w:rsid w:val="004B053A"/>
    <w:rsid w:val="004B131F"/>
    <w:rsid w:val="004B22AC"/>
    <w:rsid w:val="004B7CA7"/>
    <w:rsid w:val="004C04FD"/>
    <w:rsid w:val="004C0A6E"/>
    <w:rsid w:val="004C1BAF"/>
    <w:rsid w:val="004C5F7C"/>
    <w:rsid w:val="004D0ADE"/>
    <w:rsid w:val="004D10B3"/>
    <w:rsid w:val="004D1E66"/>
    <w:rsid w:val="004D2743"/>
    <w:rsid w:val="004D785B"/>
    <w:rsid w:val="004E4F7B"/>
    <w:rsid w:val="004E723D"/>
    <w:rsid w:val="004E7DB2"/>
    <w:rsid w:val="004F21BD"/>
    <w:rsid w:val="004F244D"/>
    <w:rsid w:val="004F3598"/>
    <w:rsid w:val="004F7846"/>
    <w:rsid w:val="00500F81"/>
    <w:rsid w:val="005016B4"/>
    <w:rsid w:val="00503AF4"/>
    <w:rsid w:val="00504719"/>
    <w:rsid w:val="0050681B"/>
    <w:rsid w:val="00506AFF"/>
    <w:rsid w:val="00513B0D"/>
    <w:rsid w:val="00522055"/>
    <w:rsid w:val="005229BF"/>
    <w:rsid w:val="0052719A"/>
    <w:rsid w:val="00531CF3"/>
    <w:rsid w:val="0053233E"/>
    <w:rsid w:val="00533E91"/>
    <w:rsid w:val="00536965"/>
    <w:rsid w:val="005421AD"/>
    <w:rsid w:val="00543677"/>
    <w:rsid w:val="005443BE"/>
    <w:rsid w:val="0055122F"/>
    <w:rsid w:val="0055424E"/>
    <w:rsid w:val="005566E1"/>
    <w:rsid w:val="00556E46"/>
    <w:rsid w:val="00556F23"/>
    <w:rsid w:val="00560EDA"/>
    <w:rsid w:val="00563D40"/>
    <w:rsid w:val="0056532E"/>
    <w:rsid w:val="00565CD7"/>
    <w:rsid w:val="0056634D"/>
    <w:rsid w:val="0056690D"/>
    <w:rsid w:val="00566D72"/>
    <w:rsid w:val="00570BBA"/>
    <w:rsid w:val="00571A10"/>
    <w:rsid w:val="005750F4"/>
    <w:rsid w:val="00575149"/>
    <w:rsid w:val="00575C05"/>
    <w:rsid w:val="00575DB2"/>
    <w:rsid w:val="005760B2"/>
    <w:rsid w:val="00576A9C"/>
    <w:rsid w:val="00583804"/>
    <w:rsid w:val="00584D40"/>
    <w:rsid w:val="00584E58"/>
    <w:rsid w:val="005851F7"/>
    <w:rsid w:val="005876A1"/>
    <w:rsid w:val="00590541"/>
    <w:rsid w:val="00591593"/>
    <w:rsid w:val="00595BCB"/>
    <w:rsid w:val="005A0E60"/>
    <w:rsid w:val="005A3659"/>
    <w:rsid w:val="005A3F1A"/>
    <w:rsid w:val="005A3FFD"/>
    <w:rsid w:val="005A76E4"/>
    <w:rsid w:val="005B179B"/>
    <w:rsid w:val="005B1FEE"/>
    <w:rsid w:val="005C370F"/>
    <w:rsid w:val="005C3B6F"/>
    <w:rsid w:val="005C466A"/>
    <w:rsid w:val="005C48E1"/>
    <w:rsid w:val="005C5AB5"/>
    <w:rsid w:val="005D127B"/>
    <w:rsid w:val="005D2C69"/>
    <w:rsid w:val="005D4F0D"/>
    <w:rsid w:val="005D52A2"/>
    <w:rsid w:val="005E075B"/>
    <w:rsid w:val="005E5EE2"/>
    <w:rsid w:val="005F0280"/>
    <w:rsid w:val="005F1774"/>
    <w:rsid w:val="005F2739"/>
    <w:rsid w:val="005F315C"/>
    <w:rsid w:val="005F415F"/>
    <w:rsid w:val="005F6B26"/>
    <w:rsid w:val="005F71E4"/>
    <w:rsid w:val="0060772C"/>
    <w:rsid w:val="006100E5"/>
    <w:rsid w:val="00616FCA"/>
    <w:rsid w:val="0061724F"/>
    <w:rsid w:val="00626D8D"/>
    <w:rsid w:val="006279D0"/>
    <w:rsid w:val="006319A6"/>
    <w:rsid w:val="0063447A"/>
    <w:rsid w:val="00634B99"/>
    <w:rsid w:val="00635510"/>
    <w:rsid w:val="0064639B"/>
    <w:rsid w:val="00646B91"/>
    <w:rsid w:val="006504DB"/>
    <w:rsid w:val="006506C7"/>
    <w:rsid w:val="00651F33"/>
    <w:rsid w:val="00653F59"/>
    <w:rsid w:val="006555A4"/>
    <w:rsid w:val="00656113"/>
    <w:rsid w:val="0065688A"/>
    <w:rsid w:val="00656F53"/>
    <w:rsid w:val="00660B45"/>
    <w:rsid w:val="00660F7E"/>
    <w:rsid w:val="00661428"/>
    <w:rsid w:val="00663750"/>
    <w:rsid w:val="00664B68"/>
    <w:rsid w:val="00665345"/>
    <w:rsid w:val="00665CBB"/>
    <w:rsid w:val="00666692"/>
    <w:rsid w:val="0066764C"/>
    <w:rsid w:val="00673E69"/>
    <w:rsid w:val="00675136"/>
    <w:rsid w:val="00680573"/>
    <w:rsid w:val="0068201F"/>
    <w:rsid w:val="00682033"/>
    <w:rsid w:val="006854A0"/>
    <w:rsid w:val="00686F94"/>
    <w:rsid w:val="0068767E"/>
    <w:rsid w:val="00690010"/>
    <w:rsid w:val="00691566"/>
    <w:rsid w:val="00692494"/>
    <w:rsid w:val="006929B2"/>
    <w:rsid w:val="00692F84"/>
    <w:rsid w:val="00694D95"/>
    <w:rsid w:val="0069745A"/>
    <w:rsid w:val="00697999"/>
    <w:rsid w:val="006A0D68"/>
    <w:rsid w:val="006A1CA1"/>
    <w:rsid w:val="006A2B71"/>
    <w:rsid w:val="006A3EF1"/>
    <w:rsid w:val="006A5FEC"/>
    <w:rsid w:val="006A6432"/>
    <w:rsid w:val="006A746B"/>
    <w:rsid w:val="006B1A98"/>
    <w:rsid w:val="006B44F3"/>
    <w:rsid w:val="006B51CE"/>
    <w:rsid w:val="006B6D3E"/>
    <w:rsid w:val="006B6DEC"/>
    <w:rsid w:val="006C0A19"/>
    <w:rsid w:val="006C24ED"/>
    <w:rsid w:val="006C35EE"/>
    <w:rsid w:val="006D0917"/>
    <w:rsid w:val="006D1F63"/>
    <w:rsid w:val="006D2937"/>
    <w:rsid w:val="006D3651"/>
    <w:rsid w:val="006D420A"/>
    <w:rsid w:val="006D4812"/>
    <w:rsid w:val="006D7FF5"/>
    <w:rsid w:val="006E2014"/>
    <w:rsid w:val="006E2328"/>
    <w:rsid w:val="006E3B8E"/>
    <w:rsid w:val="006E4935"/>
    <w:rsid w:val="006E5F15"/>
    <w:rsid w:val="006F04F3"/>
    <w:rsid w:val="006F1697"/>
    <w:rsid w:val="006F2BAC"/>
    <w:rsid w:val="006F32A8"/>
    <w:rsid w:val="00701110"/>
    <w:rsid w:val="0070292A"/>
    <w:rsid w:val="00702C9E"/>
    <w:rsid w:val="00703DC6"/>
    <w:rsid w:val="00704E2F"/>
    <w:rsid w:val="00706198"/>
    <w:rsid w:val="007061B1"/>
    <w:rsid w:val="00710DA7"/>
    <w:rsid w:val="007119FC"/>
    <w:rsid w:val="00712DA6"/>
    <w:rsid w:val="00715854"/>
    <w:rsid w:val="007165C9"/>
    <w:rsid w:val="0072021F"/>
    <w:rsid w:val="007219C0"/>
    <w:rsid w:val="00721C49"/>
    <w:rsid w:val="00723BF0"/>
    <w:rsid w:val="00723C58"/>
    <w:rsid w:val="00724353"/>
    <w:rsid w:val="00726907"/>
    <w:rsid w:val="00732A2B"/>
    <w:rsid w:val="0073330B"/>
    <w:rsid w:val="0073359D"/>
    <w:rsid w:val="00734429"/>
    <w:rsid w:val="00743CC7"/>
    <w:rsid w:val="0074666F"/>
    <w:rsid w:val="00750AA2"/>
    <w:rsid w:val="00752D94"/>
    <w:rsid w:val="0075407A"/>
    <w:rsid w:val="00756A5A"/>
    <w:rsid w:val="00761894"/>
    <w:rsid w:val="00766B46"/>
    <w:rsid w:val="007707E7"/>
    <w:rsid w:val="0077352B"/>
    <w:rsid w:val="00785BAA"/>
    <w:rsid w:val="00786E62"/>
    <w:rsid w:val="00794B4D"/>
    <w:rsid w:val="00796ACA"/>
    <w:rsid w:val="007A1B76"/>
    <w:rsid w:val="007A319F"/>
    <w:rsid w:val="007A42AB"/>
    <w:rsid w:val="007A588C"/>
    <w:rsid w:val="007A7211"/>
    <w:rsid w:val="007B1889"/>
    <w:rsid w:val="007B39F3"/>
    <w:rsid w:val="007C03DF"/>
    <w:rsid w:val="007C2C13"/>
    <w:rsid w:val="007C3061"/>
    <w:rsid w:val="007C4AE6"/>
    <w:rsid w:val="007C7346"/>
    <w:rsid w:val="007D2A7B"/>
    <w:rsid w:val="007D2D73"/>
    <w:rsid w:val="007E0784"/>
    <w:rsid w:val="007E3047"/>
    <w:rsid w:val="007E580C"/>
    <w:rsid w:val="007E6687"/>
    <w:rsid w:val="007E7D3F"/>
    <w:rsid w:val="007F2399"/>
    <w:rsid w:val="007F4CD9"/>
    <w:rsid w:val="00800F43"/>
    <w:rsid w:val="00801C73"/>
    <w:rsid w:val="008020F7"/>
    <w:rsid w:val="00802965"/>
    <w:rsid w:val="00802FC4"/>
    <w:rsid w:val="0080692B"/>
    <w:rsid w:val="00807195"/>
    <w:rsid w:val="00807E5D"/>
    <w:rsid w:val="00807EDF"/>
    <w:rsid w:val="00812CF7"/>
    <w:rsid w:val="00820E20"/>
    <w:rsid w:val="00821D2B"/>
    <w:rsid w:val="00822D3A"/>
    <w:rsid w:val="0083013A"/>
    <w:rsid w:val="008303DE"/>
    <w:rsid w:val="008336BD"/>
    <w:rsid w:val="008355DB"/>
    <w:rsid w:val="008363FF"/>
    <w:rsid w:val="00836D05"/>
    <w:rsid w:val="00840848"/>
    <w:rsid w:val="00843678"/>
    <w:rsid w:val="00845620"/>
    <w:rsid w:val="00847429"/>
    <w:rsid w:val="00854810"/>
    <w:rsid w:val="008553C5"/>
    <w:rsid w:val="0085670D"/>
    <w:rsid w:val="008601E7"/>
    <w:rsid w:val="0086553E"/>
    <w:rsid w:val="008658C1"/>
    <w:rsid w:val="00870951"/>
    <w:rsid w:val="00874C91"/>
    <w:rsid w:val="0088204D"/>
    <w:rsid w:val="00884550"/>
    <w:rsid w:val="008858C2"/>
    <w:rsid w:val="00890925"/>
    <w:rsid w:val="00897B76"/>
    <w:rsid w:val="008A324D"/>
    <w:rsid w:val="008A6438"/>
    <w:rsid w:val="008B09ED"/>
    <w:rsid w:val="008B2608"/>
    <w:rsid w:val="008B2E43"/>
    <w:rsid w:val="008B3DAD"/>
    <w:rsid w:val="008B6D20"/>
    <w:rsid w:val="008B72E1"/>
    <w:rsid w:val="008B76E6"/>
    <w:rsid w:val="008C0AC6"/>
    <w:rsid w:val="008C13C8"/>
    <w:rsid w:val="008C3068"/>
    <w:rsid w:val="008C3731"/>
    <w:rsid w:val="008C49C9"/>
    <w:rsid w:val="008C688F"/>
    <w:rsid w:val="008C73F6"/>
    <w:rsid w:val="008D33AF"/>
    <w:rsid w:val="008D3F3F"/>
    <w:rsid w:val="008D5AED"/>
    <w:rsid w:val="008D6EEF"/>
    <w:rsid w:val="008E00D7"/>
    <w:rsid w:val="008E3E71"/>
    <w:rsid w:val="008E59C4"/>
    <w:rsid w:val="008E7ADA"/>
    <w:rsid w:val="008F0F97"/>
    <w:rsid w:val="008F6102"/>
    <w:rsid w:val="0090179A"/>
    <w:rsid w:val="0090285D"/>
    <w:rsid w:val="00902BD1"/>
    <w:rsid w:val="0090789B"/>
    <w:rsid w:val="0091207C"/>
    <w:rsid w:val="009147DB"/>
    <w:rsid w:val="0091798F"/>
    <w:rsid w:val="009268E1"/>
    <w:rsid w:val="00926CC3"/>
    <w:rsid w:val="00932A5F"/>
    <w:rsid w:val="00933CCB"/>
    <w:rsid w:val="00934901"/>
    <w:rsid w:val="00934CD1"/>
    <w:rsid w:val="00940B5F"/>
    <w:rsid w:val="00941024"/>
    <w:rsid w:val="00943081"/>
    <w:rsid w:val="00943505"/>
    <w:rsid w:val="00943AB3"/>
    <w:rsid w:val="00946AB2"/>
    <w:rsid w:val="00950EC5"/>
    <w:rsid w:val="00951840"/>
    <w:rsid w:val="00952D11"/>
    <w:rsid w:val="009550A4"/>
    <w:rsid w:val="009551E3"/>
    <w:rsid w:val="00957205"/>
    <w:rsid w:val="009577B8"/>
    <w:rsid w:val="009611EC"/>
    <w:rsid w:val="00961DA8"/>
    <w:rsid w:val="00963CA4"/>
    <w:rsid w:val="0097084F"/>
    <w:rsid w:val="00973EEE"/>
    <w:rsid w:val="00975EBC"/>
    <w:rsid w:val="00990E3F"/>
    <w:rsid w:val="009935AB"/>
    <w:rsid w:val="0099423D"/>
    <w:rsid w:val="00994B92"/>
    <w:rsid w:val="00995411"/>
    <w:rsid w:val="009958FD"/>
    <w:rsid w:val="0099596F"/>
    <w:rsid w:val="009A2EC6"/>
    <w:rsid w:val="009A73EF"/>
    <w:rsid w:val="009B0A66"/>
    <w:rsid w:val="009B0F7C"/>
    <w:rsid w:val="009B2DD0"/>
    <w:rsid w:val="009B332F"/>
    <w:rsid w:val="009B5C3D"/>
    <w:rsid w:val="009C1862"/>
    <w:rsid w:val="009C38C9"/>
    <w:rsid w:val="009C57F8"/>
    <w:rsid w:val="009C5CC2"/>
    <w:rsid w:val="009D1FFB"/>
    <w:rsid w:val="009D4DFE"/>
    <w:rsid w:val="009E13E7"/>
    <w:rsid w:val="009E2A82"/>
    <w:rsid w:val="009E466A"/>
    <w:rsid w:val="009E4671"/>
    <w:rsid w:val="009E5171"/>
    <w:rsid w:val="009E6ED5"/>
    <w:rsid w:val="009E7AC4"/>
    <w:rsid w:val="009F1B9D"/>
    <w:rsid w:val="009F1D38"/>
    <w:rsid w:val="009F2267"/>
    <w:rsid w:val="009F569D"/>
    <w:rsid w:val="00A003D2"/>
    <w:rsid w:val="00A00D16"/>
    <w:rsid w:val="00A022E5"/>
    <w:rsid w:val="00A129BF"/>
    <w:rsid w:val="00A12F07"/>
    <w:rsid w:val="00A16D3F"/>
    <w:rsid w:val="00A2010E"/>
    <w:rsid w:val="00A220D8"/>
    <w:rsid w:val="00A254FE"/>
    <w:rsid w:val="00A273D8"/>
    <w:rsid w:val="00A27A24"/>
    <w:rsid w:val="00A3007E"/>
    <w:rsid w:val="00A3178A"/>
    <w:rsid w:val="00A41B27"/>
    <w:rsid w:val="00A4314D"/>
    <w:rsid w:val="00A453E0"/>
    <w:rsid w:val="00A4601C"/>
    <w:rsid w:val="00A50097"/>
    <w:rsid w:val="00A50877"/>
    <w:rsid w:val="00A5091D"/>
    <w:rsid w:val="00A50ECC"/>
    <w:rsid w:val="00A52826"/>
    <w:rsid w:val="00A530F0"/>
    <w:rsid w:val="00A57BD0"/>
    <w:rsid w:val="00A609D3"/>
    <w:rsid w:val="00A61C94"/>
    <w:rsid w:val="00A6394C"/>
    <w:rsid w:val="00A66E90"/>
    <w:rsid w:val="00A70132"/>
    <w:rsid w:val="00A72036"/>
    <w:rsid w:val="00A805E7"/>
    <w:rsid w:val="00A84605"/>
    <w:rsid w:val="00A87186"/>
    <w:rsid w:val="00A8752C"/>
    <w:rsid w:val="00A936E8"/>
    <w:rsid w:val="00A94C04"/>
    <w:rsid w:val="00AA3456"/>
    <w:rsid w:val="00AA5004"/>
    <w:rsid w:val="00AA7E0B"/>
    <w:rsid w:val="00AA7F3D"/>
    <w:rsid w:val="00AB0472"/>
    <w:rsid w:val="00AB16C2"/>
    <w:rsid w:val="00AB2645"/>
    <w:rsid w:val="00AB35FA"/>
    <w:rsid w:val="00AB56E4"/>
    <w:rsid w:val="00AC27FB"/>
    <w:rsid w:val="00AC3133"/>
    <w:rsid w:val="00AC6C50"/>
    <w:rsid w:val="00AC6CAC"/>
    <w:rsid w:val="00AD09B2"/>
    <w:rsid w:val="00AD27F7"/>
    <w:rsid w:val="00AD3D8E"/>
    <w:rsid w:val="00AD558E"/>
    <w:rsid w:val="00AD585A"/>
    <w:rsid w:val="00AD5B3B"/>
    <w:rsid w:val="00AD6247"/>
    <w:rsid w:val="00AE03EE"/>
    <w:rsid w:val="00AE1822"/>
    <w:rsid w:val="00AE2E43"/>
    <w:rsid w:val="00AE3E4C"/>
    <w:rsid w:val="00AE4846"/>
    <w:rsid w:val="00AE6551"/>
    <w:rsid w:val="00AE7367"/>
    <w:rsid w:val="00AF325F"/>
    <w:rsid w:val="00AF6021"/>
    <w:rsid w:val="00B12B25"/>
    <w:rsid w:val="00B12C97"/>
    <w:rsid w:val="00B150D6"/>
    <w:rsid w:val="00B168B8"/>
    <w:rsid w:val="00B17CB9"/>
    <w:rsid w:val="00B21893"/>
    <w:rsid w:val="00B2247C"/>
    <w:rsid w:val="00B243BC"/>
    <w:rsid w:val="00B24B7A"/>
    <w:rsid w:val="00B27EBE"/>
    <w:rsid w:val="00B312C3"/>
    <w:rsid w:val="00B31EEC"/>
    <w:rsid w:val="00B343E2"/>
    <w:rsid w:val="00B34B6A"/>
    <w:rsid w:val="00B34DB6"/>
    <w:rsid w:val="00B376BD"/>
    <w:rsid w:val="00B40AA1"/>
    <w:rsid w:val="00B4241A"/>
    <w:rsid w:val="00B43058"/>
    <w:rsid w:val="00B4505A"/>
    <w:rsid w:val="00B4517C"/>
    <w:rsid w:val="00B46595"/>
    <w:rsid w:val="00B47752"/>
    <w:rsid w:val="00B53924"/>
    <w:rsid w:val="00B53FDB"/>
    <w:rsid w:val="00B550E5"/>
    <w:rsid w:val="00B5599F"/>
    <w:rsid w:val="00B55BF8"/>
    <w:rsid w:val="00B6211D"/>
    <w:rsid w:val="00B67637"/>
    <w:rsid w:val="00B716BE"/>
    <w:rsid w:val="00B72E46"/>
    <w:rsid w:val="00B7438C"/>
    <w:rsid w:val="00B74E47"/>
    <w:rsid w:val="00B74E83"/>
    <w:rsid w:val="00B75D0B"/>
    <w:rsid w:val="00B76845"/>
    <w:rsid w:val="00B800A9"/>
    <w:rsid w:val="00B8105B"/>
    <w:rsid w:val="00B81303"/>
    <w:rsid w:val="00B84471"/>
    <w:rsid w:val="00B86B4E"/>
    <w:rsid w:val="00B92368"/>
    <w:rsid w:val="00B9397F"/>
    <w:rsid w:val="00B94F92"/>
    <w:rsid w:val="00B9654D"/>
    <w:rsid w:val="00B9664A"/>
    <w:rsid w:val="00BA1070"/>
    <w:rsid w:val="00BA2384"/>
    <w:rsid w:val="00BA2472"/>
    <w:rsid w:val="00BA6D59"/>
    <w:rsid w:val="00BA78E1"/>
    <w:rsid w:val="00BB0D00"/>
    <w:rsid w:val="00BB7BA9"/>
    <w:rsid w:val="00BC4088"/>
    <w:rsid w:val="00BC43F9"/>
    <w:rsid w:val="00BC67AD"/>
    <w:rsid w:val="00BC6864"/>
    <w:rsid w:val="00BD048A"/>
    <w:rsid w:val="00BD27CE"/>
    <w:rsid w:val="00BD2E64"/>
    <w:rsid w:val="00BD6AA7"/>
    <w:rsid w:val="00BE1A31"/>
    <w:rsid w:val="00BE4A85"/>
    <w:rsid w:val="00BF14E0"/>
    <w:rsid w:val="00BF27B7"/>
    <w:rsid w:val="00C00583"/>
    <w:rsid w:val="00C01A6E"/>
    <w:rsid w:val="00C0358A"/>
    <w:rsid w:val="00C04F89"/>
    <w:rsid w:val="00C059F9"/>
    <w:rsid w:val="00C072DD"/>
    <w:rsid w:val="00C07450"/>
    <w:rsid w:val="00C105AE"/>
    <w:rsid w:val="00C10FED"/>
    <w:rsid w:val="00C166FA"/>
    <w:rsid w:val="00C17CCD"/>
    <w:rsid w:val="00C21013"/>
    <w:rsid w:val="00C22030"/>
    <w:rsid w:val="00C256B5"/>
    <w:rsid w:val="00C25ED2"/>
    <w:rsid w:val="00C267A2"/>
    <w:rsid w:val="00C27040"/>
    <w:rsid w:val="00C275E2"/>
    <w:rsid w:val="00C32885"/>
    <w:rsid w:val="00C35592"/>
    <w:rsid w:val="00C36CA3"/>
    <w:rsid w:val="00C41CDE"/>
    <w:rsid w:val="00C43742"/>
    <w:rsid w:val="00C45310"/>
    <w:rsid w:val="00C47788"/>
    <w:rsid w:val="00C47D00"/>
    <w:rsid w:val="00C532F1"/>
    <w:rsid w:val="00C53F96"/>
    <w:rsid w:val="00C5498C"/>
    <w:rsid w:val="00C55821"/>
    <w:rsid w:val="00C55CE9"/>
    <w:rsid w:val="00C6352A"/>
    <w:rsid w:val="00C65215"/>
    <w:rsid w:val="00C710E0"/>
    <w:rsid w:val="00C7323E"/>
    <w:rsid w:val="00C73AA9"/>
    <w:rsid w:val="00C751C7"/>
    <w:rsid w:val="00C82F93"/>
    <w:rsid w:val="00C87D63"/>
    <w:rsid w:val="00C91193"/>
    <w:rsid w:val="00C917DA"/>
    <w:rsid w:val="00C918C8"/>
    <w:rsid w:val="00C969B9"/>
    <w:rsid w:val="00CA0FE7"/>
    <w:rsid w:val="00CA1357"/>
    <w:rsid w:val="00CA15B9"/>
    <w:rsid w:val="00CA2486"/>
    <w:rsid w:val="00CA3E1D"/>
    <w:rsid w:val="00CA455C"/>
    <w:rsid w:val="00CA5ADC"/>
    <w:rsid w:val="00CA6A5D"/>
    <w:rsid w:val="00CB2230"/>
    <w:rsid w:val="00CB3542"/>
    <w:rsid w:val="00CC08C3"/>
    <w:rsid w:val="00CC0D30"/>
    <w:rsid w:val="00CC1678"/>
    <w:rsid w:val="00CC1BDC"/>
    <w:rsid w:val="00CC2723"/>
    <w:rsid w:val="00CC2AD6"/>
    <w:rsid w:val="00CC7450"/>
    <w:rsid w:val="00CD04CD"/>
    <w:rsid w:val="00CD11D3"/>
    <w:rsid w:val="00CD4E1D"/>
    <w:rsid w:val="00CD6BCC"/>
    <w:rsid w:val="00CE04E7"/>
    <w:rsid w:val="00CE6141"/>
    <w:rsid w:val="00CF21BC"/>
    <w:rsid w:val="00CF2DC8"/>
    <w:rsid w:val="00CF2FE4"/>
    <w:rsid w:val="00CF3658"/>
    <w:rsid w:val="00CF7DD6"/>
    <w:rsid w:val="00D01469"/>
    <w:rsid w:val="00D034F5"/>
    <w:rsid w:val="00D037A8"/>
    <w:rsid w:val="00D03AE3"/>
    <w:rsid w:val="00D04C12"/>
    <w:rsid w:val="00D07F61"/>
    <w:rsid w:val="00D10FAC"/>
    <w:rsid w:val="00D16ED6"/>
    <w:rsid w:val="00D20430"/>
    <w:rsid w:val="00D219D5"/>
    <w:rsid w:val="00D25593"/>
    <w:rsid w:val="00D26B3D"/>
    <w:rsid w:val="00D3201F"/>
    <w:rsid w:val="00D32F27"/>
    <w:rsid w:val="00D35758"/>
    <w:rsid w:val="00D415ED"/>
    <w:rsid w:val="00D450E4"/>
    <w:rsid w:val="00D477BA"/>
    <w:rsid w:val="00D51408"/>
    <w:rsid w:val="00D6042B"/>
    <w:rsid w:val="00D61AF4"/>
    <w:rsid w:val="00D64AFB"/>
    <w:rsid w:val="00D66D4C"/>
    <w:rsid w:val="00D70277"/>
    <w:rsid w:val="00D72048"/>
    <w:rsid w:val="00D73244"/>
    <w:rsid w:val="00D73E87"/>
    <w:rsid w:val="00D74FD4"/>
    <w:rsid w:val="00D7724D"/>
    <w:rsid w:val="00D777D2"/>
    <w:rsid w:val="00D80C09"/>
    <w:rsid w:val="00D816B3"/>
    <w:rsid w:val="00D83C6A"/>
    <w:rsid w:val="00D8476F"/>
    <w:rsid w:val="00D848BC"/>
    <w:rsid w:val="00D966E0"/>
    <w:rsid w:val="00D972B6"/>
    <w:rsid w:val="00DA2385"/>
    <w:rsid w:val="00DA297A"/>
    <w:rsid w:val="00DA39F3"/>
    <w:rsid w:val="00DA4B98"/>
    <w:rsid w:val="00DA57DE"/>
    <w:rsid w:val="00DA62D2"/>
    <w:rsid w:val="00DB3107"/>
    <w:rsid w:val="00DB33FE"/>
    <w:rsid w:val="00DB486F"/>
    <w:rsid w:val="00DB6BAE"/>
    <w:rsid w:val="00DC37E8"/>
    <w:rsid w:val="00DC3D10"/>
    <w:rsid w:val="00DC44DF"/>
    <w:rsid w:val="00DC46CE"/>
    <w:rsid w:val="00DC661B"/>
    <w:rsid w:val="00DC71B2"/>
    <w:rsid w:val="00DD3C72"/>
    <w:rsid w:val="00DD4821"/>
    <w:rsid w:val="00DD52C3"/>
    <w:rsid w:val="00DE0694"/>
    <w:rsid w:val="00DE0775"/>
    <w:rsid w:val="00DE58E9"/>
    <w:rsid w:val="00DE6D5F"/>
    <w:rsid w:val="00DE793D"/>
    <w:rsid w:val="00DF140D"/>
    <w:rsid w:val="00DF2739"/>
    <w:rsid w:val="00DF6C34"/>
    <w:rsid w:val="00E017E8"/>
    <w:rsid w:val="00E039EB"/>
    <w:rsid w:val="00E1060F"/>
    <w:rsid w:val="00E14C51"/>
    <w:rsid w:val="00E153BB"/>
    <w:rsid w:val="00E23E3C"/>
    <w:rsid w:val="00E25E81"/>
    <w:rsid w:val="00E3015E"/>
    <w:rsid w:val="00E32CBF"/>
    <w:rsid w:val="00E342AE"/>
    <w:rsid w:val="00E45E2F"/>
    <w:rsid w:val="00E47797"/>
    <w:rsid w:val="00E5334F"/>
    <w:rsid w:val="00E549EF"/>
    <w:rsid w:val="00E54C6E"/>
    <w:rsid w:val="00E55F48"/>
    <w:rsid w:val="00E56CF3"/>
    <w:rsid w:val="00E60CD6"/>
    <w:rsid w:val="00E621A4"/>
    <w:rsid w:val="00E633A4"/>
    <w:rsid w:val="00E6486B"/>
    <w:rsid w:val="00E655AF"/>
    <w:rsid w:val="00E65BEF"/>
    <w:rsid w:val="00E66658"/>
    <w:rsid w:val="00E710FC"/>
    <w:rsid w:val="00E71FBE"/>
    <w:rsid w:val="00E73D6E"/>
    <w:rsid w:val="00E75641"/>
    <w:rsid w:val="00E813E8"/>
    <w:rsid w:val="00E841D6"/>
    <w:rsid w:val="00E871DB"/>
    <w:rsid w:val="00E904D7"/>
    <w:rsid w:val="00E90596"/>
    <w:rsid w:val="00E911D6"/>
    <w:rsid w:val="00E91D02"/>
    <w:rsid w:val="00E920B5"/>
    <w:rsid w:val="00E9506C"/>
    <w:rsid w:val="00EA199D"/>
    <w:rsid w:val="00EA24A1"/>
    <w:rsid w:val="00EA2CAA"/>
    <w:rsid w:val="00EA5C53"/>
    <w:rsid w:val="00EA6435"/>
    <w:rsid w:val="00EB1D26"/>
    <w:rsid w:val="00EB2502"/>
    <w:rsid w:val="00EB3F0F"/>
    <w:rsid w:val="00EB3F61"/>
    <w:rsid w:val="00EB5CF5"/>
    <w:rsid w:val="00EB6A5A"/>
    <w:rsid w:val="00EC5535"/>
    <w:rsid w:val="00EC5E77"/>
    <w:rsid w:val="00EC7913"/>
    <w:rsid w:val="00ED0D51"/>
    <w:rsid w:val="00ED103C"/>
    <w:rsid w:val="00ED43C5"/>
    <w:rsid w:val="00ED4779"/>
    <w:rsid w:val="00ED596F"/>
    <w:rsid w:val="00ED5A24"/>
    <w:rsid w:val="00ED5A50"/>
    <w:rsid w:val="00ED6B3B"/>
    <w:rsid w:val="00ED7360"/>
    <w:rsid w:val="00EE219B"/>
    <w:rsid w:val="00EE564B"/>
    <w:rsid w:val="00EE56EB"/>
    <w:rsid w:val="00EE7A74"/>
    <w:rsid w:val="00EF20DA"/>
    <w:rsid w:val="00EF3BD3"/>
    <w:rsid w:val="00EF518D"/>
    <w:rsid w:val="00EF7E96"/>
    <w:rsid w:val="00F00A23"/>
    <w:rsid w:val="00F017A8"/>
    <w:rsid w:val="00F01BBC"/>
    <w:rsid w:val="00F0206C"/>
    <w:rsid w:val="00F049C0"/>
    <w:rsid w:val="00F051BE"/>
    <w:rsid w:val="00F0563B"/>
    <w:rsid w:val="00F06516"/>
    <w:rsid w:val="00F07064"/>
    <w:rsid w:val="00F10209"/>
    <w:rsid w:val="00F138DE"/>
    <w:rsid w:val="00F139E9"/>
    <w:rsid w:val="00F16E8D"/>
    <w:rsid w:val="00F20E44"/>
    <w:rsid w:val="00F22DFA"/>
    <w:rsid w:val="00F2396B"/>
    <w:rsid w:val="00F246A1"/>
    <w:rsid w:val="00F24D1D"/>
    <w:rsid w:val="00F2691D"/>
    <w:rsid w:val="00F26AD8"/>
    <w:rsid w:val="00F2732F"/>
    <w:rsid w:val="00F31216"/>
    <w:rsid w:val="00F31E9F"/>
    <w:rsid w:val="00F31ED3"/>
    <w:rsid w:val="00F328A7"/>
    <w:rsid w:val="00F33447"/>
    <w:rsid w:val="00F340E5"/>
    <w:rsid w:val="00F37040"/>
    <w:rsid w:val="00F4088D"/>
    <w:rsid w:val="00F4122E"/>
    <w:rsid w:val="00F4256E"/>
    <w:rsid w:val="00F4269F"/>
    <w:rsid w:val="00F54654"/>
    <w:rsid w:val="00F57DE6"/>
    <w:rsid w:val="00F6048D"/>
    <w:rsid w:val="00F608D7"/>
    <w:rsid w:val="00F60C7B"/>
    <w:rsid w:val="00F61072"/>
    <w:rsid w:val="00F62F20"/>
    <w:rsid w:val="00F67474"/>
    <w:rsid w:val="00F713EA"/>
    <w:rsid w:val="00F725F0"/>
    <w:rsid w:val="00F81443"/>
    <w:rsid w:val="00F84C3D"/>
    <w:rsid w:val="00F85F7B"/>
    <w:rsid w:val="00F8742B"/>
    <w:rsid w:val="00F917CA"/>
    <w:rsid w:val="00F94B05"/>
    <w:rsid w:val="00F95160"/>
    <w:rsid w:val="00FA2D52"/>
    <w:rsid w:val="00FA3CF8"/>
    <w:rsid w:val="00FA499C"/>
    <w:rsid w:val="00FB0AF5"/>
    <w:rsid w:val="00FB0B4A"/>
    <w:rsid w:val="00FB1CF7"/>
    <w:rsid w:val="00FB4E91"/>
    <w:rsid w:val="00FC3616"/>
    <w:rsid w:val="00FC4FC5"/>
    <w:rsid w:val="00FC59CC"/>
    <w:rsid w:val="00FD05DC"/>
    <w:rsid w:val="00FD1E92"/>
    <w:rsid w:val="00FD202D"/>
    <w:rsid w:val="00FD28CC"/>
    <w:rsid w:val="00FD4531"/>
    <w:rsid w:val="00FD5119"/>
    <w:rsid w:val="00FD7063"/>
    <w:rsid w:val="00FD7B77"/>
    <w:rsid w:val="00FE4537"/>
    <w:rsid w:val="00FE506D"/>
    <w:rsid w:val="00FE60BC"/>
    <w:rsid w:val="00FE6341"/>
    <w:rsid w:val="00FF0BFA"/>
    <w:rsid w:val="00FF135F"/>
    <w:rsid w:val="00FF2F48"/>
    <w:rsid w:val="00FF313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04D8"/>
  <w15:docId w15:val="{1DAF1ADE-9F77-469D-85B8-B4116B2C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130F"/>
  </w:style>
  <w:style w:type="paragraph" w:styleId="Nadpis1">
    <w:name w:val="heading 1"/>
    <w:basedOn w:val="Normln"/>
    <w:next w:val="Normln"/>
    <w:link w:val="Nadpis1Char"/>
    <w:uiPriority w:val="9"/>
    <w:qFormat/>
    <w:rsid w:val="00411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0B7A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7A9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B7A9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A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9D"/>
  </w:style>
  <w:style w:type="paragraph" w:styleId="Zpat">
    <w:name w:val="footer"/>
    <w:basedOn w:val="Normln"/>
    <w:link w:val="ZpatChar"/>
    <w:uiPriority w:val="99"/>
    <w:unhideWhenUsed/>
    <w:rsid w:val="000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8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8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49EF"/>
    <w:pPr>
      <w:ind w:left="720"/>
      <w:contextualSpacing/>
    </w:pPr>
  </w:style>
  <w:style w:type="paragraph" w:styleId="Zkladntext">
    <w:name w:val="Body Text"/>
    <w:basedOn w:val="Normln"/>
    <w:link w:val="ZkladntextChar"/>
    <w:rsid w:val="00C3559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55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11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C72D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65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167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875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6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B2D0-D06E-40B7-882F-5D2189A7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Dalkia Česká republika, a.s.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Petřík Stanislav Ing.</dc:creator>
  <cp:lastModifiedBy>Ing. Veronika Austová</cp:lastModifiedBy>
  <cp:revision>2</cp:revision>
  <cp:lastPrinted>2024-06-17T08:20:00Z</cp:lastPrinted>
  <dcterms:created xsi:type="dcterms:W3CDTF">2024-08-14T05:45:00Z</dcterms:created>
  <dcterms:modified xsi:type="dcterms:W3CDTF">2024-08-14T05:45:00Z</dcterms:modified>
</cp:coreProperties>
</file>