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E6" w:rsidRDefault="00345A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345AE6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420" w:lineRule="exact"/>
        <w:ind w:left="2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7"/>
          <w:sz w:val="38"/>
          <w:szCs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[EXTERNÍ MAIL]</w:t>
      </w:r>
      <w:r>
        <w:rPr>
          <w:rFonts w:ascii="Times New Roman" w:hAnsi="Times New Roman" w:cs="Times New Roman"/>
          <w:b/>
          <w:bCs/>
          <w:color w:val="000000"/>
          <w:w w:val="92"/>
          <w:sz w:val="38"/>
          <w:szCs w:val="3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: Faktura</w:t>
      </w:r>
      <w:r>
        <w:rPr>
          <w:rFonts w:ascii="Times New Roman" w:hAnsi="Times New Roman" w:cs="Times New Roman"/>
          <w:b/>
          <w:bCs/>
          <w:color w:val="000000"/>
          <w:w w:val="98"/>
          <w:sz w:val="38"/>
          <w:szCs w:val="3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ConvaTec</w:t>
      </w:r>
      <w:proofErr w:type="spellEnd"/>
      <w:r>
        <w:rPr>
          <w:rFonts w:ascii="Times New Roman" w:hAnsi="Times New Roman" w:cs="Times New Roman"/>
          <w:b/>
          <w:bCs/>
          <w:color w:val="000000"/>
          <w:w w:val="61"/>
          <w:sz w:val="38"/>
          <w:szCs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38"/>
          <w:szCs w:val="38"/>
          <w:lang w:val="cs-CZ"/>
        </w:rPr>
        <w:t>2024519370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345AE6" w:rsidRDefault="006453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67818</wp:posOffset>
                </wp:positionV>
                <wp:extent cx="6665976" cy="1066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976" cy="106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68" h="14223">
                              <a:moveTo>
                                <a:pt x="0" y="14223"/>
                              </a:moveTo>
                              <a:lnTo>
                                <a:pt x="8887968" y="14223"/>
                              </a:lnTo>
                              <a:lnTo>
                                <a:pt x="88879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3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6EF8F" id="Freeform 102" o:spid="_x0000_s1026" style="position:absolute;margin-left:36.25pt;margin-top:5.35pt;width:524.9pt;height:.85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7968,1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" path="m,14223r8887968,l8887968,,,,,14223xm,14223e" fillcolor="gray" stroked="f">
                <v:path arrowok="t"/>
                <w10:wrap anchorx="page"/>
              </v:shape>
            </w:pict>
          </mc:Fallback>
        </mc:AlternateContent>
      </w:r>
    </w:p>
    <w:p w:rsidR="00345AE6" w:rsidRDefault="00345AE6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79" w:lineRule="exact"/>
        <w:ind w:left="202" w:right="6892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:</w:t>
      </w:r>
      <w:proofErr w:type="gramEnd"/>
      <w:r>
        <w:rPr>
          <w:rFonts w:ascii="Times New Roman" w:hAnsi="Times New Roman" w:cs="Times New Roman"/>
          <w:b/>
          <w:bCs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"</w:t>
      </w:r>
      <w:proofErr w:type="spellStart"/>
      <w:r>
        <w:t>xxxxxxxx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Komu</w:t>
      </w:r>
      <w:r>
        <w:rPr>
          <w:rFonts w:ascii="Times New Roman" w:hAnsi="Times New Roman" w:cs="Times New Roman"/>
          <w:b/>
          <w:bCs/>
          <w:color w:val="000000"/>
          <w:w w:val="11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Odesláno: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17.6.2024 9:02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before="40" w:line="221" w:lineRule="exact"/>
        <w:ind w:left="124" w:right="525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Předmět:</w:t>
      </w:r>
      <w:r>
        <w:rPr>
          <w:rFonts w:ascii="Times New Roman" w:hAnsi="Times New Roman" w:cs="Times New Roman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[EXTERNÍ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MAIL]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Fwd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Faktura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2024519370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345AE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21" w:lineRule="exact"/>
        <w:ind w:left="3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AKCEPTACE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345AE6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21" w:lineRule="exact"/>
        <w:ind w:left="3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Dobrý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345AE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80" w:lineRule="exact"/>
        <w:ind w:left="380" w:right="4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Zasíláme akceptaci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Vaší</w:t>
      </w:r>
      <w:r>
        <w:rPr>
          <w:rFonts w:ascii="Times New Roman" w:hAnsi="Times New Roman" w:cs="Times New Roman"/>
          <w:color w:val="000000"/>
          <w:w w:val="5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objednávky ze dne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05.06.2024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která byla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účtována fa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 2024519370,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částka 112.262,29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Kč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včetn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345AE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21" w:lineRule="exact"/>
        <w:ind w:left="37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507491</wp:posOffset>
                </wp:positionH>
                <wp:positionV relativeFrom="line">
                  <wp:posOffset>-1260728</wp:posOffset>
                </wp:positionV>
                <wp:extent cx="10668" cy="62575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" cy="6257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5" h="8343392">
                              <a:moveTo>
                                <a:pt x="0" y="8343392"/>
                              </a:moveTo>
                              <a:lnTo>
                                <a:pt x="14225" y="8343392"/>
                              </a:lnTo>
                              <a:lnTo>
                                <a:pt x="142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343392"/>
                              </a:moveTo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CB7CA" id="Freeform 105" o:spid="_x0000_s1026" style="position:absolute;margin-left:39.95pt;margin-top:-99.25pt;width:.85pt;height:492.7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25,834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" path="m,8343392r14225,l14225,,,,,8343392xm,8343392e" fillcolor="#ccc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srdeč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ným pozdravem,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345AE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5AE6" w:rsidRDefault="006453CD">
      <w:pPr>
        <w:spacing w:line="221" w:lineRule="exact"/>
        <w:ind w:left="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Zákaznické oddělení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before="6" w:line="284" w:lineRule="exact"/>
        <w:ind w:left="379" w:right="45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Česká republika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Olivová 4/2096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line="284" w:lineRule="exact"/>
        <w:ind w:left="381" w:right="45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110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00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Praha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00000"/>
            <w:w w:val="97"/>
            <w:sz w:val="20"/>
            <w:szCs w:val="20"/>
            <w:lang w:val="cs-CZ"/>
          </w:rPr>
          <w:t>www.</w:t>
        </w:r>
        <w:r>
          <w:rPr>
            <w:rFonts w:ascii="Times New Roman" w:hAnsi="Times New Roman" w:cs="Times New Roman"/>
            <w:color w:val="000000"/>
            <w:sz w:val="20"/>
            <w:szCs w:val="20"/>
            <w:lang w:val="cs-CZ"/>
          </w:rPr>
          <w:t>convatec.cz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before="60" w:line="221" w:lineRule="exact"/>
        <w:ind w:left="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IČ: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before="40" w:line="221" w:lineRule="exact"/>
        <w:ind w:left="3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DIČ: CZ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before="6" w:line="284" w:lineRule="exact"/>
        <w:ind w:left="383" w:right="4574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Společnost zapsaná v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obchodním rejstříku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vedeném Městským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soudem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Praze,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oddíl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C,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vložka 134758.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E6" w:rsidRDefault="006453CD">
      <w:pPr>
        <w:spacing w:line="279" w:lineRule="exact"/>
        <w:ind w:left="380" w:right="4501"/>
        <w:rPr>
          <w:rFonts w:ascii="Times New Roman" w:hAnsi="Times New Roman" w:cs="Times New Roman"/>
          <w:color w:val="010302"/>
        </w:rPr>
        <w:sectPr w:rsidR="00345AE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znění.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345AE6" w:rsidRDefault="00345AE6" w:rsidP="006453CD">
      <w:pPr>
        <w:spacing w:before="205" w:line="279" w:lineRule="exact"/>
        <w:ind w:right="4682"/>
      </w:pPr>
    </w:p>
    <w:sectPr w:rsidR="00345AE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6"/>
    <w:rsid w:val="00345AE6"/>
    <w:rsid w:val="0064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0740"/>
  <w15:docId w15:val="{B5A6682D-B366-401B-880D-4F523E8D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at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2024-08-12T11:55:00Z</dcterms:created>
  <dcterms:modified xsi:type="dcterms:W3CDTF">2024-08-12T11:55:00Z</dcterms:modified>
</cp:coreProperties>
</file>