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012FE" w14:textId="77777777" w:rsidR="00EB1B1D" w:rsidRDefault="00EB1B1D" w:rsidP="00EB1B1D">
      <w:pPr>
        <w:spacing w:after="0" w:line="240" w:lineRule="auto"/>
        <w:ind w:left="2552" w:hanging="2552"/>
        <w:rPr>
          <w:rFonts w:eastAsia="Times New Roman"/>
          <w:sz w:val="20"/>
          <w:szCs w:val="20"/>
          <w:lang w:eastAsia="cs-CZ"/>
        </w:rPr>
      </w:pPr>
    </w:p>
    <w:p w14:paraId="276547FB" w14:textId="77777777" w:rsidR="00EB1B1D" w:rsidRDefault="00EB1B1D" w:rsidP="00EB1B1D">
      <w:pPr>
        <w:spacing w:after="0" w:line="240" w:lineRule="auto"/>
        <w:ind w:left="2552" w:hanging="2552"/>
        <w:rPr>
          <w:rFonts w:eastAsia="Times New Roman"/>
          <w:b/>
          <w:sz w:val="20"/>
          <w:szCs w:val="20"/>
          <w:lang w:eastAsia="cs-CZ"/>
        </w:rPr>
      </w:pPr>
      <w:r w:rsidRPr="00F378EB">
        <w:rPr>
          <w:rFonts w:eastAsia="Times New Roman"/>
          <w:sz w:val="20"/>
          <w:szCs w:val="20"/>
          <w:lang w:eastAsia="cs-CZ"/>
        </w:rPr>
        <w:t>Společnost:</w:t>
      </w:r>
      <w:r w:rsidRPr="00F378EB">
        <w:rPr>
          <w:rFonts w:eastAsia="Times New Roman"/>
          <w:sz w:val="20"/>
          <w:szCs w:val="20"/>
          <w:lang w:eastAsia="cs-CZ"/>
        </w:rPr>
        <w:tab/>
      </w:r>
      <w:r w:rsidRPr="00F378EB">
        <w:rPr>
          <w:rFonts w:eastAsia="Times New Roman"/>
          <w:b/>
          <w:sz w:val="20"/>
          <w:szCs w:val="20"/>
          <w:lang w:eastAsia="cs-CZ"/>
        </w:rPr>
        <w:t xml:space="preserve">Oblastní </w:t>
      </w:r>
      <w:r>
        <w:rPr>
          <w:rFonts w:eastAsia="Times New Roman"/>
          <w:b/>
          <w:sz w:val="20"/>
          <w:szCs w:val="20"/>
          <w:lang w:eastAsia="cs-CZ"/>
        </w:rPr>
        <w:t>nemocnice Mladá Boleslav, a.s.,</w:t>
      </w:r>
    </w:p>
    <w:p w14:paraId="73873A61" w14:textId="77777777" w:rsidR="00EB1B1D" w:rsidRPr="00F378EB" w:rsidRDefault="00EB1B1D" w:rsidP="00EB1B1D">
      <w:pPr>
        <w:spacing w:after="0" w:line="240" w:lineRule="auto"/>
        <w:ind w:left="2552"/>
        <w:rPr>
          <w:rFonts w:eastAsia="Times New Roman"/>
          <w:b/>
          <w:sz w:val="20"/>
          <w:szCs w:val="20"/>
          <w:lang w:eastAsia="cs-CZ"/>
        </w:rPr>
      </w:pPr>
      <w:r w:rsidRPr="00F378EB">
        <w:rPr>
          <w:rFonts w:eastAsia="Times New Roman"/>
          <w:b/>
          <w:sz w:val="20"/>
          <w:szCs w:val="20"/>
          <w:lang w:eastAsia="cs-CZ"/>
        </w:rPr>
        <w:t>nemocnice Středočeského kraje</w:t>
      </w:r>
    </w:p>
    <w:p w14:paraId="25D77F0B"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IČO:</w:t>
      </w:r>
      <w:r w:rsidRPr="00F378EB">
        <w:rPr>
          <w:rFonts w:eastAsia="Times New Roman"/>
          <w:sz w:val="20"/>
          <w:szCs w:val="20"/>
          <w:lang w:eastAsia="cs-CZ"/>
        </w:rPr>
        <w:tab/>
        <w:t>272 56 456</w:t>
      </w:r>
    </w:p>
    <w:p w14:paraId="5731A0BC"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 xml:space="preserve">DIČ: </w:t>
      </w:r>
      <w:r w:rsidRPr="00F378EB">
        <w:rPr>
          <w:rFonts w:eastAsia="Times New Roman"/>
          <w:sz w:val="20"/>
          <w:szCs w:val="20"/>
          <w:lang w:eastAsia="cs-CZ"/>
        </w:rPr>
        <w:tab/>
        <w:t>CZ27256456</w:t>
      </w:r>
    </w:p>
    <w:p w14:paraId="25F04109"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Se sídlem:</w:t>
      </w:r>
      <w:r w:rsidRPr="00F378EB">
        <w:rPr>
          <w:rFonts w:eastAsia="Times New Roman"/>
          <w:sz w:val="20"/>
          <w:szCs w:val="20"/>
          <w:lang w:eastAsia="cs-CZ"/>
        </w:rPr>
        <w:tab/>
        <w:t>Mladá Boleslav, třída Václava Klementa 147, PSČ 293 01</w:t>
      </w:r>
    </w:p>
    <w:p w14:paraId="0CFBCFF6"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Zastoupená:</w:t>
      </w:r>
      <w:r w:rsidRPr="00F378EB">
        <w:rPr>
          <w:rFonts w:eastAsia="Times New Roman"/>
          <w:sz w:val="20"/>
          <w:szCs w:val="20"/>
          <w:lang w:eastAsia="cs-CZ"/>
        </w:rPr>
        <w:tab/>
        <w:t>JUDr. Ladislav Řípa, předseda představenstva</w:t>
      </w:r>
    </w:p>
    <w:p w14:paraId="3365D41A" w14:textId="5EEE5986" w:rsidR="00EB1B1D" w:rsidRPr="00F378EB" w:rsidRDefault="00EB1B1D" w:rsidP="00EB1B1D">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F378EB">
        <w:rPr>
          <w:rFonts w:eastAsia="Times New Roman"/>
          <w:sz w:val="20"/>
          <w:szCs w:val="20"/>
          <w:lang w:eastAsia="cs-CZ"/>
        </w:rPr>
        <w:t>, místopředseda představenstva</w:t>
      </w:r>
    </w:p>
    <w:p w14:paraId="6486CB13"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Bankovní spojení:</w:t>
      </w:r>
      <w:r w:rsidRPr="00F378EB">
        <w:rPr>
          <w:rFonts w:eastAsia="Times New Roman"/>
          <w:sz w:val="20"/>
          <w:szCs w:val="20"/>
          <w:lang w:eastAsia="cs-CZ"/>
        </w:rPr>
        <w:tab/>
        <w:t>Komerční banka, a.s.</w:t>
      </w:r>
    </w:p>
    <w:p w14:paraId="22298BBE"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Číslo účtu:</w:t>
      </w:r>
      <w:r w:rsidRPr="00F378EB">
        <w:rPr>
          <w:rFonts w:eastAsia="Times New Roman"/>
          <w:sz w:val="20"/>
          <w:szCs w:val="20"/>
          <w:lang w:eastAsia="cs-CZ"/>
        </w:rPr>
        <w:tab/>
        <w:t>35-3525450227/0100</w:t>
      </w:r>
    </w:p>
    <w:p w14:paraId="2EE2CAD2"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Zapsaná v obchodním rejstříku Městského soudu v Praze, oddíl B, vložka 10019</w:t>
      </w:r>
    </w:p>
    <w:p w14:paraId="4D8BA91D" w14:textId="77777777" w:rsidR="00EB1B1D" w:rsidRPr="00F378EB" w:rsidRDefault="00EB1B1D" w:rsidP="00EB1B1D">
      <w:pPr>
        <w:spacing w:after="0" w:line="240" w:lineRule="auto"/>
        <w:rPr>
          <w:rFonts w:eastAsia="Times New Roman"/>
          <w:sz w:val="20"/>
          <w:szCs w:val="20"/>
          <w:lang w:eastAsia="cs-CZ"/>
        </w:rPr>
      </w:pPr>
    </w:p>
    <w:p w14:paraId="01E39AAD"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objednatel</w:t>
      </w:r>
      <w:r w:rsidRPr="00F378EB">
        <w:rPr>
          <w:rFonts w:eastAsia="Times New Roman"/>
          <w:sz w:val="20"/>
          <w:szCs w:val="20"/>
          <w:lang w:eastAsia="cs-CZ"/>
        </w:rPr>
        <w:t>“ na straně jedné,</w:t>
      </w:r>
    </w:p>
    <w:p w14:paraId="13B189DC" w14:textId="77777777" w:rsidR="00EB1B1D" w:rsidRPr="00F378EB" w:rsidRDefault="00EB1B1D" w:rsidP="00EB1B1D">
      <w:pPr>
        <w:spacing w:after="0" w:line="240" w:lineRule="auto"/>
        <w:rPr>
          <w:rFonts w:eastAsia="Times New Roman"/>
          <w:sz w:val="20"/>
          <w:szCs w:val="20"/>
          <w:lang w:eastAsia="cs-CZ"/>
        </w:rPr>
      </w:pPr>
    </w:p>
    <w:p w14:paraId="1D027A71"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a</w:t>
      </w:r>
    </w:p>
    <w:p w14:paraId="03201067" w14:textId="77777777" w:rsidR="00EB1B1D" w:rsidRDefault="00EB1B1D" w:rsidP="00EB1B1D">
      <w:pPr>
        <w:spacing w:after="0" w:line="240" w:lineRule="auto"/>
        <w:rPr>
          <w:rFonts w:eastAsia="Times New Roman"/>
          <w:sz w:val="20"/>
          <w:szCs w:val="20"/>
          <w:lang w:eastAsia="cs-CZ"/>
        </w:rPr>
      </w:pPr>
    </w:p>
    <w:tbl>
      <w:tblPr>
        <w:tblStyle w:val="Mkatabulky"/>
        <w:tblW w:w="5000" w:type="pct"/>
        <w:tblLook w:val="04A0" w:firstRow="1" w:lastRow="0" w:firstColumn="1" w:lastColumn="0" w:noHBand="0" w:noVBand="1"/>
      </w:tblPr>
      <w:tblGrid>
        <w:gridCol w:w="2550"/>
        <w:gridCol w:w="6520"/>
      </w:tblGrid>
      <w:tr w:rsidR="00EB1B1D" w:rsidRPr="00906B71" w14:paraId="07001CAB" w14:textId="77777777" w:rsidTr="000560FB">
        <w:tc>
          <w:tcPr>
            <w:tcW w:w="1406" w:type="pct"/>
            <w:tcBorders>
              <w:top w:val="nil"/>
              <w:left w:val="nil"/>
              <w:bottom w:val="nil"/>
              <w:right w:val="nil"/>
            </w:tcBorders>
            <w:shd w:val="clear" w:color="auto" w:fill="auto"/>
          </w:tcPr>
          <w:p w14:paraId="0022009C" w14:textId="77777777" w:rsidR="00EB1B1D" w:rsidRPr="00906B71" w:rsidRDefault="00EB1B1D" w:rsidP="000560FB">
            <w:pPr>
              <w:spacing w:after="0" w:line="240" w:lineRule="auto"/>
              <w:ind w:hanging="105"/>
              <w:rPr>
                <w:rFonts w:eastAsia="Times New Roman"/>
              </w:rPr>
            </w:pPr>
            <w:r w:rsidRPr="00906B71">
              <w:rPr>
                <w:rFonts w:eastAsia="Times New Roman"/>
              </w:rPr>
              <w:t>Společnost:</w:t>
            </w:r>
          </w:p>
        </w:tc>
        <w:tc>
          <w:tcPr>
            <w:tcW w:w="3594" w:type="pct"/>
            <w:tcBorders>
              <w:top w:val="nil"/>
              <w:left w:val="nil"/>
              <w:bottom w:val="nil"/>
              <w:right w:val="nil"/>
            </w:tcBorders>
            <w:shd w:val="clear" w:color="auto" w:fill="auto"/>
          </w:tcPr>
          <w:p w14:paraId="337E1533" w14:textId="61C9BC04" w:rsidR="00EB1B1D" w:rsidRPr="00906B71" w:rsidRDefault="00906B71" w:rsidP="000560FB">
            <w:pPr>
              <w:spacing w:after="0" w:line="240" w:lineRule="auto"/>
              <w:ind w:left="-103"/>
              <w:rPr>
                <w:rFonts w:eastAsia="Times New Roman"/>
                <w:b/>
              </w:rPr>
            </w:pPr>
            <w:r>
              <w:rPr>
                <w:rFonts w:eastAsia="Times New Roman"/>
                <w:b/>
              </w:rPr>
              <w:t>OBERMEYER HELIKA a.s.</w:t>
            </w:r>
          </w:p>
        </w:tc>
      </w:tr>
      <w:tr w:rsidR="00EB1B1D" w:rsidRPr="00906B71" w14:paraId="56EA76D8" w14:textId="77777777" w:rsidTr="000560FB">
        <w:tc>
          <w:tcPr>
            <w:tcW w:w="1406" w:type="pct"/>
            <w:tcBorders>
              <w:top w:val="nil"/>
              <w:left w:val="nil"/>
              <w:bottom w:val="nil"/>
              <w:right w:val="nil"/>
            </w:tcBorders>
            <w:shd w:val="clear" w:color="auto" w:fill="auto"/>
          </w:tcPr>
          <w:p w14:paraId="2A5878DB" w14:textId="77777777" w:rsidR="00EB1B1D" w:rsidRPr="00906B71" w:rsidRDefault="00EB1B1D" w:rsidP="000560FB">
            <w:pPr>
              <w:spacing w:after="0" w:line="240" w:lineRule="auto"/>
              <w:ind w:hanging="105"/>
              <w:rPr>
                <w:rFonts w:eastAsia="Times New Roman"/>
              </w:rPr>
            </w:pPr>
            <w:r w:rsidRPr="00906B71">
              <w:rPr>
                <w:rFonts w:eastAsia="Times New Roman"/>
              </w:rPr>
              <w:t>IČO:</w:t>
            </w:r>
          </w:p>
        </w:tc>
        <w:tc>
          <w:tcPr>
            <w:tcW w:w="3594" w:type="pct"/>
            <w:tcBorders>
              <w:top w:val="nil"/>
              <w:left w:val="nil"/>
              <w:bottom w:val="nil"/>
              <w:right w:val="nil"/>
            </w:tcBorders>
            <w:shd w:val="clear" w:color="auto" w:fill="auto"/>
          </w:tcPr>
          <w:p w14:paraId="1F212DE5" w14:textId="2CB244EE" w:rsidR="00EB1B1D" w:rsidRPr="00906B71" w:rsidRDefault="00906B71" w:rsidP="000560FB">
            <w:pPr>
              <w:spacing w:after="0" w:line="240" w:lineRule="auto"/>
              <w:ind w:left="-103"/>
              <w:rPr>
                <w:rFonts w:eastAsia="Times New Roman"/>
              </w:rPr>
            </w:pPr>
            <w:r>
              <w:rPr>
                <w:rFonts w:eastAsia="Times New Roman"/>
              </w:rPr>
              <w:t>60194294</w:t>
            </w:r>
          </w:p>
        </w:tc>
      </w:tr>
      <w:tr w:rsidR="00EB1B1D" w:rsidRPr="00906B71" w14:paraId="2E08EC25" w14:textId="77777777" w:rsidTr="000560FB">
        <w:tc>
          <w:tcPr>
            <w:tcW w:w="1406" w:type="pct"/>
            <w:tcBorders>
              <w:top w:val="nil"/>
              <w:left w:val="nil"/>
              <w:bottom w:val="nil"/>
              <w:right w:val="nil"/>
            </w:tcBorders>
            <w:shd w:val="clear" w:color="auto" w:fill="auto"/>
          </w:tcPr>
          <w:p w14:paraId="7BDE0F56" w14:textId="77777777" w:rsidR="00EB1B1D" w:rsidRPr="00906B71" w:rsidRDefault="00EB1B1D" w:rsidP="000560FB">
            <w:pPr>
              <w:spacing w:after="0" w:line="240" w:lineRule="auto"/>
              <w:ind w:hanging="105"/>
              <w:rPr>
                <w:rFonts w:eastAsia="Times New Roman"/>
              </w:rPr>
            </w:pPr>
            <w:r w:rsidRPr="00906B71">
              <w:rPr>
                <w:rFonts w:eastAsia="Times New Roman"/>
              </w:rPr>
              <w:t>DIČ:</w:t>
            </w:r>
          </w:p>
        </w:tc>
        <w:tc>
          <w:tcPr>
            <w:tcW w:w="3594" w:type="pct"/>
            <w:tcBorders>
              <w:top w:val="nil"/>
              <w:left w:val="nil"/>
              <w:bottom w:val="nil"/>
              <w:right w:val="nil"/>
            </w:tcBorders>
            <w:shd w:val="clear" w:color="auto" w:fill="auto"/>
          </w:tcPr>
          <w:p w14:paraId="10FF5267" w14:textId="56B73F97" w:rsidR="00EB1B1D" w:rsidRPr="00906B71" w:rsidRDefault="00906B71" w:rsidP="000560FB">
            <w:pPr>
              <w:spacing w:after="0" w:line="240" w:lineRule="auto"/>
              <w:ind w:left="-103"/>
              <w:rPr>
                <w:rFonts w:eastAsia="Times New Roman"/>
              </w:rPr>
            </w:pPr>
            <w:r>
              <w:rPr>
                <w:rFonts w:eastAsia="Times New Roman"/>
              </w:rPr>
              <w:t>CZ60194294</w:t>
            </w:r>
          </w:p>
        </w:tc>
      </w:tr>
      <w:tr w:rsidR="00EB1B1D" w:rsidRPr="00906B71" w14:paraId="1130A20C" w14:textId="77777777" w:rsidTr="000560FB">
        <w:tc>
          <w:tcPr>
            <w:tcW w:w="1406" w:type="pct"/>
            <w:tcBorders>
              <w:top w:val="nil"/>
              <w:left w:val="nil"/>
              <w:bottom w:val="nil"/>
              <w:right w:val="nil"/>
            </w:tcBorders>
            <w:shd w:val="clear" w:color="auto" w:fill="auto"/>
          </w:tcPr>
          <w:p w14:paraId="27582029" w14:textId="77777777" w:rsidR="00EB1B1D" w:rsidRPr="00906B71" w:rsidRDefault="00EB1B1D" w:rsidP="000560FB">
            <w:pPr>
              <w:spacing w:after="0" w:line="240" w:lineRule="auto"/>
              <w:ind w:hanging="105"/>
              <w:rPr>
                <w:rFonts w:eastAsia="Times New Roman"/>
              </w:rPr>
            </w:pPr>
            <w:r w:rsidRPr="00906B71">
              <w:rPr>
                <w:rFonts w:eastAsia="Times New Roman"/>
              </w:rPr>
              <w:t>Se sídlem:</w:t>
            </w:r>
          </w:p>
        </w:tc>
        <w:tc>
          <w:tcPr>
            <w:tcW w:w="3594" w:type="pct"/>
            <w:tcBorders>
              <w:top w:val="nil"/>
              <w:left w:val="nil"/>
              <w:bottom w:val="nil"/>
              <w:right w:val="nil"/>
            </w:tcBorders>
            <w:shd w:val="clear" w:color="auto" w:fill="auto"/>
          </w:tcPr>
          <w:p w14:paraId="7AD67AC4" w14:textId="5D8B16A3" w:rsidR="00EB1B1D" w:rsidRPr="00906B71" w:rsidRDefault="00906B71" w:rsidP="000560FB">
            <w:pPr>
              <w:spacing w:after="0" w:line="240" w:lineRule="auto"/>
              <w:ind w:left="-103"/>
              <w:rPr>
                <w:rFonts w:eastAsia="Times New Roman"/>
              </w:rPr>
            </w:pPr>
            <w:r>
              <w:rPr>
                <w:rFonts w:eastAsia="Times New Roman"/>
              </w:rPr>
              <w:t>Praha 9 Letňany, Beranových 65, PSČ 199 21</w:t>
            </w:r>
          </w:p>
        </w:tc>
      </w:tr>
      <w:tr w:rsidR="00EB1B1D" w:rsidRPr="00906B71" w14:paraId="07E28CD9" w14:textId="77777777" w:rsidTr="000560FB">
        <w:tc>
          <w:tcPr>
            <w:tcW w:w="1406" w:type="pct"/>
            <w:tcBorders>
              <w:top w:val="nil"/>
              <w:left w:val="nil"/>
              <w:bottom w:val="nil"/>
              <w:right w:val="nil"/>
            </w:tcBorders>
            <w:shd w:val="clear" w:color="auto" w:fill="auto"/>
          </w:tcPr>
          <w:p w14:paraId="11C56F1E" w14:textId="77777777" w:rsidR="00EB1B1D" w:rsidRPr="00906B71" w:rsidRDefault="00EB1B1D" w:rsidP="000560FB">
            <w:pPr>
              <w:spacing w:after="0" w:line="240" w:lineRule="auto"/>
              <w:ind w:hanging="105"/>
              <w:rPr>
                <w:rFonts w:eastAsia="Times New Roman"/>
              </w:rPr>
            </w:pPr>
            <w:r w:rsidRPr="00906B71">
              <w:rPr>
                <w:rFonts w:eastAsia="Times New Roman"/>
              </w:rPr>
              <w:t>Zastoupená:</w:t>
            </w:r>
          </w:p>
        </w:tc>
        <w:tc>
          <w:tcPr>
            <w:tcW w:w="3594" w:type="pct"/>
            <w:tcBorders>
              <w:top w:val="nil"/>
              <w:left w:val="nil"/>
              <w:bottom w:val="nil"/>
              <w:right w:val="nil"/>
            </w:tcBorders>
            <w:shd w:val="clear" w:color="auto" w:fill="auto"/>
          </w:tcPr>
          <w:p w14:paraId="196A2A51" w14:textId="77777777" w:rsidR="00EB1B1D" w:rsidRDefault="00906B71" w:rsidP="000560FB">
            <w:pPr>
              <w:spacing w:after="0" w:line="240" w:lineRule="auto"/>
              <w:ind w:left="-103"/>
              <w:rPr>
                <w:rFonts w:eastAsia="Times New Roman"/>
              </w:rPr>
            </w:pPr>
            <w:r>
              <w:rPr>
                <w:rFonts w:eastAsia="Times New Roman"/>
              </w:rPr>
              <w:t>Ing. Jiří Fousek, předseda představenstva</w:t>
            </w:r>
          </w:p>
          <w:p w14:paraId="5E4493AF" w14:textId="1A052A41" w:rsidR="00906B71" w:rsidRPr="00906B71" w:rsidRDefault="00906B71" w:rsidP="000560FB">
            <w:pPr>
              <w:spacing w:after="0" w:line="240" w:lineRule="auto"/>
              <w:ind w:left="-103"/>
              <w:rPr>
                <w:rFonts w:eastAsia="Times New Roman"/>
              </w:rPr>
            </w:pPr>
            <w:r>
              <w:rPr>
                <w:rFonts w:eastAsia="Times New Roman"/>
              </w:rPr>
              <w:t>Ing. Pavel Boš, člen představenstva</w:t>
            </w:r>
          </w:p>
        </w:tc>
      </w:tr>
      <w:tr w:rsidR="00EB1B1D" w:rsidRPr="00906B71" w14:paraId="75EF818C" w14:textId="77777777" w:rsidTr="000560FB">
        <w:tc>
          <w:tcPr>
            <w:tcW w:w="1406" w:type="pct"/>
            <w:tcBorders>
              <w:top w:val="nil"/>
              <w:left w:val="nil"/>
              <w:bottom w:val="nil"/>
              <w:right w:val="nil"/>
            </w:tcBorders>
            <w:shd w:val="clear" w:color="auto" w:fill="auto"/>
          </w:tcPr>
          <w:p w14:paraId="1942265E" w14:textId="77777777" w:rsidR="00EB1B1D" w:rsidRPr="00906B71" w:rsidRDefault="00EB1B1D" w:rsidP="000560FB">
            <w:pPr>
              <w:spacing w:after="0" w:line="240" w:lineRule="auto"/>
              <w:ind w:hanging="105"/>
              <w:rPr>
                <w:rFonts w:eastAsia="Times New Roman"/>
              </w:rPr>
            </w:pPr>
            <w:r w:rsidRPr="00906B71">
              <w:rPr>
                <w:rFonts w:eastAsia="Times New Roman"/>
              </w:rPr>
              <w:t>Bankovní spojení:</w:t>
            </w:r>
          </w:p>
        </w:tc>
        <w:tc>
          <w:tcPr>
            <w:tcW w:w="3594" w:type="pct"/>
            <w:tcBorders>
              <w:top w:val="nil"/>
              <w:left w:val="nil"/>
              <w:bottom w:val="nil"/>
              <w:right w:val="nil"/>
            </w:tcBorders>
            <w:shd w:val="clear" w:color="auto" w:fill="auto"/>
          </w:tcPr>
          <w:p w14:paraId="19C6AD35" w14:textId="45AED540" w:rsidR="00EB1B1D" w:rsidRPr="00906B71" w:rsidRDefault="00906B71" w:rsidP="000560FB">
            <w:pPr>
              <w:spacing w:after="0" w:line="240" w:lineRule="auto"/>
              <w:ind w:left="-103"/>
              <w:rPr>
                <w:rFonts w:eastAsia="Times New Roman"/>
              </w:rPr>
            </w:pPr>
            <w:r>
              <w:rPr>
                <w:rFonts w:eastAsia="Times New Roman"/>
              </w:rPr>
              <w:t>UniCredit Bank Czech Republic and Slovakia, a.s.</w:t>
            </w:r>
          </w:p>
        </w:tc>
      </w:tr>
      <w:tr w:rsidR="00EB1B1D" w:rsidRPr="00906B71" w14:paraId="4B6CA277" w14:textId="77777777" w:rsidTr="000560FB">
        <w:tc>
          <w:tcPr>
            <w:tcW w:w="1406" w:type="pct"/>
            <w:tcBorders>
              <w:top w:val="nil"/>
              <w:left w:val="nil"/>
              <w:bottom w:val="nil"/>
              <w:right w:val="nil"/>
            </w:tcBorders>
            <w:shd w:val="clear" w:color="auto" w:fill="auto"/>
          </w:tcPr>
          <w:p w14:paraId="0049DA04" w14:textId="77777777" w:rsidR="00EB1B1D" w:rsidRPr="00906B71" w:rsidRDefault="00EB1B1D" w:rsidP="000560FB">
            <w:pPr>
              <w:spacing w:after="0" w:line="240" w:lineRule="auto"/>
              <w:ind w:hanging="105"/>
              <w:rPr>
                <w:rFonts w:eastAsia="Times New Roman"/>
              </w:rPr>
            </w:pPr>
            <w:r w:rsidRPr="00906B71">
              <w:rPr>
                <w:rFonts w:eastAsia="Times New Roman"/>
              </w:rPr>
              <w:t>Číslo účtu:</w:t>
            </w:r>
          </w:p>
        </w:tc>
        <w:tc>
          <w:tcPr>
            <w:tcW w:w="3594" w:type="pct"/>
            <w:tcBorders>
              <w:top w:val="nil"/>
              <w:left w:val="nil"/>
              <w:bottom w:val="nil"/>
              <w:right w:val="nil"/>
            </w:tcBorders>
            <w:shd w:val="clear" w:color="auto" w:fill="auto"/>
          </w:tcPr>
          <w:p w14:paraId="2C3D6C33" w14:textId="0C4C6DF0" w:rsidR="00EB1B1D" w:rsidRPr="00906B71" w:rsidRDefault="00906B71" w:rsidP="000560FB">
            <w:pPr>
              <w:spacing w:after="0" w:line="240" w:lineRule="auto"/>
              <w:ind w:left="-103"/>
              <w:rPr>
                <w:rFonts w:eastAsia="Times New Roman"/>
              </w:rPr>
            </w:pPr>
            <w:r>
              <w:rPr>
                <w:rFonts w:eastAsia="Times New Roman"/>
              </w:rPr>
              <w:t>2111361828/2700</w:t>
            </w:r>
          </w:p>
        </w:tc>
      </w:tr>
      <w:tr w:rsidR="00EB1B1D" w14:paraId="4E563ABA" w14:textId="77777777" w:rsidTr="000560FB">
        <w:tc>
          <w:tcPr>
            <w:tcW w:w="5000" w:type="pct"/>
            <w:gridSpan w:val="2"/>
            <w:tcBorders>
              <w:top w:val="nil"/>
              <w:left w:val="nil"/>
              <w:bottom w:val="nil"/>
              <w:right w:val="nil"/>
            </w:tcBorders>
            <w:shd w:val="clear" w:color="auto" w:fill="auto"/>
          </w:tcPr>
          <w:p w14:paraId="21A19177" w14:textId="286D7DBB" w:rsidR="00EB1B1D" w:rsidRPr="00906B71" w:rsidRDefault="00EB1B1D" w:rsidP="000560FB">
            <w:pPr>
              <w:spacing w:after="0" w:line="240" w:lineRule="auto"/>
              <w:ind w:hanging="105"/>
              <w:rPr>
                <w:rFonts w:eastAsia="Times New Roman"/>
              </w:rPr>
            </w:pPr>
            <w:r w:rsidRPr="00906B71">
              <w:rPr>
                <w:rFonts w:eastAsia="Times New Roman"/>
              </w:rPr>
              <w:t xml:space="preserve">Zapsaná v obchodním rejstříku </w:t>
            </w:r>
            <w:r w:rsidR="00906B71">
              <w:rPr>
                <w:rFonts w:eastAsia="Times New Roman"/>
              </w:rPr>
              <w:t>Městského</w:t>
            </w:r>
            <w:r w:rsidRPr="00906B71">
              <w:rPr>
                <w:rFonts w:eastAsia="Times New Roman"/>
              </w:rPr>
              <w:t xml:space="preserve"> soudu v</w:t>
            </w:r>
            <w:r w:rsidR="00906B71">
              <w:rPr>
                <w:rFonts w:eastAsia="Times New Roman"/>
              </w:rPr>
              <w:t> Praze,</w:t>
            </w:r>
            <w:r w:rsidRPr="00906B71">
              <w:rPr>
                <w:rFonts w:eastAsia="Times New Roman"/>
              </w:rPr>
              <w:t xml:space="preserve"> oddíl </w:t>
            </w:r>
            <w:r w:rsidR="00906B71">
              <w:rPr>
                <w:rFonts w:eastAsia="Times New Roman"/>
              </w:rPr>
              <w:t>B</w:t>
            </w:r>
            <w:r w:rsidRPr="00906B71">
              <w:rPr>
                <w:rFonts w:eastAsia="Times New Roman"/>
              </w:rPr>
              <w:t xml:space="preserve">, vložka </w:t>
            </w:r>
            <w:r w:rsidR="00906B71">
              <w:rPr>
                <w:rFonts w:eastAsia="Times New Roman"/>
              </w:rPr>
              <w:t>2449</w:t>
            </w:r>
          </w:p>
        </w:tc>
      </w:tr>
    </w:tbl>
    <w:p w14:paraId="5D17C9C2" w14:textId="77777777" w:rsidR="00EB1B1D" w:rsidRDefault="00EB1B1D" w:rsidP="00EB1B1D">
      <w:pPr>
        <w:spacing w:after="0" w:line="240" w:lineRule="auto"/>
        <w:rPr>
          <w:rFonts w:eastAsia="Times New Roman"/>
          <w:sz w:val="20"/>
          <w:szCs w:val="20"/>
          <w:lang w:eastAsia="cs-CZ"/>
        </w:rPr>
      </w:pPr>
    </w:p>
    <w:p w14:paraId="74A40FA9"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zhotovitel</w:t>
      </w:r>
      <w:r w:rsidRPr="00F378EB">
        <w:rPr>
          <w:rFonts w:eastAsia="Times New Roman"/>
          <w:sz w:val="20"/>
          <w:szCs w:val="20"/>
          <w:lang w:eastAsia="cs-CZ"/>
        </w:rPr>
        <w:t>“ na straně druhé,</w:t>
      </w:r>
    </w:p>
    <w:p w14:paraId="54F9ADB8" w14:textId="77777777" w:rsidR="00EB1B1D" w:rsidRPr="00F378EB" w:rsidRDefault="00EB1B1D" w:rsidP="00EB1B1D">
      <w:pPr>
        <w:spacing w:after="0" w:line="240" w:lineRule="auto"/>
        <w:rPr>
          <w:rFonts w:eastAsia="Times New Roman"/>
          <w:sz w:val="20"/>
          <w:szCs w:val="20"/>
          <w:lang w:eastAsia="cs-CZ"/>
        </w:rPr>
      </w:pPr>
    </w:p>
    <w:p w14:paraId="098A5845"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objednatel a zhotovitel společně jako „</w:t>
      </w:r>
      <w:r w:rsidRPr="00F378EB">
        <w:rPr>
          <w:rFonts w:eastAsia="Times New Roman"/>
          <w:b/>
          <w:sz w:val="20"/>
          <w:szCs w:val="20"/>
          <w:lang w:eastAsia="cs-CZ"/>
        </w:rPr>
        <w:t>smluvní strany</w:t>
      </w:r>
      <w:r w:rsidRPr="00F378EB">
        <w:rPr>
          <w:rFonts w:eastAsia="Times New Roman"/>
          <w:sz w:val="20"/>
          <w:szCs w:val="20"/>
          <w:lang w:eastAsia="cs-CZ"/>
        </w:rPr>
        <w:t>“</w:t>
      </w:r>
    </w:p>
    <w:p w14:paraId="259F0B2A" w14:textId="77777777" w:rsidR="00EB1B1D" w:rsidRDefault="00EB1B1D" w:rsidP="00EB1B1D">
      <w:pPr>
        <w:spacing w:after="0" w:line="240" w:lineRule="auto"/>
        <w:rPr>
          <w:rFonts w:eastAsia="Times New Roman"/>
          <w:sz w:val="20"/>
          <w:szCs w:val="20"/>
          <w:lang w:eastAsia="cs-CZ"/>
        </w:rPr>
      </w:pPr>
    </w:p>
    <w:p w14:paraId="5A57EA0B" w14:textId="77777777" w:rsidR="000560FB" w:rsidRPr="00F378EB" w:rsidRDefault="000560FB" w:rsidP="00EB1B1D">
      <w:pPr>
        <w:spacing w:after="0" w:line="240" w:lineRule="auto"/>
        <w:rPr>
          <w:rFonts w:eastAsia="Times New Roman"/>
          <w:sz w:val="20"/>
          <w:szCs w:val="20"/>
          <w:lang w:eastAsia="cs-CZ"/>
        </w:rPr>
      </w:pPr>
    </w:p>
    <w:p w14:paraId="2C8DCCD1" w14:textId="138352CB" w:rsidR="00EB1B1D" w:rsidRPr="003A3A28"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se níže uvedeného dne, měsíce a roku dohodli v souladu s ustanovením § 2586 zákona č. 89/2012 Sb</w:t>
      </w:r>
      <w:r w:rsidR="00120C45">
        <w:rPr>
          <w:rFonts w:eastAsia="Times New Roman"/>
          <w:sz w:val="20"/>
          <w:szCs w:val="20"/>
          <w:lang w:eastAsia="cs-CZ"/>
        </w:rPr>
        <w:t>.</w:t>
      </w:r>
      <w:r w:rsidRPr="00F378EB">
        <w:rPr>
          <w:rFonts w:eastAsia="Times New Roman"/>
          <w:sz w:val="20"/>
          <w:szCs w:val="20"/>
          <w:lang w:eastAsia="cs-CZ"/>
        </w:rPr>
        <w:t>, občanský zákoník, jak stanoví tato:</w:t>
      </w:r>
    </w:p>
    <w:p w14:paraId="56F72CCA" w14:textId="77777777" w:rsidR="00EB1B1D" w:rsidRDefault="00EB1B1D" w:rsidP="00EB1B1D">
      <w:pPr>
        <w:spacing w:after="0" w:line="240" w:lineRule="auto"/>
        <w:rPr>
          <w:rFonts w:eastAsia="Times New Roman"/>
          <w:snapToGrid w:val="0"/>
          <w:sz w:val="20"/>
          <w:szCs w:val="20"/>
          <w:lang w:eastAsia="cs-CZ"/>
        </w:rPr>
      </w:pPr>
    </w:p>
    <w:p w14:paraId="041F1464" w14:textId="77777777" w:rsidR="000560FB" w:rsidRDefault="000560FB" w:rsidP="00EB1B1D">
      <w:pPr>
        <w:spacing w:after="0" w:line="240" w:lineRule="auto"/>
        <w:rPr>
          <w:rFonts w:eastAsia="Times New Roman"/>
          <w:snapToGrid w:val="0"/>
          <w:sz w:val="20"/>
          <w:szCs w:val="20"/>
          <w:lang w:eastAsia="cs-CZ"/>
        </w:rPr>
      </w:pPr>
    </w:p>
    <w:p w14:paraId="2A5EF782" w14:textId="77777777" w:rsidR="000560FB" w:rsidRPr="00F378EB" w:rsidRDefault="000560FB" w:rsidP="00EB1B1D">
      <w:pPr>
        <w:spacing w:after="0" w:line="240" w:lineRule="auto"/>
        <w:rPr>
          <w:rFonts w:eastAsia="Times New Roman"/>
          <w:snapToGrid w:val="0"/>
          <w:sz w:val="20"/>
          <w:szCs w:val="20"/>
          <w:lang w:eastAsia="cs-CZ"/>
        </w:rPr>
      </w:pPr>
    </w:p>
    <w:p w14:paraId="637E2A6E" w14:textId="77777777" w:rsidR="00EB1B1D" w:rsidRPr="00F378EB" w:rsidRDefault="00EB1B1D" w:rsidP="00EB1B1D">
      <w:pPr>
        <w:spacing w:after="0" w:line="240" w:lineRule="auto"/>
        <w:jc w:val="center"/>
        <w:rPr>
          <w:rFonts w:eastAsia="Times New Roman"/>
          <w:b/>
          <w:caps/>
          <w:snapToGrid w:val="0"/>
          <w:sz w:val="24"/>
          <w:szCs w:val="20"/>
          <w:lang w:eastAsia="cs-CZ"/>
        </w:rPr>
      </w:pPr>
      <w:r w:rsidRPr="00F378EB">
        <w:rPr>
          <w:rFonts w:eastAsia="Times New Roman"/>
          <w:b/>
          <w:caps/>
          <w:snapToGrid w:val="0"/>
          <w:sz w:val="24"/>
          <w:szCs w:val="20"/>
          <w:lang w:eastAsia="cs-CZ"/>
        </w:rPr>
        <w:t>smlouva o dílo</w:t>
      </w:r>
    </w:p>
    <w:p w14:paraId="7A2EB11F" w14:textId="77777777" w:rsidR="00EB1B1D" w:rsidRPr="00F378EB" w:rsidRDefault="00EB1B1D" w:rsidP="00EB1B1D">
      <w:pPr>
        <w:spacing w:after="0" w:line="240" w:lineRule="auto"/>
        <w:jc w:val="center"/>
        <w:rPr>
          <w:rFonts w:eastAsia="Times New Roman"/>
          <w:snapToGrid w:val="0"/>
          <w:sz w:val="20"/>
          <w:szCs w:val="20"/>
          <w:lang w:eastAsia="cs-CZ"/>
        </w:rPr>
      </w:pPr>
      <w:r w:rsidRPr="00F378EB">
        <w:rPr>
          <w:rFonts w:eastAsia="Times New Roman"/>
          <w:snapToGrid w:val="0"/>
          <w:sz w:val="20"/>
          <w:szCs w:val="20"/>
          <w:lang w:eastAsia="cs-CZ"/>
        </w:rPr>
        <w:t>dále jen „smlouva“</w:t>
      </w:r>
    </w:p>
    <w:p w14:paraId="6C4DF96E" w14:textId="77777777" w:rsidR="00EB1B1D" w:rsidRPr="00F378EB" w:rsidRDefault="00EB1B1D" w:rsidP="00EB1B1D">
      <w:pPr>
        <w:spacing w:after="0" w:line="240" w:lineRule="auto"/>
        <w:rPr>
          <w:rFonts w:eastAsia="Times New Roman"/>
          <w:snapToGrid w:val="0"/>
          <w:sz w:val="20"/>
          <w:szCs w:val="20"/>
          <w:lang w:eastAsia="cs-CZ"/>
        </w:rPr>
      </w:pPr>
    </w:p>
    <w:p w14:paraId="0666E4E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Úvodní ustanovení</w:t>
      </w:r>
    </w:p>
    <w:p w14:paraId="34673F37" w14:textId="77777777"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Objednatel je provozovatelem Klaudiánovy nemocnice v Mladé Boleslavi na adrese třída Václava Klementa 147, Mladá Boleslav (dále jen „</w:t>
      </w:r>
      <w:r w:rsidRPr="00F378EB">
        <w:rPr>
          <w:rFonts w:ascii="Verdana" w:hAnsi="Verdana"/>
          <w:b/>
          <w:sz w:val="20"/>
          <w:lang w:eastAsia="cs-CZ"/>
        </w:rPr>
        <w:t>nemocnice</w:t>
      </w:r>
      <w:r w:rsidRPr="00F378EB">
        <w:rPr>
          <w:rFonts w:ascii="Verdana" w:hAnsi="Verdana"/>
          <w:sz w:val="20"/>
          <w:lang w:eastAsia="cs-CZ"/>
        </w:rPr>
        <w:t>“).</w:t>
      </w:r>
    </w:p>
    <w:p w14:paraId="78F7DE76" w14:textId="2D6707A0" w:rsidR="004E1F9C" w:rsidRDefault="004E1F9C" w:rsidP="004E1F9C">
      <w:pPr>
        <w:pStyle w:val="Nadpis2"/>
        <w:keepNext w:val="0"/>
        <w:spacing w:after="60"/>
        <w:rPr>
          <w:rFonts w:ascii="Verdana" w:hAnsi="Verdana"/>
          <w:sz w:val="20"/>
          <w:lang w:eastAsia="cs-CZ"/>
        </w:rPr>
      </w:pPr>
      <w:r w:rsidRPr="00FE79A6">
        <w:rPr>
          <w:rFonts w:ascii="Verdana" w:hAnsi="Verdana"/>
          <w:sz w:val="20"/>
          <w:lang w:eastAsia="cs-CZ"/>
        </w:rPr>
        <w:t xml:space="preserve">Objednatel má v úmyslu provést stavební úpravy </w:t>
      </w:r>
      <w:r>
        <w:rPr>
          <w:rFonts w:ascii="Verdana" w:hAnsi="Verdana"/>
          <w:sz w:val="20"/>
          <w:lang w:eastAsia="cs-CZ"/>
        </w:rPr>
        <w:t>pavilonů D a E v areálu nemocnice.</w:t>
      </w:r>
    </w:p>
    <w:p w14:paraId="45FF9A4F" w14:textId="77777777" w:rsidR="004E1F9C" w:rsidRDefault="004E1F9C" w:rsidP="00BA7FDA">
      <w:pPr>
        <w:pStyle w:val="Nadpis2"/>
        <w:keepNext w:val="0"/>
        <w:spacing w:after="60"/>
        <w:rPr>
          <w:rFonts w:ascii="Verdana" w:hAnsi="Verdana"/>
          <w:sz w:val="20"/>
          <w:lang w:eastAsia="cs-CZ"/>
        </w:rPr>
      </w:pPr>
      <w:r w:rsidRPr="00326508">
        <w:rPr>
          <w:rFonts w:ascii="Verdana" w:hAnsi="Verdana"/>
          <w:sz w:val="20"/>
          <w:lang w:eastAsia="cs-CZ"/>
        </w:rPr>
        <w:t>Zho</w:t>
      </w:r>
      <w:r>
        <w:rPr>
          <w:rFonts w:ascii="Verdana" w:hAnsi="Verdana"/>
          <w:sz w:val="20"/>
          <w:lang w:eastAsia="cs-CZ"/>
        </w:rPr>
        <w:t>tovitel bere na vědomí, že předpokládaný rozsah stavebních úprav pavilonu D a E v areálu nemocnice je následující:</w:t>
      </w:r>
    </w:p>
    <w:p w14:paraId="79CFB3C5" w14:textId="77777777" w:rsidR="004E1F9C" w:rsidRPr="00326508" w:rsidRDefault="004E1F9C" w:rsidP="00BA7FDA">
      <w:pPr>
        <w:pStyle w:val="Odstavecseseznamem"/>
        <w:widowControl/>
        <w:numPr>
          <w:ilvl w:val="0"/>
          <w:numId w:val="11"/>
        </w:numPr>
        <w:suppressAutoHyphens/>
        <w:adjustRightInd/>
        <w:spacing w:after="60"/>
        <w:contextualSpacing w:val="0"/>
        <w:textAlignment w:val="auto"/>
        <w:rPr>
          <w:rFonts w:cstheme="minorHAnsi"/>
          <w:bCs/>
          <w:sz w:val="20"/>
          <w:szCs w:val="20"/>
        </w:rPr>
      </w:pPr>
      <w:r w:rsidRPr="00326508">
        <w:rPr>
          <w:rFonts w:cstheme="minorHAnsi"/>
          <w:bCs/>
          <w:sz w:val="20"/>
          <w:szCs w:val="20"/>
        </w:rPr>
        <w:t>Nástavba a stavební úpravy 4.NP pavilonu E pro oddělení ORL</w:t>
      </w:r>
    </w:p>
    <w:p w14:paraId="30307C10" w14:textId="77777777" w:rsidR="004E1F9C" w:rsidRPr="00326508" w:rsidRDefault="004E1F9C" w:rsidP="00BA7FDA">
      <w:pPr>
        <w:pStyle w:val="Odstavecseseznamem"/>
        <w:widowControl/>
        <w:numPr>
          <w:ilvl w:val="1"/>
          <w:numId w:val="11"/>
        </w:numPr>
        <w:suppressAutoHyphens/>
        <w:adjustRightInd/>
        <w:spacing w:after="60"/>
        <w:contextualSpacing w:val="0"/>
        <w:textAlignment w:val="auto"/>
        <w:rPr>
          <w:rFonts w:cstheme="minorHAnsi"/>
          <w:bCs/>
          <w:sz w:val="20"/>
          <w:szCs w:val="20"/>
        </w:rPr>
      </w:pPr>
      <w:r w:rsidRPr="00326508">
        <w:rPr>
          <w:rFonts w:cstheme="minorHAnsi"/>
          <w:bCs/>
          <w:sz w:val="20"/>
          <w:szCs w:val="20"/>
        </w:rPr>
        <w:t>operační sál se zázemím</w:t>
      </w:r>
    </w:p>
    <w:p w14:paraId="4F143014" w14:textId="77777777" w:rsidR="004E1F9C" w:rsidRPr="00326508" w:rsidRDefault="004E1F9C" w:rsidP="00BA7FDA">
      <w:pPr>
        <w:pStyle w:val="Odstavecseseznamem"/>
        <w:widowControl/>
        <w:numPr>
          <w:ilvl w:val="1"/>
          <w:numId w:val="11"/>
        </w:numPr>
        <w:suppressAutoHyphens/>
        <w:adjustRightInd/>
        <w:spacing w:after="60"/>
        <w:contextualSpacing w:val="0"/>
        <w:textAlignment w:val="auto"/>
        <w:rPr>
          <w:rFonts w:cstheme="minorHAnsi"/>
          <w:bCs/>
          <w:sz w:val="20"/>
          <w:szCs w:val="20"/>
        </w:rPr>
      </w:pPr>
      <w:r w:rsidRPr="00326508">
        <w:rPr>
          <w:rFonts w:cstheme="minorHAnsi"/>
          <w:bCs/>
          <w:sz w:val="20"/>
          <w:szCs w:val="20"/>
        </w:rPr>
        <w:t xml:space="preserve">lékařské pokoje </w:t>
      </w:r>
    </w:p>
    <w:p w14:paraId="548546EE" w14:textId="77777777" w:rsidR="004E1F9C" w:rsidRPr="00326508" w:rsidRDefault="004E1F9C" w:rsidP="00BA7FDA">
      <w:pPr>
        <w:pStyle w:val="Odstavecseseznamem"/>
        <w:widowControl/>
        <w:numPr>
          <w:ilvl w:val="1"/>
          <w:numId w:val="11"/>
        </w:numPr>
        <w:suppressAutoHyphens/>
        <w:adjustRightInd/>
        <w:spacing w:after="60"/>
        <w:contextualSpacing w:val="0"/>
        <w:textAlignment w:val="auto"/>
        <w:rPr>
          <w:rFonts w:cstheme="minorHAnsi"/>
          <w:bCs/>
          <w:sz w:val="20"/>
          <w:szCs w:val="20"/>
        </w:rPr>
      </w:pPr>
      <w:r w:rsidRPr="00326508">
        <w:rPr>
          <w:rFonts w:cstheme="minorHAnsi"/>
          <w:bCs/>
          <w:sz w:val="20"/>
          <w:szCs w:val="20"/>
        </w:rPr>
        <w:lastRenderedPageBreak/>
        <w:t>propojovací tubus se 4.NP pavilonu D</w:t>
      </w:r>
    </w:p>
    <w:p w14:paraId="17FF063C" w14:textId="77777777" w:rsidR="004E1F9C" w:rsidRPr="00326508" w:rsidRDefault="004E1F9C" w:rsidP="00BA7FDA">
      <w:pPr>
        <w:pStyle w:val="Odstavecseseznamem"/>
        <w:widowControl/>
        <w:numPr>
          <w:ilvl w:val="0"/>
          <w:numId w:val="11"/>
        </w:numPr>
        <w:suppressAutoHyphens/>
        <w:adjustRightInd/>
        <w:spacing w:after="60"/>
        <w:contextualSpacing w:val="0"/>
        <w:textAlignment w:val="auto"/>
        <w:rPr>
          <w:rFonts w:cstheme="minorHAnsi"/>
          <w:bCs/>
          <w:sz w:val="20"/>
          <w:szCs w:val="20"/>
        </w:rPr>
      </w:pPr>
      <w:r w:rsidRPr="00326508">
        <w:rPr>
          <w:rFonts w:cstheme="minorHAnsi"/>
          <w:bCs/>
          <w:sz w:val="20"/>
          <w:szCs w:val="20"/>
        </w:rPr>
        <w:t>Stavební úpravy spojené se změnou v užívání 4.NP pavilonu D pro oddělení ORL</w:t>
      </w:r>
    </w:p>
    <w:p w14:paraId="2D9EE33F" w14:textId="77777777" w:rsidR="004E1F9C" w:rsidRPr="00326508" w:rsidRDefault="004E1F9C" w:rsidP="00BA7FDA">
      <w:pPr>
        <w:pStyle w:val="Odstavecseseznamem"/>
        <w:widowControl/>
        <w:numPr>
          <w:ilvl w:val="1"/>
          <w:numId w:val="11"/>
        </w:numPr>
        <w:suppressAutoHyphens/>
        <w:adjustRightInd/>
        <w:spacing w:after="60"/>
        <w:contextualSpacing w:val="0"/>
        <w:textAlignment w:val="auto"/>
        <w:rPr>
          <w:rFonts w:cstheme="minorHAnsi"/>
          <w:bCs/>
          <w:sz w:val="20"/>
          <w:szCs w:val="20"/>
        </w:rPr>
      </w:pPr>
      <w:r w:rsidRPr="00326508">
        <w:rPr>
          <w:rFonts w:cstheme="minorHAnsi"/>
          <w:bCs/>
          <w:sz w:val="20"/>
          <w:szCs w:val="20"/>
        </w:rPr>
        <w:t>západní část – ambulance</w:t>
      </w:r>
    </w:p>
    <w:p w14:paraId="4380AB3F" w14:textId="77777777" w:rsidR="004E1F9C" w:rsidRPr="00326508" w:rsidRDefault="004E1F9C" w:rsidP="00BA7FDA">
      <w:pPr>
        <w:pStyle w:val="Odstavecseseznamem"/>
        <w:widowControl/>
        <w:numPr>
          <w:ilvl w:val="1"/>
          <w:numId w:val="11"/>
        </w:numPr>
        <w:suppressAutoHyphens/>
        <w:adjustRightInd/>
        <w:spacing w:after="60"/>
        <w:contextualSpacing w:val="0"/>
        <w:textAlignment w:val="auto"/>
        <w:rPr>
          <w:rFonts w:cstheme="minorHAnsi"/>
          <w:bCs/>
          <w:sz w:val="20"/>
          <w:szCs w:val="20"/>
        </w:rPr>
      </w:pPr>
      <w:r w:rsidRPr="00326508">
        <w:rPr>
          <w:rFonts w:cstheme="minorHAnsi"/>
          <w:bCs/>
          <w:sz w:val="20"/>
          <w:szCs w:val="20"/>
        </w:rPr>
        <w:t>střední a východní část – lůžkové oddělení</w:t>
      </w:r>
    </w:p>
    <w:p w14:paraId="3A36750A" w14:textId="77777777" w:rsidR="004E1F9C" w:rsidRPr="00326508" w:rsidRDefault="004E1F9C" w:rsidP="00BA7FDA">
      <w:pPr>
        <w:pStyle w:val="Odstavecseseznamem"/>
        <w:widowControl/>
        <w:numPr>
          <w:ilvl w:val="0"/>
          <w:numId w:val="11"/>
        </w:numPr>
        <w:suppressAutoHyphens/>
        <w:adjustRightInd/>
        <w:spacing w:after="60"/>
        <w:contextualSpacing w:val="0"/>
        <w:textAlignment w:val="auto"/>
        <w:rPr>
          <w:rFonts w:cstheme="minorHAnsi"/>
          <w:bCs/>
          <w:sz w:val="20"/>
          <w:szCs w:val="20"/>
        </w:rPr>
      </w:pPr>
      <w:r w:rsidRPr="00326508">
        <w:rPr>
          <w:rFonts w:cstheme="minorHAnsi"/>
          <w:bCs/>
          <w:sz w:val="20"/>
          <w:szCs w:val="20"/>
        </w:rPr>
        <w:t>Stavební úpravy spojené se změnou v užívání 3.NP pavilonu E pro stacionář HTO</w:t>
      </w:r>
    </w:p>
    <w:p w14:paraId="5634E2B7" w14:textId="77777777" w:rsidR="004E1F9C" w:rsidRPr="00326508" w:rsidRDefault="004E1F9C" w:rsidP="00BA7FDA">
      <w:pPr>
        <w:pStyle w:val="Odstavecseseznamem"/>
        <w:widowControl/>
        <w:numPr>
          <w:ilvl w:val="0"/>
          <w:numId w:val="12"/>
        </w:numPr>
        <w:suppressAutoHyphens/>
        <w:adjustRightInd/>
        <w:spacing w:after="60"/>
        <w:contextualSpacing w:val="0"/>
        <w:textAlignment w:val="auto"/>
        <w:rPr>
          <w:rFonts w:cstheme="minorHAnsi"/>
          <w:bCs/>
          <w:sz w:val="20"/>
          <w:szCs w:val="20"/>
        </w:rPr>
      </w:pPr>
      <w:r w:rsidRPr="00326508">
        <w:rPr>
          <w:rFonts w:cstheme="minorHAnsi"/>
          <w:bCs/>
          <w:sz w:val="20"/>
          <w:szCs w:val="20"/>
        </w:rPr>
        <w:t>Stavební úpravy spojené se změnou v užívání 6.NP pavilonu D pro oddělení urologie</w:t>
      </w:r>
    </w:p>
    <w:p w14:paraId="45EA5767" w14:textId="77777777" w:rsidR="004E1F9C" w:rsidRPr="00326508" w:rsidRDefault="004E1F9C" w:rsidP="00BA7FDA">
      <w:pPr>
        <w:pStyle w:val="Odstavecseseznamem"/>
        <w:widowControl/>
        <w:numPr>
          <w:ilvl w:val="1"/>
          <w:numId w:val="12"/>
        </w:numPr>
        <w:suppressAutoHyphens/>
        <w:adjustRightInd/>
        <w:spacing w:after="60"/>
        <w:contextualSpacing w:val="0"/>
        <w:textAlignment w:val="auto"/>
        <w:rPr>
          <w:rFonts w:cstheme="minorHAnsi"/>
          <w:bCs/>
          <w:sz w:val="20"/>
          <w:szCs w:val="20"/>
        </w:rPr>
      </w:pPr>
      <w:r w:rsidRPr="00326508">
        <w:rPr>
          <w:rFonts w:cstheme="minorHAnsi"/>
          <w:bCs/>
          <w:sz w:val="20"/>
          <w:szCs w:val="20"/>
        </w:rPr>
        <w:t>lůžková část + lékařské pokoje</w:t>
      </w:r>
    </w:p>
    <w:p w14:paraId="4A27EADA" w14:textId="77777777" w:rsidR="004E1F9C" w:rsidRPr="00326508" w:rsidRDefault="004E1F9C" w:rsidP="00BA7FDA">
      <w:pPr>
        <w:pStyle w:val="Odstavecseseznamem"/>
        <w:widowControl/>
        <w:numPr>
          <w:ilvl w:val="1"/>
          <w:numId w:val="12"/>
        </w:numPr>
        <w:suppressAutoHyphens/>
        <w:adjustRightInd/>
        <w:spacing w:after="60"/>
        <w:contextualSpacing w:val="0"/>
        <w:textAlignment w:val="auto"/>
        <w:rPr>
          <w:rFonts w:cstheme="minorHAnsi"/>
          <w:bCs/>
          <w:sz w:val="20"/>
          <w:szCs w:val="20"/>
        </w:rPr>
      </w:pPr>
      <w:r w:rsidRPr="00326508">
        <w:rPr>
          <w:rFonts w:cstheme="minorHAnsi"/>
          <w:bCs/>
          <w:sz w:val="20"/>
          <w:szCs w:val="20"/>
        </w:rPr>
        <w:t xml:space="preserve">napojení na 5.NP vertikály pavilonu F pro transport pacientů na operační sál </w:t>
      </w:r>
    </w:p>
    <w:p w14:paraId="59C4E599" w14:textId="54694540" w:rsidR="004E1F9C" w:rsidRPr="00120C45" w:rsidRDefault="004E1F9C" w:rsidP="00BA7FDA">
      <w:pPr>
        <w:pStyle w:val="Odstavecseseznamem"/>
        <w:widowControl/>
        <w:numPr>
          <w:ilvl w:val="0"/>
          <w:numId w:val="12"/>
        </w:numPr>
        <w:suppressAutoHyphens/>
        <w:adjustRightInd/>
        <w:spacing w:after="60"/>
        <w:contextualSpacing w:val="0"/>
        <w:textAlignment w:val="auto"/>
        <w:rPr>
          <w:rFonts w:cstheme="minorHAnsi"/>
          <w:bCs/>
          <w:sz w:val="20"/>
        </w:rPr>
      </w:pPr>
      <w:r w:rsidRPr="00326508">
        <w:rPr>
          <w:rFonts w:cstheme="minorHAnsi"/>
          <w:bCs/>
          <w:sz w:val="20"/>
          <w:szCs w:val="20"/>
        </w:rPr>
        <w:t>Napojení pavilonu E na centrální zdroj chladu.</w:t>
      </w:r>
    </w:p>
    <w:p w14:paraId="1C6917DC" w14:textId="72A83228" w:rsidR="004E1F9C" w:rsidRPr="00F378EB" w:rsidRDefault="004E1F9C" w:rsidP="004E1F9C">
      <w:pPr>
        <w:pStyle w:val="Nadpis2"/>
        <w:keepNext w:val="0"/>
        <w:spacing w:after="60"/>
        <w:rPr>
          <w:rFonts w:ascii="Verdana" w:hAnsi="Verdana"/>
          <w:sz w:val="20"/>
          <w:lang w:eastAsia="cs-CZ"/>
        </w:rPr>
      </w:pPr>
      <w:r w:rsidRPr="00DF2F46">
        <w:rPr>
          <w:rFonts w:ascii="Verdana" w:hAnsi="Verdana"/>
          <w:sz w:val="20"/>
          <w:lang w:eastAsia="cs-CZ"/>
        </w:rPr>
        <w:t xml:space="preserve">Zhotovitel bere na vědomí, že jím zpracované dílo (projektová dokumentace pro provedení </w:t>
      </w:r>
      <w:r>
        <w:rPr>
          <w:rFonts w:ascii="Verdana" w:hAnsi="Verdana"/>
          <w:sz w:val="20"/>
          <w:lang w:eastAsia="cs-CZ"/>
        </w:rPr>
        <w:t>stavby</w:t>
      </w:r>
      <w:r w:rsidRPr="00DF2F46">
        <w:rPr>
          <w:rFonts w:ascii="Verdana" w:hAnsi="Verdana"/>
          <w:sz w:val="20"/>
          <w:lang w:eastAsia="cs-CZ"/>
        </w:rPr>
        <w:t xml:space="preserve">) bude sloužit </w:t>
      </w:r>
      <w:r w:rsidRPr="00B01E13">
        <w:rPr>
          <w:rFonts w:ascii="Verdana" w:hAnsi="Verdana"/>
          <w:sz w:val="20"/>
          <w:lang w:eastAsia="cs-CZ"/>
        </w:rPr>
        <w:t xml:space="preserve">pro získání </w:t>
      </w:r>
      <w:r w:rsidR="003D5AED">
        <w:rPr>
          <w:rFonts w:ascii="Verdana" w:hAnsi="Verdana"/>
          <w:sz w:val="20"/>
          <w:lang w:eastAsia="cs-CZ"/>
        </w:rPr>
        <w:t xml:space="preserve">společného </w:t>
      </w:r>
      <w:r>
        <w:rPr>
          <w:rFonts w:ascii="Verdana" w:hAnsi="Verdana"/>
          <w:sz w:val="20"/>
          <w:lang w:eastAsia="cs-CZ"/>
        </w:rPr>
        <w:t xml:space="preserve">územního a stavebního </w:t>
      </w:r>
      <w:r w:rsidRPr="00B01E13">
        <w:rPr>
          <w:rFonts w:ascii="Verdana" w:hAnsi="Verdana"/>
          <w:sz w:val="20"/>
          <w:lang w:eastAsia="cs-CZ"/>
        </w:rPr>
        <w:t>povolení</w:t>
      </w:r>
      <w:r w:rsidR="003D5AED">
        <w:rPr>
          <w:rFonts w:ascii="Verdana" w:hAnsi="Verdana"/>
          <w:sz w:val="20"/>
          <w:lang w:eastAsia="cs-CZ"/>
        </w:rPr>
        <w:t xml:space="preserve"> (DUSP)</w:t>
      </w:r>
      <w:r w:rsidRPr="00B01E13">
        <w:rPr>
          <w:rFonts w:ascii="Verdana" w:hAnsi="Verdana"/>
          <w:sz w:val="20"/>
          <w:lang w:eastAsia="cs-CZ"/>
        </w:rPr>
        <w:t xml:space="preserve"> včetně povolení výjimky a s tím související závazná stanoviska, vyjádření a souhlasy dotčených subjektů, zároveň bude tato dokumentace sloužit pro výběr zhotovitele stavebních prací a realizaci stavby. </w:t>
      </w:r>
      <w:r w:rsidRPr="00DF2F46">
        <w:rPr>
          <w:rFonts w:ascii="Verdana" w:hAnsi="Verdana"/>
          <w:sz w:val="20"/>
          <w:lang w:eastAsia="cs-CZ"/>
        </w:rPr>
        <w:t>Zhotovitel bere rovněž na vědomí, že výběr dodavatele stavebních prací bude proveden formou veřejné zakázky ve smyslu zákona č.</w:t>
      </w:r>
      <w:r>
        <w:rPr>
          <w:rFonts w:ascii="Verdana" w:hAnsi="Verdana"/>
          <w:sz w:val="20"/>
          <w:lang w:eastAsia="cs-CZ"/>
        </w:rPr>
        <w:t> </w:t>
      </w:r>
      <w:r w:rsidRPr="00DF2F46">
        <w:rPr>
          <w:rFonts w:ascii="Verdana" w:hAnsi="Verdana"/>
          <w:sz w:val="20"/>
          <w:lang w:eastAsia="cs-CZ"/>
        </w:rPr>
        <w:t>134/2016 Sb., o zadávání veřejných zakázek, ve znění pozdějších předpisů.</w:t>
      </w:r>
    </w:p>
    <w:p w14:paraId="7199CA0E" w14:textId="77777777" w:rsidR="00EB1B1D" w:rsidRPr="00CA17C1"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CA17C1">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14:paraId="33E96FC0"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w:t>
      </w:r>
      <w:r>
        <w:rPr>
          <w:rFonts w:eastAsia="Times New Roman"/>
          <w:kern w:val="28"/>
          <w:sz w:val="20"/>
          <w:szCs w:val="20"/>
          <w:lang w:eastAsia="cs-CZ"/>
        </w:rPr>
        <w:t xml:space="preserve"> </w:t>
      </w:r>
      <w:r w:rsidRPr="00D21826">
        <w:rPr>
          <w:rFonts w:eastAsia="Times New Roman"/>
          <w:kern w:val="28"/>
          <w:sz w:val="20"/>
          <w:szCs w:val="20"/>
          <w:lang w:eastAsia="cs-CZ"/>
        </w:rPr>
        <w:t>žádné</w:t>
      </w:r>
      <w:r>
        <w:rPr>
          <w:rFonts w:eastAsia="Times New Roman"/>
          <w:kern w:val="28"/>
          <w:sz w:val="20"/>
          <w:szCs w:val="20"/>
          <w:lang w:eastAsia="cs-CZ"/>
        </w:rPr>
        <w:t xml:space="preserve"> </w:t>
      </w:r>
      <w:r w:rsidRPr="00D21826">
        <w:rPr>
          <w:rFonts w:eastAsia="Times New Roman"/>
          <w:kern w:val="28"/>
          <w:sz w:val="20"/>
          <w:szCs w:val="20"/>
          <w:lang w:eastAsia="cs-CZ"/>
        </w:rPr>
        <w:t>pravomocné rozhodnutí soudu, správního, daňového či jiného orgánu, na základě kterého by bylo možno vůči němu vést exekuci na majetek.</w:t>
      </w:r>
    </w:p>
    <w:p w14:paraId="1D70EB8C"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14:paraId="6C72D6D2" w14:textId="6D42348E" w:rsidR="004E1F9C" w:rsidRPr="00F378EB" w:rsidRDefault="004E1F9C" w:rsidP="004E1F9C">
      <w:pPr>
        <w:pStyle w:val="Nadpis2"/>
        <w:keepNext w:val="0"/>
        <w:spacing w:after="60"/>
        <w:rPr>
          <w:rFonts w:ascii="Verdana" w:hAnsi="Verdana"/>
          <w:sz w:val="20"/>
          <w:lang w:eastAsia="cs-CZ"/>
        </w:rPr>
      </w:pPr>
      <w:r w:rsidRPr="00F378EB">
        <w:rPr>
          <w:rFonts w:ascii="Verdana" w:hAnsi="Verdana"/>
          <w:sz w:val="20"/>
          <w:lang w:eastAsia="cs-CZ"/>
        </w:rPr>
        <w:t xml:space="preserve">Tato smlouva je uzavřena na základě výběru dodavatele v rámci veřejné zakázky malého rozsahu mimo režim zákona č. 134/2016 Sb., o zadávání veřejných zakázek, ve znění pozdějších předpisů, s názvem </w:t>
      </w:r>
      <w:r w:rsidRPr="00326508">
        <w:rPr>
          <w:rFonts w:ascii="Verdana" w:hAnsi="Verdana"/>
          <w:b/>
          <w:bCs/>
          <w:sz w:val="20"/>
          <w:lang w:eastAsia="cs-CZ"/>
        </w:rPr>
        <w:t>„</w:t>
      </w:r>
      <w:r w:rsidR="00BA7FDA" w:rsidRPr="00BA7FDA">
        <w:rPr>
          <w:rFonts w:ascii="Verdana" w:hAnsi="Verdana"/>
          <w:b/>
          <w:bCs/>
          <w:sz w:val="20"/>
          <w:lang w:eastAsia="cs-CZ"/>
        </w:rPr>
        <w:t>Zpracování projektové dokumentace – Úprava pavilonů pro přemístění oddělení urologie a ORL – D a E</w:t>
      </w:r>
      <w:r w:rsidRPr="00326508">
        <w:rPr>
          <w:rFonts w:ascii="Verdana" w:hAnsi="Verdana"/>
          <w:b/>
          <w:bCs/>
          <w:sz w:val="20"/>
          <w:lang w:eastAsia="cs-CZ"/>
        </w:rPr>
        <w:t>“</w:t>
      </w:r>
      <w:r w:rsidRPr="00D13E30" w:rsidDel="00D13E30">
        <w:rPr>
          <w:rFonts w:ascii="Verdana" w:hAnsi="Verdana"/>
          <w:sz w:val="20"/>
          <w:lang w:eastAsia="cs-CZ"/>
        </w:rPr>
        <w:t xml:space="preserve"> </w:t>
      </w:r>
      <w:r w:rsidRPr="00F378EB">
        <w:rPr>
          <w:rFonts w:ascii="Verdana" w:hAnsi="Verdana"/>
          <w:sz w:val="20"/>
          <w:lang w:eastAsia="cs-CZ"/>
        </w:rPr>
        <w:t>(dále jen „</w:t>
      </w:r>
      <w:r w:rsidRPr="00F378EB">
        <w:rPr>
          <w:rFonts w:ascii="Verdana" w:hAnsi="Verdana"/>
          <w:b/>
          <w:sz w:val="20"/>
          <w:lang w:eastAsia="cs-CZ"/>
        </w:rPr>
        <w:t>veřejná zakázka</w:t>
      </w:r>
      <w:r w:rsidRPr="00F378EB">
        <w:rPr>
          <w:rFonts w:ascii="Verdana" w:hAnsi="Verdana"/>
          <w:sz w:val="20"/>
          <w:lang w:eastAsia="cs-CZ"/>
        </w:rPr>
        <w:t>“).</w:t>
      </w:r>
    </w:p>
    <w:p w14:paraId="4A6A9EB6" w14:textId="77777777" w:rsidR="00EB1B1D"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D21826">
        <w:rPr>
          <w:rFonts w:eastAsia="Times New Roman"/>
          <w:kern w:val="28"/>
          <w:sz w:val="20"/>
          <w:szCs w:val="20"/>
          <w:lang w:eastAsia="cs-CZ"/>
        </w:rPr>
        <w:t>Součástí smluvního ujednání je zadávací</w:t>
      </w:r>
      <w:r w:rsidRPr="00CA17C1">
        <w:rPr>
          <w:rFonts w:eastAsia="Times New Roman"/>
          <w:kern w:val="28"/>
          <w:sz w:val="20"/>
          <w:szCs w:val="20"/>
          <w:lang w:eastAsia="cs-CZ"/>
        </w:rPr>
        <w:t xml:space="preserve">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77577D7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Předmět smlouvy</w:t>
      </w:r>
    </w:p>
    <w:p w14:paraId="4B84FD1F" w14:textId="42E96140" w:rsidR="004E1F9C" w:rsidRPr="00F378EB" w:rsidRDefault="004E1F9C" w:rsidP="004E1F9C">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závazek zhotovitele provést pro objednatele na svůj náklad a nebezpečí dílo, spočívající ve zpracování </w:t>
      </w:r>
      <w:r>
        <w:rPr>
          <w:rFonts w:ascii="Verdana" w:hAnsi="Verdana"/>
          <w:sz w:val="20"/>
          <w:lang w:eastAsia="cs-CZ"/>
        </w:rPr>
        <w:t xml:space="preserve">projektové dokumentace </w:t>
      </w:r>
      <w:r w:rsidRPr="00C35B78">
        <w:rPr>
          <w:rFonts w:ascii="Verdana" w:hAnsi="Verdana"/>
          <w:sz w:val="20"/>
          <w:lang w:eastAsia="cs-CZ"/>
        </w:rPr>
        <w:t>pro provedení stav</w:t>
      </w:r>
      <w:r>
        <w:rPr>
          <w:rFonts w:ascii="Verdana" w:hAnsi="Verdana"/>
          <w:sz w:val="20"/>
          <w:lang w:eastAsia="cs-CZ"/>
        </w:rPr>
        <w:t>by</w:t>
      </w:r>
      <w:r w:rsidRPr="00C35B78">
        <w:rPr>
          <w:rFonts w:ascii="Verdana" w:hAnsi="Verdana"/>
          <w:sz w:val="20"/>
          <w:lang w:eastAsia="cs-CZ"/>
        </w:rPr>
        <w:t xml:space="preserve"> včetně soupisu prací a dodávek</w:t>
      </w:r>
      <w:r>
        <w:rPr>
          <w:rFonts w:ascii="Verdana" w:hAnsi="Verdana"/>
          <w:sz w:val="20"/>
          <w:lang w:eastAsia="cs-CZ"/>
        </w:rPr>
        <w:t xml:space="preserve"> a plánu BOZP</w:t>
      </w:r>
      <w:r w:rsidR="003D5AED">
        <w:rPr>
          <w:rFonts w:ascii="Verdana" w:hAnsi="Verdana"/>
          <w:sz w:val="20"/>
          <w:lang w:eastAsia="cs-CZ"/>
        </w:rPr>
        <w:t xml:space="preserve">, a zpracování dokumentace </w:t>
      </w:r>
      <w:r w:rsidRPr="00FE79A6">
        <w:rPr>
          <w:rFonts w:ascii="Verdana" w:hAnsi="Verdana"/>
          <w:sz w:val="20"/>
          <w:lang w:eastAsia="cs-CZ"/>
        </w:rPr>
        <w:t xml:space="preserve">pro získání </w:t>
      </w:r>
      <w:r>
        <w:rPr>
          <w:rFonts w:ascii="Verdana" w:hAnsi="Verdana"/>
          <w:sz w:val="20"/>
          <w:lang w:eastAsia="cs-CZ"/>
        </w:rPr>
        <w:t xml:space="preserve">územního a stavebního </w:t>
      </w:r>
      <w:r w:rsidRPr="00FE79A6">
        <w:rPr>
          <w:rFonts w:ascii="Verdana" w:hAnsi="Verdana"/>
          <w:sz w:val="20"/>
          <w:lang w:eastAsia="cs-CZ"/>
        </w:rPr>
        <w:t xml:space="preserve">povolení včetně povolení výjimky a </w:t>
      </w:r>
      <w:r w:rsidRPr="00FE79A6">
        <w:rPr>
          <w:rFonts w:ascii="Verdana" w:hAnsi="Verdana"/>
          <w:sz w:val="20"/>
          <w:lang w:eastAsia="cs-CZ"/>
        </w:rPr>
        <w:lastRenderedPageBreak/>
        <w:t>s tím související závazná stanoviska, vyjádření a souhlasy dotčených subjektů</w:t>
      </w:r>
      <w:r>
        <w:rPr>
          <w:rFonts w:ascii="Verdana" w:hAnsi="Verdana"/>
          <w:sz w:val="20"/>
          <w:lang w:eastAsia="cs-CZ"/>
        </w:rPr>
        <w:t xml:space="preserve">, kdy </w:t>
      </w:r>
      <w:r w:rsidRPr="00FE79A6">
        <w:rPr>
          <w:rFonts w:ascii="Verdana" w:hAnsi="Verdana"/>
          <w:sz w:val="20"/>
          <w:lang w:eastAsia="cs-CZ"/>
        </w:rPr>
        <w:t>zároveň bude tato dokumentace sloužit pro výběr zhotovitele stavebních prací a realizaci stavby</w:t>
      </w:r>
      <w:r>
        <w:rPr>
          <w:rFonts w:ascii="Verdana" w:hAnsi="Verdana"/>
          <w:sz w:val="20"/>
          <w:lang w:eastAsia="cs-CZ"/>
        </w:rPr>
        <w:t xml:space="preserve">, a to dle požadavků uvedených v zadávací dokumentaci, jejích přílohách a v této smlouvě </w:t>
      </w:r>
      <w:r w:rsidRPr="00F378EB">
        <w:rPr>
          <w:rFonts w:ascii="Verdana" w:hAnsi="Verdana"/>
          <w:sz w:val="20"/>
          <w:lang w:eastAsia="cs-CZ"/>
        </w:rPr>
        <w:t>(dále jen „</w:t>
      </w:r>
      <w:r w:rsidRPr="00F378EB">
        <w:rPr>
          <w:rFonts w:ascii="Verdana" w:hAnsi="Verdana"/>
          <w:b/>
          <w:sz w:val="20"/>
          <w:lang w:eastAsia="cs-CZ"/>
        </w:rPr>
        <w:t>dílo</w:t>
      </w:r>
      <w:r w:rsidRPr="00F378EB">
        <w:rPr>
          <w:rFonts w:ascii="Verdana" w:hAnsi="Verdana"/>
          <w:sz w:val="20"/>
          <w:lang w:eastAsia="cs-CZ"/>
        </w:rPr>
        <w:t>“).</w:t>
      </w:r>
    </w:p>
    <w:p w14:paraId="3528DDAB" w14:textId="77777777"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Předmětem této smlouvy je dále závazek objednatele řádně provedené dílo tak, jak bude dokončováno v jednotlivých návazných fázích, převzít a zaplatit za něj zhotoviteli sjednanou cenu.</w:t>
      </w:r>
    </w:p>
    <w:p w14:paraId="7BCCBA6A" w14:textId="3BC343D0"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Zhotovitel prohlašuje, že měl po celou dobu zadávacího řízení veřejné zakázky k dispozici požadavky zadavatele na rozsah díla prováděného dle této smlouvy, a to jako součást zadávací dokumentace</w:t>
      </w:r>
      <w:r w:rsidR="005F7261">
        <w:rPr>
          <w:rFonts w:ascii="Verdana" w:hAnsi="Verdana"/>
          <w:sz w:val="20"/>
          <w:lang w:eastAsia="cs-CZ"/>
        </w:rPr>
        <w:t xml:space="preserve"> veřejné zakázky</w:t>
      </w:r>
      <w:r w:rsidRPr="00DF2F46">
        <w:rPr>
          <w:rFonts w:ascii="Verdana" w:hAnsi="Verdana"/>
          <w:sz w:val="20"/>
          <w:lang w:eastAsia="cs-CZ"/>
        </w:rPr>
        <w:t>. Zhotovitel prohlašuje, že před podáním své nabídky tyto požadavky objednatele s vynaložením odborné péče přezkoumal a na základě toho podal svou nabídku. Zhotovitel dále potvrzuje, že v rámci zadávacího řízení měl možnost prohlídky místa plnění.</w:t>
      </w:r>
    </w:p>
    <w:p w14:paraId="5DB8167C" w14:textId="043B66B7" w:rsidR="00EB1B1D" w:rsidRDefault="00EB1B1D" w:rsidP="00EB1B1D">
      <w:pPr>
        <w:pStyle w:val="Nadpis2"/>
        <w:keepNext w:val="0"/>
        <w:spacing w:after="60"/>
        <w:rPr>
          <w:rFonts w:ascii="Verdana" w:hAnsi="Verdana"/>
          <w:sz w:val="20"/>
          <w:lang w:eastAsia="cs-CZ"/>
        </w:rPr>
      </w:pPr>
      <w:r w:rsidRPr="00DF2F46">
        <w:rPr>
          <w:rFonts w:ascii="Verdana" w:hAnsi="Verdana"/>
          <w:sz w:val="20"/>
          <w:lang w:eastAsia="cs-CZ"/>
        </w:rPr>
        <w:t>Na základě výše uvedeného zhotovitel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pokynů objednatele ve smyslu § 2594 občanského zákoníku. Okamžikem, kdy mohl Zhotovitel s vynaložením odborné péče nejpozději zjistit vady vymezení díla</w:t>
      </w:r>
      <w:r w:rsidR="00CF3BE3">
        <w:rPr>
          <w:rFonts w:ascii="Verdana" w:hAnsi="Verdana"/>
          <w:sz w:val="20"/>
          <w:lang w:eastAsia="cs-CZ"/>
        </w:rPr>
        <w:t xml:space="preserve">, </w:t>
      </w:r>
      <w:r w:rsidRPr="00DF2F46">
        <w:rPr>
          <w:rFonts w:ascii="Verdana" w:hAnsi="Verdana"/>
          <w:sz w:val="20"/>
          <w:lang w:eastAsia="cs-CZ"/>
        </w:rPr>
        <w:t>je okamžik uzavření této smlouvy.</w:t>
      </w:r>
    </w:p>
    <w:p w14:paraId="7A43835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Specifikace díla</w:t>
      </w:r>
    </w:p>
    <w:p w14:paraId="7EE70157" w14:textId="77777777" w:rsidR="00E3751C" w:rsidRPr="00F378EB" w:rsidRDefault="00E3751C" w:rsidP="00E3751C">
      <w:pPr>
        <w:pStyle w:val="Nadpis2"/>
        <w:keepNext w:val="0"/>
        <w:spacing w:after="60"/>
        <w:rPr>
          <w:rFonts w:ascii="Verdana" w:hAnsi="Verdana"/>
          <w:sz w:val="20"/>
          <w:lang w:eastAsia="cs-CZ"/>
        </w:rPr>
      </w:pPr>
      <w:r w:rsidRPr="00F378EB">
        <w:rPr>
          <w:rFonts w:ascii="Verdana" w:hAnsi="Verdana"/>
          <w:sz w:val="20"/>
          <w:lang w:eastAsia="cs-CZ"/>
        </w:rPr>
        <w:t>Dílo dle této smlouvy bude prováděno postupně v těchto fázích:</w:t>
      </w:r>
    </w:p>
    <w:p w14:paraId="3CEEDD93" w14:textId="2B75D6D3" w:rsidR="00E3751C" w:rsidRPr="00E3751C" w:rsidRDefault="00E3751C" w:rsidP="00E3751C">
      <w:pPr>
        <w:pStyle w:val="Nadpis2"/>
        <w:keepNext w:val="0"/>
        <w:numPr>
          <w:ilvl w:val="2"/>
          <w:numId w:val="2"/>
        </w:numPr>
        <w:tabs>
          <w:tab w:val="clear" w:pos="720"/>
          <w:tab w:val="num" w:pos="993"/>
        </w:tabs>
        <w:spacing w:after="60"/>
        <w:ind w:left="993" w:hanging="426"/>
        <w:rPr>
          <w:rFonts w:ascii="Verdana" w:hAnsi="Verdana"/>
          <w:sz w:val="20"/>
          <w:lang w:eastAsia="cs-CZ"/>
        </w:rPr>
      </w:pPr>
      <w:r w:rsidRPr="00E3751C">
        <w:rPr>
          <w:rFonts w:ascii="Verdana" w:hAnsi="Verdana"/>
          <w:sz w:val="20"/>
          <w:lang w:eastAsia="cs-CZ"/>
        </w:rPr>
        <w:t xml:space="preserve">Zpracování </w:t>
      </w:r>
      <w:r w:rsidR="00787AF0">
        <w:rPr>
          <w:rFonts w:ascii="Verdana" w:hAnsi="Verdana"/>
          <w:sz w:val="20"/>
          <w:lang w:eastAsia="cs-CZ"/>
        </w:rPr>
        <w:t xml:space="preserve">a předání </w:t>
      </w:r>
      <w:r w:rsidR="003F0CE6">
        <w:rPr>
          <w:rFonts w:ascii="Verdana" w:hAnsi="Verdana"/>
          <w:sz w:val="20"/>
          <w:lang w:eastAsia="cs-CZ"/>
        </w:rPr>
        <w:t>projektové dokumentace pro vydání společného územního a stavebního povolení (DUSP)</w:t>
      </w:r>
      <w:r w:rsidR="00787AF0">
        <w:rPr>
          <w:rFonts w:ascii="Verdana" w:hAnsi="Verdana"/>
          <w:sz w:val="20"/>
          <w:lang w:eastAsia="cs-CZ"/>
        </w:rPr>
        <w:t>,</w:t>
      </w:r>
    </w:p>
    <w:p w14:paraId="32B7175C" w14:textId="6077213C" w:rsidR="00E3751C" w:rsidRPr="00863718" w:rsidRDefault="004E1F9C" w:rsidP="00E3751C">
      <w:pPr>
        <w:pStyle w:val="Odstavecseseznamem"/>
        <w:numPr>
          <w:ilvl w:val="2"/>
          <w:numId w:val="2"/>
        </w:numPr>
        <w:tabs>
          <w:tab w:val="clear" w:pos="720"/>
          <w:tab w:val="num" w:pos="993"/>
        </w:tabs>
        <w:spacing w:after="0"/>
        <w:ind w:left="993" w:hanging="426"/>
        <w:rPr>
          <w:lang w:eastAsia="cs-CZ"/>
        </w:rPr>
      </w:pPr>
      <w:r>
        <w:rPr>
          <w:sz w:val="20"/>
          <w:lang w:eastAsia="cs-CZ"/>
        </w:rPr>
        <w:t>Z</w:t>
      </w:r>
      <w:r w:rsidRPr="00F629BD">
        <w:rPr>
          <w:sz w:val="20"/>
          <w:lang w:eastAsia="cs-CZ"/>
        </w:rPr>
        <w:t>pracování a předání jednostupňové projektové dokumentace pro provedení stavby, včetně soupisu prací a dodávek s výkazem výměr a plánu BOZP</w:t>
      </w:r>
      <w:r w:rsidRPr="00863718" w:rsidDel="004E1F9C">
        <w:rPr>
          <w:sz w:val="20"/>
          <w:szCs w:val="20"/>
          <w:lang w:eastAsia="cs-CZ"/>
        </w:rPr>
        <w:t xml:space="preserve"> </w:t>
      </w:r>
      <w:r w:rsidR="00E3751C" w:rsidRPr="00863718">
        <w:rPr>
          <w:sz w:val="20"/>
          <w:szCs w:val="20"/>
          <w:lang w:eastAsia="cs-CZ"/>
        </w:rPr>
        <w:t>.</w:t>
      </w:r>
    </w:p>
    <w:p w14:paraId="0918BF82" w14:textId="04B68DF8" w:rsidR="00EB1B1D" w:rsidRPr="00FE79A6" w:rsidRDefault="00EB1B1D" w:rsidP="00FE79A6">
      <w:pPr>
        <w:pStyle w:val="Nadpis2"/>
        <w:keepNext w:val="0"/>
        <w:spacing w:after="60"/>
        <w:rPr>
          <w:rFonts w:ascii="Verdana" w:hAnsi="Verdana"/>
          <w:sz w:val="20"/>
          <w:lang w:eastAsia="cs-CZ"/>
        </w:rPr>
      </w:pPr>
      <w:r w:rsidRPr="00F378EB">
        <w:rPr>
          <w:rFonts w:ascii="Verdana" w:hAnsi="Verdana"/>
          <w:sz w:val="20"/>
          <w:lang w:eastAsia="cs-CZ"/>
        </w:rPr>
        <w:t xml:space="preserve">Jako </w:t>
      </w:r>
      <w:r>
        <w:rPr>
          <w:rFonts w:ascii="Verdana" w:hAnsi="Verdana"/>
          <w:sz w:val="20"/>
          <w:lang w:eastAsia="cs-CZ"/>
        </w:rPr>
        <w:t xml:space="preserve">podklad pro zpracování díla </w:t>
      </w:r>
      <w:r w:rsidR="00054DA2">
        <w:rPr>
          <w:rFonts w:ascii="Verdana" w:hAnsi="Verdana"/>
          <w:sz w:val="20"/>
          <w:lang w:eastAsia="cs-CZ"/>
        </w:rPr>
        <w:t>byl</w:t>
      </w:r>
      <w:r w:rsidR="009E7EE5">
        <w:rPr>
          <w:rFonts w:ascii="Verdana" w:hAnsi="Verdana"/>
          <w:sz w:val="20"/>
          <w:lang w:eastAsia="cs-CZ"/>
        </w:rPr>
        <w:t>a</w:t>
      </w:r>
      <w:r w:rsidR="00054DA2">
        <w:rPr>
          <w:rFonts w:ascii="Verdana" w:hAnsi="Verdana"/>
          <w:sz w:val="20"/>
          <w:lang w:eastAsia="cs-CZ"/>
        </w:rPr>
        <w:t xml:space="preserve"> zhotoviteli poskytnut</w:t>
      </w:r>
      <w:r w:rsidR="009E7EE5">
        <w:rPr>
          <w:rFonts w:ascii="Verdana" w:hAnsi="Verdana"/>
          <w:sz w:val="20"/>
          <w:lang w:eastAsia="cs-CZ"/>
        </w:rPr>
        <w:t>a</w:t>
      </w:r>
      <w:r w:rsidR="00FE79A6">
        <w:rPr>
          <w:rFonts w:ascii="Verdana" w:hAnsi="Verdana"/>
          <w:sz w:val="20"/>
          <w:lang w:eastAsia="cs-CZ"/>
        </w:rPr>
        <w:t xml:space="preserve"> dokumentace, </w:t>
      </w:r>
      <w:r w:rsidRPr="00FE79A6">
        <w:rPr>
          <w:rFonts w:ascii="Verdana" w:hAnsi="Verdana"/>
          <w:sz w:val="20"/>
          <w:lang w:eastAsia="cs-CZ"/>
        </w:rPr>
        <w:t>kter</w:t>
      </w:r>
      <w:r w:rsidR="00AD1BE8" w:rsidRPr="00FE79A6">
        <w:rPr>
          <w:rFonts w:ascii="Verdana" w:hAnsi="Verdana"/>
          <w:sz w:val="20"/>
          <w:lang w:eastAsia="cs-CZ"/>
        </w:rPr>
        <w:t>á</w:t>
      </w:r>
      <w:r w:rsidR="00BE1404" w:rsidRPr="00FE79A6">
        <w:rPr>
          <w:rFonts w:ascii="Verdana" w:hAnsi="Verdana"/>
          <w:sz w:val="20"/>
          <w:lang w:eastAsia="cs-CZ"/>
        </w:rPr>
        <w:t xml:space="preserve"> </w:t>
      </w:r>
      <w:r w:rsidRPr="00FE79A6">
        <w:rPr>
          <w:rFonts w:ascii="Verdana" w:hAnsi="Verdana"/>
          <w:sz w:val="20"/>
          <w:lang w:eastAsia="cs-CZ"/>
        </w:rPr>
        <w:t>j</w:t>
      </w:r>
      <w:r w:rsidR="009E7EE5" w:rsidRPr="00FE79A6">
        <w:rPr>
          <w:rFonts w:ascii="Verdana" w:hAnsi="Verdana"/>
          <w:sz w:val="20"/>
          <w:lang w:eastAsia="cs-CZ"/>
        </w:rPr>
        <w:t>e</w:t>
      </w:r>
      <w:r w:rsidRPr="00FE79A6">
        <w:rPr>
          <w:rFonts w:ascii="Verdana" w:hAnsi="Verdana"/>
          <w:sz w:val="20"/>
          <w:lang w:eastAsia="cs-CZ"/>
        </w:rPr>
        <w:t xml:space="preserve"> přílohou</w:t>
      </w:r>
      <w:r w:rsidR="00FE79A6">
        <w:rPr>
          <w:rFonts w:ascii="Verdana" w:hAnsi="Verdana"/>
          <w:sz w:val="20"/>
          <w:lang w:eastAsia="cs-CZ"/>
        </w:rPr>
        <w:t xml:space="preserve"> č. 4</w:t>
      </w:r>
      <w:r w:rsidRPr="00FE79A6">
        <w:rPr>
          <w:rFonts w:ascii="Verdana" w:hAnsi="Verdana"/>
          <w:sz w:val="20"/>
          <w:lang w:eastAsia="cs-CZ"/>
        </w:rPr>
        <w:t xml:space="preserve"> </w:t>
      </w:r>
      <w:r w:rsidR="007C3D21" w:rsidRPr="00FE79A6">
        <w:rPr>
          <w:rFonts w:ascii="Verdana" w:hAnsi="Verdana"/>
          <w:sz w:val="20"/>
          <w:lang w:eastAsia="cs-CZ"/>
        </w:rPr>
        <w:t>zadávací dokumentace</w:t>
      </w:r>
      <w:r w:rsidR="00475624" w:rsidRPr="00FE79A6">
        <w:rPr>
          <w:rFonts w:ascii="Verdana" w:hAnsi="Verdana"/>
          <w:sz w:val="20"/>
          <w:lang w:eastAsia="cs-CZ"/>
        </w:rPr>
        <w:t xml:space="preserve"> veřejné zakázky</w:t>
      </w:r>
      <w:r w:rsidRPr="00FE79A6">
        <w:rPr>
          <w:rFonts w:ascii="Verdana" w:hAnsi="Verdana"/>
          <w:sz w:val="20"/>
          <w:lang w:eastAsia="cs-CZ"/>
        </w:rPr>
        <w:t>.</w:t>
      </w:r>
    </w:p>
    <w:p w14:paraId="7057F73F" w14:textId="1075BB5F" w:rsidR="003F0CE6" w:rsidRPr="00D21826" w:rsidRDefault="003F0CE6" w:rsidP="003F0CE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Veškeré stupně projektové dokumentace budou zpracovány v souladu se zákonem č. </w:t>
      </w:r>
      <w:r>
        <w:rPr>
          <w:rFonts w:eastAsia="Times New Roman"/>
          <w:kern w:val="28"/>
          <w:sz w:val="20"/>
          <w:szCs w:val="20"/>
          <w:lang w:eastAsia="cs-CZ"/>
        </w:rPr>
        <w:t>283/2021</w:t>
      </w:r>
      <w:r w:rsidRPr="00D21826">
        <w:rPr>
          <w:rFonts w:eastAsia="Times New Roman"/>
          <w:kern w:val="28"/>
          <w:sz w:val="20"/>
          <w:szCs w:val="20"/>
          <w:lang w:eastAsia="cs-CZ"/>
        </w:rPr>
        <w:t xml:space="preserve"> Sb., </w:t>
      </w:r>
      <w:r w:rsidR="003D5AED">
        <w:rPr>
          <w:rFonts w:eastAsia="Times New Roman"/>
          <w:kern w:val="28"/>
          <w:sz w:val="20"/>
          <w:szCs w:val="20"/>
          <w:lang w:eastAsia="cs-CZ"/>
        </w:rPr>
        <w:t>s</w:t>
      </w:r>
      <w:r w:rsidRPr="00D21826">
        <w:rPr>
          <w:rFonts w:eastAsia="Times New Roman"/>
          <w:kern w:val="28"/>
          <w:sz w:val="20"/>
          <w:szCs w:val="20"/>
          <w:lang w:eastAsia="cs-CZ"/>
        </w:rPr>
        <w:t>tavební zákon, v platném znění (dále jen „</w:t>
      </w:r>
      <w:r w:rsidRPr="00D21826">
        <w:rPr>
          <w:rFonts w:eastAsia="Times New Roman"/>
          <w:b/>
          <w:kern w:val="28"/>
          <w:sz w:val="20"/>
          <w:szCs w:val="20"/>
          <w:lang w:eastAsia="cs-CZ"/>
        </w:rPr>
        <w:t>stavební zákon</w:t>
      </w:r>
      <w:r w:rsidRPr="00D21826">
        <w:rPr>
          <w:rFonts w:eastAsia="Times New Roman"/>
          <w:kern w:val="28"/>
          <w:sz w:val="20"/>
          <w:szCs w:val="20"/>
          <w:lang w:eastAsia="cs-CZ"/>
        </w:rPr>
        <w:t xml:space="preserve">“) a vyhláškou č. </w:t>
      </w:r>
      <w:r w:rsidR="003D5AED">
        <w:rPr>
          <w:rFonts w:eastAsia="Times New Roman"/>
          <w:kern w:val="28"/>
          <w:sz w:val="20"/>
          <w:szCs w:val="20"/>
          <w:lang w:eastAsia="cs-CZ"/>
        </w:rPr>
        <w:t>131</w:t>
      </w:r>
      <w:r w:rsidRPr="00D21826">
        <w:rPr>
          <w:rFonts w:eastAsia="Times New Roman"/>
          <w:kern w:val="28"/>
          <w:sz w:val="20"/>
          <w:szCs w:val="20"/>
          <w:lang w:eastAsia="cs-CZ"/>
        </w:rPr>
        <w:t>/20</w:t>
      </w:r>
      <w:r w:rsidR="003D5AED">
        <w:rPr>
          <w:rFonts w:eastAsia="Times New Roman"/>
          <w:kern w:val="28"/>
          <w:sz w:val="20"/>
          <w:szCs w:val="20"/>
          <w:lang w:eastAsia="cs-CZ"/>
        </w:rPr>
        <w:t>24</w:t>
      </w:r>
      <w:r w:rsidRPr="00D21826">
        <w:rPr>
          <w:rFonts w:eastAsia="Times New Roman"/>
          <w:kern w:val="28"/>
          <w:sz w:val="20"/>
          <w:szCs w:val="20"/>
          <w:lang w:eastAsia="cs-CZ"/>
        </w:rPr>
        <w:t xml:space="preserve"> Sb., o dokumentaci staveb, v platném znění. Dokumentace pro provedení stavby bude dále vypracována s vlastnostmi dle vyhlášky </w:t>
      </w:r>
      <w:r w:rsidR="003D5AED">
        <w:rPr>
          <w:rFonts w:eastAsia="Times New Roman"/>
          <w:kern w:val="28"/>
          <w:sz w:val="20"/>
          <w:szCs w:val="20"/>
          <w:lang w:eastAsia="cs-CZ"/>
        </w:rPr>
        <w:br/>
      </w:r>
      <w:r w:rsidRPr="00D21826">
        <w:rPr>
          <w:rFonts w:eastAsia="Times New Roman"/>
          <w:kern w:val="28"/>
          <w:sz w:val="20"/>
          <w:szCs w:val="20"/>
          <w:lang w:eastAsia="cs-CZ"/>
        </w:rPr>
        <w:t>č. 169/2016 Sb., o stanovení rozsahu dokumentace veřejné zakázky na stavební práce a soupisu stavebních prací, dodávek a služeb s výkazem výměr, v platném znění (tj. bude zpracována jako tzv. „soutěžní“ či „tendrová“ dokumentace).</w:t>
      </w:r>
    </w:p>
    <w:p w14:paraId="5D6C78F5" w14:textId="77777777" w:rsidR="00AC182A" w:rsidRPr="005239D0" w:rsidRDefault="00AC182A" w:rsidP="00AC182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Součástí předmětu plnění jsou i práce blíže nespecifikované, které jsou však nezbytné k řádnému provedení díla dle této smlouvy či jsou dle pravidel profese obvyklé, a o kterých vzhledem ke své kvalifikaci a zkušenostem a povinnosti postupovat </w:t>
      </w:r>
      <w:r w:rsidRPr="005239D0">
        <w:rPr>
          <w:rFonts w:eastAsia="Times New Roman"/>
          <w:kern w:val="28"/>
          <w:sz w:val="20"/>
          <w:szCs w:val="20"/>
          <w:lang w:eastAsia="cs-CZ"/>
        </w:rPr>
        <w:t>s odbornou péčí zhotovitel měl nebo mohl vědět.</w:t>
      </w:r>
    </w:p>
    <w:p w14:paraId="292F63A9" w14:textId="6F72D785" w:rsidR="00EA4BA7"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F3FD9">
        <w:rPr>
          <w:rFonts w:eastAsia="Times New Roman"/>
          <w:kern w:val="28"/>
          <w:sz w:val="20"/>
          <w:szCs w:val="20"/>
          <w:lang w:eastAsia="cs-CZ"/>
        </w:rPr>
        <w:t xml:space="preserve">Smluvní strany si sjednávají, že jednotlivé fáze díla jsou ve smyslu ust. </w:t>
      </w:r>
      <w:r w:rsidR="00BE187B">
        <w:rPr>
          <w:rFonts w:eastAsia="Times New Roman"/>
          <w:kern w:val="28"/>
          <w:sz w:val="20"/>
          <w:szCs w:val="20"/>
          <w:lang w:eastAsia="cs-CZ"/>
        </w:rPr>
        <w:br/>
      </w:r>
      <w:r w:rsidRPr="007F3FD9">
        <w:rPr>
          <w:rFonts w:eastAsia="Times New Roman"/>
          <w:kern w:val="28"/>
          <w:sz w:val="20"/>
          <w:szCs w:val="20"/>
          <w:lang w:eastAsia="cs-CZ"/>
        </w:rPr>
        <w:t xml:space="preserve">§ 1727 </w:t>
      </w:r>
      <w:r w:rsidRPr="00D21826">
        <w:rPr>
          <w:rFonts w:eastAsia="Times New Roman"/>
          <w:kern w:val="28"/>
          <w:sz w:val="20"/>
          <w:szCs w:val="20"/>
          <w:lang w:eastAsia="cs-CZ"/>
        </w:rPr>
        <w:t>občanského zákoníku závazky, které jsou na sebe závislé. V případě, že z jakýchkoliv důvodů nedojde k úspěšnému ukončení některé z fází uvedených v odst. 3.1 tohoto článku, zrušuje se smlouva i ve vztahu k fázím následným.</w:t>
      </w:r>
    </w:p>
    <w:p w14:paraId="61F6C2A8"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Provedení díla</w:t>
      </w:r>
    </w:p>
    <w:p w14:paraId="24E1DA71" w14:textId="0785F2F4" w:rsidR="00303F1C" w:rsidRDefault="00303F1C"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bude prováděno postupně po jednotlivých fázích, a to v termínech plnění sjednaných v čl. 5 této smlouvy.</w:t>
      </w:r>
    </w:p>
    <w:p w14:paraId="7B4BDF53" w14:textId="20FC6CCF" w:rsidR="003514F9" w:rsidRPr="00FE79A6" w:rsidRDefault="004D6930" w:rsidP="00226070">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53363D">
        <w:rPr>
          <w:rFonts w:eastAsia="Times New Roman"/>
          <w:kern w:val="28"/>
          <w:sz w:val="20"/>
          <w:szCs w:val="20"/>
          <w:lang w:eastAsia="cs-CZ"/>
        </w:rPr>
        <w:t>Fáze č. I.</w:t>
      </w:r>
      <w:r w:rsidR="003F0CE6">
        <w:rPr>
          <w:rFonts w:eastAsia="Times New Roman"/>
          <w:kern w:val="28"/>
          <w:sz w:val="20"/>
          <w:szCs w:val="20"/>
          <w:lang w:eastAsia="cs-CZ"/>
        </w:rPr>
        <w:t xml:space="preserve"> i č. II.</w:t>
      </w:r>
      <w:r>
        <w:rPr>
          <w:rFonts w:eastAsia="Times New Roman"/>
          <w:kern w:val="28"/>
          <w:sz w:val="20"/>
          <w:szCs w:val="20"/>
          <w:lang w:eastAsia="cs-CZ"/>
        </w:rPr>
        <w:t xml:space="preserve"> </w:t>
      </w:r>
      <w:r w:rsidR="00EB1B1D" w:rsidRPr="0053363D">
        <w:rPr>
          <w:rFonts w:eastAsia="Times New Roman"/>
          <w:kern w:val="28"/>
          <w:sz w:val="20"/>
          <w:szCs w:val="20"/>
          <w:lang w:eastAsia="cs-CZ"/>
        </w:rPr>
        <w:t>musí být před samotným předáním</w:t>
      </w:r>
      <w:r w:rsidR="003D5AED">
        <w:rPr>
          <w:rFonts w:eastAsia="Times New Roman"/>
          <w:kern w:val="28"/>
          <w:sz w:val="20"/>
          <w:szCs w:val="20"/>
          <w:lang w:eastAsia="cs-CZ"/>
        </w:rPr>
        <w:t xml:space="preserve"> jednotlivé fáze</w:t>
      </w:r>
      <w:r w:rsidR="00EB1B1D" w:rsidRPr="0053363D">
        <w:rPr>
          <w:rFonts w:eastAsia="Times New Roman"/>
          <w:kern w:val="28"/>
          <w:sz w:val="20"/>
          <w:szCs w:val="20"/>
          <w:lang w:eastAsia="cs-CZ"/>
        </w:rPr>
        <w:t xml:space="preserve"> schválen</w:t>
      </w:r>
      <w:r w:rsidR="0052554B">
        <w:rPr>
          <w:rFonts w:eastAsia="Times New Roman"/>
          <w:kern w:val="28"/>
          <w:sz w:val="20"/>
          <w:szCs w:val="20"/>
          <w:lang w:eastAsia="cs-CZ"/>
        </w:rPr>
        <w:t>a</w:t>
      </w:r>
      <w:r w:rsidR="00EB1B1D" w:rsidRPr="0053363D">
        <w:rPr>
          <w:rFonts w:eastAsia="Times New Roman"/>
          <w:kern w:val="28"/>
          <w:sz w:val="20"/>
          <w:szCs w:val="20"/>
          <w:lang w:eastAsia="cs-CZ"/>
        </w:rPr>
        <w:t xml:space="preserve"> </w:t>
      </w:r>
      <w:r w:rsidR="00EB1B1D" w:rsidRPr="0053363D">
        <w:rPr>
          <w:rFonts w:eastAsia="Times New Roman"/>
          <w:kern w:val="28"/>
          <w:sz w:val="20"/>
          <w:szCs w:val="20"/>
          <w:lang w:eastAsia="cs-CZ"/>
        </w:rPr>
        <w:lastRenderedPageBreak/>
        <w:t xml:space="preserve">objednatelem. Zhotovitel předloží </w:t>
      </w:r>
      <w:r w:rsidR="003F0CE6">
        <w:rPr>
          <w:rFonts w:eastAsia="Times New Roman"/>
          <w:kern w:val="28"/>
          <w:sz w:val="20"/>
          <w:szCs w:val="20"/>
          <w:lang w:eastAsia="cs-CZ"/>
        </w:rPr>
        <w:t xml:space="preserve">konkrétní </w:t>
      </w:r>
      <w:r>
        <w:rPr>
          <w:rFonts w:eastAsia="Times New Roman"/>
          <w:kern w:val="28"/>
          <w:sz w:val="20"/>
          <w:szCs w:val="20"/>
          <w:lang w:eastAsia="cs-CZ"/>
        </w:rPr>
        <w:t>fázi</w:t>
      </w:r>
      <w:r w:rsidR="0052554B">
        <w:rPr>
          <w:rFonts w:eastAsia="Times New Roman"/>
          <w:kern w:val="28"/>
          <w:sz w:val="20"/>
          <w:szCs w:val="20"/>
          <w:lang w:eastAsia="cs-CZ"/>
        </w:rPr>
        <w:t xml:space="preserve"> </w:t>
      </w:r>
      <w:r w:rsidR="00EB1B1D" w:rsidRPr="0053363D">
        <w:rPr>
          <w:rFonts w:eastAsia="Times New Roman"/>
          <w:kern w:val="28"/>
          <w:sz w:val="20"/>
          <w:szCs w:val="20"/>
          <w:lang w:eastAsia="cs-CZ"/>
        </w:rPr>
        <w:t xml:space="preserve">objednateli s dostatečným předstihem ke schválení, a to v jednom vyhotovení v tištěné podobě a v jednom vyhotovení v elektronické podobě ve formátu PDF. Objednatel převezme </w:t>
      </w:r>
      <w:r>
        <w:rPr>
          <w:rFonts w:eastAsia="Times New Roman"/>
          <w:kern w:val="28"/>
          <w:sz w:val="20"/>
          <w:szCs w:val="20"/>
          <w:lang w:eastAsia="cs-CZ"/>
        </w:rPr>
        <w:t>tuto fázi</w:t>
      </w:r>
      <w:r w:rsidR="00EB1B1D" w:rsidRPr="0053363D">
        <w:rPr>
          <w:rFonts w:eastAsia="Times New Roman"/>
          <w:kern w:val="28"/>
          <w:sz w:val="20"/>
          <w:szCs w:val="20"/>
          <w:lang w:eastAsia="cs-CZ"/>
        </w:rPr>
        <w:t xml:space="preserve"> bez výhrad, nebo zhotoviteli do </w:t>
      </w:r>
      <w:r w:rsidR="00605ACE">
        <w:rPr>
          <w:rFonts w:eastAsia="Times New Roman"/>
          <w:kern w:val="28"/>
          <w:sz w:val="20"/>
          <w:szCs w:val="20"/>
          <w:lang w:eastAsia="cs-CZ"/>
        </w:rPr>
        <w:t>5</w:t>
      </w:r>
      <w:r w:rsidR="00EB1B1D" w:rsidRPr="0053363D">
        <w:rPr>
          <w:rFonts w:eastAsia="Times New Roman"/>
          <w:kern w:val="28"/>
          <w:sz w:val="20"/>
          <w:szCs w:val="20"/>
          <w:lang w:eastAsia="cs-CZ"/>
        </w:rPr>
        <w:t xml:space="preserve"> pracovních dnů vznese veškeré své výhrady</w:t>
      </w:r>
      <w:r w:rsidR="00471AFF">
        <w:rPr>
          <w:rFonts w:eastAsia="Times New Roman"/>
          <w:kern w:val="28"/>
          <w:sz w:val="20"/>
          <w:szCs w:val="20"/>
          <w:lang w:eastAsia="cs-CZ"/>
        </w:rPr>
        <w:t>, námitky</w:t>
      </w:r>
      <w:r w:rsidR="00EB1B1D" w:rsidRPr="0053363D">
        <w:rPr>
          <w:rFonts w:eastAsia="Times New Roman"/>
          <w:kern w:val="28"/>
          <w:sz w:val="20"/>
          <w:szCs w:val="20"/>
          <w:lang w:eastAsia="cs-CZ"/>
        </w:rPr>
        <w:t xml:space="preserve"> nebo připomínky k předložené </w:t>
      </w:r>
      <w:r w:rsidR="00634F6C">
        <w:rPr>
          <w:rFonts w:eastAsia="Times New Roman"/>
          <w:kern w:val="28"/>
          <w:sz w:val="20"/>
          <w:szCs w:val="20"/>
          <w:lang w:eastAsia="cs-CZ"/>
        </w:rPr>
        <w:t>fázi díla</w:t>
      </w:r>
      <w:r w:rsidR="00471AFF">
        <w:rPr>
          <w:rFonts w:eastAsia="Times New Roman"/>
          <w:kern w:val="28"/>
          <w:sz w:val="20"/>
          <w:szCs w:val="20"/>
          <w:lang w:eastAsia="cs-CZ"/>
        </w:rPr>
        <w:t>.</w:t>
      </w:r>
      <w:r w:rsidR="004A77F2">
        <w:rPr>
          <w:rFonts w:eastAsia="Times New Roman"/>
          <w:kern w:val="28"/>
          <w:sz w:val="20"/>
          <w:szCs w:val="20"/>
          <w:lang w:eastAsia="cs-CZ"/>
        </w:rPr>
        <w:t xml:space="preserve"> Účelem předložení </w:t>
      </w:r>
      <w:r w:rsidR="00634F6C">
        <w:rPr>
          <w:rFonts w:eastAsia="Times New Roman"/>
          <w:kern w:val="28"/>
          <w:sz w:val="20"/>
          <w:szCs w:val="20"/>
          <w:lang w:eastAsia="cs-CZ"/>
        </w:rPr>
        <w:t>příslušné fáze díla</w:t>
      </w:r>
      <w:r w:rsidR="004A77F2">
        <w:rPr>
          <w:rFonts w:eastAsia="Times New Roman"/>
          <w:kern w:val="28"/>
          <w:sz w:val="20"/>
          <w:szCs w:val="20"/>
          <w:lang w:eastAsia="cs-CZ"/>
        </w:rPr>
        <w:t xml:space="preserve"> ke schválení je výlučně to, aby mohl objednatel </w:t>
      </w:r>
      <w:r w:rsidR="00891DC9">
        <w:rPr>
          <w:rFonts w:eastAsia="Times New Roman"/>
          <w:kern w:val="28"/>
          <w:sz w:val="20"/>
          <w:szCs w:val="20"/>
          <w:lang w:eastAsia="cs-CZ"/>
        </w:rPr>
        <w:t>před předání</w:t>
      </w:r>
      <w:r w:rsidR="005A12CE">
        <w:rPr>
          <w:rFonts w:eastAsia="Times New Roman"/>
          <w:kern w:val="28"/>
          <w:sz w:val="20"/>
          <w:szCs w:val="20"/>
          <w:lang w:eastAsia="cs-CZ"/>
        </w:rPr>
        <w:t>m</w:t>
      </w:r>
      <w:r w:rsidR="00891DC9">
        <w:rPr>
          <w:rFonts w:eastAsia="Times New Roman"/>
          <w:kern w:val="28"/>
          <w:sz w:val="20"/>
          <w:szCs w:val="20"/>
          <w:lang w:eastAsia="cs-CZ"/>
        </w:rPr>
        <w:t xml:space="preserve"> </w:t>
      </w:r>
      <w:r w:rsidR="00634F6C">
        <w:rPr>
          <w:rFonts w:eastAsia="Times New Roman"/>
          <w:kern w:val="28"/>
          <w:sz w:val="20"/>
          <w:szCs w:val="20"/>
          <w:lang w:eastAsia="cs-CZ"/>
        </w:rPr>
        <w:t>finální</w:t>
      </w:r>
      <w:r w:rsidR="00891DC9">
        <w:rPr>
          <w:rFonts w:eastAsia="Times New Roman"/>
          <w:kern w:val="28"/>
          <w:sz w:val="20"/>
          <w:szCs w:val="20"/>
          <w:lang w:eastAsia="cs-CZ"/>
        </w:rPr>
        <w:t xml:space="preserve"> podoby vznést své </w:t>
      </w:r>
      <w:r w:rsidR="00A071AC">
        <w:rPr>
          <w:rFonts w:eastAsia="Times New Roman"/>
          <w:kern w:val="28"/>
          <w:sz w:val="20"/>
          <w:szCs w:val="20"/>
          <w:lang w:eastAsia="cs-CZ"/>
        </w:rPr>
        <w:t xml:space="preserve">případné uživatelské </w:t>
      </w:r>
      <w:r w:rsidR="00A071AC" w:rsidRPr="0053363D">
        <w:rPr>
          <w:rFonts w:eastAsia="Times New Roman"/>
          <w:kern w:val="28"/>
          <w:sz w:val="20"/>
          <w:szCs w:val="20"/>
          <w:lang w:eastAsia="cs-CZ"/>
        </w:rPr>
        <w:t>výhrady</w:t>
      </w:r>
      <w:r w:rsidR="00A071AC">
        <w:rPr>
          <w:rFonts w:eastAsia="Times New Roman"/>
          <w:kern w:val="28"/>
          <w:sz w:val="20"/>
          <w:szCs w:val="20"/>
          <w:lang w:eastAsia="cs-CZ"/>
        </w:rPr>
        <w:t>, námitky</w:t>
      </w:r>
      <w:r w:rsidR="00A071AC" w:rsidRPr="0053363D">
        <w:rPr>
          <w:rFonts w:eastAsia="Times New Roman"/>
          <w:kern w:val="28"/>
          <w:sz w:val="20"/>
          <w:szCs w:val="20"/>
          <w:lang w:eastAsia="cs-CZ"/>
        </w:rPr>
        <w:t xml:space="preserve"> nebo připomínky</w:t>
      </w:r>
      <w:r w:rsidR="00B96BA0">
        <w:rPr>
          <w:rFonts w:eastAsia="Times New Roman"/>
          <w:kern w:val="28"/>
          <w:sz w:val="20"/>
          <w:szCs w:val="20"/>
          <w:lang w:eastAsia="cs-CZ"/>
        </w:rPr>
        <w:t>.</w:t>
      </w:r>
    </w:p>
    <w:p w14:paraId="5BFAB9B0" w14:textId="35C6CD2E"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Nevznese-li objednatel ve lhůtě uvedené v předchozím odstavci k</w:t>
      </w:r>
      <w:r w:rsidR="00AD5E6C">
        <w:rPr>
          <w:rFonts w:eastAsia="Times New Roman"/>
          <w:kern w:val="28"/>
          <w:sz w:val="20"/>
          <w:szCs w:val="20"/>
          <w:lang w:eastAsia="cs-CZ"/>
        </w:rPr>
        <w:t xml:space="preserve"> předložené fázi díla </w:t>
      </w:r>
      <w:r w:rsidRPr="00077940">
        <w:rPr>
          <w:rFonts w:eastAsia="Times New Roman"/>
          <w:kern w:val="28"/>
          <w:sz w:val="20"/>
          <w:szCs w:val="20"/>
          <w:lang w:eastAsia="cs-CZ"/>
        </w:rPr>
        <w:t>žádné výhrady</w:t>
      </w:r>
      <w:r w:rsidR="00DF0CA7">
        <w:rPr>
          <w:rFonts w:eastAsia="Times New Roman"/>
          <w:kern w:val="28"/>
          <w:sz w:val="20"/>
          <w:szCs w:val="20"/>
          <w:lang w:eastAsia="cs-CZ"/>
        </w:rPr>
        <w:t>, námitky</w:t>
      </w:r>
      <w:r w:rsidRPr="00077940">
        <w:rPr>
          <w:rFonts w:eastAsia="Times New Roman"/>
          <w:kern w:val="28"/>
          <w:sz w:val="20"/>
          <w:szCs w:val="20"/>
          <w:lang w:eastAsia="cs-CZ"/>
        </w:rPr>
        <w:t xml:space="preserve"> ani připomínky, mají smluvní strany </w:t>
      </w:r>
      <w:r w:rsidR="00AD5E6C">
        <w:rPr>
          <w:rFonts w:eastAsia="Times New Roman"/>
          <w:kern w:val="28"/>
          <w:sz w:val="20"/>
          <w:szCs w:val="20"/>
          <w:lang w:eastAsia="cs-CZ"/>
        </w:rPr>
        <w:t>danou fázi díla</w:t>
      </w:r>
      <w:r w:rsidRPr="00077940">
        <w:rPr>
          <w:rFonts w:eastAsia="Times New Roman"/>
          <w:kern w:val="28"/>
          <w:sz w:val="20"/>
          <w:szCs w:val="20"/>
          <w:lang w:eastAsia="cs-CZ"/>
        </w:rPr>
        <w:t xml:space="preserve"> ve znění její předložené verze za akceptovanou 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potřebám a záměrům objednatele.</w:t>
      </w:r>
      <w:r w:rsidR="00DF0CA7">
        <w:rPr>
          <w:rFonts w:eastAsia="Times New Roman"/>
          <w:kern w:val="28"/>
          <w:sz w:val="20"/>
          <w:szCs w:val="20"/>
          <w:lang w:eastAsia="cs-CZ"/>
        </w:rPr>
        <w:t xml:space="preserve"> Schválením předložené </w:t>
      </w:r>
      <w:r w:rsidR="00AD5E6C">
        <w:rPr>
          <w:rFonts w:eastAsia="Times New Roman"/>
          <w:kern w:val="28"/>
          <w:sz w:val="20"/>
          <w:szCs w:val="20"/>
          <w:lang w:eastAsia="cs-CZ"/>
        </w:rPr>
        <w:t>fáze díla</w:t>
      </w:r>
      <w:r w:rsidR="00DF0CA7">
        <w:rPr>
          <w:rFonts w:eastAsia="Times New Roman"/>
          <w:kern w:val="28"/>
          <w:sz w:val="20"/>
          <w:szCs w:val="20"/>
          <w:lang w:eastAsia="cs-CZ"/>
        </w:rPr>
        <w:t xml:space="preserve"> objednatel stvrzuje pouze to, že je </w:t>
      </w:r>
      <w:r w:rsidR="00DA3150">
        <w:rPr>
          <w:rFonts w:eastAsia="Times New Roman"/>
          <w:kern w:val="28"/>
          <w:sz w:val="20"/>
          <w:szCs w:val="20"/>
          <w:lang w:eastAsia="cs-CZ"/>
        </w:rPr>
        <w:t xml:space="preserve">jako uživatel </w:t>
      </w:r>
      <w:r w:rsidR="00DF0CA7">
        <w:rPr>
          <w:rFonts w:eastAsia="Times New Roman"/>
          <w:kern w:val="28"/>
          <w:sz w:val="20"/>
          <w:szCs w:val="20"/>
          <w:lang w:eastAsia="cs-CZ"/>
        </w:rPr>
        <w:t>srozuměn s navržen</w:t>
      </w:r>
      <w:r w:rsidR="00DA3150">
        <w:rPr>
          <w:rFonts w:eastAsia="Times New Roman"/>
          <w:kern w:val="28"/>
          <w:sz w:val="20"/>
          <w:szCs w:val="20"/>
          <w:lang w:eastAsia="cs-CZ"/>
        </w:rPr>
        <w:t>ým</w:t>
      </w:r>
      <w:r w:rsidR="00DF0CA7">
        <w:rPr>
          <w:rFonts w:eastAsia="Times New Roman"/>
          <w:kern w:val="28"/>
          <w:sz w:val="20"/>
          <w:szCs w:val="20"/>
          <w:lang w:eastAsia="cs-CZ"/>
        </w:rPr>
        <w:t xml:space="preserve"> řešení</w:t>
      </w:r>
      <w:r w:rsidR="00DA3150">
        <w:rPr>
          <w:rFonts w:eastAsia="Times New Roman"/>
          <w:kern w:val="28"/>
          <w:sz w:val="20"/>
          <w:szCs w:val="20"/>
          <w:lang w:eastAsia="cs-CZ"/>
        </w:rPr>
        <w:t>m</w:t>
      </w:r>
      <w:r w:rsidR="00DF0CA7">
        <w:rPr>
          <w:rFonts w:eastAsia="Times New Roman"/>
          <w:kern w:val="28"/>
          <w:sz w:val="20"/>
          <w:szCs w:val="20"/>
          <w:lang w:eastAsia="cs-CZ"/>
        </w:rPr>
        <w:t>. Objednatel tí</w:t>
      </w:r>
      <w:r w:rsidR="006240D1">
        <w:rPr>
          <w:rFonts w:eastAsia="Times New Roman"/>
          <w:kern w:val="28"/>
          <w:sz w:val="20"/>
          <w:szCs w:val="20"/>
          <w:lang w:eastAsia="cs-CZ"/>
        </w:rPr>
        <w:t>m</w:t>
      </w:r>
      <w:r w:rsidR="00DF0CA7">
        <w:rPr>
          <w:rFonts w:eastAsia="Times New Roman"/>
          <w:kern w:val="28"/>
          <w:sz w:val="20"/>
          <w:szCs w:val="20"/>
          <w:lang w:eastAsia="cs-CZ"/>
        </w:rPr>
        <w:t xml:space="preserve"> v žádném ohledu nepřebírá odpovědnost za správnost, úplnost a bezvadnost předložené </w:t>
      </w:r>
      <w:r w:rsidR="006240D1">
        <w:rPr>
          <w:rFonts w:eastAsia="Times New Roman"/>
          <w:kern w:val="28"/>
          <w:sz w:val="20"/>
          <w:szCs w:val="20"/>
          <w:lang w:eastAsia="cs-CZ"/>
        </w:rPr>
        <w:t>fáze díla</w:t>
      </w:r>
      <w:r w:rsidR="00DF0CA7">
        <w:rPr>
          <w:rFonts w:eastAsia="Times New Roman"/>
          <w:kern w:val="28"/>
          <w:sz w:val="20"/>
          <w:szCs w:val="20"/>
          <w:lang w:eastAsia="cs-CZ"/>
        </w:rPr>
        <w:t>, ani za její soulad s příslušnými právními předpisy a technickými normami.</w:t>
      </w:r>
    </w:p>
    <w:p w14:paraId="3CB27811" w14:textId="36697E3F"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Vznese-li objednatel k předložené </w:t>
      </w:r>
      <w:r w:rsidR="006240D1">
        <w:rPr>
          <w:rFonts w:eastAsia="Times New Roman"/>
          <w:kern w:val="28"/>
          <w:sz w:val="20"/>
          <w:szCs w:val="20"/>
          <w:lang w:eastAsia="cs-CZ"/>
        </w:rPr>
        <w:t>fázi díla</w:t>
      </w:r>
      <w:r w:rsidR="00F37921">
        <w:rPr>
          <w:rFonts w:eastAsia="Times New Roman"/>
          <w:kern w:val="28"/>
          <w:sz w:val="20"/>
          <w:szCs w:val="20"/>
          <w:lang w:eastAsia="cs-CZ"/>
        </w:rPr>
        <w:t xml:space="preserve"> </w:t>
      </w:r>
      <w:r w:rsidRPr="00D21826">
        <w:rPr>
          <w:rFonts w:eastAsia="Times New Roman"/>
          <w:kern w:val="28"/>
          <w:sz w:val="20"/>
          <w:szCs w:val="20"/>
          <w:lang w:eastAsia="cs-CZ"/>
        </w:rPr>
        <w:t>výhrady</w:t>
      </w:r>
      <w:r w:rsidR="00F34D29">
        <w:rPr>
          <w:rFonts w:eastAsia="Times New Roman"/>
          <w:kern w:val="28"/>
          <w:sz w:val="20"/>
          <w:szCs w:val="20"/>
          <w:lang w:eastAsia="cs-CZ"/>
        </w:rPr>
        <w:t>, námitky</w:t>
      </w:r>
      <w:r w:rsidRPr="00D21826">
        <w:rPr>
          <w:rFonts w:eastAsia="Times New Roman"/>
          <w:kern w:val="28"/>
          <w:sz w:val="20"/>
          <w:szCs w:val="20"/>
          <w:lang w:eastAsia="cs-CZ"/>
        </w:rPr>
        <w:t xml:space="preserve"> či připomínky, zavazuje se zhotovitel bez zbytečného odkladu, nejpozději však do 4 pracovních dnů provést potřebné úpravy díla dle těchto výhrad</w:t>
      </w:r>
      <w:r w:rsidR="004F6869">
        <w:rPr>
          <w:rFonts w:eastAsia="Times New Roman"/>
          <w:kern w:val="28"/>
          <w:sz w:val="20"/>
          <w:szCs w:val="20"/>
          <w:lang w:eastAsia="cs-CZ"/>
        </w:rPr>
        <w:t>, námitek</w:t>
      </w:r>
      <w:r w:rsidRPr="00D21826">
        <w:rPr>
          <w:rFonts w:eastAsia="Times New Roman"/>
          <w:kern w:val="28"/>
          <w:sz w:val="20"/>
          <w:szCs w:val="20"/>
          <w:lang w:eastAsia="cs-CZ"/>
        </w:rPr>
        <w:t xml:space="preserve"> či připomínek a ve stejné lhůtě předložit objednateli k převzetí konečnou verzi díla, a to v jednom vyhotovení v tištěné podobě a v jednom vyhotovení v elektronické podobě ve formátu PDF. Nevznese-li objednatel k upravenému dílu připomínky do 5 pracovních dnů, mají smluvní strany danou fázi díla ve znění její předložené verze za akceptovanou a za předanou a převzatou ve smyslu odst. 4.3 tohoto článku.</w:t>
      </w:r>
    </w:p>
    <w:p w14:paraId="2730B6A2" w14:textId="4CE2FBF1"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Písemně zachycené části díla předá zhotovitel</w:t>
      </w:r>
      <w:r w:rsidRPr="00077940">
        <w:rPr>
          <w:rFonts w:eastAsia="Times New Roman"/>
          <w:kern w:val="28"/>
          <w:sz w:val="20"/>
          <w:szCs w:val="20"/>
          <w:lang w:eastAsia="cs-CZ"/>
        </w:rPr>
        <w:t xml:space="preserve">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pdf a rovněž v některém z otevřených formátů, umožňujícím její další zpracování (doc, xls, dwg, dgn).</w:t>
      </w:r>
    </w:p>
    <w:p w14:paraId="12DB21EC" w14:textId="77777777" w:rsidR="00EB1B1D"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O předání jednotlivých fází díla bude mezi stranami pořízen písemný zápis.</w:t>
      </w:r>
    </w:p>
    <w:p w14:paraId="6F4A7173" w14:textId="50A847C8" w:rsidR="0095057F" w:rsidRDefault="0095057F" w:rsidP="0095057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Převzetím </w:t>
      </w:r>
      <w:r w:rsidR="00D71C90">
        <w:rPr>
          <w:rFonts w:eastAsia="Times New Roman"/>
          <w:kern w:val="28"/>
          <w:sz w:val="20"/>
          <w:szCs w:val="20"/>
          <w:lang w:eastAsia="cs-CZ"/>
        </w:rPr>
        <w:t>písemně zachycen</w:t>
      </w:r>
      <w:r w:rsidR="00A627C0">
        <w:rPr>
          <w:rFonts w:eastAsia="Times New Roman"/>
          <w:kern w:val="28"/>
          <w:sz w:val="20"/>
          <w:szCs w:val="20"/>
          <w:lang w:eastAsia="cs-CZ"/>
        </w:rPr>
        <w:t xml:space="preserve">é části díla </w:t>
      </w:r>
      <w:r>
        <w:rPr>
          <w:rFonts w:eastAsia="Times New Roman"/>
          <w:kern w:val="28"/>
          <w:sz w:val="20"/>
          <w:szCs w:val="20"/>
          <w:lang w:eastAsia="cs-CZ"/>
        </w:rPr>
        <w:t>stvrzuje objednatel výlučně to, že převzal patřičný počet vyhotovení. Nikoliv správnost, úplnost a bezvadnost</w:t>
      </w:r>
      <w:r w:rsidR="00A627C0">
        <w:rPr>
          <w:rFonts w:eastAsia="Times New Roman"/>
          <w:kern w:val="28"/>
          <w:sz w:val="20"/>
          <w:szCs w:val="20"/>
          <w:lang w:eastAsia="cs-CZ"/>
        </w:rPr>
        <w:t xml:space="preserve"> díla</w:t>
      </w:r>
      <w:r>
        <w:rPr>
          <w:rFonts w:eastAsia="Times New Roman"/>
          <w:kern w:val="28"/>
          <w:sz w:val="20"/>
          <w:szCs w:val="20"/>
          <w:lang w:eastAsia="cs-CZ"/>
        </w:rPr>
        <w:t xml:space="preserve">, ani </w:t>
      </w:r>
      <w:r w:rsidR="00A627C0">
        <w:rPr>
          <w:rFonts w:eastAsia="Times New Roman"/>
          <w:kern w:val="28"/>
          <w:sz w:val="20"/>
          <w:szCs w:val="20"/>
          <w:lang w:eastAsia="cs-CZ"/>
        </w:rPr>
        <w:t xml:space="preserve">jeho </w:t>
      </w:r>
      <w:r>
        <w:rPr>
          <w:rFonts w:eastAsia="Times New Roman"/>
          <w:kern w:val="28"/>
          <w:sz w:val="20"/>
          <w:szCs w:val="20"/>
          <w:lang w:eastAsia="cs-CZ"/>
        </w:rPr>
        <w:t xml:space="preserve">soulad </w:t>
      </w:r>
      <w:r w:rsidR="00A627C0">
        <w:rPr>
          <w:rFonts w:eastAsia="Times New Roman"/>
          <w:kern w:val="28"/>
          <w:sz w:val="20"/>
          <w:szCs w:val="20"/>
          <w:lang w:eastAsia="cs-CZ"/>
        </w:rPr>
        <w:t xml:space="preserve">s </w:t>
      </w:r>
      <w:r>
        <w:rPr>
          <w:rFonts w:eastAsia="Times New Roman"/>
          <w:kern w:val="28"/>
          <w:sz w:val="20"/>
          <w:szCs w:val="20"/>
          <w:lang w:eastAsia="cs-CZ"/>
        </w:rPr>
        <w:t>příslušnými právními předpisy a technickými normami.</w:t>
      </w:r>
    </w:p>
    <w:p w14:paraId="7BB10FA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Čas a místo plnění</w:t>
      </w:r>
    </w:p>
    <w:p w14:paraId="52B19CD5" w14:textId="77777777" w:rsidR="00EB1B1D" w:rsidRPr="00653CE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53CE6">
        <w:rPr>
          <w:rFonts w:eastAsia="Times New Roman"/>
          <w:kern w:val="28"/>
          <w:sz w:val="20"/>
          <w:szCs w:val="20"/>
          <w:lang w:eastAsia="cs-CZ"/>
        </w:rPr>
        <w:t xml:space="preserve">Místem plnění je </w:t>
      </w:r>
      <w:r w:rsidRPr="00653CE6">
        <w:rPr>
          <w:rFonts w:eastAsia="Times New Roman"/>
          <w:b/>
          <w:bCs/>
          <w:kern w:val="28"/>
          <w:sz w:val="20"/>
          <w:szCs w:val="20"/>
          <w:lang w:eastAsia="cs-CZ"/>
        </w:rPr>
        <w:t>sídlo objednatele</w:t>
      </w:r>
      <w:r w:rsidRPr="00653CE6">
        <w:rPr>
          <w:rFonts w:eastAsia="Times New Roman"/>
          <w:kern w:val="28"/>
          <w:sz w:val="20"/>
          <w:szCs w:val="20"/>
          <w:lang w:eastAsia="cs-CZ"/>
        </w:rPr>
        <w:t>.</w:t>
      </w:r>
    </w:p>
    <w:p w14:paraId="2DF53250" w14:textId="58EC6308" w:rsidR="003F0CE6" w:rsidRPr="00653CE6" w:rsidRDefault="00B40348" w:rsidP="003F0CE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53CE6">
        <w:rPr>
          <w:rFonts w:eastAsia="Times New Roman"/>
          <w:kern w:val="28"/>
          <w:sz w:val="20"/>
          <w:szCs w:val="20"/>
          <w:lang w:eastAsia="cs-CZ"/>
        </w:rPr>
        <w:t xml:space="preserve">Fázi č. I. díla se zhotovitel zavazuje předat objednateli nejpozději </w:t>
      </w:r>
      <w:r w:rsidR="005464C6" w:rsidRPr="00653CE6">
        <w:rPr>
          <w:rFonts w:eastAsia="Times New Roman"/>
          <w:b/>
          <w:bCs/>
          <w:kern w:val="28"/>
          <w:sz w:val="20"/>
          <w:szCs w:val="20"/>
          <w:lang w:eastAsia="cs-CZ"/>
        </w:rPr>
        <w:t xml:space="preserve">do </w:t>
      </w:r>
      <w:r w:rsidR="00653CE6" w:rsidRPr="00653CE6">
        <w:rPr>
          <w:rFonts w:eastAsia="Times New Roman"/>
          <w:b/>
          <w:bCs/>
          <w:kern w:val="28"/>
          <w:sz w:val="20"/>
          <w:szCs w:val="20"/>
          <w:lang w:eastAsia="cs-CZ"/>
        </w:rPr>
        <w:t>2</w:t>
      </w:r>
      <w:r w:rsidR="003F0CE6" w:rsidRPr="00653CE6">
        <w:rPr>
          <w:rFonts w:eastAsia="Times New Roman"/>
          <w:b/>
          <w:bCs/>
          <w:kern w:val="28"/>
          <w:sz w:val="20"/>
          <w:szCs w:val="20"/>
          <w:lang w:eastAsia="cs-CZ"/>
        </w:rPr>
        <w:t xml:space="preserve"> měsíců od podpisu této smlouvy.</w:t>
      </w:r>
    </w:p>
    <w:p w14:paraId="40A804ED" w14:textId="3B90E778" w:rsidR="000959FC" w:rsidRPr="00653CE6" w:rsidRDefault="000959FC" w:rsidP="006739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b/>
          <w:bCs/>
          <w:kern w:val="28"/>
          <w:sz w:val="20"/>
          <w:szCs w:val="20"/>
          <w:lang w:eastAsia="cs-CZ"/>
        </w:rPr>
      </w:pPr>
      <w:r w:rsidRPr="00653CE6">
        <w:rPr>
          <w:rFonts w:eastAsia="Times New Roman"/>
          <w:kern w:val="28"/>
          <w:sz w:val="20"/>
          <w:szCs w:val="20"/>
          <w:lang w:eastAsia="cs-CZ"/>
        </w:rPr>
        <w:t xml:space="preserve">Fázi č. II. díla se zhotovitel zavazuje předat objednateli nejpozději </w:t>
      </w:r>
      <w:r w:rsidRPr="00653CE6">
        <w:rPr>
          <w:rFonts w:cstheme="minorHAnsi"/>
          <w:b/>
          <w:bCs/>
          <w:sz w:val="20"/>
          <w:szCs w:val="20"/>
        </w:rPr>
        <w:t xml:space="preserve">do </w:t>
      </w:r>
      <w:r w:rsidR="00653CE6" w:rsidRPr="00653CE6">
        <w:rPr>
          <w:rFonts w:cstheme="minorHAnsi"/>
          <w:b/>
          <w:bCs/>
          <w:sz w:val="20"/>
          <w:szCs w:val="20"/>
        </w:rPr>
        <w:t>2</w:t>
      </w:r>
      <w:r w:rsidRPr="00653CE6">
        <w:rPr>
          <w:rFonts w:cstheme="minorHAnsi"/>
          <w:b/>
          <w:bCs/>
          <w:sz w:val="20"/>
          <w:szCs w:val="20"/>
        </w:rPr>
        <w:t xml:space="preserve"> měsíců od odevzdání projektové dokumentace pro společné územní a stavební povolení, nejdříve však 2 týdny po vydání </w:t>
      </w:r>
      <w:r w:rsidR="00367A45" w:rsidRPr="00653CE6">
        <w:rPr>
          <w:rFonts w:cstheme="minorHAnsi"/>
          <w:b/>
          <w:bCs/>
          <w:sz w:val="20"/>
          <w:szCs w:val="20"/>
        </w:rPr>
        <w:t>veřejnoprávního souhlasu s provedením stavby</w:t>
      </w:r>
      <w:r w:rsidRPr="00653CE6">
        <w:rPr>
          <w:rFonts w:eastAsia="Times New Roman"/>
          <w:b/>
          <w:bCs/>
          <w:kern w:val="28"/>
          <w:sz w:val="20"/>
          <w:szCs w:val="20"/>
          <w:lang w:eastAsia="cs-CZ"/>
        </w:rPr>
        <w:t>.</w:t>
      </w:r>
    </w:p>
    <w:p w14:paraId="368F08B0" w14:textId="1FA935BE"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na straně objednatele, které znemožňuje další provádění prací na díle a dále v případě překážek vylučujících povinnost k náhradě škody dle ustanovení </w:t>
      </w:r>
      <w:r w:rsidR="005464C6">
        <w:rPr>
          <w:rFonts w:eastAsia="Times New Roman"/>
          <w:kern w:val="28"/>
          <w:sz w:val="20"/>
          <w:szCs w:val="20"/>
          <w:lang w:eastAsia="cs-CZ"/>
        </w:rPr>
        <w:br/>
      </w:r>
      <w:r w:rsidRPr="00077940">
        <w:rPr>
          <w:rFonts w:eastAsia="Times New Roman"/>
          <w:kern w:val="28"/>
          <w:sz w:val="20"/>
          <w:szCs w:val="20"/>
          <w:lang w:eastAsia="cs-CZ"/>
        </w:rPr>
        <w:lastRenderedPageBreak/>
        <w:t xml:space="preserve">§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14:paraId="71F412A0" w14:textId="666F043D" w:rsidR="001F668F" w:rsidRPr="00D21826" w:rsidRDefault="001F668F" w:rsidP="001F668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je oprávněn vydat zhotoviteli pokyn k dočasnému přerušení prací na díle, a to v rozsahu čtyř kalendářních týdnů pro fáz</w:t>
      </w:r>
      <w:r>
        <w:rPr>
          <w:rFonts w:eastAsia="Times New Roman"/>
          <w:kern w:val="28"/>
          <w:sz w:val="20"/>
          <w:szCs w:val="20"/>
          <w:lang w:eastAsia="cs-CZ"/>
        </w:rPr>
        <w:t>i</w:t>
      </w:r>
      <w:r w:rsidRPr="00D21826">
        <w:rPr>
          <w:rFonts w:eastAsia="Times New Roman"/>
          <w:kern w:val="28"/>
          <w:sz w:val="20"/>
          <w:szCs w:val="20"/>
          <w:lang w:eastAsia="cs-CZ"/>
        </w:rPr>
        <w:t xml:space="preserve"> č. I.</w:t>
      </w:r>
      <w:r w:rsidR="000959FC">
        <w:rPr>
          <w:rFonts w:eastAsia="Times New Roman"/>
          <w:kern w:val="28"/>
          <w:sz w:val="20"/>
          <w:szCs w:val="20"/>
          <w:lang w:eastAsia="cs-CZ"/>
        </w:rPr>
        <w:t xml:space="preserve"> a čtyř kalendářních týdnů pro fázi č. II.</w:t>
      </w:r>
      <w:r w:rsidRPr="00D21826">
        <w:rPr>
          <w:rFonts w:eastAsia="Times New Roman"/>
          <w:kern w:val="28"/>
          <w:sz w:val="20"/>
          <w:szCs w:val="20"/>
          <w:lang w:eastAsia="cs-CZ"/>
        </w:rPr>
        <w:t xml:space="preserve"> </w:t>
      </w:r>
    </w:p>
    <w:p w14:paraId="3254DE1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 ohledem na povahu díla nemá zhotovitel nárok na úhradu nákladů spojených s přerušením prací na díle, ani nárok na navýšení ceny díla.</w:t>
      </w:r>
    </w:p>
    <w:p w14:paraId="6616756E"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Cena díla, platební podmínky</w:t>
      </w:r>
    </w:p>
    <w:p w14:paraId="06A3DDEC" w14:textId="55BD5608" w:rsidR="00EB1B1D" w:rsidRPr="00906B71"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906B71">
        <w:rPr>
          <w:rFonts w:eastAsia="Times New Roman"/>
          <w:kern w:val="28"/>
          <w:sz w:val="20"/>
          <w:szCs w:val="20"/>
          <w:lang w:eastAsia="cs-CZ"/>
        </w:rPr>
        <w:t xml:space="preserve">Smluvní strany si sjednávají celkovou cenu za provedení díla ve výši </w:t>
      </w:r>
      <w:r w:rsidR="00906B71" w:rsidRPr="00906B71">
        <w:rPr>
          <w:rFonts w:eastAsia="Times New Roman"/>
          <w:b/>
          <w:bCs/>
          <w:kern w:val="28"/>
          <w:sz w:val="20"/>
          <w:szCs w:val="20"/>
          <w:lang w:eastAsia="cs-CZ"/>
        </w:rPr>
        <w:t>1.887.000,-</w:t>
      </w:r>
      <w:r w:rsidRPr="00906B71">
        <w:rPr>
          <w:rFonts w:eastAsia="Times New Roman"/>
          <w:b/>
          <w:bCs/>
          <w:kern w:val="28"/>
          <w:sz w:val="20"/>
          <w:szCs w:val="20"/>
          <w:lang w:eastAsia="cs-CZ"/>
        </w:rPr>
        <w:t xml:space="preserve"> Kč bez DPH</w:t>
      </w:r>
      <w:r w:rsidRPr="00906B71">
        <w:rPr>
          <w:rFonts w:eastAsia="Times New Roman"/>
          <w:kern w:val="28"/>
          <w:sz w:val="20"/>
          <w:szCs w:val="20"/>
          <w:lang w:eastAsia="cs-CZ"/>
        </w:rPr>
        <w:t xml:space="preserve">. Této ceně odpovídá DPH 21% ve výši </w:t>
      </w:r>
      <w:r w:rsidR="00906B71" w:rsidRPr="00906B71">
        <w:rPr>
          <w:rFonts w:eastAsia="Times New Roman"/>
          <w:kern w:val="28"/>
          <w:sz w:val="20"/>
          <w:szCs w:val="20"/>
          <w:lang w:eastAsia="cs-CZ"/>
        </w:rPr>
        <w:t>396.270,-</w:t>
      </w:r>
      <w:r w:rsidRPr="00906B71">
        <w:rPr>
          <w:rFonts w:eastAsia="Times New Roman"/>
          <w:kern w:val="28"/>
          <w:sz w:val="20"/>
          <w:szCs w:val="20"/>
          <w:lang w:eastAsia="cs-CZ"/>
        </w:rPr>
        <w:t xml:space="preserve"> Kč. Cena díla včetně DPH činí </w:t>
      </w:r>
      <w:r w:rsidR="00906B71" w:rsidRPr="00906B71">
        <w:rPr>
          <w:rFonts w:eastAsia="Times New Roman"/>
          <w:kern w:val="28"/>
          <w:sz w:val="20"/>
          <w:szCs w:val="20"/>
          <w:lang w:eastAsia="cs-CZ"/>
        </w:rPr>
        <w:t>2.283.270,-</w:t>
      </w:r>
      <w:r w:rsidRPr="00906B71">
        <w:rPr>
          <w:rFonts w:eastAsia="Times New Roman"/>
          <w:kern w:val="28"/>
          <w:sz w:val="20"/>
          <w:szCs w:val="20"/>
          <w:lang w:eastAsia="cs-CZ"/>
        </w:rPr>
        <w:t xml:space="preserve"> Kč. Tuto cenu zhotovitel uvedl ve své nabídce ve veřejné zakázce.</w:t>
      </w:r>
      <w:r w:rsidR="00B317CB" w:rsidRPr="00906B71">
        <w:rPr>
          <w:rFonts w:eastAsia="Times New Roman"/>
          <w:kern w:val="28"/>
          <w:sz w:val="20"/>
          <w:szCs w:val="20"/>
          <w:lang w:eastAsia="cs-CZ"/>
        </w:rPr>
        <w:t xml:space="preserve"> </w:t>
      </w:r>
      <w:r w:rsidR="00B317CB" w:rsidRPr="00906B71">
        <w:rPr>
          <w:sz w:val="20"/>
          <w:lang w:eastAsia="cs-CZ"/>
        </w:rPr>
        <w:t xml:space="preserve">Tato cena je sjednána za předpokladu, že dojde k realizaci všech fází </w:t>
      </w:r>
      <w:r w:rsidR="000959FC" w:rsidRPr="00906B71">
        <w:rPr>
          <w:sz w:val="20"/>
          <w:lang w:eastAsia="cs-CZ"/>
        </w:rPr>
        <w:t>díla.</w:t>
      </w:r>
    </w:p>
    <w:p w14:paraId="4F58A4AD" w14:textId="77777777" w:rsidR="0097410D" w:rsidRPr="00906B71" w:rsidRDefault="0097410D" w:rsidP="0097410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06B71">
        <w:rPr>
          <w:rFonts w:eastAsia="Times New Roman"/>
          <w:kern w:val="28"/>
          <w:sz w:val="20"/>
          <w:szCs w:val="20"/>
          <w:lang w:eastAsia="cs-CZ"/>
        </w:rPr>
        <w:t>Cena díla bude objednatelem hrazena postupně za jednotlivé fáze díla. Cena jednotlivých fází díla se sjednává následovně:</w:t>
      </w:r>
    </w:p>
    <w:p w14:paraId="16B25405" w14:textId="2B999B36" w:rsidR="0097410D" w:rsidRPr="00906B71" w:rsidRDefault="0097410D" w:rsidP="0097410D">
      <w:pPr>
        <w:pStyle w:val="Odstavecseseznamem"/>
        <w:numPr>
          <w:ilvl w:val="0"/>
          <w:numId w:val="3"/>
        </w:numPr>
        <w:tabs>
          <w:tab w:val="left" w:pos="993"/>
        </w:tabs>
        <w:spacing w:after="60" w:line="240" w:lineRule="auto"/>
        <w:ind w:left="992" w:hanging="425"/>
        <w:contextualSpacing w:val="0"/>
        <w:outlineLvl w:val="0"/>
        <w:rPr>
          <w:rFonts w:eastAsia="Times New Roman"/>
          <w:kern w:val="28"/>
          <w:sz w:val="20"/>
          <w:szCs w:val="20"/>
          <w:lang w:eastAsia="cs-CZ"/>
        </w:rPr>
      </w:pPr>
      <w:r w:rsidRPr="00906B71">
        <w:rPr>
          <w:rFonts w:eastAsia="Times New Roman"/>
          <w:kern w:val="28"/>
          <w:sz w:val="20"/>
          <w:szCs w:val="20"/>
          <w:lang w:eastAsia="cs-CZ"/>
        </w:rPr>
        <w:t xml:space="preserve">pro fázi č. I. se sjednává cena díla ve výši </w:t>
      </w:r>
      <w:r w:rsidR="00906B71" w:rsidRPr="00906B71">
        <w:rPr>
          <w:rFonts w:eastAsia="Times New Roman"/>
          <w:kern w:val="28"/>
          <w:sz w:val="20"/>
          <w:szCs w:val="20"/>
          <w:lang w:eastAsia="cs-CZ"/>
        </w:rPr>
        <w:t>964.000,-</w:t>
      </w:r>
      <w:r w:rsidRPr="00906B71">
        <w:rPr>
          <w:rFonts w:eastAsia="Times New Roman"/>
          <w:kern w:val="28"/>
          <w:sz w:val="20"/>
          <w:szCs w:val="20"/>
          <w:lang w:eastAsia="cs-CZ"/>
        </w:rPr>
        <w:t xml:space="preserve"> Kč bez DPH,</w:t>
      </w:r>
    </w:p>
    <w:p w14:paraId="17A6E0CC" w14:textId="038D6633" w:rsidR="0097410D" w:rsidRPr="00906B71" w:rsidRDefault="0097410D" w:rsidP="0097410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906B71">
        <w:rPr>
          <w:rFonts w:eastAsia="Times New Roman"/>
          <w:kern w:val="28"/>
          <w:sz w:val="20"/>
          <w:szCs w:val="20"/>
          <w:lang w:eastAsia="cs-CZ"/>
        </w:rPr>
        <w:t xml:space="preserve">pro fázi č. II. se sjednává cena díla ve výši </w:t>
      </w:r>
      <w:r w:rsidR="00906B71" w:rsidRPr="00906B71">
        <w:rPr>
          <w:rFonts w:eastAsia="Times New Roman"/>
          <w:kern w:val="28"/>
          <w:sz w:val="20"/>
          <w:szCs w:val="20"/>
          <w:lang w:eastAsia="cs-CZ"/>
        </w:rPr>
        <w:t>923.000,-</w:t>
      </w:r>
      <w:r w:rsidRPr="00906B71">
        <w:rPr>
          <w:rFonts w:eastAsia="Times New Roman"/>
          <w:kern w:val="28"/>
          <w:sz w:val="20"/>
          <w:szCs w:val="20"/>
          <w:lang w:eastAsia="cs-CZ"/>
        </w:rPr>
        <w:t xml:space="preserve"> Kč bez DPH.</w:t>
      </w:r>
    </w:p>
    <w:p w14:paraId="5263D402" w14:textId="77777777" w:rsidR="00570498" w:rsidRPr="00F0620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F06206">
        <w:rPr>
          <w:rFonts w:eastAsia="Times New Roman"/>
          <w:kern w:val="28"/>
          <w:sz w:val="20"/>
          <w:szCs w:val="20"/>
          <w:lang w:eastAsia="cs-CZ"/>
        </w:rPr>
        <w:t>Ceny uvedené v předchozím odstavci platí jako konečné a nejvýše přípustné, zahrnují veškeré náklady zhotovitele na provedení díla. Ustanovení § 2620 odst. 2 občanského zákoníku se nepoužije. Smluvní strany si sjednávají, že změna výše uvedených cen je přípustná pouze v případě změny zákonných sazeb daně z přidané hodnoty. Daň z přidané hodnoty bude účtována v aktuálně platné výši.</w:t>
      </w:r>
      <w:r>
        <w:rPr>
          <w:rFonts w:eastAsia="Times New Roman"/>
          <w:kern w:val="28"/>
          <w:sz w:val="20"/>
          <w:szCs w:val="20"/>
          <w:lang w:eastAsia="cs-CZ"/>
        </w:rPr>
        <w:t xml:space="preserve"> Za uplatnění správné sazby DPH odpovídá zhotovitel.</w:t>
      </w:r>
    </w:p>
    <w:p w14:paraId="74A914DE" w14:textId="77777777" w:rsidR="00570498"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Cena za jednotlivé fáze díla bude hrazena na základě daňových dokladů (faktur) vystavených zhotovitelem. Splatnost faktur bude </w:t>
      </w:r>
      <w:r w:rsidRPr="0053363D">
        <w:rPr>
          <w:rFonts w:eastAsia="Times New Roman"/>
          <w:b/>
          <w:bCs/>
          <w:kern w:val="28"/>
          <w:sz w:val="20"/>
          <w:szCs w:val="20"/>
          <w:lang w:eastAsia="cs-CZ"/>
        </w:rPr>
        <w:t>do 30 kalendářních dnů</w:t>
      </w:r>
      <w:r w:rsidRPr="00D21826">
        <w:rPr>
          <w:rFonts w:eastAsia="Times New Roman"/>
          <w:kern w:val="28"/>
          <w:sz w:val="20"/>
          <w:szCs w:val="20"/>
          <w:lang w:eastAsia="cs-CZ"/>
        </w:rPr>
        <w:t xml:space="preserve">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14:paraId="118DE0F1" w14:textId="75A1A27A" w:rsidR="00EB1B1D"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je oprávněn vystavit fakturu za jednotlivé fáze díla po jejich řádném předání a převzetí objednatelem. Zhotovitel nemá nárok na hrazení záloh</w:t>
      </w:r>
      <w:r>
        <w:rPr>
          <w:rFonts w:eastAsia="Times New Roman"/>
          <w:kern w:val="28"/>
          <w:sz w:val="20"/>
          <w:szCs w:val="20"/>
          <w:lang w:eastAsia="cs-CZ"/>
        </w:rPr>
        <w:t>.</w:t>
      </w:r>
    </w:p>
    <w:p w14:paraId="363A8E58"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Za částečné plnění některé z fází díla, tedy plnění jiné, než úplné a bezvadné, nemá zhotovitel nárok na úhradu ani části ceny díla.</w:t>
      </w:r>
    </w:p>
    <w:p w14:paraId="7F739BD5"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 případě, že se </w:t>
      </w:r>
      <w:r>
        <w:rPr>
          <w:rFonts w:eastAsia="Times New Roman"/>
          <w:kern w:val="28"/>
          <w:sz w:val="20"/>
          <w:szCs w:val="20"/>
          <w:lang w:eastAsia="cs-CZ"/>
        </w:rPr>
        <w:t>objednatel</w:t>
      </w:r>
      <w:r w:rsidRPr="00D21826">
        <w:rPr>
          <w:rFonts w:eastAsia="Times New Roman"/>
          <w:kern w:val="28"/>
          <w:sz w:val="20"/>
          <w:szCs w:val="20"/>
          <w:lang w:eastAsia="cs-CZ"/>
        </w:rPr>
        <w:t xml:space="preserve"> rozhodne převzít do svého majetku i částečné a neúplné plnění některé fáze díla, se předchozí odstavec 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14:paraId="6E65FC22" w14:textId="112E40BB" w:rsidR="00EB1B1D" w:rsidRPr="0053363D"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14:paraId="59869651" w14:textId="77777777" w:rsidR="00EB1B1D" w:rsidRPr="00CA17C1"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Práva a povinnosti smluvních stran</w:t>
      </w:r>
    </w:p>
    <w:p w14:paraId="1B4185E8" w14:textId="5DFF4400"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Zhotovitel je povinen provést dílo řádně a včas, v souladu s touto smlouvou</w:t>
      </w:r>
      <w:r w:rsidR="00227550">
        <w:rPr>
          <w:rFonts w:eastAsia="Times New Roman"/>
          <w:kern w:val="28"/>
          <w:sz w:val="20"/>
          <w:szCs w:val="20"/>
          <w:lang w:eastAsia="cs-CZ"/>
        </w:rPr>
        <w:t xml:space="preserve">, </w:t>
      </w:r>
      <w:r w:rsidR="00B435FD">
        <w:rPr>
          <w:rFonts w:eastAsia="Times New Roman"/>
          <w:kern w:val="28"/>
          <w:sz w:val="20"/>
          <w:szCs w:val="20"/>
          <w:lang w:eastAsia="cs-CZ"/>
        </w:rPr>
        <w:t>v rozsahu požadavků objednatele</w:t>
      </w:r>
      <w:r w:rsidR="00227550">
        <w:rPr>
          <w:rFonts w:eastAsia="Times New Roman"/>
          <w:kern w:val="28"/>
          <w:sz w:val="20"/>
          <w:szCs w:val="20"/>
          <w:lang w:eastAsia="cs-CZ"/>
        </w:rPr>
        <w:t xml:space="preserve"> a za současného dodržení na počátku stanoveného </w:t>
      </w:r>
      <w:r w:rsidR="00227550">
        <w:rPr>
          <w:rFonts w:eastAsia="Times New Roman"/>
          <w:kern w:val="28"/>
          <w:sz w:val="20"/>
          <w:szCs w:val="20"/>
          <w:lang w:eastAsia="cs-CZ"/>
        </w:rPr>
        <w:lastRenderedPageBreak/>
        <w:t>odhadu investičních nákladů</w:t>
      </w:r>
      <w:r w:rsidRPr="00925292">
        <w:rPr>
          <w:rFonts w:eastAsia="Times New Roman"/>
          <w:kern w:val="28"/>
          <w:sz w:val="20"/>
          <w:szCs w:val="20"/>
          <w:lang w:eastAsia="cs-CZ"/>
        </w:rPr>
        <w:t>. Zhotovitel provede dílo samostatně a obstará vše, co je k provedení díla třeba.</w:t>
      </w:r>
      <w:r w:rsidR="00102D6E">
        <w:rPr>
          <w:rFonts w:eastAsia="Times New Roman"/>
          <w:kern w:val="28"/>
          <w:sz w:val="20"/>
          <w:szCs w:val="20"/>
          <w:lang w:eastAsia="cs-CZ"/>
        </w:rPr>
        <w:t xml:space="preserve"> </w:t>
      </w:r>
      <w:r w:rsidR="00D11A4A">
        <w:rPr>
          <w:rFonts w:eastAsia="Times New Roman"/>
          <w:kern w:val="28"/>
          <w:sz w:val="20"/>
          <w:szCs w:val="20"/>
          <w:lang w:eastAsia="cs-CZ"/>
        </w:rPr>
        <w:t xml:space="preserve">V případě, že k provedení díla </w:t>
      </w:r>
      <w:r w:rsidR="00770D73">
        <w:rPr>
          <w:rFonts w:eastAsia="Times New Roman"/>
          <w:kern w:val="28"/>
          <w:sz w:val="20"/>
          <w:szCs w:val="20"/>
          <w:lang w:eastAsia="cs-CZ"/>
        </w:rPr>
        <w:t>budou</w:t>
      </w:r>
      <w:r w:rsidR="00D11A4A">
        <w:rPr>
          <w:rFonts w:eastAsia="Times New Roman"/>
          <w:kern w:val="28"/>
          <w:sz w:val="20"/>
          <w:szCs w:val="20"/>
          <w:lang w:eastAsia="cs-CZ"/>
        </w:rPr>
        <w:t xml:space="preserve"> potřebné další podklady, je zhotovitel povinen si tyto podklady včas vyžádat u objednatele, případně si je obstarat sám.</w:t>
      </w:r>
    </w:p>
    <w:p w14:paraId="3BBADF03" w14:textId="4C19D826"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 xml:space="preserve">Zhotovitel je povinen provést dílo s odbornou péčí a dle obvyklých pravidel své profese, v souladu s příslušnými obecně závaznými </w:t>
      </w:r>
      <w:r w:rsidR="00227550">
        <w:rPr>
          <w:rFonts w:eastAsia="Times New Roman"/>
          <w:kern w:val="28"/>
          <w:sz w:val="20"/>
          <w:szCs w:val="20"/>
          <w:lang w:eastAsia="cs-CZ"/>
        </w:rPr>
        <w:t xml:space="preserve">hygienickými, bezpečnostními, požárními a dalšími </w:t>
      </w:r>
      <w:r w:rsidRPr="00925292">
        <w:rPr>
          <w:rFonts w:eastAsia="Times New Roman"/>
          <w:kern w:val="28"/>
          <w:sz w:val="20"/>
          <w:szCs w:val="20"/>
          <w:lang w:eastAsia="cs-CZ"/>
        </w:rPr>
        <w:t>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w:t>
      </w:r>
      <w:r w:rsidR="000959FC">
        <w:rPr>
          <w:rFonts w:eastAsia="Times New Roman"/>
          <w:kern w:val="28"/>
          <w:sz w:val="20"/>
          <w:szCs w:val="20"/>
          <w:lang w:eastAsia="cs-CZ"/>
        </w:rPr>
        <w:t>283/2021</w:t>
      </w:r>
      <w:r w:rsidR="000959FC" w:rsidRPr="00D21826">
        <w:rPr>
          <w:rFonts w:eastAsia="Times New Roman"/>
          <w:kern w:val="28"/>
          <w:sz w:val="20"/>
          <w:szCs w:val="20"/>
          <w:lang w:eastAsia="cs-CZ"/>
        </w:rPr>
        <w:t xml:space="preserve"> Sb., </w:t>
      </w:r>
      <w:r w:rsidR="003D5AED">
        <w:rPr>
          <w:rFonts w:eastAsia="Times New Roman"/>
          <w:kern w:val="28"/>
          <w:sz w:val="20"/>
          <w:szCs w:val="20"/>
          <w:lang w:eastAsia="cs-CZ"/>
        </w:rPr>
        <w:t>s</w:t>
      </w:r>
      <w:r w:rsidR="000959FC" w:rsidRPr="00D21826">
        <w:rPr>
          <w:rFonts w:eastAsia="Times New Roman"/>
          <w:kern w:val="28"/>
          <w:sz w:val="20"/>
          <w:szCs w:val="20"/>
          <w:lang w:eastAsia="cs-CZ"/>
        </w:rPr>
        <w:t>tavební zákon</w:t>
      </w:r>
      <w:r w:rsidRPr="00925292">
        <w:rPr>
          <w:rFonts w:eastAsia="Times New Roman"/>
          <w:kern w:val="28"/>
          <w:sz w:val="20"/>
          <w:szCs w:val="20"/>
          <w:lang w:eastAsia="cs-CZ"/>
        </w:rPr>
        <w:t>, ve znění pozdějších předpisů a zákona č. 360/1992 Sb., o výkonu povolání autorizovaných architektů a o výkonu povolání autorizovaných inženýrů a techniků činných ve výstavbě, v platném znění (dále jen „</w:t>
      </w:r>
      <w:r w:rsidRPr="00925292">
        <w:rPr>
          <w:rFonts w:eastAsia="Times New Roman"/>
          <w:b/>
          <w:kern w:val="28"/>
          <w:sz w:val="20"/>
          <w:szCs w:val="20"/>
          <w:lang w:eastAsia="cs-CZ"/>
        </w:rPr>
        <w:t>autorizační zákon</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0B0A45BE" w14:textId="16860D9D"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to, že jednotlivé části projektové dokumentace budou zpracovávány oprávněnou osobou v souladu s § 15</w:t>
      </w:r>
      <w:r w:rsidR="00386A10">
        <w:rPr>
          <w:rFonts w:eastAsia="Times New Roman"/>
          <w:kern w:val="28"/>
          <w:sz w:val="20"/>
          <w:szCs w:val="20"/>
          <w:lang w:eastAsia="cs-CZ"/>
        </w:rPr>
        <w:t>5</w:t>
      </w:r>
      <w:r w:rsidRPr="00D21826">
        <w:rPr>
          <w:rFonts w:eastAsia="Times New Roman"/>
          <w:kern w:val="28"/>
          <w:sz w:val="20"/>
          <w:szCs w:val="20"/>
          <w:lang w:eastAsia="cs-CZ"/>
        </w:rPr>
        <w:t xml:space="preserve"> stavebního zákona a autorizačním zákonem, není-li k tomu způsobilý sám. Jeho odpovědnost za projektovou dokumentaci jako celku tím není dotčena. Všechny části projektové dokumentace budou opatřeny otiskem autorizačního razítka a vlastnoručním podpisem oprávněné osoby v souladu s autorizačním zákonem, a to u všech tištěných vyhotoveních.</w:t>
      </w:r>
    </w:p>
    <w:p w14:paraId="242240B9" w14:textId="2E77D63C"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musí být provedeno takovým způsobem, aby umožňovalo vydání veškerých veřejnoprávních oprávnění a souhlasů nezbytných k zahájení stavebních prací</w:t>
      </w:r>
      <w:r w:rsidR="007B3CB3">
        <w:rPr>
          <w:rFonts w:eastAsia="Times New Roman"/>
          <w:kern w:val="28"/>
          <w:sz w:val="20"/>
          <w:szCs w:val="20"/>
          <w:lang w:eastAsia="cs-CZ"/>
        </w:rPr>
        <w:t>, pokud jsou k provedení díla potřebné</w:t>
      </w:r>
      <w:r w:rsidRPr="00D21826">
        <w:rPr>
          <w:rFonts w:eastAsia="Times New Roman"/>
          <w:kern w:val="28"/>
          <w:sz w:val="20"/>
          <w:szCs w:val="20"/>
          <w:lang w:eastAsia="cs-CZ"/>
        </w:rPr>
        <w:t>. Zhotovitel je povinen provést dílo v souladu s připomínkami příslušných správních orgánů</w:t>
      </w:r>
      <w:r w:rsidR="00F37FDF">
        <w:rPr>
          <w:rFonts w:eastAsia="Times New Roman"/>
          <w:kern w:val="28"/>
          <w:sz w:val="20"/>
          <w:szCs w:val="20"/>
          <w:lang w:eastAsia="cs-CZ"/>
        </w:rPr>
        <w:t>, pokud byly vydány</w:t>
      </w:r>
      <w:r w:rsidRPr="00D21826">
        <w:rPr>
          <w:rFonts w:eastAsia="Times New Roman"/>
          <w:kern w:val="28"/>
          <w:sz w:val="20"/>
          <w:szCs w:val="20"/>
          <w:lang w:eastAsia="cs-CZ"/>
        </w:rPr>
        <w:t>.</w:t>
      </w:r>
    </w:p>
    <w:p w14:paraId="5119C39C" w14:textId="5054E25F"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w:t>
      </w:r>
      <w:r w:rsidR="00D06733">
        <w:rPr>
          <w:rFonts w:eastAsia="Times New Roman"/>
          <w:kern w:val="28"/>
          <w:sz w:val="20"/>
          <w:szCs w:val="20"/>
          <w:lang w:eastAsia="cs-CZ"/>
        </w:rPr>
        <w:t xml:space="preserve"> a</w:t>
      </w:r>
      <w:r w:rsidRPr="00D21826">
        <w:rPr>
          <w:rFonts w:eastAsia="Times New Roman"/>
          <w:kern w:val="28"/>
          <w:sz w:val="20"/>
          <w:szCs w:val="20"/>
          <w:lang w:eastAsia="cs-CZ"/>
        </w:rPr>
        <w:t xml:space="preserve"> úplnost projektové dokumentace </w:t>
      </w:r>
      <w:r w:rsidR="005A19DE">
        <w:rPr>
          <w:rFonts w:eastAsia="Times New Roman"/>
          <w:kern w:val="28"/>
          <w:sz w:val="20"/>
          <w:szCs w:val="20"/>
          <w:lang w:eastAsia="cs-CZ"/>
        </w:rPr>
        <w:t xml:space="preserve">tak, aby stavba </w:t>
      </w:r>
      <w:r w:rsidR="00677F29">
        <w:rPr>
          <w:rFonts w:eastAsia="Times New Roman"/>
          <w:kern w:val="28"/>
          <w:sz w:val="20"/>
          <w:szCs w:val="20"/>
          <w:lang w:eastAsia="cs-CZ"/>
        </w:rPr>
        <w:t xml:space="preserve">dle </w:t>
      </w:r>
      <w:r w:rsidR="005A19DE">
        <w:rPr>
          <w:rFonts w:eastAsia="Times New Roman"/>
          <w:kern w:val="28"/>
          <w:sz w:val="20"/>
          <w:szCs w:val="20"/>
          <w:lang w:eastAsia="cs-CZ"/>
        </w:rPr>
        <w:t>této projektové dokumentace byla proveditelná</w:t>
      </w:r>
      <w:r w:rsidR="002967A7" w:rsidRPr="002967A7">
        <w:rPr>
          <w:rFonts w:eastAsia="Times New Roman"/>
          <w:kern w:val="28"/>
          <w:sz w:val="20"/>
          <w:szCs w:val="20"/>
          <w:lang w:eastAsia="cs-CZ"/>
        </w:rPr>
        <w:t>,</w:t>
      </w:r>
      <w:r w:rsidR="008943F1">
        <w:rPr>
          <w:rFonts w:eastAsia="Times New Roman"/>
          <w:kern w:val="28"/>
          <w:sz w:val="20"/>
          <w:szCs w:val="20"/>
          <w:lang w:eastAsia="cs-CZ"/>
        </w:rPr>
        <w:t xml:space="preserve"> úplná,</w:t>
      </w:r>
      <w:r w:rsidR="002967A7" w:rsidRPr="002967A7">
        <w:rPr>
          <w:rFonts w:eastAsia="Times New Roman"/>
          <w:kern w:val="28"/>
          <w:sz w:val="20"/>
          <w:szCs w:val="20"/>
          <w:lang w:eastAsia="cs-CZ"/>
        </w:rPr>
        <w:t xml:space="preserve"> </w:t>
      </w:r>
      <w:r w:rsidR="003C71C7">
        <w:rPr>
          <w:rFonts w:eastAsia="Times New Roman"/>
          <w:kern w:val="28"/>
          <w:sz w:val="20"/>
          <w:szCs w:val="20"/>
          <w:lang w:eastAsia="cs-CZ"/>
        </w:rPr>
        <w:t xml:space="preserve">použitelná ke svému zamýšlenému účelu, plně </w:t>
      </w:r>
      <w:r w:rsidR="002967A7" w:rsidRPr="002967A7">
        <w:rPr>
          <w:rFonts w:eastAsia="Times New Roman"/>
          <w:kern w:val="28"/>
          <w:sz w:val="20"/>
          <w:szCs w:val="20"/>
          <w:lang w:eastAsia="cs-CZ"/>
        </w:rPr>
        <w:t>funkční, hospodárn</w:t>
      </w:r>
      <w:r w:rsidR="003C71C7">
        <w:rPr>
          <w:rFonts w:eastAsia="Times New Roman"/>
          <w:kern w:val="28"/>
          <w:sz w:val="20"/>
          <w:szCs w:val="20"/>
          <w:lang w:eastAsia="cs-CZ"/>
        </w:rPr>
        <w:t>á a</w:t>
      </w:r>
      <w:r w:rsidR="002967A7" w:rsidRPr="002967A7">
        <w:rPr>
          <w:rFonts w:eastAsia="Times New Roman"/>
          <w:kern w:val="28"/>
          <w:sz w:val="20"/>
          <w:szCs w:val="20"/>
          <w:lang w:eastAsia="cs-CZ"/>
        </w:rPr>
        <w:t xml:space="preserve"> provozně bezpečn</w:t>
      </w:r>
      <w:r w:rsidR="003C71C7">
        <w:rPr>
          <w:rFonts w:eastAsia="Times New Roman"/>
          <w:kern w:val="28"/>
          <w:sz w:val="20"/>
          <w:szCs w:val="20"/>
          <w:lang w:eastAsia="cs-CZ"/>
        </w:rPr>
        <w:t>á</w:t>
      </w:r>
      <w:r w:rsidR="00677F29">
        <w:rPr>
          <w:rFonts w:eastAsia="Times New Roman"/>
          <w:kern w:val="28"/>
          <w:sz w:val="20"/>
          <w:szCs w:val="20"/>
          <w:lang w:eastAsia="cs-CZ"/>
        </w:rPr>
        <w:t xml:space="preserve">. </w:t>
      </w:r>
      <w:r w:rsidR="00937A0C">
        <w:rPr>
          <w:rFonts w:eastAsia="Times New Roman"/>
          <w:kern w:val="28"/>
          <w:sz w:val="20"/>
          <w:szCs w:val="20"/>
          <w:lang w:eastAsia="cs-CZ"/>
        </w:rPr>
        <w:t>Zhotovitel odpovídá</w:t>
      </w:r>
      <w:r w:rsidRPr="00D21826">
        <w:rPr>
          <w:rFonts w:eastAsia="Times New Roman"/>
          <w:kern w:val="28"/>
          <w:sz w:val="20"/>
          <w:szCs w:val="20"/>
          <w:lang w:eastAsia="cs-CZ"/>
        </w:rPr>
        <w:t xml:space="preserve">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14:paraId="0688377D" w14:textId="77777777" w:rsidR="00386A10" w:rsidRPr="00B022BF" w:rsidRDefault="00386A10" w:rsidP="00386A10">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se zavazuje</w:t>
      </w:r>
      <w:r>
        <w:rPr>
          <w:rFonts w:eastAsia="Times New Roman"/>
          <w:kern w:val="28"/>
          <w:sz w:val="20"/>
          <w:szCs w:val="20"/>
          <w:lang w:eastAsia="cs-CZ"/>
        </w:rPr>
        <w:t xml:space="preserve"> pravidelně projednávat dokumentaci, která je předmětem díla, s příslušnými pracovníky objednatele a </w:t>
      </w:r>
      <w:r w:rsidRPr="00B022BF">
        <w:rPr>
          <w:rFonts w:eastAsia="Times New Roman"/>
          <w:kern w:val="28"/>
          <w:sz w:val="20"/>
          <w:szCs w:val="20"/>
          <w:lang w:eastAsia="cs-CZ"/>
        </w:rPr>
        <w:t xml:space="preserve">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14:paraId="0935E7D3"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14:paraId="740B3110"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povinen informovat objednatele o všech okolnostech, které mají nebo by mohly mít vliv na plnění povinností zhotovitele podle této smlouvy.</w:t>
      </w:r>
    </w:p>
    <w:p w14:paraId="6C66217B"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lastRenderedPageBreak/>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14:paraId="251F5077"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oprávněn provést dílo s využitím subdodavatelů. Identifikační údaje subdodavatelů je povinen na vyžádání sdělit objednateli.</w:t>
      </w:r>
    </w:p>
    <w:p w14:paraId="3D5EA48C" w14:textId="02A51F2C" w:rsidR="00EB1B1D" w:rsidRPr="00DE765E"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Objednatel je povinen </w:t>
      </w:r>
      <w:r w:rsidR="00B5771A">
        <w:rPr>
          <w:rFonts w:eastAsia="Times New Roman"/>
          <w:kern w:val="28"/>
          <w:sz w:val="20"/>
          <w:szCs w:val="20"/>
          <w:lang w:eastAsia="cs-CZ"/>
        </w:rPr>
        <w:t xml:space="preserve">jednotlivé fáze díla </w:t>
      </w:r>
      <w:r w:rsidRPr="00B022BF">
        <w:rPr>
          <w:rFonts w:eastAsia="Times New Roman"/>
          <w:kern w:val="28"/>
          <w:sz w:val="20"/>
          <w:szCs w:val="20"/>
          <w:lang w:eastAsia="cs-CZ"/>
        </w:rPr>
        <w:t xml:space="preserve">převzít po </w:t>
      </w:r>
      <w:r w:rsidR="00B5771A">
        <w:rPr>
          <w:rFonts w:eastAsia="Times New Roman"/>
          <w:kern w:val="28"/>
          <w:sz w:val="20"/>
          <w:szCs w:val="20"/>
          <w:lang w:eastAsia="cs-CZ"/>
        </w:rPr>
        <w:t xml:space="preserve">jejich </w:t>
      </w:r>
      <w:r w:rsidRPr="00B022BF">
        <w:rPr>
          <w:rFonts w:eastAsia="Times New Roman"/>
          <w:kern w:val="28"/>
          <w:sz w:val="20"/>
          <w:szCs w:val="20"/>
          <w:lang w:eastAsia="cs-CZ"/>
        </w:rPr>
        <w:t xml:space="preserve">řádném a úplném dokončení. V opačném </w:t>
      </w:r>
      <w:r w:rsidRPr="00DE765E">
        <w:rPr>
          <w:rFonts w:eastAsia="Times New Roman"/>
          <w:kern w:val="28"/>
          <w:sz w:val="20"/>
          <w:szCs w:val="20"/>
          <w:lang w:eastAsia="cs-CZ"/>
        </w:rPr>
        <w:t xml:space="preserve">případě nelze po objednateli převzetí </w:t>
      </w:r>
      <w:r w:rsidR="005717E0">
        <w:rPr>
          <w:rFonts w:eastAsia="Times New Roman"/>
          <w:kern w:val="28"/>
          <w:sz w:val="20"/>
          <w:szCs w:val="20"/>
          <w:lang w:eastAsia="cs-CZ"/>
        </w:rPr>
        <w:t xml:space="preserve">příslušné fáze </w:t>
      </w:r>
      <w:r w:rsidRPr="00DE765E">
        <w:rPr>
          <w:rFonts w:eastAsia="Times New Roman"/>
          <w:kern w:val="28"/>
          <w:sz w:val="20"/>
          <w:szCs w:val="20"/>
          <w:lang w:eastAsia="cs-CZ"/>
        </w:rPr>
        <w:t>díla vyžadovat. Objednatel je dále povinen zaplatit zhotoviteli za řádně provedené dílo sjednanou cenu.</w:t>
      </w:r>
    </w:p>
    <w:p w14:paraId="3CC5154F" w14:textId="27155DDC" w:rsidR="00377E76" w:rsidRPr="00DE765E" w:rsidRDefault="00377E76" w:rsidP="00377E7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 xml:space="preserve">Objednatel se zavazuje poskytovat zhotoviteli nezbytnou součinnost pro provedení díla, zejména mu na jeho žádost poskytnou potřebné dokumenty </w:t>
      </w:r>
      <w:r w:rsidR="00DE765E" w:rsidRPr="00DE765E">
        <w:rPr>
          <w:rFonts w:eastAsia="Times New Roman"/>
          <w:kern w:val="28"/>
          <w:sz w:val="20"/>
          <w:szCs w:val="20"/>
          <w:lang w:eastAsia="cs-CZ"/>
        </w:rPr>
        <w:t>nebo mu s ohledem na provoz nemocnice umožnit vstup do dotčených prostor nemocnice.</w:t>
      </w:r>
    </w:p>
    <w:p w14:paraId="1AB09A15" w14:textId="67BBDA1B" w:rsidR="00EB4669" w:rsidRPr="00756148" w:rsidRDefault="00EB1B1D" w:rsidP="007561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Objednatel není oprávněn měnit svými pokyny smlouvu. Zhotovitel</w:t>
      </w:r>
      <w:r w:rsidRPr="00B022BF">
        <w:rPr>
          <w:rFonts w:eastAsia="Times New Roman"/>
          <w:kern w:val="28"/>
          <w:sz w:val="20"/>
          <w:szCs w:val="20"/>
          <w:lang w:eastAsia="cs-CZ"/>
        </w:rPr>
        <w:t xml:space="preserve"> se zavazuje písemně upozornit objednatele v případě, že by jakýkoliv jeho pokyn byl v rozporu se smlouvou nebo mohl ohrozit provádění díla nebo účel, pro nějž je dílo prováděno, pokud si zhotovitel těchto skutečností je vědom nebo pokud si jich mohl být </w:t>
      </w:r>
      <w:r w:rsidRPr="00D21826">
        <w:rPr>
          <w:rFonts w:eastAsia="Times New Roman"/>
          <w:kern w:val="28"/>
          <w:sz w:val="20"/>
          <w:szCs w:val="20"/>
          <w:lang w:eastAsia="cs-CZ"/>
        </w:rPr>
        <w:t>vědom při vynaložení odborné péče.</w:t>
      </w:r>
    </w:p>
    <w:p w14:paraId="63586EB6" w14:textId="2F173ED9" w:rsidR="00EB1B1D" w:rsidRPr="00D21826"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14:paraId="529C1F3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14:paraId="4A6799A4" w14:textId="62214FAA"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Některé výsledky činnosti zhotovitele vytvořené v souvislosti s plněním smlouvy, </w:t>
      </w:r>
      <w:r w:rsidR="00041792">
        <w:rPr>
          <w:rFonts w:eastAsia="Times New Roman"/>
          <w:kern w:val="28"/>
          <w:sz w:val="20"/>
          <w:szCs w:val="20"/>
          <w:lang w:eastAsia="cs-CZ"/>
        </w:rPr>
        <w:t>mohou být</w:t>
      </w:r>
      <w:r w:rsidRPr="00D21826">
        <w:rPr>
          <w:rFonts w:eastAsia="Times New Roman"/>
          <w:kern w:val="28"/>
          <w:sz w:val="20"/>
          <w:szCs w:val="20"/>
          <w:lang w:eastAsia="cs-CZ"/>
        </w:rPr>
        <w:t xml:space="preserve"> autorským dílem ve smyslu zákona č. 121/2000 Sb., autorský zákon, ve znění pozdějších předpisů.</w:t>
      </w:r>
    </w:p>
    <w:p w14:paraId="037DF5AF"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14:paraId="1246EA88"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14:paraId="45A02079"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14:paraId="6E1D4508" w14:textId="73E65E85" w:rsidR="00F875F3" w:rsidRDefault="00EB1B1D" w:rsidP="00F875F3">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w:t>
      </w:r>
      <w:r w:rsidR="00AD1BE8">
        <w:rPr>
          <w:rFonts w:eastAsia="Times New Roman"/>
          <w:kern w:val="28"/>
          <w:sz w:val="20"/>
          <w:szCs w:val="20"/>
          <w:lang w:eastAsia="cs-CZ"/>
        </w:rPr>
        <w:br/>
      </w:r>
      <w:r w:rsidRPr="00D21826">
        <w:rPr>
          <w:rFonts w:eastAsia="Times New Roman"/>
          <w:kern w:val="28"/>
          <w:sz w:val="20"/>
          <w:szCs w:val="20"/>
          <w:lang w:eastAsia="cs-CZ"/>
        </w:rPr>
        <w:t>§ 2370 občanského zákoníku a práva odstoupit od licenční smlouvy pro změnu přesvědčení dle ustanovení § 2382 občanského zákoníku</w:t>
      </w:r>
      <w:r w:rsidR="00B01E13">
        <w:rPr>
          <w:rFonts w:eastAsia="Times New Roman"/>
          <w:kern w:val="28"/>
          <w:sz w:val="20"/>
          <w:szCs w:val="20"/>
          <w:lang w:eastAsia="cs-CZ"/>
        </w:rPr>
        <w:t>.</w:t>
      </w:r>
    </w:p>
    <w:p w14:paraId="5A4DD76B" w14:textId="77777777" w:rsidR="00386A10" w:rsidRDefault="00386A10" w:rsidP="00386A10">
      <w:pPr>
        <w:tabs>
          <w:tab w:val="left" w:pos="567"/>
        </w:tabs>
        <w:spacing w:after="60" w:line="240" w:lineRule="auto"/>
        <w:outlineLvl w:val="0"/>
        <w:rPr>
          <w:rFonts w:eastAsia="Times New Roman"/>
          <w:kern w:val="28"/>
          <w:sz w:val="20"/>
          <w:szCs w:val="20"/>
          <w:lang w:eastAsia="cs-CZ"/>
        </w:rPr>
      </w:pPr>
    </w:p>
    <w:p w14:paraId="13DFEC52" w14:textId="77777777" w:rsidR="00386A10" w:rsidRPr="00B01E13" w:rsidRDefault="00386A10" w:rsidP="00120C45">
      <w:pPr>
        <w:tabs>
          <w:tab w:val="left" w:pos="567"/>
        </w:tabs>
        <w:spacing w:after="60" w:line="240" w:lineRule="auto"/>
        <w:outlineLvl w:val="0"/>
        <w:rPr>
          <w:rFonts w:eastAsia="Times New Roman"/>
          <w:kern w:val="28"/>
          <w:sz w:val="20"/>
          <w:szCs w:val="20"/>
          <w:lang w:eastAsia="cs-CZ"/>
        </w:rPr>
      </w:pPr>
    </w:p>
    <w:p w14:paraId="513E505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lastRenderedPageBreak/>
        <w:t>Odpovědnost za vady</w:t>
      </w:r>
    </w:p>
    <w:p w14:paraId="5E9C57F7"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14:paraId="2EE79A70"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14:paraId="061C9042" w14:textId="7A34CC33"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Pr>
          <w:rFonts w:eastAsia="Times New Roman"/>
          <w:kern w:val="28"/>
          <w:sz w:val="20"/>
          <w:szCs w:val="20"/>
          <w:lang w:eastAsia="cs-CZ"/>
        </w:rPr>
        <w:t xml:space="preserve">Lhůta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D21826">
        <w:rPr>
          <w:rFonts w:eastAsia="Times New Roman"/>
          <w:kern w:val="28"/>
          <w:sz w:val="20"/>
          <w:szCs w:val="20"/>
          <w:lang w:eastAsia="cs-CZ"/>
        </w:rPr>
        <w:t>1 tohoto článku neběží:</w:t>
      </w:r>
    </w:p>
    <w:p w14:paraId="10D6F817"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objednatel nemůže dílo, nebo jeho vadou dotčenou fázi, řádně užívat – zejména pokračovat ve zhotovování stavby - pro jeho vadu, za kterou odpovídá zhotovitel,</w:t>
      </w:r>
    </w:p>
    <w:p w14:paraId="21F8421B"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14:paraId="4C0CBEA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14:paraId="1FFBEDE2" w14:textId="1853CDB6"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neúplnost díla a takové chyby a nedostatky, jejichž odstranění způsobí prodloužení termínu odevzdání </w:t>
      </w:r>
      <w:r w:rsidR="00E43D1A">
        <w:rPr>
          <w:rFonts w:eastAsia="Times New Roman"/>
          <w:kern w:val="28"/>
          <w:sz w:val="20"/>
          <w:szCs w:val="20"/>
          <w:lang w:eastAsia="cs-CZ"/>
        </w:rPr>
        <w:t xml:space="preserve">stavebního </w:t>
      </w:r>
      <w:r w:rsidRPr="00F750D8">
        <w:rPr>
          <w:rFonts w:eastAsia="Times New Roman"/>
          <w:kern w:val="28"/>
          <w:sz w:val="20"/>
          <w:szCs w:val="20"/>
          <w:lang w:eastAsia="cs-CZ"/>
        </w:rPr>
        <w:t>díla a popřípadě negativně ovlivní výsledek a termín schvalovacího řízení,</w:t>
      </w:r>
    </w:p>
    <w:p w14:paraId="1EE1B452"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14:paraId="53CF70A0"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veškeré neprojednané odchylky díla od této smlouvy, obecně závazných právních předpisů a technických či jiných norem,</w:t>
      </w:r>
    </w:p>
    <w:p w14:paraId="582084DD"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14:paraId="7295EAD9"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14:paraId="7C5F7B7E" w14:textId="4F493500"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Nemůže-li objednatel pro vadu užívat d</w:t>
      </w:r>
      <w:r>
        <w:rPr>
          <w:rFonts w:eastAsia="Times New Roman"/>
          <w:kern w:val="28"/>
          <w:sz w:val="20"/>
          <w:szCs w:val="20"/>
          <w:lang w:eastAsia="cs-CZ"/>
        </w:rPr>
        <w:t xml:space="preserve">anou fázi díla, doba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F750D8">
        <w:rPr>
          <w:rFonts w:eastAsia="Times New Roman"/>
          <w:kern w:val="28"/>
          <w:sz w:val="20"/>
          <w:szCs w:val="20"/>
          <w:lang w:eastAsia="cs-CZ"/>
        </w:rPr>
        <w:t>1 tohoto článku neběží i pro návazné fáze.</w:t>
      </w:r>
    </w:p>
    <w:p w14:paraId="761189E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14:paraId="19E564BA"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14:paraId="1055F164" w14:textId="47A5907B"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je vada díla neodstranitelná</w:t>
      </w:r>
      <w:r w:rsidR="00276E93">
        <w:rPr>
          <w:rFonts w:eastAsia="Times New Roman"/>
          <w:kern w:val="28"/>
          <w:sz w:val="20"/>
          <w:szCs w:val="20"/>
          <w:lang w:eastAsia="cs-CZ"/>
        </w:rPr>
        <w:t xml:space="preserve">, </w:t>
      </w:r>
      <w:r w:rsidRPr="00F750D8">
        <w:rPr>
          <w:rFonts w:eastAsia="Times New Roman"/>
          <w:kern w:val="28"/>
          <w:sz w:val="20"/>
          <w:szCs w:val="20"/>
          <w:lang w:eastAsia="cs-CZ"/>
        </w:rPr>
        <w:t>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14:paraId="4C1A372F"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Zhotovitel odpovídá objednateli za škodu způsobenou provedením díla v rozporu s příslušnými obecně závaznými právními předpisy a touto smlouvou.</w:t>
      </w:r>
    </w:p>
    <w:p w14:paraId="24C3E636"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14:paraId="43E64825" w14:textId="5C4710BC" w:rsidR="000F0E9E" w:rsidRDefault="000F0E9E"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Pr>
          <w:rFonts w:eastAsia="Times New Roman"/>
          <w:b/>
          <w:kern w:val="28"/>
          <w:sz w:val="20"/>
          <w:szCs w:val="20"/>
          <w:u w:val="single"/>
          <w:lang w:eastAsia="cs-CZ"/>
        </w:rPr>
        <w:t>Sankční ujednání</w:t>
      </w:r>
    </w:p>
    <w:p w14:paraId="7FE97AD1" w14:textId="16BFD98A" w:rsidR="000F0E9E" w:rsidRPr="00077940"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Pro případ prodlení zhotovitele se splněním některého z termínů provedení díla sjednaných v tomto článku si strany sjednávají smluvní pokutu ve výši 0,1</w:t>
      </w:r>
      <w:r>
        <w:rPr>
          <w:rFonts w:eastAsia="Times New Roman"/>
          <w:kern w:val="28"/>
          <w:sz w:val="20"/>
          <w:szCs w:val="20"/>
          <w:lang w:eastAsia="cs-CZ"/>
        </w:rPr>
        <w:t xml:space="preserve"> </w:t>
      </w:r>
      <w:r w:rsidRPr="00D21826">
        <w:rPr>
          <w:rFonts w:eastAsia="Times New Roman"/>
          <w:kern w:val="28"/>
          <w:sz w:val="20"/>
          <w:szCs w:val="20"/>
          <w:lang w:eastAsia="cs-CZ"/>
        </w:rPr>
        <w:t>% z ceny dané fáze díla a navazujících fází díla denně. Ve vztahu k výši smluvní pokuty smluvní strany konstatují, že je stanovena mj. s ohledem na skutečnost, že prodlení s provedením díla zakládá</w:t>
      </w:r>
      <w:r w:rsidRPr="00077940">
        <w:rPr>
          <w:rFonts w:eastAsia="Times New Roman"/>
          <w:kern w:val="28"/>
          <w:sz w:val="20"/>
          <w:szCs w:val="20"/>
          <w:lang w:eastAsia="cs-CZ"/>
        </w:rPr>
        <w:t xml:space="preserve"> oddálení realizace objednatelem zamýšlen</w:t>
      </w:r>
      <w:r>
        <w:rPr>
          <w:rFonts w:eastAsia="Times New Roman"/>
          <w:kern w:val="28"/>
          <w:sz w:val="20"/>
          <w:szCs w:val="20"/>
          <w:lang w:eastAsia="cs-CZ"/>
        </w:rPr>
        <w:t>ých</w:t>
      </w:r>
      <w:r w:rsidRPr="00077940">
        <w:rPr>
          <w:rFonts w:eastAsia="Times New Roman"/>
          <w:kern w:val="28"/>
          <w:sz w:val="20"/>
          <w:szCs w:val="20"/>
          <w:lang w:eastAsia="cs-CZ"/>
        </w:rPr>
        <w:t xml:space="preserve"> </w:t>
      </w:r>
      <w:r>
        <w:rPr>
          <w:rFonts w:eastAsia="Times New Roman"/>
          <w:kern w:val="28"/>
          <w:sz w:val="20"/>
          <w:szCs w:val="20"/>
          <w:lang w:eastAsia="cs-CZ"/>
        </w:rPr>
        <w:t>stavebních úprav</w:t>
      </w:r>
      <w:r w:rsidRPr="00077940">
        <w:rPr>
          <w:rFonts w:eastAsia="Times New Roman"/>
          <w:kern w:val="28"/>
          <w:sz w:val="20"/>
          <w:szCs w:val="20"/>
          <w:lang w:eastAsia="cs-CZ"/>
        </w:rPr>
        <w:t>.</w:t>
      </w:r>
    </w:p>
    <w:p w14:paraId="6D922AB1" w14:textId="06ED92AE"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Pro případ výskytu vad projektové dokumentace </w:t>
      </w:r>
      <w:r w:rsidR="00B847D8" w:rsidRPr="00D21826">
        <w:rPr>
          <w:rFonts w:eastAsia="Times New Roman"/>
          <w:kern w:val="28"/>
          <w:sz w:val="20"/>
          <w:szCs w:val="20"/>
          <w:lang w:eastAsia="cs-CZ"/>
        </w:rPr>
        <w:t>si strany sjednávají smluvní pokutu ve výši</w:t>
      </w:r>
      <w:r w:rsidR="00B847D8">
        <w:rPr>
          <w:rFonts w:eastAsia="Times New Roman"/>
          <w:kern w:val="28"/>
          <w:sz w:val="20"/>
          <w:szCs w:val="20"/>
          <w:lang w:eastAsia="cs-CZ"/>
        </w:rPr>
        <w:t>:</w:t>
      </w:r>
    </w:p>
    <w:p w14:paraId="577FE692" w14:textId="15C03AFF" w:rsidR="00B847D8" w:rsidRDefault="00C623EE"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w:t>
      </w:r>
      <w:r w:rsidR="00770FD4">
        <w:rPr>
          <w:rFonts w:eastAsia="Times New Roman"/>
          <w:kern w:val="28"/>
          <w:sz w:val="20"/>
          <w:szCs w:val="20"/>
          <w:lang w:eastAsia="cs-CZ"/>
        </w:rPr>
        <w:t>0.000,- Kč v případě vady</w:t>
      </w:r>
      <w:r w:rsidR="003C6C5B">
        <w:rPr>
          <w:rFonts w:eastAsia="Times New Roman"/>
          <w:kern w:val="28"/>
          <w:sz w:val="20"/>
          <w:szCs w:val="20"/>
          <w:lang w:eastAsia="cs-CZ"/>
        </w:rPr>
        <w:t xml:space="preserve"> </w:t>
      </w:r>
      <w:r w:rsidR="002217B9">
        <w:rPr>
          <w:rFonts w:eastAsia="Times New Roman"/>
          <w:kern w:val="28"/>
          <w:sz w:val="20"/>
          <w:szCs w:val="20"/>
          <w:lang w:eastAsia="cs-CZ"/>
        </w:rPr>
        <w:t xml:space="preserve">uvedené v odst. </w:t>
      </w:r>
      <w:r w:rsidR="00386A10">
        <w:rPr>
          <w:rFonts w:eastAsia="Times New Roman"/>
          <w:kern w:val="28"/>
          <w:sz w:val="20"/>
          <w:szCs w:val="20"/>
          <w:lang w:eastAsia="cs-CZ"/>
        </w:rPr>
        <w:t>9</w:t>
      </w:r>
      <w:r w:rsidR="002217B9">
        <w:rPr>
          <w:rFonts w:eastAsia="Times New Roman"/>
          <w:kern w:val="28"/>
          <w:sz w:val="20"/>
          <w:szCs w:val="20"/>
          <w:lang w:eastAsia="cs-CZ"/>
        </w:rPr>
        <w:t xml:space="preserve">.4. písm. a) </w:t>
      </w:r>
      <w:r w:rsidR="00493FC7">
        <w:rPr>
          <w:rFonts w:eastAsia="Times New Roman"/>
          <w:kern w:val="28"/>
          <w:sz w:val="20"/>
          <w:szCs w:val="20"/>
          <w:lang w:eastAsia="cs-CZ"/>
        </w:rPr>
        <w:t xml:space="preserve">a e) </w:t>
      </w:r>
      <w:r w:rsidR="002217B9">
        <w:rPr>
          <w:rFonts w:eastAsia="Times New Roman"/>
          <w:kern w:val="28"/>
          <w:sz w:val="20"/>
          <w:szCs w:val="20"/>
          <w:lang w:eastAsia="cs-CZ"/>
        </w:rPr>
        <w:t>této smlouvy,</w:t>
      </w:r>
    </w:p>
    <w:p w14:paraId="017143EF" w14:textId="0AA408B4" w:rsidR="002217B9" w:rsidRDefault="00D87FF8"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5</w:t>
      </w:r>
      <w:r w:rsidR="00C623EE" w:rsidRPr="002217B9">
        <w:rPr>
          <w:rFonts w:eastAsia="Times New Roman"/>
          <w:kern w:val="28"/>
          <w:sz w:val="20"/>
          <w:szCs w:val="20"/>
          <w:lang w:eastAsia="cs-CZ"/>
        </w:rPr>
        <w:t xml:space="preserve">0.000,- Kč </w:t>
      </w:r>
      <w:r w:rsidR="002217B9">
        <w:rPr>
          <w:rFonts w:eastAsia="Times New Roman"/>
          <w:kern w:val="28"/>
          <w:sz w:val="20"/>
          <w:szCs w:val="20"/>
          <w:lang w:eastAsia="cs-CZ"/>
        </w:rPr>
        <w:t xml:space="preserve">v případě vady uvedené v odst. </w:t>
      </w:r>
      <w:r w:rsidR="00386A10">
        <w:rPr>
          <w:rFonts w:eastAsia="Times New Roman"/>
          <w:kern w:val="28"/>
          <w:sz w:val="20"/>
          <w:szCs w:val="20"/>
          <w:lang w:eastAsia="cs-CZ"/>
        </w:rPr>
        <w:t>9</w:t>
      </w:r>
      <w:r w:rsidR="002217B9">
        <w:rPr>
          <w:rFonts w:eastAsia="Times New Roman"/>
          <w:kern w:val="28"/>
          <w:sz w:val="20"/>
          <w:szCs w:val="20"/>
          <w:lang w:eastAsia="cs-CZ"/>
        </w:rPr>
        <w:t>.4. písm. b) této smlouvy,</w:t>
      </w:r>
    </w:p>
    <w:p w14:paraId="17C99A10" w14:textId="51EEA07B" w:rsidR="002217B9" w:rsidRDefault="00DB4254"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 xml:space="preserve">20.000,- Kč </w:t>
      </w:r>
      <w:r w:rsidR="002217B9">
        <w:rPr>
          <w:rFonts w:eastAsia="Times New Roman"/>
          <w:kern w:val="28"/>
          <w:sz w:val="20"/>
          <w:szCs w:val="20"/>
          <w:lang w:eastAsia="cs-CZ"/>
        </w:rPr>
        <w:t xml:space="preserve">v případě vady uvedené v odst. </w:t>
      </w:r>
      <w:r w:rsidR="00386A10">
        <w:rPr>
          <w:rFonts w:eastAsia="Times New Roman"/>
          <w:kern w:val="28"/>
          <w:sz w:val="20"/>
          <w:szCs w:val="20"/>
          <w:lang w:eastAsia="cs-CZ"/>
        </w:rPr>
        <w:t>9</w:t>
      </w:r>
      <w:r w:rsidR="002217B9">
        <w:rPr>
          <w:rFonts w:eastAsia="Times New Roman"/>
          <w:kern w:val="28"/>
          <w:sz w:val="20"/>
          <w:szCs w:val="20"/>
          <w:lang w:eastAsia="cs-CZ"/>
        </w:rPr>
        <w:t xml:space="preserve">.4. písm. </w:t>
      </w:r>
      <w:r w:rsidR="00493FC7">
        <w:rPr>
          <w:rFonts w:eastAsia="Times New Roman"/>
          <w:kern w:val="28"/>
          <w:sz w:val="20"/>
          <w:szCs w:val="20"/>
          <w:lang w:eastAsia="cs-CZ"/>
        </w:rPr>
        <w:t>c</w:t>
      </w:r>
      <w:r w:rsidR="002217B9">
        <w:rPr>
          <w:rFonts w:eastAsia="Times New Roman"/>
          <w:kern w:val="28"/>
          <w:sz w:val="20"/>
          <w:szCs w:val="20"/>
          <w:lang w:eastAsia="cs-CZ"/>
        </w:rPr>
        <w:t>)</w:t>
      </w:r>
      <w:r w:rsidR="00493FC7">
        <w:rPr>
          <w:rFonts w:eastAsia="Times New Roman"/>
          <w:kern w:val="28"/>
          <w:sz w:val="20"/>
          <w:szCs w:val="20"/>
          <w:lang w:eastAsia="cs-CZ"/>
        </w:rPr>
        <w:t xml:space="preserve"> a d)</w:t>
      </w:r>
      <w:r w:rsidR="002217B9">
        <w:rPr>
          <w:rFonts w:eastAsia="Times New Roman"/>
          <w:kern w:val="28"/>
          <w:sz w:val="20"/>
          <w:szCs w:val="20"/>
          <w:lang w:eastAsia="cs-CZ"/>
        </w:rPr>
        <w:t xml:space="preserve"> této smlouvy,</w:t>
      </w:r>
    </w:p>
    <w:p w14:paraId="00929B50" w14:textId="56947210" w:rsidR="00C43F5B" w:rsidRDefault="00C43F5B"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10.000,- Kč v případě ostatních vad projektové dokumentace.</w:t>
      </w:r>
    </w:p>
    <w:p w14:paraId="431E2065" w14:textId="5FDCC81F" w:rsidR="00225B3A" w:rsidRPr="00077940" w:rsidRDefault="00225B3A" w:rsidP="00225B3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 vztahu k výši smluvní</w:t>
      </w:r>
      <w:r>
        <w:rPr>
          <w:rFonts w:eastAsia="Times New Roman"/>
          <w:kern w:val="28"/>
          <w:sz w:val="20"/>
          <w:szCs w:val="20"/>
          <w:lang w:eastAsia="cs-CZ"/>
        </w:rPr>
        <w:t>ch</w:t>
      </w:r>
      <w:r w:rsidRPr="00D21826">
        <w:rPr>
          <w:rFonts w:eastAsia="Times New Roman"/>
          <w:kern w:val="28"/>
          <w:sz w:val="20"/>
          <w:szCs w:val="20"/>
          <w:lang w:eastAsia="cs-CZ"/>
        </w:rPr>
        <w:t xml:space="preserve"> pokut</w:t>
      </w:r>
      <w:r>
        <w:rPr>
          <w:rFonts w:eastAsia="Times New Roman"/>
          <w:kern w:val="28"/>
          <w:sz w:val="20"/>
          <w:szCs w:val="20"/>
          <w:lang w:eastAsia="cs-CZ"/>
        </w:rPr>
        <w:t xml:space="preserve"> uvedených v předchozím odstavci</w:t>
      </w:r>
      <w:r w:rsidRPr="00D21826">
        <w:rPr>
          <w:rFonts w:eastAsia="Times New Roman"/>
          <w:kern w:val="28"/>
          <w:sz w:val="20"/>
          <w:szCs w:val="20"/>
          <w:lang w:eastAsia="cs-CZ"/>
        </w:rPr>
        <w:t xml:space="preserve"> smluvní strany konstatují, že </w:t>
      </w:r>
      <w:r w:rsidR="00427554">
        <w:rPr>
          <w:rFonts w:eastAsia="Times New Roman"/>
          <w:kern w:val="28"/>
          <w:sz w:val="20"/>
          <w:szCs w:val="20"/>
          <w:lang w:eastAsia="cs-CZ"/>
        </w:rPr>
        <w:t xml:space="preserve">tato </w:t>
      </w:r>
      <w:r w:rsidRPr="00D21826">
        <w:rPr>
          <w:rFonts w:eastAsia="Times New Roman"/>
          <w:kern w:val="28"/>
          <w:sz w:val="20"/>
          <w:szCs w:val="20"/>
          <w:lang w:eastAsia="cs-CZ"/>
        </w:rPr>
        <w:t xml:space="preserve">je stanovena mj. s ohledem na skutečnost, že </w:t>
      </w:r>
      <w:r>
        <w:rPr>
          <w:rFonts w:eastAsia="Times New Roman"/>
          <w:kern w:val="28"/>
          <w:sz w:val="20"/>
          <w:szCs w:val="20"/>
          <w:lang w:eastAsia="cs-CZ"/>
        </w:rPr>
        <w:t xml:space="preserve">výskyt vad </w:t>
      </w:r>
      <w:r w:rsidRPr="00D21826">
        <w:rPr>
          <w:rFonts w:eastAsia="Times New Roman"/>
          <w:kern w:val="28"/>
          <w:sz w:val="20"/>
          <w:szCs w:val="20"/>
          <w:lang w:eastAsia="cs-CZ"/>
        </w:rPr>
        <w:t>zakládá</w:t>
      </w:r>
      <w:r w:rsidRPr="00077940">
        <w:rPr>
          <w:rFonts w:eastAsia="Times New Roman"/>
          <w:kern w:val="28"/>
          <w:sz w:val="20"/>
          <w:szCs w:val="20"/>
          <w:lang w:eastAsia="cs-CZ"/>
        </w:rPr>
        <w:t xml:space="preserve"> </w:t>
      </w:r>
      <w:r>
        <w:rPr>
          <w:rFonts w:eastAsia="Times New Roman"/>
          <w:kern w:val="28"/>
          <w:sz w:val="20"/>
          <w:szCs w:val="20"/>
          <w:lang w:eastAsia="cs-CZ"/>
        </w:rPr>
        <w:t>prodloužení</w:t>
      </w:r>
      <w:r w:rsidR="00DC387C">
        <w:rPr>
          <w:rFonts w:eastAsia="Times New Roman"/>
          <w:kern w:val="28"/>
          <w:sz w:val="20"/>
          <w:szCs w:val="20"/>
          <w:lang w:eastAsia="cs-CZ"/>
        </w:rPr>
        <w:t xml:space="preserve"> realizace stavebních prací a vyžaduje značné </w:t>
      </w:r>
      <w:r w:rsidR="00A619FB">
        <w:rPr>
          <w:rFonts w:eastAsia="Times New Roman"/>
          <w:kern w:val="28"/>
          <w:sz w:val="20"/>
          <w:szCs w:val="20"/>
          <w:lang w:eastAsia="cs-CZ"/>
        </w:rPr>
        <w:t>úsilí na straně objednatele a dodavatele stavebních prací</w:t>
      </w:r>
      <w:r w:rsidR="00427554">
        <w:rPr>
          <w:rFonts w:eastAsia="Times New Roman"/>
          <w:kern w:val="28"/>
          <w:sz w:val="20"/>
          <w:szCs w:val="20"/>
          <w:lang w:eastAsia="cs-CZ"/>
        </w:rPr>
        <w:t>, které by jinak nebylo třeba vynaložit.</w:t>
      </w:r>
    </w:p>
    <w:p w14:paraId="3B1995F8" w14:textId="6E360772"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14:paraId="4E3B58AD" w14:textId="79CE7D5D" w:rsidR="001B5FAD" w:rsidRPr="0053363D" w:rsidRDefault="001B5FAD"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Úhradou smluvní pokuty není dotčen nárok na náhradu škody v plné výši.</w:t>
      </w:r>
    </w:p>
    <w:p w14:paraId="0A635AD2" w14:textId="45114DE6"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14:paraId="209FDC6B"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14:paraId="2FD7BC34" w14:textId="6392C6E5"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Za podstatné porušení smlouvy zhotovitelem se považuje překročení doby provádění </w:t>
      </w:r>
      <w:r w:rsidR="00605852">
        <w:rPr>
          <w:rFonts w:eastAsia="Times New Roman"/>
          <w:kern w:val="28"/>
          <w:sz w:val="20"/>
          <w:szCs w:val="20"/>
          <w:lang w:eastAsia="cs-CZ"/>
        </w:rPr>
        <w:t xml:space="preserve">některé fáze </w:t>
      </w:r>
      <w:r w:rsidRPr="00D21826">
        <w:rPr>
          <w:rFonts w:eastAsia="Times New Roman"/>
          <w:kern w:val="28"/>
          <w:sz w:val="20"/>
          <w:szCs w:val="20"/>
          <w:lang w:eastAsia="cs-CZ"/>
        </w:rPr>
        <w:t>díla o více než čtvrtinu, nebo pokud je zjevné, že k takovému překročení nevyhnutelně dojde.</w:t>
      </w:r>
    </w:p>
    <w:p w14:paraId="025BED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14:paraId="1BBC0CC8"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14:paraId="1843131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14:paraId="603F9625"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Výše sjednanými důvody odstoupení nejsou dotčeny důvody pro odstoupení od smlouvy sjednané na jiných místech smlouvy a dále důvody pro odstoupení od smlouvy plynoucí ze zákona.</w:t>
      </w:r>
    </w:p>
    <w:p w14:paraId="38393F52" w14:textId="507ACD98" w:rsidR="000560FB" w:rsidRPr="00B01E13" w:rsidRDefault="00EB1B1D" w:rsidP="000560F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odstoupení od smlouvy je objednatel vždy oprávněn odstoupit od ce</w:t>
      </w:r>
      <w:r>
        <w:rPr>
          <w:rFonts w:eastAsia="Times New Roman"/>
          <w:kern w:val="28"/>
          <w:sz w:val="20"/>
          <w:szCs w:val="20"/>
          <w:lang w:eastAsia="cs-CZ"/>
        </w:rPr>
        <w:t>lé smlouvy či odstoupení omezit</w:t>
      </w:r>
      <w:r w:rsidRPr="00F750D8">
        <w:rPr>
          <w:rFonts w:eastAsia="Times New Roman"/>
          <w:kern w:val="28"/>
          <w:sz w:val="20"/>
          <w:szCs w:val="20"/>
          <w:lang w:eastAsia="cs-CZ"/>
        </w:rPr>
        <w:t xml:space="preserve"> pouze na jím zvolené fáze díla.</w:t>
      </w:r>
    </w:p>
    <w:p w14:paraId="19D3AE4E" w14:textId="77777777" w:rsidR="00EB1B1D" w:rsidRPr="00CA17C1"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Kontaktní údaje</w:t>
      </w:r>
    </w:p>
    <w:p w14:paraId="68D2A29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14:paraId="313660E5" w14:textId="13DFAE4D" w:rsidR="00EB1B1D" w:rsidRPr="00F750D8" w:rsidRDefault="00665B20" w:rsidP="00315575">
      <w:pPr>
        <w:pStyle w:val="Nadpis21"/>
        <w:keepNext w:val="0"/>
        <w:numPr>
          <w:ilvl w:val="0"/>
          <w:numId w:val="0"/>
        </w:numPr>
        <w:spacing w:after="60"/>
        <w:ind w:left="576"/>
      </w:pPr>
      <w:r>
        <w:rPr>
          <w:rFonts w:ascii="Verdana" w:hAnsi="Verdana"/>
          <w:b/>
          <w:sz w:val="20"/>
          <w:lang w:eastAsia="cs-CZ"/>
        </w:rPr>
        <w:t>xxx</w:t>
      </w:r>
    </w:p>
    <w:p w14:paraId="0E300DC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zhotovitele je</w:t>
      </w:r>
    </w:p>
    <w:p w14:paraId="175B4A43" w14:textId="61A31D03" w:rsidR="00EB1B1D" w:rsidRPr="00906B71" w:rsidRDefault="00665B20" w:rsidP="00EB1B1D">
      <w:pPr>
        <w:pStyle w:val="Nadpis21"/>
        <w:keepNext w:val="0"/>
        <w:numPr>
          <w:ilvl w:val="0"/>
          <w:numId w:val="0"/>
        </w:numPr>
        <w:spacing w:after="60"/>
        <w:ind w:left="576"/>
      </w:pPr>
      <w:r>
        <w:t>xxx</w:t>
      </w:r>
    </w:p>
    <w:p w14:paraId="243CA8E2"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Ke změně údajů o kontaktních osobách postačí písemné oznámení doručené druhé smluvní straně.</w:t>
      </w:r>
    </w:p>
    <w:p w14:paraId="4627B6F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Závěrečná ustanovení</w:t>
      </w:r>
    </w:p>
    <w:p w14:paraId="7CA261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7C8C8B37"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14:paraId="583FE51E" w14:textId="5CB5BA4C"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Jakékoli změny a doplňky této smlouvy jsou možné pouze ve formě písemných dodatků, podepsaných oprávněnými zástupci obou smluvních stran. </w:t>
      </w:r>
      <w:r w:rsidR="00396FEA">
        <w:rPr>
          <w:rFonts w:eastAsia="Times New Roman"/>
          <w:kern w:val="28"/>
          <w:sz w:val="20"/>
          <w:szCs w:val="20"/>
          <w:lang w:eastAsia="cs-CZ"/>
        </w:rPr>
        <w:t>Smluvní strany vylučují změnu této smlouvy jinou formou.</w:t>
      </w:r>
    </w:p>
    <w:p w14:paraId="2645901C"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5B63E57" w14:textId="651E1C53"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w:t>
      </w:r>
      <w:r w:rsidR="00276E93">
        <w:rPr>
          <w:rFonts w:eastAsia="Times New Roman"/>
          <w:kern w:val="28"/>
          <w:sz w:val="20"/>
          <w:szCs w:val="20"/>
          <w:lang w:eastAsia="cs-CZ"/>
        </w:rPr>
        <w:t>, popřípadě elektronicky prostřednictvím datové schránky</w:t>
      </w:r>
      <w:r w:rsidRPr="00F750D8">
        <w:rPr>
          <w:rFonts w:eastAsia="Times New Roman"/>
          <w:kern w:val="28"/>
          <w:sz w:val="20"/>
          <w:szCs w:val="20"/>
          <w:lang w:eastAsia="cs-CZ"/>
        </w:rPr>
        <w:t>. Pro doručování platí vždy též adresy zveřejněné ve veřejném rejstříku. Má se za to, že písemnost byla doručena nejpozději pátý den po jejím odeslání, a to i tehdy, vrátí-li se z jakéhokoliv důvodu jako nedoručitelná.</w:t>
      </w:r>
    </w:p>
    <w:p w14:paraId="4B8263F9"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Pr="00073668">
        <w:rPr>
          <w:rFonts w:eastAsia="Times New Roman"/>
          <w:kern w:val="28"/>
          <w:sz w:val="20"/>
          <w:szCs w:val="20"/>
          <w:lang w:eastAsia="cs-CZ"/>
        </w:rPr>
        <w:t>objednatele</w:t>
      </w:r>
      <w:r w:rsidRPr="00F750D8">
        <w:rPr>
          <w:rFonts w:eastAsia="Times New Roman"/>
          <w:kern w:val="28"/>
          <w:sz w:val="20"/>
          <w:szCs w:val="20"/>
          <w:lang w:eastAsia="cs-CZ"/>
        </w:rPr>
        <w:t>.</w:t>
      </w:r>
    </w:p>
    <w:p w14:paraId="64423586" w14:textId="7FAAF5B1"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je vypracována ve dvou vyhotoveních, z nichž každá smluvní strana obdrží po jednom.</w:t>
      </w:r>
      <w:r w:rsidR="003A3A28">
        <w:rPr>
          <w:rFonts w:eastAsia="Times New Roman"/>
          <w:kern w:val="28"/>
          <w:sz w:val="20"/>
          <w:szCs w:val="20"/>
          <w:lang w:eastAsia="cs-CZ"/>
        </w:rPr>
        <w:t xml:space="preserve"> </w:t>
      </w:r>
      <w:r w:rsidR="003A3A28" w:rsidRPr="00CA4E10">
        <w:rPr>
          <w:sz w:val="20"/>
          <w:lang w:eastAsia="cs-CZ"/>
        </w:rPr>
        <w:t>V případě elektronického podpisu je tato smlouva vypracována v jednom vyhotovení podepsaném elektronicky oběma smluvními stranami.</w:t>
      </w:r>
    </w:p>
    <w:p w14:paraId="4A2184FD" w14:textId="384393A1" w:rsidR="00B01E13" w:rsidRPr="00B01E13" w:rsidRDefault="00EB1B1D" w:rsidP="00120C45">
      <w:pPr>
        <w:widowControl/>
        <w:numPr>
          <w:ilvl w:val="1"/>
          <w:numId w:val="1"/>
        </w:numPr>
        <w:tabs>
          <w:tab w:val="clear" w:pos="576"/>
          <w:tab w:val="left" w:pos="567"/>
        </w:tabs>
        <w:adjustRightInd/>
        <w:spacing w:after="60" w:line="240" w:lineRule="auto"/>
        <w:ind w:left="567" w:hanging="567"/>
        <w:textAlignment w:val="auto"/>
        <w:outlineLvl w:val="0"/>
        <w:rPr>
          <w:lang w:eastAsia="cs-CZ"/>
        </w:rPr>
      </w:pPr>
      <w:r w:rsidRPr="00F750D8">
        <w:rPr>
          <w:rFonts w:eastAsia="Times New Roman"/>
          <w:kern w:val="28"/>
          <w:sz w:val="20"/>
          <w:szCs w:val="20"/>
          <w:lang w:eastAsia="cs-CZ"/>
        </w:rPr>
        <w:lastRenderedPageBreak/>
        <w:t>Tato smlouva nabývá platnosti dnem podpisu a účinnosti nejdříve dnem uveřejnění v registru smluv.</w:t>
      </w:r>
    </w:p>
    <w:p w14:paraId="02DA3761" w14:textId="00DE5964" w:rsidR="00EB1B1D" w:rsidRDefault="00EB1B1D" w:rsidP="0033545C">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snapToGrid w:val="0"/>
          <w:sz w:val="20"/>
          <w:szCs w:val="20"/>
          <w:lang w:eastAsia="cs-CZ"/>
        </w:rPr>
      </w:pPr>
      <w:r w:rsidRPr="00F750D8">
        <w:rPr>
          <w:rFonts w:eastAsia="Times New Roman"/>
          <w:kern w:val="28"/>
          <w:sz w:val="20"/>
          <w:szCs w:val="20"/>
          <w:lang w:eastAsia="cs-CZ"/>
        </w:rPr>
        <w:t>Smluvní strany si smlouvu přečetly, jejímu obsahu rozumí a na důkaz toho připojují podpisy svých oprávněných zástupců.</w:t>
      </w:r>
    </w:p>
    <w:p w14:paraId="3D23732F" w14:textId="11A38A61" w:rsidR="00BA2E84" w:rsidRDefault="00BA2E84" w:rsidP="00EB1B1D">
      <w:pPr>
        <w:tabs>
          <w:tab w:val="left" w:pos="567"/>
        </w:tabs>
        <w:spacing w:after="0" w:line="240" w:lineRule="auto"/>
        <w:rPr>
          <w:rFonts w:eastAsia="Times New Roman"/>
          <w:snapToGrid w:val="0"/>
          <w:sz w:val="20"/>
          <w:szCs w:val="20"/>
          <w:lang w:eastAsia="cs-CZ"/>
        </w:rPr>
      </w:pPr>
    </w:p>
    <w:p w14:paraId="4A007737" w14:textId="77777777" w:rsidR="004E4833" w:rsidRPr="00F378EB" w:rsidRDefault="004E4833" w:rsidP="00EB1B1D">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EB1B1D" w:rsidRPr="00906B71" w14:paraId="369CD14E" w14:textId="77777777" w:rsidTr="00FD150B">
        <w:trPr>
          <w:jc w:val="center"/>
        </w:trPr>
        <w:tc>
          <w:tcPr>
            <w:tcW w:w="4606" w:type="dxa"/>
          </w:tcPr>
          <w:p w14:paraId="088B401C" w14:textId="77777777" w:rsidR="00EB1B1D" w:rsidRPr="00906B71" w:rsidRDefault="00EB1B1D" w:rsidP="00FD150B">
            <w:pPr>
              <w:spacing w:after="0" w:line="240" w:lineRule="auto"/>
              <w:rPr>
                <w:rFonts w:eastAsia="Times New Roman"/>
                <w:sz w:val="20"/>
                <w:szCs w:val="20"/>
                <w:lang w:eastAsia="cs-CZ"/>
              </w:rPr>
            </w:pPr>
            <w:r w:rsidRPr="00906B71">
              <w:rPr>
                <w:rFonts w:eastAsia="Times New Roman"/>
                <w:sz w:val="20"/>
                <w:szCs w:val="20"/>
                <w:lang w:eastAsia="cs-CZ"/>
              </w:rPr>
              <w:t>V Mladé Boleslavi dne ___________</w:t>
            </w:r>
          </w:p>
        </w:tc>
        <w:tc>
          <w:tcPr>
            <w:tcW w:w="4606" w:type="dxa"/>
          </w:tcPr>
          <w:p w14:paraId="61272AAB" w14:textId="69E0A6B1" w:rsidR="00EB1B1D" w:rsidRPr="00906B71" w:rsidRDefault="00EB1B1D" w:rsidP="00FD150B">
            <w:pPr>
              <w:spacing w:after="0" w:line="240" w:lineRule="auto"/>
              <w:rPr>
                <w:rFonts w:eastAsia="Times New Roman"/>
                <w:sz w:val="20"/>
                <w:szCs w:val="20"/>
                <w:lang w:eastAsia="cs-CZ"/>
              </w:rPr>
            </w:pPr>
            <w:r w:rsidRPr="00906B71">
              <w:rPr>
                <w:rFonts w:eastAsia="Times New Roman"/>
                <w:sz w:val="20"/>
                <w:szCs w:val="20"/>
                <w:lang w:eastAsia="cs-CZ"/>
              </w:rPr>
              <w:t>V </w:t>
            </w:r>
            <w:r w:rsidR="00906B71" w:rsidRPr="00906B71">
              <w:rPr>
                <w:rFonts w:eastAsia="Times New Roman"/>
                <w:sz w:val="20"/>
                <w:szCs w:val="20"/>
                <w:lang w:eastAsia="cs-CZ"/>
              </w:rPr>
              <w:t>Praze</w:t>
            </w:r>
            <w:r w:rsidRPr="00906B71">
              <w:rPr>
                <w:rFonts w:eastAsia="Times New Roman"/>
                <w:sz w:val="20"/>
                <w:szCs w:val="20"/>
                <w:lang w:eastAsia="cs-CZ"/>
              </w:rPr>
              <w:t xml:space="preserve"> dne ___________</w:t>
            </w:r>
          </w:p>
        </w:tc>
      </w:tr>
      <w:tr w:rsidR="00EB1B1D" w:rsidRPr="00906B71" w14:paraId="2D7C8254" w14:textId="77777777" w:rsidTr="00FD150B">
        <w:trPr>
          <w:trHeight w:val="120"/>
          <w:jc w:val="center"/>
        </w:trPr>
        <w:tc>
          <w:tcPr>
            <w:tcW w:w="4606" w:type="dxa"/>
          </w:tcPr>
          <w:p w14:paraId="2ECCC0AD" w14:textId="77777777" w:rsidR="00EB1B1D" w:rsidRPr="00906B71" w:rsidRDefault="00EB1B1D" w:rsidP="00377E76">
            <w:pPr>
              <w:spacing w:after="0" w:line="240" w:lineRule="auto"/>
              <w:jc w:val="center"/>
              <w:rPr>
                <w:rFonts w:eastAsia="Times New Roman"/>
                <w:sz w:val="20"/>
                <w:szCs w:val="20"/>
                <w:lang w:eastAsia="cs-CZ"/>
              </w:rPr>
            </w:pPr>
          </w:p>
          <w:p w14:paraId="00086F77" w14:textId="1406AFE3" w:rsidR="00EB1B1D" w:rsidRPr="00906B71" w:rsidRDefault="00EB1B1D" w:rsidP="00377E76">
            <w:pPr>
              <w:spacing w:after="0" w:line="240" w:lineRule="auto"/>
              <w:jc w:val="center"/>
              <w:rPr>
                <w:rFonts w:eastAsia="Times New Roman"/>
                <w:sz w:val="20"/>
                <w:szCs w:val="20"/>
                <w:lang w:eastAsia="cs-CZ"/>
              </w:rPr>
            </w:pPr>
          </w:p>
          <w:p w14:paraId="5F965AD3" w14:textId="77777777" w:rsidR="00BA2E84" w:rsidRPr="00906B71" w:rsidRDefault="00BA2E84" w:rsidP="00377E76">
            <w:pPr>
              <w:spacing w:after="0" w:line="240" w:lineRule="auto"/>
              <w:jc w:val="center"/>
              <w:rPr>
                <w:rFonts w:eastAsia="Times New Roman"/>
                <w:sz w:val="20"/>
                <w:szCs w:val="20"/>
                <w:lang w:eastAsia="cs-CZ"/>
              </w:rPr>
            </w:pPr>
          </w:p>
          <w:p w14:paraId="5EA8C7B3" w14:textId="77777777" w:rsidR="00EB1B1D" w:rsidRPr="00906B71" w:rsidRDefault="00EB1B1D" w:rsidP="00377E76">
            <w:pPr>
              <w:spacing w:after="0" w:line="240" w:lineRule="auto"/>
              <w:jc w:val="center"/>
              <w:rPr>
                <w:rFonts w:eastAsia="Times New Roman"/>
                <w:sz w:val="20"/>
                <w:szCs w:val="20"/>
                <w:lang w:eastAsia="cs-CZ"/>
              </w:rPr>
            </w:pPr>
          </w:p>
          <w:p w14:paraId="0C0202F6" w14:textId="77777777" w:rsidR="00EB1B1D" w:rsidRPr="00906B71" w:rsidRDefault="00EB1B1D" w:rsidP="00377E76">
            <w:pPr>
              <w:spacing w:after="0" w:line="240" w:lineRule="auto"/>
              <w:jc w:val="center"/>
              <w:rPr>
                <w:rFonts w:eastAsia="Times New Roman"/>
                <w:sz w:val="20"/>
                <w:szCs w:val="20"/>
                <w:lang w:eastAsia="cs-CZ"/>
              </w:rPr>
            </w:pPr>
            <w:r w:rsidRPr="00906B71">
              <w:rPr>
                <w:rFonts w:eastAsia="Times New Roman"/>
                <w:sz w:val="20"/>
                <w:szCs w:val="20"/>
                <w:lang w:eastAsia="cs-CZ"/>
              </w:rPr>
              <w:t>……………………………………………….</w:t>
            </w:r>
          </w:p>
          <w:p w14:paraId="44384BD1" w14:textId="77777777" w:rsidR="00EB1B1D" w:rsidRPr="00906B71" w:rsidRDefault="00EB1B1D" w:rsidP="00377E76">
            <w:pPr>
              <w:spacing w:after="0" w:line="240" w:lineRule="auto"/>
              <w:jc w:val="center"/>
              <w:rPr>
                <w:rFonts w:eastAsia="Times New Roman"/>
                <w:b/>
                <w:sz w:val="20"/>
                <w:szCs w:val="20"/>
                <w:lang w:eastAsia="cs-CZ"/>
              </w:rPr>
            </w:pPr>
            <w:r w:rsidRPr="00906B71">
              <w:rPr>
                <w:rFonts w:eastAsia="Times New Roman"/>
                <w:b/>
                <w:sz w:val="20"/>
                <w:szCs w:val="20"/>
                <w:lang w:eastAsia="cs-CZ"/>
              </w:rPr>
              <w:t>Oblastní nemocnice Mladá Boleslav, a.s., nemocnice Středočeského kraje</w:t>
            </w:r>
          </w:p>
          <w:p w14:paraId="3EC17076" w14:textId="77777777" w:rsidR="00EB1B1D" w:rsidRPr="00906B71" w:rsidRDefault="00EB1B1D" w:rsidP="00377E76">
            <w:pPr>
              <w:spacing w:after="0" w:line="240" w:lineRule="auto"/>
              <w:jc w:val="center"/>
              <w:rPr>
                <w:rFonts w:eastAsia="Times New Roman"/>
                <w:sz w:val="20"/>
                <w:szCs w:val="20"/>
                <w:lang w:eastAsia="cs-CZ"/>
              </w:rPr>
            </w:pPr>
            <w:r w:rsidRPr="00906B71">
              <w:rPr>
                <w:rFonts w:eastAsia="Times New Roman"/>
                <w:sz w:val="20"/>
                <w:szCs w:val="20"/>
                <w:lang w:eastAsia="cs-CZ"/>
              </w:rPr>
              <w:t>JUDr. Ladislav Řípa</w:t>
            </w:r>
          </w:p>
          <w:p w14:paraId="1E04290C" w14:textId="77777777" w:rsidR="00EB1B1D" w:rsidRPr="00906B71" w:rsidRDefault="00EB1B1D" w:rsidP="00377E76">
            <w:pPr>
              <w:spacing w:after="0" w:line="240" w:lineRule="auto"/>
              <w:jc w:val="center"/>
              <w:rPr>
                <w:rFonts w:eastAsia="Times New Roman"/>
                <w:sz w:val="20"/>
                <w:szCs w:val="20"/>
                <w:lang w:eastAsia="cs-CZ"/>
              </w:rPr>
            </w:pPr>
            <w:r w:rsidRPr="00906B71">
              <w:rPr>
                <w:rFonts w:eastAsia="Times New Roman"/>
                <w:sz w:val="20"/>
                <w:szCs w:val="20"/>
                <w:lang w:eastAsia="cs-CZ"/>
              </w:rPr>
              <w:t>předseda představenstva</w:t>
            </w:r>
          </w:p>
        </w:tc>
        <w:tc>
          <w:tcPr>
            <w:tcW w:w="4606" w:type="dxa"/>
          </w:tcPr>
          <w:p w14:paraId="20A78475" w14:textId="77777777" w:rsidR="00EB1B1D" w:rsidRPr="00906B71" w:rsidRDefault="00EB1B1D" w:rsidP="00377E76">
            <w:pPr>
              <w:spacing w:after="0" w:line="240" w:lineRule="auto"/>
              <w:jc w:val="center"/>
              <w:rPr>
                <w:rFonts w:eastAsia="Times New Roman"/>
                <w:sz w:val="20"/>
                <w:szCs w:val="20"/>
                <w:lang w:eastAsia="cs-CZ"/>
              </w:rPr>
            </w:pPr>
          </w:p>
          <w:p w14:paraId="407144C2" w14:textId="77777777" w:rsidR="00EB1B1D" w:rsidRPr="00906B71" w:rsidRDefault="00EB1B1D" w:rsidP="00377E76">
            <w:pPr>
              <w:spacing w:after="0" w:line="240" w:lineRule="auto"/>
              <w:jc w:val="center"/>
              <w:rPr>
                <w:rFonts w:eastAsia="Times New Roman"/>
                <w:sz w:val="20"/>
                <w:szCs w:val="20"/>
                <w:lang w:eastAsia="cs-CZ"/>
              </w:rPr>
            </w:pPr>
          </w:p>
          <w:p w14:paraId="54679959" w14:textId="262735CF" w:rsidR="00EB1B1D" w:rsidRPr="00906B71" w:rsidRDefault="00EB1B1D" w:rsidP="00377E76">
            <w:pPr>
              <w:spacing w:after="0" w:line="240" w:lineRule="auto"/>
              <w:jc w:val="center"/>
              <w:rPr>
                <w:rFonts w:eastAsia="Times New Roman"/>
                <w:sz w:val="20"/>
                <w:szCs w:val="20"/>
                <w:lang w:eastAsia="cs-CZ"/>
              </w:rPr>
            </w:pPr>
          </w:p>
          <w:p w14:paraId="494801EB" w14:textId="77777777" w:rsidR="00BA2E84" w:rsidRPr="00906B71" w:rsidRDefault="00BA2E84" w:rsidP="00377E76">
            <w:pPr>
              <w:spacing w:after="0" w:line="240" w:lineRule="auto"/>
              <w:jc w:val="center"/>
              <w:rPr>
                <w:rFonts w:eastAsia="Times New Roman"/>
                <w:sz w:val="20"/>
                <w:szCs w:val="20"/>
                <w:lang w:eastAsia="cs-CZ"/>
              </w:rPr>
            </w:pPr>
          </w:p>
          <w:p w14:paraId="2572C120" w14:textId="77777777" w:rsidR="00EB1B1D" w:rsidRPr="00906B71" w:rsidRDefault="00EB1B1D" w:rsidP="00377E76">
            <w:pPr>
              <w:spacing w:after="0" w:line="240" w:lineRule="auto"/>
              <w:jc w:val="center"/>
              <w:rPr>
                <w:rFonts w:eastAsia="Times New Roman"/>
                <w:sz w:val="20"/>
                <w:szCs w:val="20"/>
                <w:lang w:eastAsia="cs-CZ"/>
              </w:rPr>
            </w:pPr>
            <w:r w:rsidRPr="00906B71">
              <w:rPr>
                <w:rFonts w:eastAsia="Times New Roman"/>
                <w:sz w:val="20"/>
                <w:szCs w:val="20"/>
                <w:lang w:eastAsia="cs-CZ"/>
              </w:rPr>
              <w:t>……………………………………………….</w:t>
            </w:r>
          </w:p>
          <w:p w14:paraId="7E8D54E0" w14:textId="77777777" w:rsidR="00EB1B1D" w:rsidRPr="00906B71" w:rsidRDefault="00906B71" w:rsidP="00377E76">
            <w:pPr>
              <w:spacing w:after="0" w:line="240" w:lineRule="auto"/>
              <w:jc w:val="center"/>
              <w:rPr>
                <w:rFonts w:eastAsia="Times New Roman"/>
                <w:b/>
                <w:sz w:val="20"/>
                <w:szCs w:val="20"/>
                <w:lang w:eastAsia="cs-CZ"/>
              </w:rPr>
            </w:pPr>
            <w:r w:rsidRPr="00906B71">
              <w:rPr>
                <w:rFonts w:eastAsia="Times New Roman"/>
                <w:b/>
                <w:sz w:val="20"/>
                <w:szCs w:val="20"/>
                <w:lang w:eastAsia="cs-CZ"/>
              </w:rPr>
              <w:t>OBERMEYER HELIKA a.s.</w:t>
            </w:r>
          </w:p>
          <w:p w14:paraId="6388893E" w14:textId="77777777" w:rsidR="00906B71" w:rsidRPr="00906B71" w:rsidRDefault="00906B71" w:rsidP="00377E76">
            <w:pPr>
              <w:spacing w:after="0" w:line="240" w:lineRule="auto"/>
              <w:jc w:val="center"/>
              <w:rPr>
                <w:rFonts w:eastAsia="Times New Roman"/>
                <w:sz w:val="20"/>
                <w:szCs w:val="20"/>
                <w:lang w:eastAsia="cs-CZ"/>
              </w:rPr>
            </w:pPr>
            <w:r w:rsidRPr="00906B71">
              <w:rPr>
                <w:rFonts w:eastAsia="Times New Roman"/>
                <w:sz w:val="20"/>
                <w:szCs w:val="20"/>
                <w:lang w:eastAsia="cs-CZ"/>
              </w:rPr>
              <w:t>Ing. Jiří Fousek</w:t>
            </w:r>
          </w:p>
          <w:p w14:paraId="3E67C1A4" w14:textId="66EB2F09" w:rsidR="00906B71" w:rsidRPr="00906B71" w:rsidRDefault="00906B71" w:rsidP="00377E76">
            <w:pPr>
              <w:spacing w:after="0" w:line="240" w:lineRule="auto"/>
              <w:jc w:val="center"/>
              <w:rPr>
                <w:rFonts w:eastAsia="Times New Roman"/>
                <w:b/>
                <w:sz w:val="20"/>
                <w:szCs w:val="20"/>
                <w:lang w:eastAsia="cs-CZ"/>
              </w:rPr>
            </w:pPr>
            <w:r w:rsidRPr="00906B71">
              <w:rPr>
                <w:rFonts w:eastAsia="Times New Roman"/>
                <w:sz w:val="20"/>
                <w:szCs w:val="20"/>
                <w:lang w:eastAsia="cs-CZ"/>
              </w:rPr>
              <w:t>předseda představenstva</w:t>
            </w:r>
          </w:p>
        </w:tc>
      </w:tr>
      <w:tr w:rsidR="00EB1B1D" w:rsidRPr="00F378EB" w14:paraId="5EFA1535" w14:textId="77777777" w:rsidTr="00FD150B">
        <w:trPr>
          <w:trHeight w:val="120"/>
          <w:jc w:val="center"/>
        </w:trPr>
        <w:tc>
          <w:tcPr>
            <w:tcW w:w="4606" w:type="dxa"/>
          </w:tcPr>
          <w:p w14:paraId="1CA08A83" w14:textId="77777777" w:rsidR="00EB1B1D" w:rsidRPr="00906B71" w:rsidRDefault="00EB1B1D" w:rsidP="00377E76">
            <w:pPr>
              <w:spacing w:after="0" w:line="240" w:lineRule="auto"/>
              <w:jc w:val="center"/>
              <w:rPr>
                <w:rFonts w:eastAsia="Times New Roman"/>
                <w:sz w:val="20"/>
                <w:szCs w:val="20"/>
                <w:lang w:eastAsia="cs-CZ"/>
              </w:rPr>
            </w:pPr>
          </w:p>
          <w:p w14:paraId="1DB78134" w14:textId="6A7E654B" w:rsidR="00EB1B1D" w:rsidRPr="00906B71" w:rsidRDefault="00EB1B1D" w:rsidP="00377E76">
            <w:pPr>
              <w:spacing w:after="0" w:line="240" w:lineRule="auto"/>
              <w:jc w:val="center"/>
              <w:rPr>
                <w:rFonts w:eastAsia="Times New Roman"/>
                <w:sz w:val="20"/>
                <w:szCs w:val="20"/>
                <w:lang w:eastAsia="cs-CZ"/>
              </w:rPr>
            </w:pPr>
          </w:p>
          <w:p w14:paraId="0E00CEAF" w14:textId="5005BA48" w:rsidR="00BA2E84" w:rsidRPr="00906B71" w:rsidRDefault="00BA2E84" w:rsidP="00377E76">
            <w:pPr>
              <w:spacing w:after="0" w:line="240" w:lineRule="auto"/>
              <w:jc w:val="center"/>
              <w:rPr>
                <w:rFonts w:eastAsia="Times New Roman"/>
                <w:sz w:val="20"/>
                <w:szCs w:val="20"/>
                <w:lang w:eastAsia="cs-CZ"/>
              </w:rPr>
            </w:pPr>
          </w:p>
          <w:p w14:paraId="06C84A88" w14:textId="77777777" w:rsidR="00BA2E84" w:rsidRPr="00906B71" w:rsidRDefault="00BA2E84" w:rsidP="00377E76">
            <w:pPr>
              <w:spacing w:after="0" w:line="240" w:lineRule="auto"/>
              <w:jc w:val="center"/>
              <w:rPr>
                <w:rFonts w:eastAsia="Times New Roman"/>
                <w:sz w:val="20"/>
                <w:szCs w:val="20"/>
                <w:lang w:eastAsia="cs-CZ"/>
              </w:rPr>
            </w:pPr>
          </w:p>
          <w:p w14:paraId="23E4742B" w14:textId="77777777" w:rsidR="00EB1B1D" w:rsidRPr="00906B71" w:rsidRDefault="00EB1B1D" w:rsidP="00377E76">
            <w:pPr>
              <w:spacing w:after="0" w:line="240" w:lineRule="auto"/>
              <w:jc w:val="center"/>
              <w:rPr>
                <w:rFonts w:eastAsia="Times New Roman"/>
                <w:sz w:val="20"/>
                <w:szCs w:val="20"/>
                <w:lang w:eastAsia="cs-CZ"/>
              </w:rPr>
            </w:pPr>
            <w:r w:rsidRPr="00906B71">
              <w:rPr>
                <w:rFonts w:eastAsia="Times New Roman"/>
                <w:sz w:val="20"/>
                <w:szCs w:val="20"/>
                <w:lang w:eastAsia="cs-CZ"/>
              </w:rPr>
              <w:t>……………………………………………….</w:t>
            </w:r>
          </w:p>
          <w:p w14:paraId="0E496C04" w14:textId="77777777" w:rsidR="00EB1B1D" w:rsidRPr="00906B71" w:rsidRDefault="00EB1B1D" w:rsidP="00377E76">
            <w:pPr>
              <w:spacing w:after="0" w:line="240" w:lineRule="auto"/>
              <w:jc w:val="center"/>
              <w:rPr>
                <w:rFonts w:eastAsia="Times New Roman"/>
                <w:b/>
                <w:sz w:val="20"/>
                <w:szCs w:val="20"/>
                <w:lang w:eastAsia="cs-CZ"/>
              </w:rPr>
            </w:pPr>
            <w:r w:rsidRPr="00906B71">
              <w:rPr>
                <w:rFonts w:eastAsia="Times New Roman"/>
                <w:b/>
                <w:sz w:val="20"/>
                <w:szCs w:val="20"/>
                <w:lang w:eastAsia="cs-CZ"/>
              </w:rPr>
              <w:t>Oblastní nemocnice Mladá Boleslav, a.s., nemocnice Středočeského kraje</w:t>
            </w:r>
          </w:p>
          <w:p w14:paraId="31C1997D" w14:textId="77777777" w:rsidR="00EB1B1D" w:rsidRPr="00906B71" w:rsidRDefault="00EB1B1D" w:rsidP="00377E76">
            <w:pPr>
              <w:spacing w:after="0" w:line="240" w:lineRule="auto"/>
              <w:jc w:val="center"/>
              <w:rPr>
                <w:rFonts w:eastAsia="Times New Roman"/>
                <w:sz w:val="20"/>
                <w:szCs w:val="20"/>
                <w:lang w:eastAsia="cs-CZ"/>
              </w:rPr>
            </w:pPr>
            <w:r w:rsidRPr="00906B71">
              <w:rPr>
                <w:rFonts w:eastAsia="Times New Roman"/>
                <w:sz w:val="20"/>
                <w:szCs w:val="20"/>
                <w:lang w:eastAsia="cs-CZ"/>
              </w:rPr>
              <w:t>Mgr. Daniel Marek</w:t>
            </w:r>
          </w:p>
          <w:p w14:paraId="6B2A278D" w14:textId="77777777" w:rsidR="00EB1B1D" w:rsidRPr="00906B71" w:rsidRDefault="00EB1B1D" w:rsidP="00377E76">
            <w:pPr>
              <w:spacing w:after="0" w:line="240" w:lineRule="auto"/>
              <w:jc w:val="center"/>
              <w:rPr>
                <w:rFonts w:eastAsia="Times New Roman"/>
                <w:sz w:val="20"/>
                <w:szCs w:val="20"/>
                <w:lang w:eastAsia="cs-CZ"/>
              </w:rPr>
            </w:pPr>
            <w:r w:rsidRPr="00906B71">
              <w:rPr>
                <w:rFonts w:eastAsia="Times New Roman"/>
                <w:sz w:val="20"/>
                <w:szCs w:val="20"/>
                <w:lang w:eastAsia="cs-CZ"/>
              </w:rPr>
              <w:t>místopředseda představenstva</w:t>
            </w:r>
          </w:p>
        </w:tc>
        <w:tc>
          <w:tcPr>
            <w:tcW w:w="4606" w:type="dxa"/>
          </w:tcPr>
          <w:p w14:paraId="122855DE" w14:textId="77777777" w:rsidR="00EB1B1D" w:rsidRPr="00906B71" w:rsidRDefault="00EB1B1D" w:rsidP="00377E76">
            <w:pPr>
              <w:spacing w:after="0" w:line="240" w:lineRule="auto"/>
              <w:jc w:val="center"/>
              <w:rPr>
                <w:rFonts w:eastAsia="Times New Roman"/>
                <w:sz w:val="20"/>
                <w:szCs w:val="20"/>
                <w:lang w:eastAsia="cs-CZ"/>
              </w:rPr>
            </w:pPr>
          </w:p>
          <w:p w14:paraId="40093D6B" w14:textId="77777777" w:rsidR="00906B71" w:rsidRPr="00906B71" w:rsidRDefault="00906B71" w:rsidP="00377E76">
            <w:pPr>
              <w:spacing w:after="0" w:line="240" w:lineRule="auto"/>
              <w:jc w:val="center"/>
              <w:rPr>
                <w:rFonts w:eastAsia="Times New Roman"/>
                <w:sz w:val="20"/>
                <w:szCs w:val="20"/>
                <w:lang w:eastAsia="cs-CZ"/>
              </w:rPr>
            </w:pPr>
          </w:p>
          <w:p w14:paraId="5BC987C9" w14:textId="77777777" w:rsidR="00906B71" w:rsidRPr="00906B71" w:rsidRDefault="00906B71" w:rsidP="00377E76">
            <w:pPr>
              <w:spacing w:after="0" w:line="240" w:lineRule="auto"/>
              <w:jc w:val="center"/>
              <w:rPr>
                <w:rFonts w:eastAsia="Times New Roman"/>
                <w:sz w:val="20"/>
                <w:szCs w:val="20"/>
                <w:lang w:eastAsia="cs-CZ"/>
              </w:rPr>
            </w:pPr>
          </w:p>
          <w:p w14:paraId="7087FDAC" w14:textId="77777777" w:rsidR="00906B71" w:rsidRPr="00906B71" w:rsidRDefault="00906B71" w:rsidP="00377E76">
            <w:pPr>
              <w:spacing w:after="0" w:line="240" w:lineRule="auto"/>
              <w:jc w:val="center"/>
              <w:rPr>
                <w:rFonts w:eastAsia="Times New Roman"/>
                <w:sz w:val="20"/>
                <w:szCs w:val="20"/>
                <w:lang w:eastAsia="cs-CZ"/>
              </w:rPr>
            </w:pPr>
          </w:p>
          <w:p w14:paraId="2C1BAF17" w14:textId="77777777" w:rsidR="00906B71" w:rsidRPr="00906B71" w:rsidRDefault="00906B71" w:rsidP="00906B71">
            <w:pPr>
              <w:spacing w:after="0" w:line="240" w:lineRule="auto"/>
              <w:jc w:val="center"/>
              <w:rPr>
                <w:rFonts w:eastAsia="Times New Roman"/>
                <w:sz w:val="20"/>
                <w:szCs w:val="20"/>
                <w:lang w:eastAsia="cs-CZ"/>
              </w:rPr>
            </w:pPr>
            <w:r w:rsidRPr="00906B71">
              <w:rPr>
                <w:rFonts w:eastAsia="Times New Roman"/>
                <w:sz w:val="20"/>
                <w:szCs w:val="20"/>
                <w:lang w:eastAsia="cs-CZ"/>
              </w:rPr>
              <w:t>……………………………………………….</w:t>
            </w:r>
          </w:p>
          <w:p w14:paraId="3D18C5B8" w14:textId="77777777" w:rsidR="00906B71" w:rsidRPr="00906B71" w:rsidRDefault="00906B71" w:rsidP="00906B71">
            <w:pPr>
              <w:spacing w:after="0" w:line="240" w:lineRule="auto"/>
              <w:jc w:val="center"/>
              <w:rPr>
                <w:rFonts w:eastAsia="Times New Roman"/>
                <w:b/>
                <w:sz w:val="20"/>
                <w:szCs w:val="20"/>
                <w:lang w:eastAsia="cs-CZ"/>
              </w:rPr>
            </w:pPr>
            <w:r w:rsidRPr="00906B71">
              <w:rPr>
                <w:rFonts w:eastAsia="Times New Roman"/>
                <w:b/>
                <w:sz w:val="20"/>
                <w:szCs w:val="20"/>
                <w:lang w:eastAsia="cs-CZ"/>
              </w:rPr>
              <w:t>OBERMEYER HELIKA a.s.</w:t>
            </w:r>
          </w:p>
          <w:p w14:paraId="7A65FECE" w14:textId="14B6DAE2" w:rsidR="00906B71" w:rsidRPr="00906B71" w:rsidRDefault="00906B71" w:rsidP="00906B71">
            <w:pPr>
              <w:spacing w:after="0" w:line="240" w:lineRule="auto"/>
              <w:jc w:val="center"/>
              <w:rPr>
                <w:rFonts w:eastAsia="Times New Roman"/>
                <w:sz w:val="20"/>
                <w:szCs w:val="20"/>
                <w:lang w:eastAsia="cs-CZ"/>
              </w:rPr>
            </w:pPr>
            <w:r w:rsidRPr="00906B71">
              <w:rPr>
                <w:rFonts w:eastAsia="Times New Roman"/>
                <w:sz w:val="20"/>
                <w:szCs w:val="20"/>
                <w:lang w:eastAsia="cs-CZ"/>
              </w:rPr>
              <w:t>Ing. Pavel Boš</w:t>
            </w:r>
          </w:p>
          <w:p w14:paraId="4B3C2F94" w14:textId="3FF0AAAD" w:rsidR="00906B71" w:rsidRPr="00F378EB" w:rsidRDefault="00906B71" w:rsidP="00906B71">
            <w:pPr>
              <w:spacing w:after="0" w:line="240" w:lineRule="auto"/>
              <w:jc w:val="center"/>
              <w:rPr>
                <w:rFonts w:eastAsia="Times New Roman"/>
                <w:sz w:val="20"/>
                <w:szCs w:val="20"/>
                <w:lang w:eastAsia="cs-CZ"/>
              </w:rPr>
            </w:pPr>
            <w:r w:rsidRPr="00906B71">
              <w:rPr>
                <w:rFonts w:eastAsia="Times New Roman"/>
                <w:sz w:val="20"/>
                <w:szCs w:val="20"/>
                <w:lang w:eastAsia="cs-CZ"/>
              </w:rPr>
              <w:t>člen představenstva</w:t>
            </w:r>
          </w:p>
        </w:tc>
      </w:tr>
    </w:tbl>
    <w:p w14:paraId="26BDA8BF" w14:textId="77777777" w:rsidR="00DD6501" w:rsidRDefault="00DD6501"/>
    <w:sectPr w:rsidR="00DD6501" w:rsidSect="00C92D55">
      <w:headerReference w:type="default" r:id="rId7"/>
      <w:footerReference w:type="even" r:id="rId8"/>
      <w:footerReference w:type="default" r:id="rId9"/>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68671" w14:textId="77777777" w:rsidR="005D2CF6" w:rsidRDefault="005D2CF6">
      <w:pPr>
        <w:spacing w:after="0" w:line="240" w:lineRule="auto"/>
      </w:pPr>
      <w:r>
        <w:separator/>
      </w:r>
    </w:p>
  </w:endnote>
  <w:endnote w:type="continuationSeparator" w:id="0">
    <w:p w14:paraId="77A67C02" w14:textId="77777777" w:rsidR="005D2CF6" w:rsidRDefault="005D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8642" w14:textId="77777777" w:rsidR="00DE765E" w:rsidRDefault="00CF3BE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C18EA8" w14:textId="77777777" w:rsidR="00DE765E" w:rsidRDefault="00DE765E" w:rsidP="00A57CF7">
    <w:pPr>
      <w:pStyle w:val="Zpat"/>
      <w:ind w:right="360"/>
    </w:pPr>
  </w:p>
  <w:p w14:paraId="5A8AA676" w14:textId="77777777" w:rsidR="00DE765E" w:rsidRDefault="00DE765E"/>
  <w:p w14:paraId="1420D822" w14:textId="77777777" w:rsidR="00DE765E" w:rsidRDefault="00DE765E"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9DE9" w14:textId="77777777" w:rsidR="00DE765E" w:rsidRPr="00242FD2" w:rsidRDefault="00CF3BE3"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Pr>
        <w:rStyle w:val="slostrnky"/>
        <w:noProof/>
        <w:sz w:val="18"/>
      </w:rPr>
      <w:t>10</w:t>
    </w:r>
    <w:r w:rsidRPr="00242FD2">
      <w:rPr>
        <w:rStyle w:val="slostrnky"/>
        <w:sz w:val="18"/>
      </w:rPr>
      <w:fldChar w:fldCharType="end"/>
    </w:r>
    <w:r>
      <w:rPr>
        <w:rStyle w:val="slostrnky"/>
        <w:sz w:val="18"/>
      </w:rPr>
      <w:t xml:space="preserve"> z </w:t>
    </w:r>
    <w:fldSimple w:instr=" NUMPAGES  \* Arabic  \* MERGEFORMAT ">
      <w:r w:rsidRPr="004D725A">
        <w:rPr>
          <w:rStyle w:val="slostrnky"/>
          <w:noProof/>
          <w:sz w:val="18"/>
        </w:rPr>
        <w:t>10</w:t>
      </w:r>
    </w:fldSimple>
  </w:p>
  <w:p w14:paraId="1467C8FE" w14:textId="77777777" w:rsidR="00DE765E" w:rsidRDefault="00CF3BE3" w:rsidP="00A57CF7">
    <w:pPr>
      <w:ind w:right="360"/>
    </w:pPr>
    <w:r>
      <w:rPr>
        <w:noProof/>
        <w:lang w:eastAsia="cs-CZ"/>
      </w:rPr>
      <w:drawing>
        <wp:anchor distT="0" distB="0" distL="114300" distR="114300" simplePos="0" relativeHeight="251660288" behindDoc="1" locked="0" layoutInCell="1" allowOverlap="1" wp14:anchorId="3CC6204A" wp14:editId="17D19C9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143267186"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5F700672" wp14:editId="67B41DDA">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0A518"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999A3" w14:textId="77777777" w:rsidR="005D2CF6" w:rsidRDefault="005D2CF6">
      <w:pPr>
        <w:spacing w:after="0" w:line="240" w:lineRule="auto"/>
      </w:pPr>
      <w:r>
        <w:separator/>
      </w:r>
    </w:p>
  </w:footnote>
  <w:footnote w:type="continuationSeparator" w:id="0">
    <w:p w14:paraId="13DAA1E2" w14:textId="77777777" w:rsidR="005D2CF6" w:rsidRDefault="005D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D1AD" w14:textId="177EBA5E" w:rsidR="00DE765E" w:rsidRDefault="00CF3BE3" w:rsidP="00F4652A">
    <w:pPr>
      <w:pStyle w:val="Zhlav"/>
    </w:pPr>
    <w:r>
      <w:rPr>
        <w:noProof/>
        <w:lang w:eastAsia="cs-CZ"/>
      </w:rPr>
      <w:drawing>
        <wp:anchor distT="0" distB="0" distL="114300" distR="114300" simplePos="0" relativeHeight="251662336" behindDoc="1" locked="0" layoutInCell="1" allowOverlap="1" wp14:anchorId="610C9DCB" wp14:editId="3C0E52EE">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46250564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C905AAB" wp14:editId="18F2FC4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82247028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2955508B"/>
    <w:multiLevelType w:val="multilevel"/>
    <w:tmpl w:val="27DC6DD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CD8081D"/>
    <w:multiLevelType w:val="hybridMultilevel"/>
    <w:tmpl w:val="C85859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1C1EA3"/>
    <w:multiLevelType w:val="multilevel"/>
    <w:tmpl w:val="7A0210F0"/>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b w:val="0"/>
        <w:bCs w:val="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5E36B8B"/>
    <w:multiLevelType w:val="hybridMultilevel"/>
    <w:tmpl w:val="2CAACE0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1319C3"/>
    <w:multiLevelType w:val="hybridMultilevel"/>
    <w:tmpl w:val="091E3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CF74E0"/>
    <w:multiLevelType w:val="hybridMultilevel"/>
    <w:tmpl w:val="EFE859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248071866">
    <w:abstractNumId w:val="3"/>
  </w:num>
  <w:num w:numId="2" w16cid:durableId="485902331">
    <w:abstractNumId w:val="1"/>
  </w:num>
  <w:num w:numId="3" w16cid:durableId="1532911469">
    <w:abstractNumId w:val="8"/>
  </w:num>
  <w:num w:numId="4" w16cid:durableId="1532456648">
    <w:abstractNumId w:val="0"/>
  </w:num>
  <w:num w:numId="5" w16cid:durableId="2093963456">
    <w:abstractNumId w:val="6"/>
  </w:num>
  <w:num w:numId="6" w16cid:durableId="1548375784">
    <w:abstractNumId w:val="3"/>
  </w:num>
  <w:num w:numId="7" w16cid:durableId="1466311794">
    <w:abstractNumId w:val="3"/>
  </w:num>
  <w:num w:numId="8" w16cid:durableId="988753598">
    <w:abstractNumId w:val="4"/>
  </w:num>
  <w:num w:numId="9" w16cid:durableId="566115785">
    <w:abstractNumId w:val="3"/>
  </w:num>
  <w:num w:numId="10" w16cid:durableId="1501042135">
    <w:abstractNumId w:val="7"/>
  </w:num>
  <w:num w:numId="11" w16cid:durableId="2112629686">
    <w:abstractNumId w:val="5"/>
  </w:num>
  <w:num w:numId="12" w16cid:durableId="1166243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1D"/>
    <w:rsid w:val="00001B25"/>
    <w:rsid w:val="00002CE3"/>
    <w:rsid w:val="0000522C"/>
    <w:rsid w:val="00007865"/>
    <w:rsid w:val="000118E0"/>
    <w:rsid w:val="0002261E"/>
    <w:rsid w:val="000236B4"/>
    <w:rsid w:val="00031F24"/>
    <w:rsid w:val="00041792"/>
    <w:rsid w:val="00044E2C"/>
    <w:rsid w:val="00054DA2"/>
    <w:rsid w:val="000560FB"/>
    <w:rsid w:val="00082537"/>
    <w:rsid w:val="00083C87"/>
    <w:rsid w:val="000959FC"/>
    <w:rsid w:val="000C2CEB"/>
    <w:rsid w:val="000F0E9E"/>
    <w:rsid w:val="00102D6E"/>
    <w:rsid w:val="00120C45"/>
    <w:rsid w:val="001B5FAD"/>
    <w:rsid w:val="001E0E32"/>
    <w:rsid w:val="001F668F"/>
    <w:rsid w:val="001F7707"/>
    <w:rsid w:val="00217DD0"/>
    <w:rsid w:val="002217B9"/>
    <w:rsid w:val="002231CE"/>
    <w:rsid w:val="00225B3A"/>
    <w:rsid w:val="00226070"/>
    <w:rsid w:val="00227550"/>
    <w:rsid w:val="00241E79"/>
    <w:rsid w:val="00252019"/>
    <w:rsid w:val="002537B3"/>
    <w:rsid w:val="0027487C"/>
    <w:rsid w:val="00276E93"/>
    <w:rsid w:val="0028144B"/>
    <w:rsid w:val="00281C6E"/>
    <w:rsid w:val="002967A7"/>
    <w:rsid w:val="002A3EAC"/>
    <w:rsid w:val="002B4564"/>
    <w:rsid w:val="002C47A9"/>
    <w:rsid w:val="00303F1C"/>
    <w:rsid w:val="00311915"/>
    <w:rsid w:val="00311E74"/>
    <w:rsid w:val="00311FF4"/>
    <w:rsid w:val="00315575"/>
    <w:rsid w:val="0033545C"/>
    <w:rsid w:val="0034793F"/>
    <w:rsid w:val="003514F9"/>
    <w:rsid w:val="00363A6E"/>
    <w:rsid w:val="00366DD5"/>
    <w:rsid w:val="00367A45"/>
    <w:rsid w:val="00371553"/>
    <w:rsid w:val="00377E76"/>
    <w:rsid w:val="00380ECC"/>
    <w:rsid w:val="00382D6D"/>
    <w:rsid w:val="00386A10"/>
    <w:rsid w:val="00386E73"/>
    <w:rsid w:val="00396FEA"/>
    <w:rsid w:val="003A3A28"/>
    <w:rsid w:val="003C6C5B"/>
    <w:rsid w:val="003C71C7"/>
    <w:rsid w:val="003D5AED"/>
    <w:rsid w:val="003F0CE6"/>
    <w:rsid w:val="003F15D0"/>
    <w:rsid w:val="00416201"/>
    <w:rsid w:val="004178A6"/>
    <w:rsid w:val="00427554"/>
    <w:rsid w:val="00471AFF"/>
    <w:rsid w:val="00475624"/>
    <w:rsid w:val="00493FC7"/>
    <w:rsid w:val="004A77F2"/>
    <w:rsid w:val="004D6930"/>
    <w:rsid w:val="004E09B9"/>
    <w:rsid w:val="004E1F9C"/>
    <w:rsid w:val="004E4833"/>
    <w:rsid w:val="004F6869"/>
    <w:rsid w:val="005121D2"/>
    <w:rsid w:val="00520256"/>
    <w:rsid w:val="005239D0"/>
    <w:rsid w:val="0052554B"/>
    <w:rsid w:val="005464C6"/>
    <w:rsid w:val="00570498"/>
    <w:rsid w:val="005717E0"/>
    <w:rsid w:val="00581405"/>
    <w:rsid w:val="005943C8"/>
    <w:rsid w:val="005A12CE"/>
    <w:rsid w:val="005A19DE"/>
    <w:rsid w:val="005D2CF6"/>
    <w:rsid w:val="005F7261"/>
    <w:rsid w:val="00605852"/>
    <w:rsid w:val="00605ACE"/>
    <w:rsid w:val="00622E76"/>
    <w:rsid w:val="006240D1"/>
    <w:rsid w:val="00634F6C"/>
    <w:rsid w:val="00653CE6"/>
    <w:rsid w:val="00665B20"/>
    <w:rsid w:val="0067774A"/>
    <w:rsid w:val="00677F29"/>
    <w:rsid w:val="00685C17"/>
    <w:rsid w:val="00695D1C"/>
    <w:rsid w:val="006A5BD7"/>
    <w:rsid w:val="0071408B"/>
    <w:rsid w:val="00756148"/>
    <w:rsid w:val="00770D73"/>
    <w:rsid w:val="00770FD4"/>
    <w:rsid w:val="00787AF0"/>
    <w:rsid w:val="00791AFE"/>
    <w:rsid w:val="007A4A88"/>
    <w:rsid w:val="007B3CB3"/>
    <w:rsid w:val="007C0290"/>
    <w:rsid w:val="007C3D21"/>
    <w:rsid w:val="007D6987"/>
    <w:rsid w:val="007E7E6E"/>
    <w:rsid w:val="007F4631"/>
    <w:rsid w:val="008031F0"/>
    <w:rsid w:val="008454B6"/>
    <w:rsid w:val="0086287A"/>
    <w:rsid w:val="00863718"/>
    <w:rsid w:val="008905CE"/>
    <w:rsid w:val="00891DC9"/>
    <w:rsid w:val="008943F1"/>
    <w:rsid w:val="008C79DF"/>
    <w:rsid w:val="008E65B0"/>
    <w:rsid w:val="0090400E"/>
    <w:rsid w:val="00906B71"/>
    <w:rsid w:val="0091063B"/>
    <w:rsid w:val="00937A0C"/>
    <w:rsid w:val="0095057F"/>
    <w:rsid w:val="0097410D"/>
    <w:rsid w:val="00995BC7"/>
    <w:rsid w:val="009A2919"/>
    <w:rsid w:val="009C1CD4"/>
    <w:rsid w:val="009E7EE5"/>
    <w:rsid w:val="009F0F32"/>
    <w:rsid w:val="00A0526A"/>
    <w:rsid w:val="00A071AC"/>
    <w:rsid w:val="00A30353"/>
    <w:rsid w:val="00A37BD3"/>
    <w:rsid w:val="00A619FB"/>
    <w:rsid w:val="00A627C0"/>
    <w:rsid w:val="00A71995"/>
    <w:rsid w:val="00A81F49"/>
    <w:rsid w:val="00AA0BCA"/>
    <w:rsid w:val="00AC03D9"/>
    <w:rsid w:val="00AC182A"/>
    <w:rsid w:val="00AC4E19"/>
    <w:rsid w:val="00AD1B95"/>
    <w:rsid w:val="00AD1BE8"/>
    <w:rsid w:val="00AD5E6C"/>
    <w:rsid w:val="00B00499"/>
    <w:rsid w:val="00B01E13"/>
    <w:rsid w:val="00B05E06"/>
    <w:rsid w:val="00B1027D"/>
    <w:rsid w:val="00B317CB"/>
    <w:rsid w:val="00B40348"/>
    <w:rsid w:val="00B41440"/>
    <w:rsid w:val="00B424A7"/>
    <w:rsid w:val="00B435FD"/>
    <w:rsid w:val="00B47DB3"/>
    <w:rsid w:val="00B5771A"/>
    <w:rsid w:val="00B63BCF"/>
    <w:rsid w:val="00B73951"/>
    <w:rsid w:val="00B847D8"/>
    <w:rsid w:val="00B91896"/>
    <w:rsid w:val="00B93762"/>
    <w:rsid w:val="00B96BA0"/>
    <w:rsid w:val="00BA2E84"/>
    <w:rsid w:val="00BA7FDA"/>
    <w:rsid w:val="00BE1404"/>
    <w:rsid w:val="00BE187B"/>
    <w:rsid w:val="00C11D4E"/>
    <w:rsid w:val="00C13B01"/>
    <w:rsid w:val="00C35B78"/>
    <w:rsid w:val="00C43F5B"/>
    <w:rsid w:val="00C623EE"/>
    <w:rsid w:val="00C6350E"/>
    <w:rsid w:val="00C87109"/>
    <w:rsid w:val="00C92D55"/>
    <w:rsid w:val="00CA65FF"/>
    <w:rsid w:val="00CC3B29"/>
    <w:rsid w:val="00CC6221"/>
    <w:rsid w:val="00CD2590"/>
    <w:rsid w:val="00CD40FB"/>
    <w:rsid w:val="00CE74C3"/>
    <w:rsid w:val="00CF3BE3"/>
    <w:rsid w:val="00CF74FB"/>
    <w:rsid w:val="00D06733"/>
    <w:rsid w:val="00D11A4A"/>
    <w:rsid w:val="00D24FC9"/>
    <w:rsid w:val="00D31859"/>
    <w:rsid w:val="00D34D79"/>
    <w:rsid w:val="00D52AB6"/>
    <w:rsid w:val="00D71C90"/>
    <w:rsid w:val="00D87B6A"/>
    <w:rsid w:val="00D87FF8"/>
    <w:rsid w:val="00D91FC1"/>
    <w:rsid w:val="00DA3150"/>
    <w:rsid w:val="00DB34DE"/>
    <w:rsid w:val="00DB4254"/>
    <w:rsid w:val="00DC387C"/>
    <w:rsid w:val="00DD6501"/>
    <w:rsid w:val="00DE765E"/>
    <w:rsid w:val="00DE7798"/>
    <w:rsid w:val="00DF0CA7"/>
    <w:rsid w:val="00E3361E"/>
    <w:rsid w:val="00E3751C"/>
    <w:rsid w:val="00E43D1A"/>
    <w:rsid w:val="00E603BB"/>
    <w:rsid w:val="00E65086"/>
    <w:rsid w:val="00E67C66"/>
    <w:rsid w:val="00E96416"/>
    <w:rsid w:val="00EA4BA7"/>
    <w:rsid w:val="00EA6904"/>
    <w:rsid w:val="00EB1B1D"/>
    <w:rsid w:val="00EB4669"/>
    <w:rsid w:val="00EB7021"/>
    <w:rsid w:val="00F2583B"/>
    <w:rsid w:val="00F34D29"/>
    <w:rsid w:val="00F37921"/>
    <w:rsid w:val="00F37FDF"/>
    <w:rsid w:val="00F4652A"/>
    <w:rsid w:val="00F66256"/>
    <w:rsid w:val="00F859F1"/>
    <w:rsid w:val="00F875F3"/>
    <w:rsid w:val="00FE79A6"/>
    <w:rsid w:val="00FE7EAA"/>
    <w:rsid w:val="00FF3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321B"/>
  <w15:chartTrackingRefBased/>
  <w15:docId w15:val="{795CEB78-71BD-4434-B003-8B9FAAEE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B1D"/>
    <w:pPr>
      <w:widowControl w:val="0"/>
      <w:adjustRightInd w:val="0"/>
      <w:spacing w:after="200" w:line="276" w:lineRule="auto"/>
      <w:jc w:val="both"/>
      <w:textAlignment w:val="baseline"/>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EB1B1D"/>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EB1B1D"/>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iPriority w:val="9"/>
    <w:semiHidden/>
    <w:unhideWhenUsed/>
    <w:qFormat/>
    <w:rsid w:val="00315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EB1B1D"/>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uiPriority w:val="99"/>
    <w:rsid w:val="00EB1B1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EB1B1D"/>
    <w:pPr>
      <w:tabs>
        <w:tab w:val="center" w:pos="4536"/>
        <w:tab w:val="right" w:pos="9072"/>
      </w:tabs>
      <w:spacing w:after="0" w:line="240" w:lineRule="auto"/>
    </w:pPr>
  </w:style>
  <w:style w:type="character" w:customStyle="1" w:styleId="ZhlavChar">
    <w:name w:val="Záhlaví Char"/>
    <w:basedOn w:val="Standardnpsmoodstavce"/>
    <w:link w:val="Zhlav"/>
    <w:rsid w:val="00EB1B1D"/>
    <w:rPr>
      <w:rFonts w:ascii="Verdana" w:eastAsia="Calibri" w:hAnsi="Verdana" w:cs="Times New Roman"/>
    </w:rPr>
  </w:style>
  <w:style w:type="paragraph" w:styleId="Zpat">
    <w:name w:val="footer"/>
    <w:basedOn w:val="Normln"/>
    <w:link w:val="ZpatChar"/>
    <w:unhideWhenUsed/>
    <w:rsid w:val="00EB1B1D"/>
    <w:pPr>
      <w:tabs>
        <w:tab w:val="center" w:pos="4536"/>
        <w:tab w:val="right" w:pos="9072"/>
      </w:tabs>
      <w:spacing w:after="0" w:line="240" w:lineRule="auto"/>
    </w:pPr>
  </w:style>
  <w:style w:type="character" w:customStyle="1" w:styleId="ZpatChar">
    <w:name w:val="Zápatí Char"/>
    <w:basedOn w:val="Standardnpsmoodstavce"/>
    <w:link w:val="Zpat"/>
    <w:rsid w:val="00EB1B1D"/>
    <w:rPr>
      <w:rFonts w:ascii="Verdana" w:eastAsia="Calibri" w:hAnsi="Verdana" w:cs="Times New Roman"/>
    </w:rPr>
  </w:style>
  <w:style w:type="character" w:styleId="slostrnky">
    <w:name w:val="page number"/>
    <w:basedOn w:val="Standardnpsmoodstavce"/>
    <w:rsid w:val="00EB1B1D"/>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EB1B1D"/>
    <w:pPr>
      <w:ind w:left="720"/>
      <w:contextualSpacing/>
    </w:pPr>
  </w:style>
  <w:style w:type="table" w:styleId="Mkatabulky">
    <w:name w:val="Table Grid"/>
    <w:basedOn w:val="Normlntabulka"/>
    <w:rsid w:val="00EB1B1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uiPriority w:val="99"/>
    <w:qFormat/>
    <w:rsid w:val="00EB1B1D"/>
    <w:pPr>
      <w:keepNext/>
      <w:keepLines/>
      <w:numPr>
        <w:numId w:val="4"/>
      </w:numPr>
      <w:tabs>
        <w:tab w:val="left" w:pos="550"/>
      </w:tabs>
      <w:adjustRightInd/>
      <w:spacing w:before="240" w:after="60" w:line="240" w:lineRule="auto"/>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EB1B1D"/>
    <w:pPr>
      <w:keepNext/>
      <w:numPr>
        <w:ilvl w:val="1"/>
        <w:numId w:val="4"/>
      </w:numPr>
      <w:adjustRightInd/>
      <w:spacing w:after="0" w:line="240" w:lineRule="auto"/>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EB1B1D"/>
    <w:rPr>
      <w:color w:val="0000FF"/>
      <w:u w:val="single"/>
    </w:rPr>
  </w:style>
  <w:style w:type="character" w:styleId="Odkaznakoment">
    <w:name w:val="annotation reference"/>
    <w:basedOn w:val="Standardnpsmoodstavce"/>
    <w:uiPriority w:val="99"/>
    <w:semiHidden/>
    <w:unhideWhenUsed/>
    <w:rsid w:val="00281C6E"/>
    <w:rPr>
      <w:sz w:val="16"/>
      <w:szCs w:val="16"/>
    </w:rPr>
  </w:style>
  <w:style w:type="paragraph" w:styleId="Textkomente">
    <w:name w:val="annotation text"/>
    <w:basedOn w:val="Normln"/>
    <w:link w:val="TextkomenteChar"/>
    <w:uiPriority w:val="99"/>
    <w:unhideWhenUsed/>
    <w:rsid w:val="00281C6E"/>
    <w:pPr>
      <w:spacing w:line="240" w:lineRule="auto"/>
    </w:pPr>
    <w:rPr>
      <w:sz w:val="20"/>
      <w:szCs w:val="20"/>
    </w:rPr>
  </w:style>
  <w:style w:type="character" w:customStyle="1" w:styleId="TextkomenteChar">
    <w:name w:val="Text komentáře Char"/>
    <w:basedOn w:val="Standardnpsmoodstavce"/>
    <w:link w:val="Textkomente"/>
    <w:uiPriority w:val="99"/>
    <w:rsid w:val="00281C6E"/>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281C6E"/>
    <w:rPr>
      <w:b/>
      <w:bCs/>
    </w:rPr>
  </w:style>
  <w:style w:type="character" w:customStyle="1" w:styleId="PedmtkomenteChar">
    <w:name w:val="Předmět komentáře Char"/>
    <w:basedOn w:val="TextkomenteChar"/>
    <w:link w:val="Pedmtkomente"/>
    <w:uiPriority w:val="99"/>
    <w:semiHidden/>
    <w:rsid w:val="00281C6E"/>
    <w:rPr>
      <w:rFonts w:ascii="Verdana" w:eastAsia="Calibri" w:hAnsi="Verdana" w:cs="Times New Roman"/>
      <w:b/>
      <w:bCs/>
      <w:sz w:val="20"/>
      <w:szCs w:val="20"/>
    </w:rPr>
  </w:style>
  <w:style w:type="paragraph" w:styleId="Revize">
    <w:name w:val="Revision"/>
    <w:hidden/>
    <w:uiPriority w:val="99"/>
    <w:semiHidden/>
    <w:rsid w:val="00363A6E"/>
    <w:pPr>
      <w:spacing w:after="0" w:line="240" w:lineRule="auto"/>
    </w:pPr>
    <w:rPr>
      <w:rFonts w:ascii="Verdana" w:eastAsia="Calibri" w:hAnsi="Verdana" w:cs="Times New Roman"/>
    </w:rPr>
  </w:style>
  <w:style w:type="character" w:customStyle="1" w:styleId="Nadpis3Char">
    <w:name w:val="Nadpis 3 Char"/>
    <w:basedOn w:val="Standardnpsmoodstavce"/>
    <w:link w:val="Nadpis3"/>
    <w:semiHidden/>
    <w:rsid w:val="00315575"/>
    <w:rPr>
      <w:rFonts w:asciiTheme="majorHAnsi" w:eastAsiaTheme="majorEastAsia" w:hAnsiTheme="majorHAnsi" w:cstheme="majorBidi"/>
      <w:color w:val="1F3763" w:themeColor="accent1" w:themeShade="7F"/>
      <w:sz w:val="24"/>
      <w:szCs w:val="24"/>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locked/>
    <w:rsid w:val="004E1F9C"/>
    <w:rPr>
      <w:rFonts w:ascii="Verdana" w:eastAsia="Calibri" w:hAnsi="Verdana" w:cs="Times New Roman"/>
    </w:rPr>
  </w:style>
  <w:style w:type="character" w:styleId="Hypertextovodkaz">
    <w:name w:val="Hyperlink"/>
    <w:basedOn w:val="Standardnpsmoodstavce"/>
    <w:uiPriority w:val="99"/>
    <w:unhideWhenUsed/>
    <w:rsid w:val="00906B71"/>
    <w:rPr>
      <w:color w:val="0563C1" w:themeColor="hyperlink"/>
      <w:u w:val="single"/>
    </w:rPr>
  </w:style>
  <w:style w:type="character" w:styleId="Nevyeenzmnka">
    <w:name w:val="Unresolved Mention"/>
    <w:basedOn w:val="Standardnpsmoodstavce"/>
    <w:uiPriority w:val="99"/>
    <w:semiHidden/>
    <w:unhideWhenUsed/>
    <w:rsid w:val="00906B71"/>
    <w:rPr>
      <w:color w:val="605E5C"/>
      <w:shd w:val="clear" w:color="auto" w:fill="E1DFDD"/>
    </w:rPr>
  </w:style>
  <w:style w:type="paragraph" w:styleId="Textbubliny">
    <w:name w:val="Balloon Text"/>
    <w:basedOn w:val="Normln"/>
    <w:link w:val="TextbublinyChar"/>
    <w:uiPriority w:val="99"/>
    <w:semiHidden/>
    <w:unhideWhenUsed/>
    <w:rsid w:val="00FF3F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3F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4494</Words>
  <Characters>26520</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6</cp:revision>
  <cp:lastPrinted>2024-06-18T11:29:00Z</cp:lastPrinted>
  <dcterms:created xsi:type="dcterms:W3CDTF">2024-05-31T09:40:00Z</dcterms:created>
  <dcterms:modified xsi:type="dcterms:W3CDTF">2024-08-13T08:05:00Z</dcterms:modified>
</cp:coreProperties>
</file>