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167640</wp:posOffset>
            </wp:positionH>
            <wp:positionV relativeFrom="margin">
              <wp:posOffset>9244965</wp:posOffset>
            </wp:positionV>
            <wp:extent cx="167640" cy="16446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67640" cy="1644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27305</wp:posOffset>
            </wp:positionH>
            <wp:positionV relativeFrom="margin">
              <wp:posOffset>6035040</wp:posOffset>
            </wp:positionV>
            <wp:extent cx="3877310" cy="33845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3877310" cy="3384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3175</wp:posOffset>
            </wp:positionH>
            <wp:positionV relativeFrom="margin">
              <wp:posOffset>5593080</wp:posOffset>
            </wp:positionV>
            <wp:extent cx="2343785" cy="34163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343785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margin">
              <wp:posOffset>118745</wp:posOffset>
            </wp:positionH>
            <wp:positionV relativeFrom="margin">
              <wp:posOffset>3581400</wp:posOffset>
            </wp:positionV>
            <wp:extent cx="64135" cy="3683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64135" cy="368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margin">
              <wp:posOffset>118745</wp:posOffset>
            </wp:positionH>
            <wp:positionV relativeFrom="margin">
              <wp:posOffset>2908300</wp:posOffset>
            </wp:positionV>
            <wp:extent cx="64135" cy="33655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64135" cy="336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inline>
            <wp:extent cx="27305" cy="27305"/>
            <wp:docPr id="11" name="Picutr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639" w:line="1" w:lineRule="exact"/>
      </w:pPr>
    </w:p>
    <w:p>
      <w:pPr>
        <w:framePr w:w="9821" w:h="1704" w:vSpace="701" w:wrap="notBeside" w:vAnchor="text" w:hAnchor="text" w:x="-433" w:y="702"/>
        <w:widowControl w:val="0"/>
        <w:rPr>
          <w:sz w:val="2"/>
          <w:szCs w:val="2"/>
        </w:rPr>
      </w:pPr>
      <w:r>
        <w:drawing>
          <wp:inline>
            <wp:extent cx="6236335" cy="1082040"/>
            <wp:docPr id="12" name="Picutr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6236335" cy="10820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4295775" simplePos="0" relativeHeight="125829378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0</wp:posOffset>
                </wp:positionV>
                <wp:extent cx="1664335" cy="17653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64335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Příloha č. 2 SOD č. 886/2024 Výzva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margin-left:-9.9500000000000011pt;margin-top:0;width:131.05000000000001pt;height:13.9pt;z-index:-125829375;mso-wrap-distance-left:0;mso-wrap-distance-right:338.2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Příloha č. 2 SOD č. 886/2024 Výzva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573405</wp:posOffset>
                </wp:positionV>
                <wp:extent cx="6016625" cy="81089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016625" cy="8108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Fw: Potáp práce VD Přísečnice SO - č. akce 201 751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7877" w:val="left"/>
                              </w:tabs>
                              <w:bidi w:val="0"/>
                              <w:spacing w:before="0" w:after="160" w:line="240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komu</w:t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30.07.2024 17:21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Od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Komu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-9.7000000000000011pt;margin-top:45.149999999999999pt;width:473.75pt;height:63.850000000000001pt;z-index:-125829373;mso-wrap-distance-left:0;mso-wrap-distance-right: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Fw: Potáp práce VD Přísečnice SO - č. akce 201 751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7877" w:val="left"/>
                        </w:tabs>
                        <w:bidi w:val="0"/>
                        <w:spacing w:before="0" w:after="160" w:line="240" w:lineRule="auto"/>
                        <w:ind w:left="0" w:right="0"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komu</w:t>
                        <w:tab/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30.07.2024 17:21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Od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Komu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Vážení obchodní partneři,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8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uzavřené "Rámcové dohody" č. objednatele 755/2023, vás vyzýváme k výkonu potápěčských prací.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8" w:val="left"/>
        </w:tabs>
        <w:bidi w:val="0"/>
        <w:spacing w:before="0" w:after="0" w:line="240" w:lineRule="auto"/>
        <w:ind w:left="0" w:right="0" w:firstLine="0"/>
        <w:jc w:val="left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 plnění: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80" w:line="276" w:lineRule="auto"/>
        <w:ind w:left="400" w:right="0" w:hanging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1.1) - VD Přísečnice SO - kontrola vnějšího pláště, potápěčské práce 2024 </w:t>
      </w: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č. akce 201 751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0" w:line="240" w:lineRule="auto"/>
        <w:ind w:left="0" w:right="0" w:firstLine="0"/>
        <w:jc w:val="left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obsahu předmětu plnění 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Požadujeme provedení rekognoskace a kontroly vnějšího pláště SO od kóty 692.5 m n. m. do aktuální kóty v nádrži. Předpoklad je kóta 730.0 m n. m.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Zjištěný stav požadujeme zaznamenat do schematického rastrového zobrazení vhodného pro účely pravidelného sledování vývoje stavu betonové konstrukce.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Půdorys objektu je složeného obdélníkového tvaru o rozměrech 18 x 16 m.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záznamu, Nálezová zpráva bude vypracována a předána do 10 dnů od ukončení prací.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280" w:line="240" w:lineRule="auto"/>
        <w:ind w:left="0" w:right="0" w:firstLine="0"/>
        <w:jc w:val="left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Termín: nejpozději do 31.10.2024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460" w:line="240" w:lineRule="auto"/>
        <w:ind w:left="0" w:right="0" w:firstLine="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Návrh SOD, potáp práce ceník: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ceník VD Přísečnice SO 201 751.xlsx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Přísečnice SO_návrh SoD_č. akce 201 751 kontrola vnějšího pláště.docx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 pozdravem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leader="underscore" w:pos="551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odbor inženýringu, TDS </w:t>
        <w:tab/>
        <w:t xml:space="preserve"> Povodí Ohře, státní podnik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leader="underscore" w:pos="551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Bezručova 4219, 430 03 Chomutov tel. : mob. : fax : e-mail : </w:t>
      </w:r>
      <w:r>
        <w:rPr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http: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80" w:line="276" w:lineRule="auto"/>
        <w:ind w:left="280" w:right="0" w:firstLine="26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 ohledem na životní prostředí zvažte prosím tisk této zprávy. Před odesláním kontrolováno antivirovým systémem ESET.</w:t>
      </w:r>
    </w:p>
    <w:sectPr>
      <w:footnotePr>
        <w:pos w:val="pageBottom"/>
        <w:numFmt w:val="decimal"/>
        <w:numRestart w:val="continuous"/>
      </w:footnotePr>
      <w:pgSz w:w="11909" w:h="16834"/>
      <w:pgMar w:top="7" w:left="1413" w:right="1543" w:bottom="7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5F5F5F"/>
      <w:sz w:val="18"/>
      <w:szCs w:val="1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4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after="370" w:line="257" w:lineRule="auto"/>
      <w:ind w:left="140" w:firstLine="13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F5F5F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png"/><Relationship Id="rId16" Type="http://schemas.openxmlformats.org/officeDocument/2006/relationships/image" Target="media/image6.pn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