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05656" w14:textId="77777777" w:rsidR="00830CBE" w:rsidRPr="004E41D1" w:rsidRDefault="00830CBE" w:rsidP="00C639F9">
      <w:pPr>
        <w:tabs>
          <w:tab w:val="left" w:pos="2835"/>
        </w:tabs>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5D2315" w:rsidRDefault="00830CBE" w:rsidP="00830CBE">
      <w:pPr>
        <w:jc w:val="center"/>
        <w:rPr>
          <w:rFonts w:ascii="Cambria" w:hAnsi="Cambria" w:cs="Tahoma"/>
        </w:rPr>
      </w:pPr>
      <w:r w:rsidRPr="005D2315">
        <w:rPr>
          <w:rFonts w:ascii="Cambria" w:hAnsi="Cambria" w:cs="Tahoma"/>
        </w:rPr>
        <w:t xml:space="preserve">uzavřená dle ustanovení § </w:t>
      </w:r>
      <w:r w:rsidR="00EE0C45" w:rsidRPr="005D2315">
        <w:rPr>
          <w:rFonts w:ascii="Cambria" w:hAnsi="Cambria" w:cs="Tahoma"/>
        </w:rPr>
        <w:t>2079</w:t>
      </w:r>
      <w:r w:rsidRPr="005D2315">
        <w:rPr>
          <w:rFonts w:ascii="Cambria" w:hAnsi="Cambria" w:cs="Tahoma"/>
        </w:rPr>
        <w:t xml:space="preserve"> a násl. zákona č. 89/2012 Sb., občanský zákoník, ve znění pozdějších předpisů, (dále jen „OZ“)</w:t>
      </w:r>
    </w:p>
    <w:p w14:paraId="264F81C8" w14:textId="77777777" w:rsidR="00830CBE" w:rsidRPr="005D2315" w:rsidRDefault="00830CBE" w:rsidP="00830CBE">
      <w:pPr>
        <w:jc w:val="both"/>
        <w:rPr>
          <w:rFonts w:ascii="Cambria" w:hAnsi="Cambria" w:cs="Tahoma"/>
        </w:rPr>
      </w:pPr>
    </w:p>
    <w:p w14:paraId="5332950B" w14:textId="77777777" w:rsidR="00830CBE" w:rsidRPr="005D2315" w:rsidRDefault="00830CBE" w:rsidP="00830CBE">
      <w:pPr>
        <w:jc w:val="both"/>
        <w:rPr>
          <w:rFonts w:ascii="Cambria" w:hAnsi="Cambria" w:cs="Tahoma"/>
        </w:rPr>
      </w:pPr>
    </w:p>
    <w:p w14:paraId="568CBA76" w14:textId="77777777" w:rsidR="00830CBE" w:rsidRPr="005D2315" w:rsidRDefault="00830CBE" w:rsidP="00830CBE">
      <w:pPr>
        <w:pStyle w:val="Nadpis2"/>
        <w:numPr>
          <w:ilvl w:val="1"/>
          <w:numId w:val="1"/>
        </w:numPr>
        <w:tabs>
          <w:tab w:val="left" w:pos="0"/>
        </w:tabs>
        <w:rPr>
          <w:rFonts w:ascii="Cambria" w:hAnsi="Cambria" w:cs="Tahoma"/>
          <w:b w:val="0"/>
          <w:bCs w:val="0"/>
          <w:sz w:val="24"/>
          <w:szCs w:val="24"/>
        </w:rPr>
      </w:pPr>
      <w:r w:rsidRPr="005D2315">
        <w:rPr>
          <w:rFonts w:ascii="Cambria" w:hAnsi="Cambria" w:cs="Tahoma"/>
          <w:b w:val="0"/>
          <w:bCs w:val="0"/>
          <w:sz w:val="24"/>
          <w:szCs w:val="24"/>
        </w:rPr>
        <w:t>mezi smluvními stranami, kterými jsou</w:t>
      </w:r>
    </w:p>
    <w:p w14:paraId="6FDA172F" w14:textId="77777777" w:rsidR="00830CBE" w:rsidRPr="005D2315" w:rsidRDefault="00830CBE" w:rsidP="00830CBE">
      <w:pPr>
        <w:jc w:val="both"/>
        <w:rPr>
          <w:rFonts w:ascii="Cambria" w:hAnsi="Cambria" w:cs="Tahoma"/>
        </w:rPr>
      </w:pPr>
    </w:p>
    <w:p w14:paraId="1CB84982" w14:textId="77777777" w:rsidR="00830CBE" w:rsidRPr="005D2315" w:rsidRDefault="00830CBE" w:rsidP="00830CBE">
      <w:pPr>
        <w:jc w:val="both"/>
        <w:rPr>
          <w:rFonts w:ascii="Cambria" w:hAnsi="Cambria" w:cs="Tahoma"/>
          <w:b/>
        </w:rPr>
      </w:pPr>
    </w:p>
    <w:p w14:paraId="64E8B533" w14:textId="77777777" w:rsidR="00830CBE" w:rsidRPr="005D2315" w:rsidRDefault="00830CBE" w:rsidP="00830CBE">
      <w:pPr>
        <w:jc w:val="both"/>
        <w:rPr>
          <w:rFonts w:ascii="Cambria" w:hAnsi="Cambria" w:cs="Tahoma"/>
        </w:rPr>
      </w:pPr>
      <w:r w:rsidRPr="005D2315">
        <w:rPr>
          <w:rFonts w:ascii="Cambria" w:hAnsi="Cambria" w:cs="Tahoma"/>
          <w:b/>
          <w:bCs/>
        </w:rPr>
        <w:t>Univerzita Karlova, Filozofická fakulta</w:t>
      </w:r>
    </w:p>
    <w:p w14:paraId="4E7C4F7A" w14:textId="77777777" w:rsidR="00830CBE" w:rsidRPr="005D2315" w:rsidRDefault="00830CBE" w:rsidP="00830CBE">
      <w:pPr>
        <w:jc w:val="both"/>
        <w:rPr>
          <w:rFonts w:ascii="Cambria" w:hAnsi="Cambria" w:cs="Tahoma"/>
        </w:rPr>
      </w:pPr>
      <w:r w:rsidRPr="005D2315">
        <w:rPr>
          <w:rFonts w:ascii="Cambria" w:hAnsi="Cambria" w:cs="Tahoma"/>
        </w:rPr>
        <w:t xml:space="preserve">sídlo: </w:t>
      </w:r>
      <w:r w:rsidRPr="005D2315">
        <w:rPr>
          <w:rFonts w:ascii="Cambria" w:hAnsi="Cambria" w:cs="Tahoma"/>
        </w:rPr>
        <w:tab/>
      </w:r>
      <w:r w:rsidRPr="005D2315">
        <w:rPr>
          <w:rFonts w:ascii="Cambria" w:hAnsi="Cambria" w:cs="Tahoma"/>
        </w:rPr>
        <w:tab/>
      </w:r>
      <w:r w:rsidRPr="005D2315">
        <w:rPr>
          <w:rFonts w:ascii="Cambria" w:hAnsi="Cambria" w:cs="Tahoma"/>
        </w:rPr>
        <w:tab/>
      </w:r>
      <w:r w:rsidRPr="005D2315">
        <w:rPr>
          <w:rFonts w:ascii="Cambria" w:hAnsi="Cambria" w:cs="Tahoma"/>
        </w:rPr>
        <w:tab/>
        <w:t>náměstí Jana Palacha 2, 116 38 Praha 1</w:t>
      </w:r>
    </w:p>
    <w:p w14:paraId="1201CF05" w14:textId="6B6F7AEF" w:rsidR="00830CBE" w:rsidRPr="005D2315" w:rsidRDefault="00830CBE" w:rsidP="00830CBE">
      <w:pPr>
        <w:jc w:val="both"/>
        <w:rPr>
          <w:rFonts w:ascii="Cambria" w:hAnsi="Cambria" w:cs="Tahoma"/>
        </w:rPr>
      </w:pPr>
      <w:r w:rsidRPr="005D2315">
        <w:rPr>
          <w:rFonts w:ascii="Cambria" w:hAnsi="Cambria" w:cs="Tahoma"/>
        </w:rPr>
        <w:t xml:space="preserve">zastoupena: </w:t>
      </w:r>
      <w:r w:rsidRPr="005D2315">
        <w:rPr>
          <w:rFonts w:ascii="Cambria" w:hAnsi="Cambria" w:cs="Tahoma"/>
        </w:rPr>
        <w:tab/>
      </w:r>
      <w:r w:rsidRPr="005D2315">
        <w:rPr>
          <w:rFonts w:ascii="Cambria" w:hAnsi="Cambria" w:cs="Tahoma"/>
        </w:rPr>
        <w:tab/>
      </w:r>
      <w:r w:rsidRPr="005D2315">
        <w:rPr>
          <w:rFonts w:ascii="Cambria" w:hAnsi="Cambria" w:cs="Tahoma"/>
        </w:rPr>
        <w:tab/>
      </w:r>
      <w:r w:rsidR="00A54626" w:rsidRPr="005D2315">
        <w:rPr>
          <w:rFonts w:ascii="Cambria" w:hAnsi="Cambria" w:cs="Tahoma"/>
        </w:rPr>
        <w:t>Mg</w:t>
      </w:r>
      <w:r w:rsidR="008901BD" w:rsidRPr="005D2315">
        <w:rPr>
          <w:rFonts w:ascii="Cambria" w:hAnsi="Cambria" w:cs="Tahoma"/>
        </w:rPr>
        <w:t xml:space="preserve">r. </w:t>
      </w:r>
      <w:r w:rsidR="00A54626" w:rsidRPr="005D2315">
        <w:rPr>
          <w:rFonts w:ascii="Cambria" w:hAnsi="Cambria" w:cs="Tahoma"/>
        </w:rPr>
        <w:t>Eva Lehečková</w:t>
      </w:r>
      <w:r w:rsidR="008901BD" w:rsidRPr="005D2315">
        <w:rPr>
          <w:rFonts w:ascii="Cambria" w:hAnsi="Cambria" w:cs="Tahoma"/>
        </w:rPr>
        <w:t>, Ph.D., děkan</w:t>
      </w:r>
      <w:r w:rsidR="00A54626" w:rsidRPr="005D2315">
        <w:rPr>
          <w:rFonts w:ascii="Cambria" w:hAnsi="Cambria" w:cs="Tahoma"/>
        </w:rPr>
        <w:t>kou</w:t>
      </w:r>
    </w:p>
    <w:p w14:paraId="6A6FA22B" w14:textId="77777777" w:rsidR="00830CBE" w:rsidRPr="005D2315" w:rsidRDefault="00830CBE" w:rsidP="00830CBE">
      <w:pPr>
        <w:jc w:val="both"/>
        <w:rPr>
          <w:rFonts w:ascii="Cambria" w:hAnsi="Cambria" w:cs="Tahoma"/>
        </w:rPr>
      </w:pPr>
      <w:r w:rsidRPr="005D2315">
        <w:rPr>
          <w:rFonts w:ascii="Cambria" w:hAnsi="Cambria" w:cs="Tahoma"/>
        </w:rPr>
        <w:t xml:space="preserve">IČO: </w:t>
      </w:r>
      <w:r w:rsidRPr="005D2315">
        <w:rPr>
          <w:rFonts w:ascii="Cambria" w:hAnsi="Cambria" w:cs="Tahoma"/>
        </w:rPr>
        <w:tab/>
      </w:r>
      <w:r w:rsidRPr="005D2315">
        <w:rPr>
          <w:rFonts w:ascii="Cambria" w:hAnsi="Cambria" w:cs="Tahoma"/>
        </w:rPr>
        <w:tab/>
      </w:r>
      <w:r w:rsidRPr="005D2315">
        <w:rPr>
          <w:rFonts w:ascii="Cambria" w:hAnsi="Cambria" w:cs="Tahoma"/>
        </w:rPr>
        <w:tab/>
      </w:r>
      <w:r w:rsidRPr="005D2315">
        <w:rPr>
          <w:rFonts w:ascii="Cambria" w:hAnsi="Cambria" w:cs="Tahoma"/>
        </w:rPr>
        <w:tab/>
        <w:t>00216208</w:t>
      </w:r>
    </w:p>
    <w:p w14:paraId="57AD4408" w14:textId="77777777" w:rsidR="00830CBE" w:rsidRPr="005D2315" w:rsidRDefault="00830CBE" w:rsidP="00830CBE">
      <w:pPr>
        <w:jc w:val="both"/>
        <w:rPr>
          <w:rFonts w:ascii="Cambria" w:hAnsi="Cambria" w:cs="Tahoma"/>
        </w:rPr>
      </w:pPr>
      <w:r w:rsidRPr="005D2315">
        <w:rPr>
          <w:rFonts w:ascii="Cambria" w:hAnsi="Cambria" w:cs="Tahoma"/>
        </w:rPr>
        <w:t xml:space="preserve">DIČ: </w:t>
      </w:r>
      <w:r w:rsidRPr="005D2315">
        <w:rPr>
          <w:rFonts w:ascii="Cambria" w:hAnsi="Cambria" w:cs="Tahoma"/>
        </w:rPr>
        <w:tab/>
      </w:r>
      <w:r w:rsidRPr="005D2315">
        <w:rPr>
          <w:rFonts w:ascii="Cambria" w:hAnsi="Cambria" w:cs="Tahoma"/>
        </w:rPr>
        <w:tab/>
      </w:r>
      <w:r w:rsidRPr="005D2315">
        <w:rPr>
          <w:rFonts w:ascii="Cambria" w:hAnsi="Cambria" w:cs="Tahoma"/>
        </w:rPr>
        <w:tab/>
      </w:r>
      <w:r w:rsidRPr="005D2315">
        <w:rPr>
          <w:rFonts w:ascii="Cambria" w:hAnsi="Cambria" w:cs="Tahoma"/>
        </w:rPr>
        <w:tab/>
        <w:t>CZ00216208</w:t>
      </w:r>
    </w:p>
    <w:p w14:paraId="2D17BCC7" w14:textId="77777777" w:rsidR="00830CBE" w:rsidRPr="005D2315" w:rsidRDefault="00830CBE" w:rsidP="00830CBE">
      <w:pPr>
        <w:autoSpaceDE w:val="0"/>
        <w:autoSpaceDN w:val="0"/>
        <w:adjustRightInd w:val="0"/>
        <w:rPr>
          <w:rFonts w:ascii="Cambria" w:hAnsi="Cambria" w:cs="Tahoma"/>
        </w:rPr>
      </w:pPr>
      <w:r w:rsidRPr="005D2315">
        <w:rPr>
          <w:rFonts w:ascii="Cambria" w:hAnsi="Cambria" w:cs="Tahoma"/>
        </w:rPr>
        <w:t xml:space="preserve">bankovní spojení: </w:t>
      </w:r>
      <w:r w:rsidRPr="005D2315">
        <w:rPr>
          <w:rFonts w:ascii="Cambria" w:hAnsi="Cambria" w:cs="Tahoma"/>
        </w:rPr>
        <w:tab/>
      </w:r>
      <w:r w:rsidRPr="005D2315">
        <w:rPr>
          <w:rFonts w:ascii="Cambria" w:hAnsi="Cambria" w:cs="Tahoma"/>
        </w:rPr>
        <w:tab/>
        <w:t>Komerční banka, a.s., Praha 1</w:t>
      </w:r>
    </w:p>
    <w:p w14:paraId="02B1D7EB" w14:textId="77777777" w:rsidR="00830CBE" w:rsidRPr="005D2315" w:rsidRDefault="00830CBE" w:rsidP="00830CBE">
      <w:pPr>
        <w:autoSpaceDE w:val="0"/>
        <w:autoSpaceDN w:val="0"/>
        <w:adjustRightInd w:val="0"/>
        <w:rPr>
          <w:rFonts w:ascii="Cambria" w:hAnsi="Cambria" w:cs="Tahoma"/>
        </w:rPr>
      </w:pPr>
      <w:r w:rsidRPr="005D2315">
        <w:rPr>
          <w:rFonts w:ascii="Cambria" w:hAnsi="Cambria" w:cs="Tahoma"/>
        </w:rPr>
        <w:t xml:space="preserve">č. </w:t>
      </w:r>
      <w:proofErr w:type="spellStart"/>
      <w:r w:rsidRPr="005D2315">
        <w:rPr>
          <w:rFonts w:ascii="Cambria" w:hAnsi="Cambria" w:cs="Tahoma"/>
        </w:rPr>
        <w:t>ú.</w:t>
      </w:r>
      <w:proofErr w:type="spellEnd"/>
      <w:r w:rsidRPr="005D2315">
        <w:rPr>
          <w:rFonts w:ascii="Cambria" w:hAnsi="Cambria" w:cs="Tahoma"/>
        </w:rPr>
        <w:t>:</w:t>
      </w:r>
      <w:r w:rsidRPr="005D2315">
        <w:rPr>
          <w:rFonts w:ascii="Cambria" w:hAnsi="Cambria" w:cs="Tahoma"/>
        </w:rPr>
        <w:tab/>
      </w:r>
      <w:r w:rsidRPr="005D2315">
        <w:rPr>
          <w:rFonts w:ascii="Cambria" w:hAnsi="Cambria" w:cs="Tahoma"/>
        </w:rPr>
        <w:tab/>
      </w:r>
      <w:r w:rsidRPr="005D2315">
        <w:rPr>
          <w:rFonts w:ascii="Cambria" w:hAnsi="Cambria" w:cs="Tahoma"/>
        </w:rPr>
        <w:tab/>
      </w:r>
      <w:r w:rsidRPr="005D2315">
        <w:rPr>
          <w:rFonts w:ascii="Cambria" w:hAnsi="Cambria" w:cs="Tahoma"/>
        </w:rPr>
        <w:tab/>
        <w:t>85631011/0100</w:t>
      </w:r>
    </w:p>
    <w:p w14:paraId="109F722A" w14:textId="21EA594D" w:rsidR="007B1C3D" w:rsidRPr="005D2315" w:rsidRDefault="00830CBE" w:rsidP="007B1C3D">
      <w:pPr>
        <w:tabs>
          <w:tab w:val="left" w:pos="2835"/>
        </w:tabs>
        <w:spacing w:after="20"/>
        <w:ind w:left="2832" w:hanging="2832"/>
        <w:rPr>
          <w:rFonts w:ascii="Cambria" w:hAnsi="Cambria" w:cs="Tahoma"/>
        </w:rPr>
      </w:pPr>
      <w:r w:rsidRPr="005D2315">
        <w:rPr>
          <w:rFonts w:ascii="Cambria" w:hAnsi="Cambria" w:cs="Tahoma"/>
        </w:rPr>
        <w:t xml:space="preserve">kontaktní osoba: </w:t>
      </w:r>
      <w:r w:rsidRPr="005D2315">
        <w:rPr>
          <w:rFonts w:ascii="Cambria" w:hAnsi="Cambria" w:cs="Tahoma"/>
        </w:rPr>
        <w:tab/>
      </w:r>
      <w:r w:rsidR="002B2551">
        <w:rPr>
          <w:rFonts w:ascii="Cambria" w:hAnsi="Cambria" w:cs="Tahoma"/>
        </w:rPr>
        <w:t>X</w:t>
      </w:r>
      <w:r w:rsidR="007B1C3D" w:rsidRPr="005D2315">
        <w:rPr>
          <w:rFonts w:ascii="Cambria" w:hAnsi="Cambria" w:cs="Tahoma"/>
        </w:rPr>
        <w:t xml:space="preserve">, tel.: </w:t>
      </w:r>
      <w:r w:rsidR="002B2551">
        <w:rPr>
          <w:rFonts w:ascii="Cambria" w:hAnsi="Cambria" w:cs="Tahoma"/>
        </w:rPr>
        <w:t>X</w:t>
      </w:r>
      <w:r w:rsidR="007B1C3D" w:rsidRPr="005D2315">
        <w:rPr>
          <w:rFonts w:ascii="Cambria" w:hAnsi="Cambria" w:cs="Tahoma"/>
        </w:rPr>
        <w:t xml:space="preserve">, </w:t>
      </w:r>
    </w:p>
    <w:p w14:paraId="4FEB6F54" w14:textId="17C3368C" w:rsidR="007B1C3D" w:rsidRPr="005D2315" w:rsidRDefault="007B1C3D" w:rsidP="007B1C3D">
      <w:pPr>
        <w:tabs>
          <w:tab w:val="left" w:pos="2835"/>
        </w:tabs>
        <w:spacing w:after="20"/>
        <w:ind w:left="2832" w:hanging="2832"/>
        <w:rPr>
          <w:rFonts w:ascii="Cambria" w:hAnsi="Cambria" w:cs="Tahoma"/>
        </w:rPr>
      </w:pPr>
      <w:r w:rsidRPr="005D2315">
        <w:rPr>
          <w:rFonts w:ascii="Cambria" w:hAnsi="Cambria" w:cs="Tahoma"/>
        </w:rPr>
        <w:tab/>
        <w:t xml:space="preserve">e-mail: </w:t>
      </w:r>
      <w:r w:rsidR="002B2551">
        <w:rPr>
          <w:rFonts w:ascii="Cambria" w:hAnsi="Cambria" w:cs="Tahoma"/>
        </w:rPr>
        <w:t>X</w:t>
      </w:r>
    </w:p>
    <w:p w14:paraId="68D99C96" w14:textId="36B44496" w:rsidR="00830CBE" w:rsidRPr="005D2315" w:rsidRDefault="00830CBE" w:rsidP="00830CBE">
      <w:pPr>
        <w:tabs>
          <w:tab w:val="left" w:pos="2268"/>
        </w:tabs>
        <w:spacing w:after="240"/>
        <w:rPr>
          <w:rFonts w:ascii="Cambria" w:hAnsi="Cambria" w:cs="Tahoma"/>
        </w:rPr>
      </w:pPr>
      <w:r w:rsidRPr="005D2315">
        <w:rPr>
          <w:rFonts w:ascii="Cambria" w:hAnsi="Cambria" w:cs="Tahoma"/>
        </w:rPr>
        <w:t xml:space="preserve">interní číslo zakázky: </w:t>
      </w:r>
      <w:r w:rsidRPr="005D2315">
        <w:rPr>
          <w:rFonts w:ascii="Cambria" w:hAnsi="Cambria" w:cs="Tahoma"/>
        </w:rPr>
        <w:tab/>
      </w:r>
      <w:r w:rsidRPr="005D2315">
        <w:rPr>
          <w:rFonts w:ascii="Cambria" w:hAnsi="Cambria" w:cs="Tahoma"/>
        </w:rPr>
        <w:tab/>
      </w:r>
      <w:r w:rsidR="009D1D45" w:rsidRPr="005D2315">
        <w:rPr>
          <w:rFonts w:ascii="Cambria" w:hAnsi="Cambria" w:cs="Tahoma"/>
        </w:rPr>
        <w:t>2400101219</w:t>
      </w:r>
    </w:p>
    <w:p w14:paraId="7F590413" w14:textId="3C7C101F" w:rsidR="00830CBE" w:rsidRPr="005D2315" w:rsidRDefault="00830CBE" w:rsidP="00830CBE">
      <w:pPr>
        <w:jc w:val="both"/>
        <w:rPr>
          <w:rFonts w:ascii="Cambria" w:hAnsi="Cambria" w:cs="Tahoma"/>
          <w:b/>
          <w:bCs/>
        </w:rPr>
      </w:pPr>
      <w:r w:rsidRPr="005D2315">
        <w:rPr>
          <w:rFonts w:ascii="Cambria" w:hAnsi="Cambria" w:cs="Tahoma"/>
        </w:rPr>
        <w:t>na straně jedné (dále jen „</w:t>
      </w:r>
      <w:r w:rsidR="00DF481F" w:rsidRPr="005D2315">
        <w:rPr>
          <w:rFonts w:ascii="Cambria" w:hAnsi="Cambria" w:cs="Tahoma"/>
          <w:bCs/>
        </w:rPr>
        <w:t>kupující</w:t>
      </w:r>
      <w:r w:rsidRPr="005D2315">
        <w:rPr>
          <w:rFonts w:ascii="Cambria" w:hAnsi="Cambria" w:cs="Tahoma"/>
        </w:rPr>
        <w:t>“)</w:t>
      </w:r>
    </w:p>
    <w:p w14:paraId="14FE4816" w14:textId="77777777" w:rsidR="00830CBE" w:rsidRPr="005D2315" w:rsidRDefault="00830CBE" w:rsidP="00830CBE">
      <w:pPr>
        <w:jc w:val="both"/>
        <w:rPr>
          <w:rFonts w:ascii="Cambria" w:hAnsi="Cambria" w:cs="Tahoma"/>
          <w:b/>
          <w:bCs/>
        </w:rPr>
      </w:pPr>
    </w:p>
    <w:p w14:paraId="7A203F24" w14:textId="77777777" w:rsidR="00830CBE" w:rsidRPr="005D2315" w:rsidRDefault="00830CBE" w:rsidP="00830CBE">
      <w:pPr>
        <w:tabs>
          <w:tab w:val="left" w:pos="3810"/>
        </w:tabs>
        <w:jc w:val="both"/>
        <w:rPr>
          <w:rFonts w:ascii="Cambria" w:hAnsi="Cambria" w:cs="Tahoma"/>
        </w:rPr>
      </w:pPr>
      <w:r w:rsidRPr="005D2315">
        <w:rPr>
          <w:rFonts w:ascii="Cambria" w:hAnsi="Cambria" w:cs="Tahoma"/>
        </w:rPr>
        <w:t>a</w:t>
      </w:r>
      <w:r w:rsidRPr="005D2315">
        <w:rPr>
          <w:rFonts w:ascii="Cambria" w:hAnsi="Cambria" w:cs="Tahoma"/>
          <w:bCs/>
        </w:rPr>
        <w:tab/>
      </w:r>
    </w:p>
    <w:p w14:paraId="42234F66" w14:textId="77777777" w:rsidR="00830CBE" w:rsidRPr="005D2315" w:rsidRDefault="00830CBE" w:rsidP="00830CBE">
      <w:pPr>
        <w:tabs>
          <w:tab w:val="left" w:pos="2268"/>
        </w:tabs>
        <w:spacing w:line="240" w:lineRule="atLeast"/>
        <w:rPr>
          <w:rFonts w:ascii="Cambria" w:hAnsi="Cambria" w:cs="Tahoma"/>
          <w:b/>
          <w:bCs/>
        </w:rPr>
      </w:pPr>
    </w:p>
    <w:p w14:paraId="4C088604" w14:textId="326C65DE" w:rsidR="0016106E" w:rsidRPr="005D2315" w:rsidRDefault="0016106E" w:rsidP="00C639F9">
      <w:pPr>
        <w:tabs>
          <w:tab w:val="left" w:pos="2835"/>
        </w:tabs>
        <w:jc w:val="both"/>
        <w:rPr>
          <w:rFonts w:ascii="Cambria" w:hAnsi="Cambria" w:cs="Tahoma"/>
          <w:b/>
          <w:bCs/>
        </w:rPr>
      </w:pPr>
      <w:r w:rsidRPr="005D2315">
        <w:rPr>
          <w:rFonts w:ascii="Cambria" w:hAnsi="Cambria" w:cs="Tahoma"/>
          <w:b/>
          <w:bCs/>
        </w:rPr>
        <w:t xml:space="preserve">Prodávající: </w:t>
      </w:r>
      <w:r w:rsidR="00C639F9" w:rsidRPr="005D2315">
        <w:rPr>
          <w:rFonts w:ascii="Cambria" w:hAnsi="Cambria" w:cs="Tahoma"/>
          <w:b/>
          <w:bCs/>
        </w:rPr>
        <w:tab/>
      </w:r>
      <w:r w:rsidRPr="005D2315">
        <w:rPr>
          <w:rFonts w:ascii="Cambria" w:hAnsi="Cambria" w:cs="Tahoma"/>
          <w:b/>
          <w:bCs/>
        </w:rPr>
        <w:t>B2C, s.r.o.</w:t>
      </w:r>
    </w:p>
    <w:p w14:paraId="7E0A1573" w14:textId="038CC2FA" w:rsidR="0016106E" w:rsidRPr="005D2315" w:rsidRDefault="0016106E" w:rsidP="00C639F9">
      <w:pPr>
        <w:tabs>
          <w:tab w:val="left" w:pos="2835"/>
        </w:tabs>
        <w:jc w:val="both"/>
        <w:rPr>
          <w:rFonts w:ascii="Cambria" w:hAnsi="Cambria" w:cs="Tahoma"/>
          <w:b/>
          <w:bCs/>
        </w:rPr>
      </w:pPr>
      <w:r w:rsidRPr="005D2315">
        <w:rPr>
          <w:rFonts w:ascii="Cambria" w:hAnsi="Cambria" w:cs="Tahoma"/>
          <w:b/>
          <w:bCs/>
        </w:rPr>
        <w:t xml:space="preserve">Sídlo: </w:t>
      </w:r>
      <w:r w:rsidR="00C639F9" w:rsidRPr="005D2315">
        <w:rPr>
          <w:rFonts w:ascii="Cambria" w:hAnsi="Cambria" w:cs="Tahoma"/>
          <w:b/>
          <w:bCs/>
        </w:rPr>
        <w:tab/>
      </w:r>
      <w:r w:rsidRPr="005D2315">
        <w:rPr>
          <w:rFonts w:ascii="Cambria" w:hAnsi="Cambria" w:cs="Tahoma"/>
          <w:b/>
          <w:bCs/>
        </w:rPr>
        <w:t>Thákurova 7, 160 00 Praha 6</w:t>
      </w:r>
    </w:p>
    <w:p w14:paraId="63E5E059" w14:textId="4A20B5AE" w:rsidR="0016106E" w:rsidRPr="005D2315" w:rsidRDefault="0016106E" w:rsidP="00C639F9">
      <w:pPr>
        <w:tabs>
          <w:tab w:val="left" w:pos="2835"/>
        </w:tabs>
        <w:jc w:val="both"/>
        <w:rPr>
          <w:rFonts w:ascii="Cambria" w:hAnsi="Cambria" w:cs="Tahoma"/>
          <w:b/>
          <w:bCs/>
        </w:rPr>
      </w:pPr>
      <w:r w:rsidRPr="005D2315">
        <w:rPr>
          <w:rFonts w:ascii="Cambria" w:hAnsi="Cambria" w:cs="Tahoma"/>
          <w:b/>
          <w:bCs/>
        </w:rPr>
        <w:t xml:space="preserve">IČ: </w:t>
      </w:r>
      <w:r w:rsidR="00C639F9" w:rsidRPr="005D2315">
        <w:rPr>
          <w:rFonts w:ascii="Cambria" w:hAnsi="Cambria" w:cs="Tahoma"/>
          <w:b/>
          <w:bCs/>
        </w:rPr>
        <w:tab/>
      </w:r>
      <w:r w:rsidRPr="005D2315">
        <w:rPr>
          <w:rFonts w:ascii="Cambria" w:hAnsi="Cambria" w:cs="Tahoma"/>
          <w:b/>
          <w:bCs/>
        </w:rPr>
        <w:t>27957705</w:t>
      </w:r>
    </w:p>
    <w:p w14:paraId="04DCB50A" w14:textId="63E6AB47" w:rsidR="0016106E" w:rsidRPr="005D2315" w:rsidRDefault="0016106E" w:rsidP="00C639F9">
      <w:pPr>
        <w:tabs>
          <w:tab w:val="left" w:pos="2835"/>
        </w:tabs>
        <w:jc w:val="both"/>
        <w:rPr>
          <w:rFonts w:ascii="Cambria" w:hAnsi="Cambria" w:cs="Tahoma"/>
          <w:b/>
          <w:bCs/>
        </w:rPr>
      </w:pPr>
      <w:r w:rsidRPr="005D2315">
        <w:rPr>
          <w:rFonts w:ascii="Cambria" w:hAnsi="Cambria" w:cs="Tahoma"/>
          <w:b/>
          <w:bCs/>
        </w:rPr>
        <w:t xml:space="preserve">DIČ: </w:t>
      </w:r>
      <w:r w:rsidR="00C639F9" w:rsidRPr="005D2315">
        <w:rPr>
          <w:rFonts w:ascii="Cambria" w:hAnsi="Cambria" w:cs="Tahoma"/>
          <w:b/>
          <w:bCs/>
        </w:rPr>
        <w:tab/>
      </w:r>
      <w:r w:rsidRPr="005D2315">
        <w:rPr>
          <w:rFonts w:ascii="Cambria" w:hAnsi="Cambria" w:cs="Tahoma"/>
          <w:b/>
          <w:bCs/>
        </w:rPr>
        <w:t>CZ27957705</w:t>
      </w:r>
    </w:p>
    <w:p w14:paraId="2219FA08" w14:textId="1A889E01" w:rsidR="0016106E" w:rsidRPr="005D2315" w:rsidRDefault="0016106E" w:rsidP="00C639F9">
      <w:pPr>
        <w:tabs>
          <w:tab w:val="left" w:pos="2835"/>
        </w:tabs>
        <w:jc w:val="both"/>
        <w:rPr>
          <w:rFonts w:ascii="Cambria" w:hAnsi="Cambria" w:cs="Tahoma"/>
          <w:b/>
          <w:bCs/>
        </w:rPr>
      </w:pPr>
      <w:r w:rsidRPr="005D2315">
        <w:rPr>
          <w:rFonts w:ascii="Cambria" w:hAnsi="Cambria" w:cs="Tahoma"/>
          <w:b/>
          <w:bCs/>
        </w:rPr>
        <w:t xml:space="preserve">Jednající: </w:t>
      </w:r>
      <w:r w:rsidR="006772FE">
        <w:rPr>
          <w:rFonts w:ascii="Cambria" w:hAnsi="Cambria" w:cs="Tahoma"/>
          <w:b/>
          <w:bCs/>
        </w:rPr>
        <w:tab/>
      </w:r>
      <w:r w:rsidRPr="005D2315">
        <w:rPr>
          <w:rFonts w:ascii="Cambria" w:hAnsi="Cambria" w:cs="Tahoma"/>
          <w:b/>
          <w:bCs/>
        </w:rPr>
        <w:t xml:space="preserve">Ing. Jan Rybnikář, </w:t>
      </w:r>
      <w:r w:rsidR="0028762B">
        <w:rPr>
          <w:rFonts w:ascii="Cambria" w:hAnsi="Cambria" w:cs="Tahoma"/>
          <w:b/>
          <w:bCs/>
        </w:rPr>
        <w:t>X</w:t>
      </w:r>
    </w:p>
    <w:p w14:paraId="5999BDA0" w14:textId="77777777" w:rsidR="0016106E" w:rsidRPr="005D2315" w:rsidRDefault="0016106E" w:rsidP="00C639F9">
      <w:pPr>
        <w:tabs>
          <w:tab w:val="left" w:pos="2835"/>
        </w:tabs>
        <w:jc w:val="both"/>
        <w:rPr>
          <w:rFonts w:ascii="Cambria" w:hAnsi="Cambria" w:cs="Tahoma"/>
          <w:b/>
          <w:bCs/>
        </w:rPr>
      </w:pPr>
      <w:r w:rsidRPr="005D2315">
        <w:rPr>
          <w:rFonts w:ascii="Cambria" w:hAnsi="Cambria" w:cs="Tahoma"/>
          <w:b/>
          <w:bCs/>
        </w:rPr>
        <w:t>Zapsaná v obchodním rejstříku vedeného:</w:t>
      </w:r>
      <w:r w:rsidRPr="005D2315">
        <w:rPr>
          <w:rFonts w:ascii="Cambria" w:hAnsi="Cambria" w:cs="Tahoma"/>
          <w:b/>
          <w:bCs/>
        </w:rPr>
        <w:tab/>
        <w:t>Spisová značka: C 129365 vedená u rejstříkového soudu v Praze</w:t>
      </w:r>
    </w:p>
    <w:p w14:paraId="7A0C9038" w14:textId="08A92145" w:rsidR="0016106E" w:rsidRPr="005D2315" w:rsidRDefault="0016106E" w:rsidP="00C639F9">
      <w:pPr>
        <w:tabs>
          <w:tab w:val="left" w:pos="2835"/>
        </w:tabs>
        <w:jc w:val="both"/>
        <w:rPr>
          <w:rFonts w:ascii="Cambria" w:hAnsi="Cambria" w:cs="Tahoma"/>
          <w:b/>
          <w:bCs/>
        </w:rPr>
      </w:pPr>
      <w:r w:rsidRPr="005D2315">
        <w:rPr>
          <w:rFonts w:ascii="Cambria" w:hAnsi="Cambria" w:cs="Tahoma"/>
          <w:b/>
          <w:bCs/>
        </w:rPr>
        <w:t xml:space="preserve">Bankovní spojeni: </w:t>
      </w:r>
      <w:r w:rsidR="00C639F9" w:rsidRPr="005D2315">
        <w:rPr>
          <w:rFonts w:ascii="Cambria" w:hAnsi="Cambria" w:cs="Tahoma"/>
          <w:b/>
          <w:bCs/>
        </w:rPr>
        <w:tab/>
      </w:r>
      <w:r w:rsidR="002B2551">
        <w:rPr>
          <w:rFonts w:ascii="Cambria" w:hAnsi="Cambria" w:cs="Tahoma"/>
          <w:b/>
          <w:bCs/>
        </w:rPr>
        <w:t>X</w:t>
      </w:r>
    </w:p>
    <w:p w14:paraId="4F05A02A" w14:textId="2715D1D1" w:rsidR="0016106E" w:rsidRPr="005D2315" w:rsidRDefault="0016106E" w:rsidP="00C639F9">
      <w:pPr>
        <w:tabs>
          <w:tab w:val="left" w:pos="2835"/>
        </w:tabs>
        <w:jc w:val="both"/>
        <w:rPr>
          <w:rFonts w:ascii="Cambria" w:hAnsi="Cambria" w:cs="Tahoma"/>
          <w:b/>
          <w:bCs/>
        </w:rPr>
      </w:pPr>
      <w:r w:rsidRPr="005D2315">
        <w:rPr>
          <w:rFonts w:ascii="Cambria" w:hAnsi="Cambria" w:cs="Tahoma"/>
          <w:b/>
          <w:bCs/>
        </w:rPr>
        <w:t>Číslo účtu:</w:t>
      </w:r>
      <w:r w:rsidRPr="005D2315">
        <w:rPr>
          <w:rFonts w:ascii="Cambria" w:hAnsi="Cambria" w:cs="Tahoma"/>
          <w:b/>
          <w:bCs/>
        </w:rPr>
        <w:tab/>
      </w:r>
      <w:r w:rsidR="002B2551">
        <w:rPr>
          <w:rFonts w:ascii="Cambria" w:hAnsi="Cambria" w:cs="Tahoma"/>
          <w:b/>
          <w:bCs/>
        </w:rPr>
        <w:t>X</w:t>
      </w:r>
    </w:p>
    <w:p w14:paraId="404B684D" w14:textId="77777777" w:rsidR="002B2551" w:rsidRDefault="0016106E" w:rsidP="00C639F9">
      <w:pPr>
        <w:tabs>
          <w:tab w:val="left" w:pos="2835"/>
        </w:tabs>
        <w:jc w:val="both"/>
        <w:rPr>
          <w:rFonts w:ascii="Cambria" w:hAnsi="Cambria" w:cs="Tahoma"/>
          <w:b/>
          <w:bCs/>
        </w:rPr>
      </w:pPr>
      <w:r w:rsidRPr="005D2315">
        <w:rPr>
          <w:rFonts w:ascii="Cambria" w:hAnsi="Cambria" w:cs="Tahoma"/>
          <w:b/>
          <w:bCs/>
        </w:rPr>
        <w:t xml:space="preserve">Datová schránka: </w:t>
      </w:r>
      <w:r w:rsidR="00C639F9" w:rsidRPr="005D2315">
        <w:rPr>
          <w:rFonts w:ascii="Cambria" w:hAnsi="Cambria" w:cs="Tahoma"/>
          <w:b/>
          <w:bCs/>
        </w:rPr>
        <w:tab/>
      </w:r>
      <w:r w:rsidRPr="005D2315">
        <w:rPr>
          <w:rFonts w:ascii="Cambria" w:hAnsi="Cambria" w:cs="Tahoma"/>
          <w:b/>
          <w:bCs/>
        </w:rPr>
        <w:t>u3pup3j</w:t>
      </w:r>
    </w:p>
    <w:p w14:paraId="1F8452CC" w14:textId="0B1F0690" w:rsidR="00830CBE" w:rsidRPr="005D2315" w:rsidRDefault="00830CBE" w:rsidP="00C639F9">
      <w:pPr>
        <w:tabs>
          <w:tab w:val="left" w:pos="2835"/>
        </w:tabs>
        <w:jc w:val="both"/>
        <w:rPr>
          <w:rFonts w:ascii="Cambria" w:hAnsi="Cambria" w:cs="Tahoma"/>
        </w:rPr>
      </w:pPr>
      <w:r w:rsidRPr="005D2315">
        <w:rPr>
          <w:rFonts w:ascii="Cambria" w:hAnsi="Cambria" w:cs="Tahoma"/>
        </w:rPr>
        <w:t>na straně druhé (dále jen „</w:t>
      </w:r>
      <w:r w:rsidR="00DF481F" w:rsidRPr="005D2315">
        <w:rPr>
          <w:rFonts w:ascii="Cambria" w:hAnsi="Cambria" w:cs="Tahoma"/>
          <w:bCs/>
        </w:rPr>
        <w:t>prodávající</w:t>
      </w:r>
      <w:r w:rsidRPr="005D2315">
        <w:rPr>
          <w:rFonts w:ascii="Cambria" w:hAnsi="Cambria" w:cs="Tahoma"/>
        </w:rPr>
        <w:t>“)</w:t>
      </w:r>
    </w:p>
    <w:p w14:paraId="32690D1D" w14:textId="6FC89386" w:rsidR="0064332B" w:rsidRPr="005D2315" w:rsidRDefault="0064332B">
      <w:pPr>
        <w:rPr>
          <w:rFonts w:ascii="Cambria" w:hAnsi="Cambria"/>
        </w:rPr>
      </w:pPr>
    </w:p>
    <w:p w14:paraId="7CD073B6" w14:textId="63F40D05" w:rsidR="00DF481F" w:rsidRPr="005D2315" w:rsidRDefault="00DF481F">
      <w:pPr>
        <w:rPr>
          <w:rFonts w:ascii="Cambria" w:hAnsi="Cambria"/>
        </w:rPr>
      </w:pPr>
    </w:p>
    <w:p w14:paraId="4F5FC490" w14:textId="77777777" w:rsidR="00DF481F" w:rsidRPr="005D2315" w:rsidRDefault="00DF481F" w:rsidP="00DF481F">
      <w:pPr>
        <w:jc w:val="center"/>
        <w:rPr>
          <w:rFonts w:ascii="Cambria" w:hAnsi="Cambria" w:cs="Tahoma"/>
          <w:b/>
          <w:bCs/>
        </w:rPr>
      </w:pPr>
      <w:r w:rsidRPr="005D2315">
        <w:rPr>
          <w:rFonts w:ascii="Cambria" w:hAnsi="Cambria" w:cs="Tahoma"/>
          <w:b/>
          <w:bCs/>
        </w:rPr>
        <w:t>I.</w:t>
      </w:r>
    </w:p>
    <w:p w14:paraId="2804B748" w14:textId="77777777" w:rsidR="00DF481F" w:rsidRPr="005D2315" w:rsidRDefault="00DF481F" w:rsidP="00DF481F">
      <w:pPr>
        <w:jc w:val="center"/>
        <w:rPr>
          <w:rFonts w:ascii="Cambria" w:hAnsi="Cambria" w:cs="Tahoma"/>
          <w:b/>
          <w:bCs/>
        </w:rPr>
      </w:pPr>
      <w:r w:rsidRPr="005D2315">
        <w:rPr>
          <w:rFonts w:ascii="Cambria" w:hAnsi="Cambria" w:cs="Tahoma"/>
          <w:b/>
          <w:bCs/>
        </w:rPr>
        <w:t>Úvodní ustanovení</w:t>
      </w:r>
    </w:p>
    <w:p w14:paraId="73234914" w14:textId="3BC85D44" w:rsidR="00523487" w:rsidRPr="005D2315" w:rsidRDefault="002613E8" w:rsidP="00523487">
      <w:pPr>
        <w:pStyle w:val="Zkladntextodsazen"/>
        <w:numPr>
          <w:ilvl w:val="0"/>
          <w:numId w:val="3"/>
        </w:numPr>
        <w:ind w:left="426" w:hanging="426"/>
        <w:rPr>
          <w:rFonts w:ascii="Cambria" w:hAnsi="Cambria" w:cs="Tahoma"/>
          <w:sz w:val="24"/>
          <w:szCs w:val="24"/>
        </w:rPr>
      </w:pPr>
      <w:r w:rsidRPr="005D2315">
        <w:rPr>
          <w:rFonts w:ascii="Cambria" w:hAnsi="Cambria" w:cs="Tahoma"/>
          <w:sz w:val="24"/>
          <w:szCs w:val="24"/>
        </w:rPr>
        <w:t xml:space="preserve">Kupující jako zadavatel veřejné zakázky s názvem </w:t>
      </w:r>
      <w:r w:rsidRPr="005D2315">
        <w:rPr>
          <w:rFonts w:ascii="Cambria" w:hAnsi="Cambria" w:cs="Tahoma"/>
          <w:b/>
          <w:bCs/>
          <w:sz w:val="24"/>
          <w:szCs w:val="24"/>
        </w:rPr>
        <w:t>Výzva č. 17</w:t>
      </w:r>
      <w:r w:rsidRPr="005D2315">
        <w:rPr>
          <w:rFonts w:ascii="Cambria" w:hAnsi="Cambria"/>
          <w:b/>
          <w:sz w:val="24"/>
          <w:szCs w:val="24"/>
        </w:rPr>
        <w:t xml:space="preserve"> – </w:t>
      </w:r>
      <w:r w:rsidR="004A7131" w:rsidRPr="005D2315">
        <w:rPr>
          <w:rFonts w:ascii="Cambria" w:hAnsi="Cambria"/>
          <w:b/>
          <w:sz w:val="24"/>
          <w:szCs w:val="24"/>
        </w:rPr>
        <w:t>Externí disky</w:t>
      </w:r>
      <w:r w:rsidRPr="005D2315">
        <w:rPr>
          <w:rFonts w:ascii="Cambria" w:hAnsi="Cambria"/>
          <w:b/>
          <w:sz w:val="24"/>
          <w:szCs w:val="24"/>
        </w:rPr>
        <w:t xml:space="preserve"> </w:t>
      </w:r>
      <w:r w:rsidRPr="005D2315">
        <w:rPr>
          <w:rFonts w:ascii="Cambria" w:hAnsi="Cambria" w:cs="Tahoma"/>
          <w:sz w:val="24"/>
          <w:szCs w:val="24"/>
        </w:rPr>
        <w:t>v rámci dynamického nákupního systému s názvem „</w:t>
      </w:r>
      <w:r w:rsidRPr="005D2315">
        <w:rPr>
          <w:rFonts w:ascii="Cambria" w:hAnsi="Cambria"/>
          <w:b/>
          <w:bCs/>
          <w:sz w:val="24"/>
          <w:szCs w:val="24"/>
        </w:rPr>
        <w:t>UK-FF – DYNAMICKÝ NÁKUPNÍ SYSTÉM pro dodávky výpočetní techniky a ICT vybavení</w:t>
      </w:r>
      <w:r w:rsidRPr="005D2315">
        <w:rPr>
          <w:rFonts w:ascii="Cambria" w:hAnsi="Cambria" w:cs="Tahoma"/>
          <w:sz w:val="24"/>
          <w:szCs w:val="24"/>
        </w:rPr>
        <w:t xml:space="preserve">“, </w:t>
      </w:r>
      <w:r w:rsidR="00523487" w:rsidRPr="005D2315">
        <w:rPr>
          <w:rFonts w:ascii="Cambria" w:hAnsi="Cambria" w:cs="Tahoma"/>
          <w:sz w:val="24"/>
          <w:szCs w:val="24"/>
        </w:rPr>
        <w:t>zadávané v souladu se zákonem č. 134/2016 Sb., o zadávání veřejných zakázek, ve znění pozdějších předpisů (dále jen „ZZVZ") rozhodl o výběru nabídky prodávajícího. Kupující a prodávající uzavírají ke splnění předmětu veřejné zakázky tuto kupní smlouvu (dále jen "smlouva").</w:t>
      </w:r>
    </w:p>
    <w:p w14:paraId="2BB76839" w14:textId="26102093" w:rsidR="00523487" w:rsidRPr="005D2315" w:rsidRDefault="00523487" w:rsidP="00523487">
      <w:pPr>
        <w:pStyle w:val="Zkladntextodsazen"/>
        <w:numPr>
          <w:ilvl w:val="0"/>
          <w:numId w:val="3"/>
        </w:numPr>
        <w:ind w:left="426" w:hanging="426"/>
        <w:rPr>
          <w:rFonts w:ascii="Cambria" w:hAnsi="Cambria" w:cs="Tahoma"/>
          <w:sz w:val="24"/>
          <w:szCs w:val="24"/>
        </w:rPr>
      </w:pPr>
      <w:bookmarkStart w:id="0" w:name="_Hlk160443273"/>
      <w:r w:rsidRPr="005D2315">
        <w:rPr>
          <w:rFonts w:ascii="Cambria" w:hAnsi="Cambria" w:cs="Tahoma"/>
          <w:sz w:val="24"/>
          <w:szCs w:val="24"/>
        </w:rPr>
        <w:lastRenderedPageBreak/>
        <w:t xml:space="preserve">Kupující je příjemcem dotace v rámci projektu </w:t>
      </w:r>
      <w:r w:rsidR="007270EF" w:rsidRPr="005D2315">
        <w:rPr>
          <w:rFonts w:ascii="Cambria" w:hAnsi="Cambria"/>
          <w:sz w:val="24"/>
          <w:szCs w:val="24"/>
        </w:rPr>
        <w:t>MŠMT, Rozhodnutí č. 1 - VEG 2024, č.</w:t>
      </w:r>
      <w:r w:rsidR="00FD26C9" w:rsidRPr="005D2315">
        <w:rPr>
          <w:rFonts w:ascii="Cambria" w:hAnsi="Cambria" w:cs="Tahoma"/>
          <w:sz w:val="24"/>
          <w:szCs w:val="24"/>
        </w:rPr>
        <w:t> </w:t>
      </w:r>
      <w:r w:rsidR="007270EF" w:rsidRPr="005D2315">
        <w:rPr>
          <w:rFonts w:ascii="Cambria" w:hAnsi="Cambria"/>
          <w:sz w:val="24"/>
          <w:szCs w:val="24"/>
        </w:rPr>
        <w:t>j.: MSMT-1232/2024-8</w:t>
      </w:r>
      <w:r w:rsidR="00FD26C9" w:rsidRPr="005D2315">
        <w:rPr>
          <w:rFonts w:ascii="Cambria" w:hAnsi="Cambria"/>
          <w:sz w:val="24"/>
          <w:szCs w:val="24"/>
        </w:rPr>
        <w:t>,</w:t>
      </w:r>
      <w:r w:rsidR="007270EF" w:rsidRPr="005D2315">
        <w:rPr>
          <w:rFonts w:ascii="Cambria" w:hAnsi="Cambria"/>
          <w:sz w:val="24"/>
          <w:szCs w:val="24"/>
        </w:rPr>
        <w:t xml:space="preserve"> financovaného z MŠMT (dále jen „Dotace“).</w:t>
      </w:r>
      <w:bookmarkEnd w:id="0"/>
      <w:r w:rsidR="0090013A" w:rsidRPr="005D2315">
        <w:rPr>
          <w:rFonts w:ascii="Cambria" w:hAnsi="Cambria" w:cs="Tahoma"/>
          <w:sz w:val="24"/>
          <w:szCs w:val="24"/>
        </w:rPr>
        <w:t xml:space="preserve"> </w:t>
      </w:r>
      <w:r w:rsidRPr="005D2315">
        <w:rPr>
          <w:rFonts w:ascii="Cambria" w:hAnsi="Cambria" w:cs="Tahoma"/>
          <w:sz w:val="24"/>
          <w:szCs w:val="24"/>
        </w:rPr>
        <w:t xml:space="preserve">Smluvní strany berou na vědomí, že 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42B06F77" w:rsidR="0062220B" w:rsidRPr="005D2315" w:rsidRDefault="0062220B" w:rsidP="00DF481F">
      <w:pPr>
        <w:pStyle w:val="Zkladntextodsazen"/>
        <w:numPr>
          <w:ilvl w:val="0"/>
          <w:numId w:val="3"/>
        </w:numPr>
        <w:ind w:left="426" w:hanging="426"/>
        <w:rPr>
          <w:rFonts w:ascii="Cambria" w:hAnsi="Cambria" w:cs="Tahoma"/>
          <w:sz w:val="24"/>
          <w:szCs w:val="24"/>
        </w:rPr>
      </w:pPr>
      <w:r w:rsidRPr="005D2315">
        <w:rPr>
          <w:rFonts w:ascii="Cambria" w:hAnsi="Cambria" w:cs="Tahoma"/>
          <w:sz w:val="24"/>
          <w:szCs w:val="24"/>
        </w:rPr>
        <w:t xml:space="preserve">Účelem </w:t>
      </w:r>
      <w:r w:rsidR="002621F1" w:rsidRPr="005D2315">
        <w:rPr>
          <w:rFonts w:ascii="Cambria" w:hAnsi="Cambria" w:cs="Tahoma"/>
          <w:sz w:val="24"/>
          <w:szCs w:val="24"/>
        </w:rPr>
        <w:t xml:space="preserve">smlouvy je zejména pořízení </w:t>
      </w:r>
      <w:r w:rsidR="007151A0" w:rsidRPr="005D2315">
        <w:rPr>
          <w:rFonts w:ascii="Cambria" w:hAnsi="Cambria" w:cs="Tahoma"/>
          <w:sz w:val="24"/>
          <w:szCs w:val="24"/>
        </w:rPr>
        <w:t>externích disků</w:t>
      </w:r>
      <w:r w:rsidR="007B1C3D" w:rsidRPr="005D2315">
        <w:rPr>
          <w:rFonts w:ascii="Cambria" w:hAnsi="Cambria" w:cs="Tahoma"/>
          <w:sz w:val="24"/>
          <w:szCs w:val="24"/>
        </w:rPr>
        <w:t>,</w:t>
      </w:r>
      <w:r w:rsidR="002621F1" w:rsidRPr="005D2315">
        <w:rPr>
          <w:rFonts w:ascii="Cambria" w:hAnsi="Cambria" w:cs="Tahoma"/>
          <w:sz w:val="24"/>
          <w:szCs w:val="24"/>
        </w:rPr>
        <w:t xml:space="preserve"> který je specifikován v příloze č. 1 smlouvy (dále jen „věc“, je-li na základě smlouvy pořizováno více věcí, vztahují se ustanovení pojednávající o „věci“ na všechny věci, které mají být na základě smlouvy pořízeny, není-li uvedeno jinak). </w:t>
      </w:r>
    </w:p>
    <w:p w14:paraId="4A130E89" w14:textId="53609D32" w:rsidR="002621F1" w:rsidRPr="005D2315" w:rsidRDefault="002621F1" w:rsidP="00DF481F">
      <w:pPr>
        <w:pStyle w:val="Zkladntextodsazen"/>
        <w:numPr>
          <w:ilvl w:val="0"/>
          <w:numId w:val="3"/>
        </w:numPr>
        <w:ind w:left="426" w:hanging="426"/>
        <w:rPr>
          <w:rFonts w:ascii="Cambria" w:hAnsi="Cambria" w:cs="Tahoma"/>
          <w:sz w:val="24"/>
          <w:szCs w:val="24"/>
        </w:rPr>
      </w:pPr>
      <w:r w:rsidRPr="005D2315">
        <w:rPr>
          <w:rFonts w:ascii="Cambria" w:hAnsi="Cambria" w:cs="Tahoma"/>
          <w:sz w:val="24"/>
          <w:szCs w:val="24"/>
        </w:rPr>
        <w:t>Pořízení věc</w:t>
      </w:r>
      <w:r w:rsidR="007B1C3D" w:rsidRPr="005D2315">
        <w:rPr>
          <w:rFonts w:ascii="Cambria" w:hAnsi="Cambria" w:cs="Tahoma"/>
          <w:sz w:val="24"/>
          <w:szCs w:val="24"/>
        </w:rPr>
        <w:t>í</w:t>
      </w:r>
      <w:r w:rsidRPr="005D2315">
        <w:rPr>
          <w:rFonts w:ascii="Cambria" w:hAnsi="Cambria" w:cs="Tahoma"/>
          <w:sz w:val="24"/>
          <w:szCs w:val="24"/>
        </w:rPr>
        <w:t xml:space="preserve"> je nezbytné pro</w:t>
      </w:r>
      <w:r w:rsidR="007B1C3D" w:rsidRPr="005D2315">
        <w:rPr>
          <w:rFonts w:ascii="Cambria" w:hAnsi="Cambria" w:cs="Tahoma"/>
          <w:sz w:val="24"/>
          <w:szCs w:val="24"/>
        </w:rPr>
        <w:t xml:space="preserve"> výzkumnou činnost.</w:t>
      </w:r>
      <w:r w:rsidRPr="005D2315">
        <w:rPr>
          <w:rFonts w:ascii="Cambria" w:hAnsi="Cambria" w:cs="Tahoma"/>
          <w:sz w:val="24"/>
          <w:szCs w:val="24"/>
        </w:rPr>
        <w:t xml:space="preserve"> </w:t>
      </w:r>
      <w:r w:rsidR="007B1C3D" w:rsidRPr="005D2315">
        <w:rPr>
          <w:rFonts w:ascii="Cambria" w:hAnsi="Cambria" w:cs="Tahoma"/>
          <w:sz w:val="24"/>
          <w:szCs w:val="24"/>
        </w:rPr>
        <w:t>V</w:t>
      </w:r>
      <w:r w:rsidRPr="005D2315">
        <w:rPr>
          <w:rFonts w:ascii="Cambria" w:hAnsi="Cambria" w:cs="Tahoma"/>
          <w:sz w:val="24"/>
          <w:szCs w:val="24"/>
        </w:rPr>
        <w:t>ěc</w:t>
      </w:r>
      <w:r w:rsidR="007B1C3D" w:rsidRPr="005D2315">
        <w:rPr>
          <w:rFonts w:ascii="Cambria" w:hAnsi="Cambria" w:cs="Tahoma"/>
          <w:sz w:val="24"/>
          <w:szCs w:val="24"/>
        </w:rPr>
        <w:t>i</w:t>
      </w:r>
      <w:r w:rsidRPr="005D2315">
        <w:rPr>
          <w:rFonts w:ascii="Cambria" w:hAnsi="Cambria" w:cs="Tahoma"/>
          <w:sz w:val="24"/>
          <w:szCs w:val="24"/>
        </w:rPr>
        <w:t xml:space="preserve"> bud</w:t>
      </w:r>
      <w:r w:rsidR="007B1C3D" w:rsidRPr="005D2315">
        <w:rPr>
          <w:rFonts w:ascii="Cambria" w:hAnsi="Cambria" w:cs="Tahoma"/>
          <w:sz w:val="24"/>
          <w:szCs w:val="24"/>
        </w:rPr>
        <w:t>ou</w:t>
      </w:r>
      <w:r w:rsidRPr="005D2315">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Pr="005D2315" w:rsidRDefault="00134166" w:rsidP="00134166">
      <w:pPr>
        <w:jc w:val="center"/>
        <w:rPr>
          <w:rFonts w:ascii="Cambria" w:hAnsi="Cambria" w:cs="Tahoma"/>
          <w:b/>
          <w:bCs/>
        </w:rPr>
      </w:pPr>
    </w:p>
    <w:p w14:paraId="4AB1903F" w14:textId="77777777" w:rsidR="00007986" w:rsidRPr="005D2315" w:rsidRDefault="00007986" w:rsidP="00134166">
      <w:pPr>
        <w:jc w:val="center"/>
        <w:rPr>
          <w:rFonts w:ascii="Cambria" w:hAnsi="Cambria" w:cs="Tahoma"/>
          <w:b/>
          <w:bCs/>
        </w:rPr>
      </w:pPr>
    </w:p>
    <w:p w14:paraId="1F1BF6DC" w14:textId="77777777" w:rsidR="00134166" w:rsidRPr="005D2315" w:rsidRDefault="00134166" w:rsidP="00134166">
      <w:pPr>
        <w:jc w:val="center"/>
        <w:rPr>
          <w:rFonts w:ascii="Cambria" w:hAnsi="Cambria" w:cs="Tahoma"/>
          <w:b/>
          <w:bCs/>
        </w:rPr>
      </w:pPr>
      <w:r w:rsidRPr="005D2315">
        <w:rPr>
          <w:rFonts w:ascii="Cambria" w:hAnsi="Cambria" w:cs="Tahoma"/>
          <w:b/>
          <w:bCs/>
        </w:rPr>
        <w:t>II.</w:t>
      </w:r>
    </w:p>
    <w:p w14:paraId="0EDA0F65" w14:textId="77777777" w:rsidR="00134166" w:rsidRPr="005D2315" w:rsidRDefault="00134166" w:rsidP="00134166">
      <w:pPr>
        <w:spacing w:after="240"/>
        <w:jc w:val="center"/>
        <w:rPr>
          <w:rFonts w:ascii="Cambria" w:hAnsi="Cambria" w:cs="Tahoma"/>
          <w:b/>
          <w:bCs/>
        </w:rPr>
      </w:pPr>
      <w:r w:rsidRPr="005D2315">
        <w:rPr>
          <w:rFonts w:ascii="Cambria" w:hAnsi="Cambria" w:cs="Tahoma"/>
          <w:b/>
          <w:bCs/>
        </w:rPr>
        <w:t>Předmět smlouvy</w:t>
      </w:r>
    </w:p>
    <w:p w14:paraId="06C31DA5" w14:textId="1417570B" w:rsidR="00076128" w:rsidRPr="005D2315" w:rsidRDefault="00134166" w:rsidP="00134166">
      <w:pPr>
        <w:pStyle w:val="Zkladntextodsazen"/>
        <w:numPr>
          <w:ilvl w:val="0"/>
          <w:numId w:val="4"/>
        </w:numPr>
        <w:ind w:left="426" w:hanging="426"/>
        <w:rPr>
          <w:rFonts w:ascii="Cambria" w:hAnsi="Cambria" w:cs="Tahoma"/>
          <w:sz w:val="24"/>
          <w:szCs w:val="24"/>
        </w:rPr>
      </w:pPr>
      <w:r w:rsidRPr="005D2315">
        <w:rPr>
          <w:rFonts w:ascii="Cambria" w:hAnsi="Cambria" w:cs="Tahoma"/>
          <w:sz w:val="24"/>
          <w:szCs w:val="24"/>
        </w:rPr>
        <w:t xml:space="preserve">Prodávající se zavazuje, že kupujícímu odevzdá věc, která je předmětem smlouvy, a umožní mu nabýt </w:t>
      </w:r>
      <w:r w:rsidR="00076128" w:rsidRPr="005D2315">
        <w:rPr>
          <w:rFonts w:ascii="Cambria" w:hAnsi="Cambria" w:cs="Tahoma"/>
          <w:sz w:val="24"/>
          <w:szCs w:val="24"/>
        </w:rPr>
        <w:t xml:space="preserve">neomezené </w:t>
      </w:r>
      <w:r w:rsidRPr="005D2315">
        <w:rPr>
          <w:rFonts w:ascii="Cambria" w:hAnsi="Cambria" w:cs="Tahoma"/>
          <w:sz w:val="24"/>
          <w:szCs w:val="24"/>
        </w:rPr>
        <w:t xml:space="preserve">vlastnické </w:t>
      </w:r>
      <w:r w:rsidR="00076128" w:rsidRPr="005D2315">
        <w:rPr>
          <w:rFonts w:ascii="Cambria" w:hAnsi="Cambria" w:cs="Tahoma"/>
          <w:sz w:val="24"/>
          <w:szCs w:val="24"/>
        </w:rPr>
        <w:t xml:space="preserve">nebo jiné (např. licenční) </w:t>
      </w:r>
      <w:r w:rsidRPr="005D2315">
        <w:rPr>
          <w:rFonts w:ascii="Cambria" w:hAnsi="Cambria" w:cs="Tahoma"/>
          <w:sz w:val="24"/>
          <w:szCs w:val="24"/>
        </w:rPr>
        <w:t>právo k této věci</w:t>
      </w:r>
      <w:r w:rsidR="00076128" w:rsidRPr="005D2315">
        <w:rPr>
          <w:rFonts w:ascii="Cambria" w:hAnsi="Cambria" w:cs="Tahoma"/>
          <w:sz w:val="24"/>
          <w:szCs w:val="24"/>
        </w:rPr>
        <w:t>, a že splní další s tím související závazky uvedené ve smlouvě.</w:t>
      </w:r>
    </w:p>
    <w:p w14:paraId="22F0F49E" w14:textId="765AD451" w:rsidR="00076128" w:rsidRPr="005D2315" w:rsidRDefault="00076128" w:rsidP="00AC269A">
      <w:pPr>
        <w:pStyle w:val="Zkladntextodsazen"/>
        <w:numPr>
          <w:ilvl w:val="0"/>
          <w:numId w:val="4"/>
        </w:numPr>
        <w:spacing w:before="120"/>
        <w:ind w:left="426" w:hanging="426"/>
        <w:rPr>
          <w:rFonts w:ascii="Cambria" w:hAnsi="Cambria" w:cs="Tahoma"/>
          <w:bCs/>
          <w:sz w:val="24"/>
          <w:szCs w:val="24"/>
        </w:rPr>
      </w:pPr>
      <w:r w:rsidRPr="005D2315">
        <w:rPr>
          <w:rFonts w:ascii="Cambria" w:hAnsi="Cambria" w:cs="Tahoma"/>
          <w:sz w:val="24"/>
          <w:szCs w:val="24"/>
        </w:rPr>
        <w:t>Množství, jakost a provedení, jakož i další vlastnosti, jsou specifikovány ve smlouvě, zejména pak v příloze č. 1 smlouvy.</w:t>
      </w:r>
      <w:r w:rsidR="00B01D99" w:rsidRPr="005D2315">
        <w:rPr>
          <w:rFonts w:ascii="Cambria" w:hAnsi="Cambria" w:cs="Arial"/>
          <w:bCs/>
          <w:sz w:val="24"/>
          <w:szCs w:val="24"/>
        </w:rPr>
        <w:t xml:space="preserve"> </w:t>
      </w:r>
      <w:r w:rsidR="00B01D99" w:rsidRPr="005D2315">
        <w:rPr>
          <w:rFonts w:ascii="Cambria" w:hAnsi="Cambria" w:cs="Tahoma"/>
          <w:bCs/>
          <w:sz w:val="24"/>
          <w:szCs w:val="24"/>
        </w:rPr>
        <w:t xml:space="preserve">Prodávající nese odpovědnost za to, že zboží je dodáno v množství, jakosti a provedení dle této smlouvy, a že dodané a zboží podle této smlouvy je ke dni dodání kupujícímu plně funkční a splňuje technické parametry uvedené výrobcem. </w:t>
      </w:r>
    </w:p>
    <w:p w14:paraId="3DF92C0B" w14:textId="77777777" w:rsidR="00D261DC" w:rsidRPr="005D2315" w:rsidRDefault="00D261DC" w:rsidP="00AC269A">
      <w:pPr>
        <w:pStyle w:val="Zkladntextodsazen"/>
        <w:numPr>
          <w:ilvl w:val="0"/>
          <w:numId w:val="4"/>
        </w:numPr>
        <w:spacing w:before="120"/>
        <w:ind w:left="426" w:hanging="426"/>
        <w:rPr>
          <w:rFonts w:ascii="Cambria" w:hAnsi="Cambria" w:cs="Tahoma"/>
          <w:sz w:val="24"/>
          <w:szCs w:val="24"/>
        </w:rPr>
      </w:pPr>
      <w:r w:rsidRPr="005D2315">
        <w:rPr>
          <w:rFonts w:ascii="Cambria" w:hAnsi="Cambria" w:cs="Tahoma"/>
          <w:sz w:val="24"/>
          <w:szCs w:val="24"/>
        </w:rPr>
        <w:t>Součástí závazku prodávajícího je také:</w:t>
      </w:r>
    </w:p>
    <w:p w14:paraId="63D37704" w14:textId="0813C80A" w:rsidR="00863EA7" w:rsidRPr="005D2315" w:rsidRDefault="00D261DC" w:rsidP="00AC269A">
      <w:pPr>
        <w:pStyle w:val="Zkladntextodsazen"/>
        <w:numPr>
          <w:ilvl w:val="0"/>
          <w:numId w:val="5"/>
        </w:numPr>
        <w:spacing w:before="0"/>
        <w:ind w:left="782" w:hanging="357"/>
        <w:rPr>
          <w:rFonts w:ascii="Cambria" w:hAnsi="Cambria" w:cs="Tahoma"/>
          <w:sz w:val="24"/>
          <w:szCs w:val="24"/>
        </w:rPr>
      </w:pPr>
      <w:r w:rsidRPr="005D2315">
        <w:rPr>
          <w:rFonts w:ascii="Cambria" w:hAnsi="Cambria" w:cs="Tahoma"/>
          <w:sz w:val="24"/>
          <w:szCs w:val="24"/>
        </w:rPr>
        <w:t>doprava věci do místa plnění, je</w:t>
      </w:r>
      <w:r w:rsidR="00AF3860" w:rsidRPr="005D2315">
        <w:rPr>
          <w:rFonts w:ascii="Cambria" w:hAnsi="Cambria" w:cs="Tahoma"/>
          <w:sz w:val="24"/>
          <w:szCs w:val="24"/>
        </w:rPr>
        <w:t>jí</w:t>
      </w:r>
      <w:r w:rsidRPr="005D2315">
        <w:rPr>
          <w:rFonts w:ascii="Cambria" w:hAnsi="Cambria" w:cs="Tahoma"/>
          <w:sz w:val="24"/>
          <w:szCs w:val="24"/>
        </w:rPr>
        <w:t xml:space="preserve"> vybalení a kontrola,</w:t>
      </w:r>
      <w:r w:rsidR="00867F88" w:rsidRPr="005D2315">
        <w:rPr>
          <w:rFonts w:ascii="Cambria" w:hAnsi="Cambria" w:cs="Tahoma"/>
          <w:sz w:val="24"/>
          <w:szCs w:val="24"/>
        </w:rPr>
        <w:t xml:space="preserve"> </w:t>
      </w:r>
    </w:p>
    <w:p w14:paraId="0659AA37" w14:textId="43BA4B72" w:rsidR="00D261DC" w:rsidRPr="005D2315" w:rsidRDefault="00D261DC" w:rsidP="00AC269A">
      <w:pPr>
        <w:pStyle w:val="Zkladntextodsazen"/>
        <w:numPr>
          <w:ilvl w:val="0"/>
          <w:numId w:val="5"/>
        </w:numPr>
        <w:spacing w:before="0"/>
        <w:ind w:left="782" w:hanging="357"/>
        <w:rPr>
          <w:rFonts w:ascii="Cambria" w:hAnsi="Cambria" w:cs="Tahoma"/>
          <w:sz w:val="24"/>
          <w:szCs w:val="24"/>
        </w:rPr>
      </w:pPr>
      <w:r w:rsidRPr="005D2315">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5D2315" w:rsidRDefault="00D261DC" w:rsidP="00AC269A">
      <w:pPr>
        <w:pStyle w:val="Zkladntextodsazen"/>
        <w:numPr>
          <w:ilvl w:val="0"/>
          <w:numId w:val="5"/>
        </w:numPr>
        <w:spacing w:before="0"/>
        <w:ind w:left="782" w:hanging="357"/>
        <w:rPr>
          <w:rFonts w:ascii="Cambria" w:hAnsi="Cambria" w:cs="Tahoma"/>
          <w:sz w:val="24"/>
          <w:szCs w:val="24"/>
        </w:rPr>
      </w:pPr>
      <w:r w:rsidRPr="005D2315">
        <w:rPr>
          <w:rFonts w:ascii="Cambria" w:hAnsi="Cambria" w:cs="Tahoma"/>
          <w:sz w:val="24"/>
          <w:szCs w:val="24"/>
        </w:rPr>
        <w:t>vypracování seznamu dodaných věcí pro účely kontroly</w:t>
      </w:r>
      <w:r w:rsidR="0025122C" w:rsidRPr="005D2315">
        <w:rPr>
          <w:rFonts w:ascii="Cambria" w:hAnsi="Cambria" w:cs="Tahoma"/>
          <w:sz w:val="24"/>
          <w:szCs w:val="24"/>
        </w:rPr>
        <w:t>,</w:t>
      </w:r>
    </w:p>
    <w:p w14:paraId="217F65FE" w14:textId="19C0CE5E" w:rsidR="0025122C" w:rsidRPr="005D2315" w:rsidRDefault="0025122C" w:rsidP="00AC269A">
      <w:pPr>
        <w:pStyle w:val="Zkladntextodsazen"/>
        <w:numPr>
          <w:ilvl w:val="0"/>
          <w:numId w:val="5"/>
        </w:numPr>
        <w:spacing w:before="0"/>
        <w:ind w:left="782" w:hanging="357"/>
        <w:rPr>
          <w:rFonts w:ascii="Cambria" w:hAnsi="Cambria" w:cs="Tahoma"/>
          <w:sz w:val="24"/>
          <w:szCs w:val="24"/>
        </w:rPr>
      </w:pPr>
      <w:r w:rsidRPr="005D2315">
        <w:rPr>
          <w:rFonts w:ascii="Cambria" w:hAnsi="Cambria" w:cs="Tahoma"/>
          <w:sz w:val="24"/>
          <w:szCs w:val="24"/>
        </w:rPr>
        <w:t xml:space="preserve">předání </w:t>
      </w:r>
      <w:r w:rsidR="009E06F1" w:rsidRPr="005D2315">
        <w:rPr>
          <w:rFonts w:ascii="Cambria" w:hAnsi="Cambria" w:cs="Tahoma"/>
          <w:sz w:val="24"/>
          <w:szCs w:val="24"/>
        </w:rPr>
        <w:t>protokolu o převzetí a dodání věci</w:t>
      </w:r>
      <w:r w:rsidRPr="005D2315">
        <w:rPr>
          <w:rFonts w:ascii="Cambria" w:hAnsi="Cambria" w:cs="Tahoma"/>
          <w:sz w:val="24"/>
          <w:szCs w:val="24"/>
        </w:rPr>
        <w:t>,</w:t>
      </w:r>
    </w:p>
    <w:p w14:paraId="3A80E603" w14:textId="77777777" w:rsidR="005B593C" w:rsidRPr="005D2315" w:rsidRDefault="00D261DC" w:rsidP="00AC269A">
      <w:pPr>
        <w:pStyle w:val="Zkladntextodsazen"/>
        <w:numPr>
          <w:ilvl w:val="0"/>
          <w:numId w:val="5"/>
        </w:numPr>
        <w:spacing w:before="0"/>
        <w:ind w:left="782" w:hanging="357"/>
        <w:rPr>
          <w:rFonts w:ascii="Cambria" w:hAnsi="Cambria" w:cs="Tahoma"/>
          <w:sz w:val="24"/>
          <w:szCs w:val="24"/>
        </w:rPr>
      </w:pPr>
      <w:r w:rsidRPr="005D2315">
        <w:rPr>
          <w:rFonts w:ascii="Cambria" w:hAnsi="Cambria" w:cs="Tahoma"/>
          <w:sz w:val="24"/>
          <w:szCs w:val="24"/>
        </w:rPr>
        <w:t>odvoz a likvidace nepotřebných obalů a dalších materiálů použitých prodávajícím při plnění smlouvy,</w:t>
      </w:r>
      <w:r w:rsidR="000439BE" w:rsidRPr="005D2315">
        <w:rPr>
          <w:rFonts w:ascii="Cambria" w:hAnsi="Cambria" w:cs="Tahoma"/>
          <w:sz w:val="24"/>
          <w:szCs w:val="24"/>
        </w:rPr>
        <w:t xml:space="preserve"> </w:t>
      </w:r>
    </w:p>
    <w:p w14:paraId="02BCB685" w14:textId="4888DA23" w:rsidR="00D261DC" w:rsidRPr="005D2315" w:rsidRDefault="00D261DC" w:rsidP="00AC269A">
      <w:pPr>
        <w:pStyle w:val="Zkladntextodsazen"/>
        <w:numPr>
          <w:ilvl w:val="0"/>
          <w:numId w:val="5"/>
        </w:numPr>
        <w:spacing w:before="0"/>
        <w:ind w:left="782" w:hanging="357"/>
        <w:rPr>
          <w:rFonts w:ascii="Cambria" w:hAnsi="Cambria" w:cs="Tahoma"/>
          <w:sz w:val="24"/>
          <w:szCs w:val="24"/>
        </w:rPr>
      </w:pPr>
      <w:r w:rsidRPr="005D2315">
        <w:rPr>
          <w:rFonts w:ascii="Cambria" w:hAnsi="Cambria" w:cs="Tahoma"/>
          <w:sz w:val="24"/>
          <w:szCs w:val="24"/>
        </w:rPr>
        <w:t>záruční servis,</w:t>
      </w:r>
    </w:p>
    <w:p w14:paraId="0DC0631F" w14:textId="4C08D34F" w:rsidR="00076128" w:rsidRPr="005D2315" w:rsidRDefault="00076128" w:rsidP="00AC269A">
      <w:pPr>
        <w:pStyle w:val="Zkladntextodsazen"/>
        <w:numPr>
          <w:ilvl w:val="0"/>
          <w:numId w:val="4"/>
        </w:numPr>
        <w:spacing w:before="120"/>
        <w:ind w:left="426" w:hanging="426"/>
        <w:rPr>
          <w:rFonts w:ascii="Cambria" w:hAnsi="Cambria" w:cs="Tahoma"/>
          <w:sz w:val="24"/>
          <w:szCs w:val="24"/>
        </w:rPr>
      </w:pPr>
      <w:r w:rsidRPr="005D2315">
        <w:rPr>
          <w:rFonts w:ascii="Cambria" w:hAnsi="Cambria" w:cs="Tahoma"/>
          <w:sz w:val="24"/>
          <w:szCs w:val="24"/>
        </w:rPr>
        <w:t>Prodávající prohlašuje, že:</w:t>
      </w:r>
    </w:p>
    <w:p w14:paraId="4E37438A" w14:textId="71CF2B49" w:rsidR="00076128" w:rsidRPr="005D2315" w:rsidRDefault="00076128" w:rsidP="00AC269A">
      <w:pPr>
        <w:pStyle w:val="Zkladntextodsazen"/>
        <w:numPr>
          <w:ilvl w:val="0"/>
          <w:numId w:val="5"/>
        </w:numPr>
        <w:spacing w:before="60"/>
        <w:ind w:left="782" w:hanging="357"/>
        <w:rPr>
          <w:rFonts w:ascii="Cambria" w:hAnsi="Cambria" w:cs="Tahoma"/>
          <w:sz w:val="24"/>
          <w:szCs w:val="24"/>
        </w:rPr>
      </w:pPr>
      <w:r w:rsidRPr="005D2315">
        <w:rPr>
          <w:rFonts w:ascii="Cambria" w:hAnsi="Cambria" w:cs="Tahoma"/>
          <w:sz w:val="24"/>
          <w:szCs w:val="24"/>
        </w:rPr>
        <w:t>je výlučným vlastníkem věci, kterou kupujícímu odevzdá,</w:t>
      </w:r>
    </w:p>
    <w:p w14:paraId="2659CFA2" w14:textId="60CD1531" w:rsidR="00076128" w:rsidRPr="005D2315" w:rsidRDefault="00076128" w:rsidP="00AC269A">
      <w:pPr>
        <w:pStyle w:val="Zkladntextodsazen"/>
        <w:numPr>
          <w:ilvl w:val="0"/>
          <w:numId w:val="5"/>
        </w:numPr>
        <w:spacing w:before="60"/>
        <w:ind w:left="782" w:hanging="357"/>
        <w:rPr>
          <w:rFonts w:ascii="Cambria" w:hAnsi="Cambria" w:cs="Tahoma"/>
          <w:sz w:val="24"/>
          <w:szCs w:val="24"/>
        </w:rPr>
      </w:pPr>
      <w:r w:rsidRPr="005D2315">
        <w:rPr>
          <w:rFonts w:ascii="Cambria" w:hAnsi="Cambria" w:cs="Tahoma"/>
          <w:sz w:val="24"/>
          <w:szCs w:val="24"/>
        </w:rPr>
        <w:t xml:space="preserve">věc je nová, tzn. nikoli dříve použitá, a to ani repasovaná, </w:t>
      </w:r>
    </w:p>
    <w:p w14:paraId="36B2EF57" w14:textId="52D68DA0" w:rsidR="00076128" w:rsidRPr="005D2315" w:rsidRDefault="00076128" w:rsidP="00AC269A">
      <w:pPr>
        <w:pStyle w:val="Zkladntextodsazen"/>
        <w:numPr>
          <w:ilvl w:val="0"/>
          <w:numId w:val="5"/>
        </w:numPr>
        <w:spacing w:before="60"/>
        <w:ind w:left="782" w:hanging="357"/>
        <w:rPr>
          <w:rFonts w:ascii="Cambria" w:hAnsi="Cambria" w:cs="Tahoma"/>
          <w:sz w:val="24"/>
          <w:szCs w:val="24"/>
        </w:rPr>
      </w:pPr>
      <w:r w:rsidRPr="005D2315">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Pr="005D2315" w:rsidRDefault="00134166" w:rsidP="00AC269A">
      <w:pPr>
        <w:pStyle w:val="Zkladntextodsazen"/>
        <w:numPr>
          <w:ilvl w:val="0"/>
          <w:numId w:val="4"/>
        </w:numPr>
        <w:spacing w:before="120"/>
        <w:ind w:left="425" w:hanging="425"/>
        <w:rPr>
          <w:rFonts w:ascii="Cambria" w:hAnsi="Cambria" w:cs="Tahoma"/>
          <w:sz w:val="24"/>
          <w:szCs w:val="24"/>
        </w:rPr>
      </w:pPr>
      <w:r w:rsidRPr="005D2315">
        <w:rPr>
          <w:rFonts w:ascii="Cambria" w:hAnsi="Cambria" w:cs="Tahoma"/>
          <w:sz w:val="24"/>
          <w:szCs w:val="24"/>
        </w:rPr>
        <w:lastRenderedPageBreak/>
        <w:t xml:space="preserve">Kupující se zavazuje </w:t>
      </w:r>
      <w:r w:rsidR="0052158A" w:rsidRPr="005D2315">
        <w:rPr>
          <w:rFonts w:ascii="Cambria" w:hAnsi="Cambria" w:cs="Tahoma"/>
          <w:sz w:val="24"/>
          <w:szCs w:val="24"/>
        </w:rPr>
        <w:t>věc</w:t>
      </w:r>
      <w:r w:rsidRPr="005D2315">
        <w:rPr>
          <w:rFonts w:ascii="Cambria" w:hAnsi="Cambria" w:cs="Tahoma"/>
          <w:sz w:val="24"/>
          <w:szCs w:val="24"/>
        </w:rPr>
        <w:t xml:space="preserve"> řádně a včas dodan</w:t>
      </w:r>
      <w:r w:rsidR="0052158A" w:rsidRPr="005D2315">
        <w:rPr>
          <w:rFonts w:ascii="Cambria" w:hAnsi="Cambria" w:cs="Tahoma"/>
          <w:sz w:val="24"/>
          <w:szCs w:val="24"/>
        </w:rPr>
        <w:t>ou</w:t>
      </w:r>
      <w:r w:rsidRPr="005D2315">
        <w:rPr>
          <w:rFonts w:ascii="Cambria" w:hAnsi="Cambria" w:cs="Tahoma"/>
          <w:sz w:val="24"/>
          <w:szCs w:val="24"/>
        </w:rPr>
        <w:t xml:space="preserve"> prodávajícím převzít a zaplatit za n</w:t>
      </w:r>
      <w:r w:rsidR="0052158A" w:rsidRPr="005D2315">
        <w:rPr>
          <w:rFonts w:ascii="Cambria" w:hAnsi="Cambria" w:cs="Tahoma"/>
          <w:sz w:val="24"/>
          <w:szCs w:val="24"/>
        </w:rPr>
        <w:t>i</w:t>
      </w:r>
      <w:r w:rsidRPr="005D2315">
        <w:rPr>
          <w:rFonts w:ascii="Cambria" w:hAnsi="Cambria" w:cs="Tahoma"/>
          <w:sz w:val="24"/>
          <w:szCs w:val="24"/>
        </w:rPr>
        <w:t xml:space="preserve"> sjednanou kupní cenu způsobem a v termínu sjednaném smlouvou.</w:t>
      </w:r>
    </w:p>
    <w:p w14:paraId="0AA09834" w14:textId="37A89334" w:rsidR="001F23A5" w:rsidRPr="005D2315" w:rsidRDefault="001F23A5" w:rsidP="00AC269A">
      <w:pPr>
        <w:pStyle w:val="Zkladntextodsazen"/>
        <w:numPr>
          <w:ilvl w:val="0"/>
          <w:numId w:val="4"/>
        </w:numPr>
        <w:spacing w:before="120"/>
        <w:ind w:left="425" w:hanging="425"/>
        <w:rPr>
          <w:rFonts w:ascii="Cambria" w:hAnsi="Cambria" w:cs="Tahoma"/>
          <w:sz w:val="24"/>
          <w:szCs w:val="24"/>
        </w:rPr>
      </w:pPr>
      <w:r w:rsidRPr="005D2315">
        <w:rPr>
          <w:rFonts w:ascii="Cambria" w:hAnsi="Cambria" w:cs="Tahoma"/>
          <w:sz w:val="24"/>
          <w:szCs w:val="24"/>
        </w:rPr>
        <w:t xml:space="preserve">Pokud jsou k řádnému a včasnému splnění požadavků </w:t>
      </w:r>
      <w:r w:rsidR="00BE1A4B" w:rsidRPr="005D2315">
        <w:rPr>
          <w:rFonts w:ascii="Cambria" w:hAnsi="Cambria" w:cs="Tahoma"/>
          <w:sz w:val="24"/>
          <w:szCs w:val="24"/>
        </w:rPr>
        <w:t>kupujícího</w:t>
      </w:r>
      <w:r w:rsidRPr="005D2315">
        <w:rPr>
          <w:rFonts w:ascii="Cambria" w:hAnsi="Cambria" w:cs="Tahoma"/>
          <w:sz w:val="24"/>
          <w:szCs w:val="24"/>
        </w:rPr>
        <w:t xml:space="preserve"> </w:t>
      </w:r>
      <w:r w:rsidR="00BE1A4B" w:rsidRPr="005D2315">
        <w:rPr>
          <w:rFonts w:ascii="Cambria" w:hAnsi="Cambria" w:cs="Tahoma"/>
          <w:sz w:val="24"/>
          <w:szCs w:val="24"/>
        </w:rPr>
        <w:t>potřebné i další dodávky či</w:t>
      </w:r>
      <w:r w:rsidRPr="005D2315">
        <w:rPr>
          <w:rFonts w:ascii="Cambria" w:hAnsi="Cambria" w:cs="Tahoma"/>
          <w:sz w:val="24"/>
          <w:szCs w:val="24"/>
        </w:rPr>
        <w:t xml:space="preserve"> služby, ve smlouvě neuvedené, je </w:t>
      </w:r>
      <w:r w:rsidR="00BE1A4B" w:rsidRPr="005D2315">
        <w:rPr>
          <w:rFonts w:ascii="Cambria" w:hAnsi="Cambria" w:cs="Tahoma"/>
          <w:sz w:val="24"/>
          <w:szCs w:val="24"/>
        </w:rPr>
        <w:t>prodávající</w:t>
      </w:r>
      <w:r w:rsidRPr="005D2315">
        <w:rPr>
          <w:rFonts w:ascii="Cambria" w:hAnsi="Cambria" w:cs="Tahoma"/>
          <w:sz w:val="24"/>
          <w:szCs w:val="24"/>
        </w:rPr>
        <w:t xml:space="preserve"> povinen tyto další </w:t>
      </w:r>
      <w:r w:rsidR="00BE1A4B" w:rsidRPr="005D2315">
        <w:rPr>
          <w:rFonts w:ascii="Cambria" w:hAnsi="Cambria" w:cs="Tahoma"/>
          <w:sz w:val="24"/>
          <w:szCs w:val="24"/>
        </w:rPr>
        <w:t xml:space="preserve">dodávky či </w:t>
      </w:r>
      <w:r w:rsidRPr="005D2315">
        <w:rPr>
          <w:rFonts w:ascii="Cambria" w:hAnsi="Cambria" w:cs="Tahoma"/>
          <w:sz w:val="24"/>
          <w:szCs w:val="24"/>
        </w:rPr>
        <w:t xml:space="preserve">služby na své náklady obstarat či provést </w:t>
      </w:r>
      <w:r w:rsidR="00BE1A4B" w:rsidRPr="005D2315">
        <w:rPr>
          <w:rFonts w:ascii="Cambria" w:hAnsi="Cambria" w:cs="Tahoma"/>
          <w:sz w:val="24"/>
          <w:szCs w:val="24"/>
        </w:rPr>
        <w:t xml:space="preserve">jako součást závazku odevzdat věc </w:t>
      </w:r>
      <w:r w:rsidRPr="005D2315">
        <w:rPr>
          <w:rFonts w:ascii="Cambria" w:hAnsi="Cambria" w:cs="Tahoma"/>
          <w:sz w:val="24"/>
          <w:szCs w:val="24"/>
        </w:rPr>
        <w:t xml:space="preserve">bez dopadu na </w:t>
      </w:r>
      <w:r w:rsidR="00BE1A4B" w:rsidRPr="005D2315">
        <w:rPr>
          <w:rFonts w:ascii="Cambria" w:hAnsi="Cambria" w:cs="Tahoma"/>
          <w:sz w:val="24"/>
          <w:szCs w:val="24"/>
        </w:rPr>
        <w:t>kupní cenu</w:t>
      </w:r>
      <w:r w:rsidRPr="005D2315">
        <w:rPr>
          <w:rFonts w:ascii="Cambria" w:hAnsi="Cambria" w:cs="Tahoma"/>
          <w:sz w:val="24"/>
          <w:szCs w:val="24"/>
        </w:rPr>
        <w:t>.</w:t>
      </w:r>
    </w:p>
    <w:p w14:paraId="7210D3F7" w14:textId="77777777" w:rsidR="001F23A5" w:rsidRPr="005D2315" w:rsidRDefault="001F23A5" w:rsidP="00BE1A4B">
      <w:pPr>
        <w:pStyle w:val="Zkladntextodsazen"/>
        <w:ind w:left="426"/>
        <w:rPr>
          <w:rFonts w:ascii="Cambria" w:hAnsi="Cambria" w:cs="Tahoma"/>
          <w:sz w:val="24"/>
          <w:szCs w:val="24"/>
        </w:rPr>
      </w:pPr>
    </w:p>
    <w:p w14:paraId="0E1A6CDD" w14:textId="77777777" w:rsidR="0025122C" w:rsidRPr="005D2315" w:rsidRDefault="0025122C" w:rsidP="0025122C">
      <w:pPr>
        <w:jc w:val="center"/>
        <w:rPr>
          <w:rFonts w:ascii="Cambria" w:hAnsi="Cambria" w:cs="Tahoma"/>
          <w:b/>
          <w:bCs/>
        </w:rPr>
      </w:pPr>
      <w:r w:rsidRPr="005D2315">
        <w:rPr>
          <w:rFonts w:ascii="Cambria" w:hAnsi="Cambria" w:cs="Tahoma"/>
          <w:b/>
          <w:bCs/>
        </w:rPr>
        <w:t>III.</w:t>
      </w:r>
    </w:p>
    <w:p w14:paraId="4DEA4FA4" w14:textId="46897868" w:rsidR="00134166" w:rsidRPr="005D2315" w:rsidRDefault="000A5D35" w:rsidP="00AC269A">
      <w:pPr>
        <w:spacing w:before="200"/>
        <w:jc w:val="center"/>
        <w:rPr>
          <w:rFonts w:ascii="Cambria" w:hAnsi="Cambria" w:cs="Tahoma"/>
          <w:b/>
          <w:bCs/>
        </w:rPr>
      </w:pPr>
      <w:r w:rsidRPr="005D2315">
        <w:rPr>
          <w:rFonts w:ascii="Cambria" w:hAnsi="Cambria" w:cs="Tahoma"/>
          <w:b/>
          <w:bCs/>
        </w:rPr>
        <w:t>Odevzdání a převzetí věci</w:t>
      </w:r>
    </w:p>
    <w:p w14:paraId="4860B077" w14:textId="4AB9364A" w:rsidR="00DC08ED" w:rsidRPr="005D2315" w:rsidRDefault="00DC08ED"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Místem plnění je sídlo kupujícího.</w:t>
      </w:r>
    </w:p>
    <w:p w14:paraId="1DD40D84" w14:textId="7D730007" w:rsidR="00DC08ED" w:rsidRPr="005D2315" w:rsidRDefault="00DC08ED"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 xml:space="preserve">Prodávající odevzdá věc kupujícímu nejpozději do </w:t>
      </w:r>
      <w:r w:rsidR="007B1C3D" w:rsidRPr="005D2315">
        <w:rPr>
          <w:rFonts w:ascii="Cambria" w:hAnsi="Cambria" w:cs="Tahoma"/>
          <w:sz w:val="24"/>
          <w:szCs w:val="24"/>
        </w:rPr>
        <w:t>14</w:t>
      </w:r>
      <w:r w:rsidRPr="005D2315">
        <w:rPr>
          <w:rFonts w:ascii="Cambria" w:hAnsi="Cambria" w:cs="Tahoma"/>
          <w:sz w:val="24"/>
          <w:szCs w:val="24"/>
        </w:rPr>
        <w:t xml:space="preserve"> dnů ode dne </w:t>
      </w:r>
      <w:r w:rsidR="009F0232" w:rsidRPr="005D2315">
        <w:rPr>
          <w:rFonts w:ascii="Cambria" w:hAnsi="Cambria" w:cs="Tahoma"/>
          <w:sz w:val="24"/>
          <w:szCs w:val="24"/>
        </w:rPr>
        <w:t>účinnosti</w:t>
      </w:r>
      <w:r w:rsidRPr="005D2315">
        <w:rPr>
          <w:rFonts w:ascii="Cambria" w:hAnsi="Cambria" w:cs="Tahoma"/>
          <w:sz w:val="24"/>
          <w:szCs w:val="24"/>
        </w:rPr>
        <w:t xml:space="preserve"> smlouvy a to najednou, nebude-li mezi prodávajícím a kupujícím dohodnuto jinak.</w:t>
      </w:r>
    </w:p>
    <w:p w14:paraId="78B0EA57" w14:textId="4C7303E6" w:rsidR="00DC08ED" w:rsidRPr="005D2315" w:rsidRDefault="00DC08ED"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Prodávající se povinen informovat kontaktní osobu kupujícího o přesném termínu, ve kterém věc odevzdá</w:t>
      </w:r>
      <w:r w:rsidR="008F3802" w:rsidRPr="005D2315">
        <w:rPr>
          <w:rFonts w:ascii="Cambria" w:hAnsi="Cambria" w:cs="Tahoma"/>
          <w:sz w:val="24"/>
          <w:szCs w:val="24"/>
        </w:rPr>
        <w:t xml:space="preserve">, a to alespoň </w:t>
      </w:r>
      <w:r w:rsidR="0052158A" w:rsidRPr="005D2315">
        <w:rPr>
          <w:rFonts w:ascii="Cambria" w:hAnsi="Cambria" w:cs="Tahoma"/>
          <w:sz w:val="24"/>
          <w:szCs w:val="24"/>
        </w:rPr>
        <w:t>5</w:t>
      </w:r>
      <w:r w:rsidR="008F3802" w:rsidRPr="005D2315">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Pr="005D2315" w:rsidRDefault="008F3802"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sidRPr="005D2315">
        <w:rPr>
          <w:rFonts w:ascii="Cambria" w:hAnsi="Cambria" w:cs="Tahoma"/>
          <w:sz w:val="24"/>
          <w:szCs w:val="24"/>
        </w:rPr>
        <w:t>podle</w:t>
      </w:r>
      <w:r w:rsidRPr="005D2315">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Pr="005D2315" w:rsidRDefault="003F6913"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Prodlení prodávajícího s dodáním věci delší jak 10 dnů se považuje za podstatné porušení smlouvy.</w:t>
      </w:r>
    </w:p>
    <w:p w14:paraId="345E14A4" w14:textId="072430D4" w:rsidR="008F3802" w:rsidRPr="005D2315" w:rsidRDefault="008F3802"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 xml:space="preserve">Lhůta pro odevzdání věci může být přiměřeně prodloužena, jestliže dojde </w:t>
      </w:r>
      <w:r w:rsidR="00611201" w:rsidRPr="005D2315">
        <w:rPr>
          <w:rFonts w:ascii="Cambria" w:hAnsi="Cambria" w:cs="Tahoma"/>
          <w:sz w:val="24"/>
          <w:szCs w:val="24"/>
        </w:rPr>
        <w:t>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75322D7" w14:textId="77777777" w:rsidR="00523487" w:rsidRPr="005D2315" w:rsidRDefault="00523487"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Převzetí věci bude kontaktní osobou potvrzeno na protokolu o převzetí a předání věci, který bude obsahovat zejména identifikační údaje prodávajícího a kupujícího, identifikaci věci, seznam dokladů k věci, které byly kupujícímu předány, datované podpisy zástupců smluvních stran.</w:t>
      </w:r>
      <w:r w:rsidRPr="005D2315">
        <w:rPr>
          <w:rFonts w:ascii="Cambria" w:hAnsi="Cambria" w:cs="Arial"/>
          <w:bCs/>
          <w:sz w:val="24"/>
          <w:szCs w:val="24"/>
        </w:rPr>
        <w:t xml:space="preserve"> </w:t>
      </w:r>
    </w:p>
    <w:p w14:paraId="1271F887" w14:textId="7B4606BF" w:rsidR="00611201" w:rsidRPr="005D2315" w:rsidRDefault="00867F88" w:rsidP="00AC269A">
      <w:pPr>
        <w:pStyle w:val="Odstavecseseznamem"/>
        <w:numPr>
          <w:ilvl w:val="0"/>
          <w:numId w:val="6"/>
        </w:numPr>
        <w:spacing w:before="200"/>
        <w:ind w:left="426" w:hanging="426"/>
        <w:jc w:val="both"/>
        <w:rPr>
          <w:rFonts w:ascii="Cambria" w:hAnsi="Cambria" w:cs="Tahoma"/>
          <w:lang w:eastAsia="ar-SA"/>
        </w:rPr>
      </w:pPr>
      <w:r w:rsidRPr="005D2315">
        <w:rPr>
          <w:rFonts w:ascii="Cambria" w:hAnsi="Cambria" w:cs="Tahoma"/>
          <w:lang w:eastAsia="ar-SA"/>
        </w:rPr>
        <w:t>Kupující je oprávněn zadržet kupní cenu nebo její část v případě, že předmět koupě při předání vykazuje vady, a to až do odstranění vad. Lhůta splatnosti faktury se o tuto dobu prodlužuje.</w:t>
      </w:r>
    </w:p>
    <w:p w14:paraId="4D365179" w14:textId="17574733" w:rsidR="0025122C" w:rsidRPr="005D2315" w:rsidRDefault="000A5D35"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 xml:space="preserve">Převzetím věci přechází na kupujícího </w:t>
      </w:r>
      <w:r w:rsidR="006171BE" w:rsidRPr="005D2315">
        <w:rPr>
          <w:rFonts w:ascii="Cambria" w:hAnsi="Cambria" w:cs="Tahoma"/>
          <w:sz w:val="24"/>
          <w:szCs w:val="24"/>
        </w:rPr>
        <w:t xml:space="preserve">vlastnické </w:t>
      </w:r>
      <w:r w:rsidRPr="005D2315">
        <w:rPr>
          <w:rFonts w:ascii="Cambria" w:hAnsi="Cambria" w:cs="Tahoma"/>
          <w:sz w:val="24"/>
          <w:szCs w:val="24"/>
        </w:rPr>
        <w:t>právo k věci, jakož i nebezpečí vzniku škody na věci.</w:t>
      </w:r>
    </w:p>
    <w:p w14:paraId="3484D4F2" w14:textId="27C8FA28" w:rsidR="000A5D35" w:rsidRPr="005D2315" w:rsidRDefault="000A5D35"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lastRenderedPageBreak/>
        <w:t>Kupující po odevzdání věc</w:t>
      </w:r>
      <w:r w:rsidR="006171BE" w:rsidRPr="005D2315">
        <w:rPr>
          <w:rFonts w:ascii="Cambria" w:hAnsi="Cambria" w:cs="Tahoma"/>
          <w:sz w:val="24"/>
          <w:szCs w:val="24"/>
        </w:rPr>
        <w:t xml:space="preserve">i </w:t>
      </w:r>
      <w:r w:rsidRPr="005D2315">
        <w:rPr>
          <w:rFonts w:ascii="Cambria" w:hAnsi="Cambria" w:cs="Tahoma"/>
          <w:sz w:val="24"/>
          <w:szCs w:val="24"/>
        </w:rPr>
        <w:t>provede kontrolu zjevných vad věci</w:t>
      </w:r>
      <w:r w:rsidR="006171BE" w:rsidRPr="005D2315">
        <w:rPr>
          <w:rFonts w:ascii="Cambria" w:hAnsi="Cambria" w:cs="Tahoma"/>
          <w:sz w:val="24"/>
          <w:szCs w:val="24"/>
        </w:rPr>
        <w:t>, zejména co do provedení a množství</w:t>
      </w:r>
      <w:r w:rsidRPr="005D2315">
        <w:rPr>
          <w:rFonts w:ascii="Cambria" w:hAnsi="Cambria" w:cs="Tahoma"/>
          <w:sz w:val="24"/>
          <w:szCs w:val="24"/>
        </w:rPr>
        <w:t>. Kupující neprovádí kontrolu zjevných vad věc</w:t>
      </w:r>
      <w:r w:rsidR="006171BE" w:rsidRPr="005D2315">
        <w:rPr>
          <w:rFonts w:ascii="Cambria" w:hAnsi="Cambria" w:cs="Tahoma"/>
          <w:sz w:val="24"/>
          <w:szCs w:val="24"/>
        </w:rPr>
        <w:t>i</w:t>
      </w:r>
      <w:r w:rsidRPr="005D2315">
        <w:rPr>
          <w:rFonts w:ascii="Cambria" w:hAnsi="Cambria" w:cs="Tahoma"/>
          <w:sz w:val="24"/>
          <w:szCs w:val="24"/>
        </w:rPr>
        <w:t xml:space="preserve"> před jej</w:t>
      </w:r>
      <w:r w:rsidR="006171BE" w:rsidRPr="005D2315">
        <w:rPr>
          <w:rFonts w:ascii="Cambria" w:hAnsi="Cambria" w:cs="Tahoma"/>
          <w:sz w:val="24"/>
          <w:szCs w:val="24"/>
        </w:rPr>
        <w:t>ím</w:t>
      </w:r>
      <w:r w:rsidRPr="005D2315">
        <w:rPr>
          <w:rFonts w:ascii="Cambria" w:hAnsi="Cambria" w:cs="Tahoma"/>
          <w:sz w:val="24"/>
          <w:szCs w:val="24"/>
        </w:rPr>
        <w:t xml:space="preserve"> odevzdáním, přesto zjistí-li ještě před jej</w:t>
      </w:r>
      <w:r w:rsidR="006171BE" w:rsidRPr="005D2315">
        <w:rPr>
          <w:rFonts w:ascii="Cambria" w:hAnsi="Cambria" w:cs="Tahoma"/>
          <w:sz w:val="24"/>
          <w:szCs w:val="24"/>
        </w:rPr>
        <w:t>ím</w:t>
      </w:r>
      <w:r w:rsidRPr="005D2315">
        <w:rPr>
          <w:rFonts w:ascii="Cambria" w:hAnsi="Cambria" w:cs="Tahoma"/>
          <w:sz w:val="24"/>
          <w:szCs w:val="24"/>
        </w:rPr>
        <w:t xml:space="preserve"> převzetí</w:t>
      </w:r>
      <w:r w:rsidR="00320350" w:rsidRPr="005D2315">
        <w:rPr>
          <w:rFonts w:ascii="Cambria" w:hAnsi="Cambria" w:cs="Tahoma"/>
          <w:sz w:val="24"/>
          <w:szCs w:val="24"/>
        </w:rPr>
        <w:t>m</w:t>
      </w:r>
      <w:r w:rsidRPr="005D2315">
        <w:rPr>
          <w:rFonts w:ascii="Cambria" w:hAnsi="Cambria" w:cs="Tahoma"/>
          <w:sz w:val="24"/>
          <w:szCs w:val="24"/>
        </w:rPr>
        <w:t xml:space="preserve"> od prodávajícího, že věc trpí jakýmikoli vadami, je oprávněn odevzdání rovnou odmítnout.</w:t>
      </w:r>
    </w:p>
    <w:p w14:paraId="4CA01E3E" w14:textId="60A12FF4" w:rsidR="000A5D35" w:rsidRPr="005D2315" w:rsidRDefault="000A5D35" w:rsidP="00AC269A">
      <w:pPr>
        <w:pStyle w:val="Zkladntextodsazen"/>
        <w:numPr>
          <w:ilvl w:val="0"/>
          <w:numId w:val="6"/>
        </w:numPr>
        <w:spacing w:before="200"/>
        <w:ind w:left="426" w:hanging="426"/>
        <w:rPr>
          <w:rFonts w:ascii="Cambria" w:hAnsi="Cambria" w:cs="Tahoma"/>
          <w:sz w:val="24"/>
          <w:szCs w:val="24"/>
        </w:rPr>
      </w:pPr>
      <w:r w:rsidRPr="005D2315">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Neoznámení vad věci dle tohoto článku nevylučuje uplatnění práv z vadného plnění z důvodů těchto vad v záruční době. </w:t>
      </w:r>
    </w:p>
    <w:p w14:paraId="1B784098" w14:textId="77777777" w:rsidR="003F6913" w:rsidRPr="005D2315" w:rsidRDefault="003F6913" w:rsidP="003F6913">
      <w:pPr>
        <w:pStyle w:val="Odstavecseseznamem"/>
        <w:ind w:left="3338"/>
        <w:rPr>
          <w:rFonts w:ascii="Cambria" w:hAnsi="Cambria" w:cs="Tahoma"/>
          <w:b/>
          <w:bCs/>
        </w:rPr>
      </w:pPr>
    </w:p>
    <w:p w14:paraId="193790C5" w14:textId="22D1DBFE" w:rsidR="003F6913" w:rsidRPr="005D2315" w:rsidRDefault="003F6913" w:rsidP="003F6913">
      <w:pPr>
        <w:jc w:val="center"/>
        <w:rPr>
          <w:rFonts w:ascii="Cambria" w:hAnsi="Cambria" w:cs="Tahoma"/>
          <w:b/>
          <w:bCs/>
        </w:rPr>
      </w:pPr>
      <w:r w:rsidRPr="005D2315">
        <w:rPr>
          <w:rFonts w:ascii="Cambria" w:hAnsi="Cambria" w:cs="Tahoma"/>
          <w:b/>
          <w:bCs/>
        </w:rPr>
        <w:t>IV.</w:t>
      </w:r>
    </w:p>
    <w:p w14:paraId="64617B1D" w14:textId="4A03DBE5" w:rsidR="00600D4E" w:rsidRPr="005D2315" w:rsidRDefault="00600D4E" w:rsidP="003F6913">
      <w:pPr>
        <w:jc w:val="center"/>
        <w:rPr>
          <w:rFonts w:ascii="Cambria" w:hAnsi="Cambria" w:cs="Tahoma"/>
          <w:b/>
          <w:bCs/>
        </w:rPr>
      </w:pPr>
      <w:r w:rsidRPr="005D2315">
        <w:rPr>
          <w:rFonts w:ascii="Cambria" w:hAnsi="Cambria" w:cs="Tahoma"/>
          <w:b/>
          <w:bCs/>
        </w:rPr>
        <w:t>Další podmí</w:t>
      </w:r>
      <w:r w:rsidR="003F6913" w:rsidRPr="005D2315">
        <w:rPr>
          <w:rFonts w:ascii="Cambria" w:hAnsi="Cambria" w:cs="Tahoma"/>
          <w:b/>
          <w:bCs/>
        </w:rPr>
        <w:t>nky plnění předmětu smlouvy</w:t>
      </w:r>
    </w:p>
    <w:p w14:paraId="7D1791FC" w14:textId="7BC7020E" w:rsidR="003F6913" w:rsidRPr="005D2315" w:rsidRDefault="003F6913"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t>Smluvní strany prohlašují, že budou svoje závazky plnit řádně a včas</w:t>
      </w:r>
      <w:r w:rsidR="008A2055" w:rsidRPr="005D231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5D2315" w:rsidRDefault="00A32E11"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5D2315" w:rsidRDefault="008A2055"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t>Prodávající poskytuje kupujícímu podpisem smlouvy nevýhradní oprávnění k výkonu práva duševního vlastnictví ve smyslu § 2358 a násl. OZ</w:t>
      </w:r>
      <w:r w:rsidR="00A32E11" w:rsidRPr="005D2315">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5D2315" w:rsidRDefault="003F6913"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Pr="005D2315" w:rsidRDefault="00C22AC5"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Pr="005D2315" w:rsidRDefault="00522BFA"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5D2315" w:rsidRDefault="00C22AC5"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t xml:space="preserve">Na žádost kupujícího </w:t>
      </w:r>
      <w:proofErr w:type="gramStart"/>
      <w:r w:rsidRPr="005D2315">
        <w:rPr>
          <w:rFonts w:ascii="Cambria" w:hAnsi="Cambria" w:cs="Tahoma"/>
          <w:sz w:val="24"/>
          <w:szCs w:val="24"/>
        </w:rPr>
        <w:t>předloží</w:t>
      </w:r>
      <w:proofErr w:type="gramEnd"/>
      <w:r w:rsidRPr="005D2315">
        <w:rPr>
          <w:rFonts w:ascii="Cambria" w:hAnsi="Cambria" w:cs="Tahoma"/>
          <w:sz w:val="24"/>
          <w:szCs w:val="24"/>
        </w:rPr>
        <w:t xml:space="preserve">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sidRPr="005D2315">
        <w:rPr>
          <w:rFonts w:ascii="Cambria" w:hAnsi="Cambria" w:cs="Tahoma"/>
          <w:sz w:val="24"/>
          <w:szCs w:val="24"/>
        </w:rPr>
        <w:t xml:space="preserve"> smlouvy</w:t>
      </w:r>
      <w:r w:rsidRPr="005D2315">
        <w:rPr>
          <w:rFonts w:ascii="Cambria" w:hAnsi="Cambria" w:cs="Tahoma"/>
          <w:sz w:val="24"/>
          <w:szCs w:val="24"/>
        </w:rPr>
        <w:t xml:space="preserve">, je možná pouze s předchozím písemným souhlasem kupujícího. </w:t>
      </w:r>
      <w:r w:rsidR="000439BE" w:rsidRPr="005D2315">
        <w:rPr>
          <w:rFonts w:ascii="Cambria" w:hAnsi="Cambria" w:cs="Tahoma"/>
          <w:sz w:val="24"/>
          <w:szCs w:val="24"/>
        </w:rPr>
        <w:t>Nesplnění povinnosti prodávajícího dle tohoto odstavce se považuje za podstatné porušení smlouvy.</w:t>
      </w:r>
    </w:p>
    <w:p w14:paraId="55427956" w14:textId="0CC8E25A" w:rsidR="002C6B1F" w:rsidRPr="005D2315" w:rsidRDefault="002C6B1F"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lastRenderedPageBreak/>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5D2315" w:rsidRDefault="002C6B1F" w:rsidP="00B5226E">
      <w:pPr>
        <w:pStyle w:val="Zkladntextodsazen"/>
        <w:numPr>
          <w:ilvl w:val="0"/>
          <w:numId w:val="8"/>
        </w:numPr>
        <w:spacing w:before="200"/>
        <w:ind w:left="425" w:hanging="425"/>
        <w:rPr>
          <w:rFonts w:ascii="Cambria" w:hAnsi="Cambria" w:cs="Tahoma"/>
          <w:sz w:val="24"/>
          <w:szCs w:val="24"/>
        </w:rPr>
      </w:pPr>
      <w:r w:rsidRPr="005D2315">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1" w:name="_Hlk498525766"/>
    </w:p>
    <w:p w14:paraId="3DE19CCB" w14:textId="77777777" w:rsidR="00C67F66" w:rsidRPr="005D2315" w:rsidRDefault="00C67F66" w:rsidP="00C67F66">
      <w:pPr>
        <w:jc w:val="center"/>
        <w:rPr>
          <w:rFonts w:ascii="Cambria" w:hAnsi="Cambria" w:cs="Tahoma"/>
          <w:b/>
          <w:bCs/>
        </w:rPr>
      </w:pPr>
    </w:p>
    <w:p w14:paraId="3B1D50E8" w14:textId="0B4053F5" w:rsidR="00C67F66" w:rsidRPr="005D2315" w:rsidRDefault="00C67F66" w:rsidP="00C67F66">
      <w:pPr>
        <w:jc w:val="center"/>
        <w:rPr>
          <w:rFonts w:ascii="Cambria" w:hAnsi="Cambria" w:cs="Tahoma"/>
          <w:b/>
          <w:bCs/>
        </w:rPr>
      </w:pPr>
      <w:r w:rsidRPr="005D2315">
        <w:rPr>
          <w:rFonts w:ascii="Cambria" w:hAnsi="Cambria" w:cs="Tahoma"/>
          <w:b/>
          <w:bCs/>
        </w:rPr>
        <w:t>V.</w:t>
      </w:r>
    </w:p>
    <w:bookmarkEnd w:id="1"/>
    <w:p w14:paraId="3E075EF7" w14:textId="593FA634" w:rsidR="00822348" w:rsidRPr="005D2315" w:rsidRDefault="00822348" w:rsidP="00822348">
      <w:pPr>
        <w:jc w:val="center"/>
        <w:rPr>
          <w:rFonts w:ascii="Cambria" w:hAnsi="Cambria" w:cs="Tahoma"/>
          <w:b/>
          <w:bCs/>
        </w:rPr>
      </w:pPr>
      <w:r w:rsidRPr="005D2315">
        <w:rPr>
          <w:rFonts w:ascii="Cambria" w:hAnsi="Cambria" w:cs="Tahoma"/>
          <w:b/>
          <w:bCs/>
        </w:rPr>
        <w:t>Kupní cena a platební podmínky</w:t>
      </w:r>
    </w:p>
    <w:p w14:paraId="5CB93A70" w14:textId="77777777" w:rsidR="00C67F66" w:rsidRPr="005D2315" w:rsidRDefault="00C67F66" w:rsidP="00C67F66">
      <w:pPr>
        <w:pStyle w:val="Zkladntextodsazen"/>
        <w:numPr>
          <w:ilvl w:val="0"/>
          <w:numId w:val="9"/>
        </w:numPr>
        <w:spacing w:after="240"/>
        <w:ind w:left="426" w:hanging="426"/>
        <w:rPr>
          <w:rFonts w:ascii="Cambria" w:hAnsi="Cambria" w:cs="Tahoma"/>
          <w:sz w:val="24"/>
          <w:szCs w:val="24"/>
        </w:rPr>
      </w:pPr>
      <w:r w:rsidRPr="005D2315">
        <w:rPr>
          <w:rFonts w:ascii="Cambria" w:hAnsi="Cambria" w:cs="Tahoma"/>
          <w:sz w:val="24"/>
          <w:szCs w:val="24"/>
        </w:rPr>
        <w:t xml:space="preserve">Kupní cena je stanovena na základě nabídky prodávajícího v zadávacím řízení a činí: </w:t>
      </w:r>
    </w:p>
    <w:p w14:paraId="048C35F7" w14:textId="77777777" w:rsidR="0016106E" w:rsidRPr="005D2315" w:rsidRDefault="00C67F66" w:rsidP="00C67F66">
      <w:pPr>
        <w:pStyle w:val="Zkladntextodsazen"/>
        <w:spacing w:before="0"/>
        <w:ind w:left="426"/>
        <w:rPr>
          <w:rFonts w:ascii="Cambria" w:hAnsi="Cambria" w:cs="Tahoma"/>
          <w:sz w:val="24"/>
          <w:szCs w:val="24"/>
        </w:rPr>
      </w:pPr>
      <w:r w:rsidRPr="005D2315">
        <w:rPr>
          <w:rFonts w:ascii="Cambria" w:hAnsi="Cambria" w:cs="Tahoma"/>
          <w:sz w:val="24"/>
          <w:szCs w:val="24"/>
        </w:rPr>
        <w:t>Cena bez DPH v Kč:</w:t>
      </w:r>
      <w:r w:rsidRPr="005D2315">
        <w:rPr>
          <w:rFonts w:ascii="Cambria" w:hAnsi="Cambria" w:cs="Tahoma"/>
          <w:sz w:val="24"/>
          <w:szCs w:val="24"/>
        </w:rPr>
        <w:tab/>
      </w:r>
      <w:r w:rsidRPr="005D2315">
        <w:rPr>
          <w:rFonts w:ascii="Cambria" w:hAnsi="Cambria" w:cs="Tahoma"/>
          <w:sz w:val="24"/>
          <w:szCs w:val="24"/>
        </w:rPr>
        <w:tab/>
      </w:r>
      <w:r w:rsidR="0016106E" w:rsidRPr="005D2315">
        <w:rPr>
          <w:rFonts w:ascii="Cambria" w:hAnsi="Cambria" w:cs="Tahoma"/>
          <w:sz w:val="24"/>
          <w:szCs w:val="24"/>
        </w:rPr>
        <w:t>69 000,00</w:t>
      </w:r>
    </w:p>
    <w:p w14:paraId="32FCD97E" w14:textId="36AA17D7" w:rsidR="00C67F66" w:rsidRPr="005D2315" w:rsidRDefault="00C67F66" w:rsidP="00C67F66">
      <w:pPr>
        <w:pStyle w:val="Zkladntextodsazen"/>
        <w:spacing w:before="0"/>
        <w:ind w:left="426"/>
        <w:rPr>
          <w:rFonts w:ascii="Cambria" w:hAnsi="Cambria" w:cs="Tahoma"/>
          <w:sz w:val="24"/>
          <w:szCs w:val="24"/>
        </w:rPr>
      </w:pPr>
      <w:r w:rsidRPr="005D2315">
        <w:rPr>
          <w:rFonts w:ascii="Cambria" w:hAnsi="Cambria" w:cs="Tahoma"/>
          <w:sz w:val="24"/>
          <w:szCs w:val="24"/>
        </w:rPr>
        <w:t>Sazba DPH v %:</w:t>
      </w:r>
      <w:r w:rsidRPr="005D2315">
        <w:rPr>
          <w:rFonts w:ascii="Cambria" w:hAnsi="Cambria" w:cs="Tahoma"/>
          <w:sz w:val="24"/>
          <w:szCs w:val="24"/>
        </w:rPr>
        <w:tab/>
      </w:r>
      <w:r w:rsidRPr="005D2315">
        <w:rPr>
          <w:rFonts w:ascii="Cambria" w:hAnsi="Cambria" w:cs="Tahoma"/>
          <w:sz w:val="24"/>
          <w:szCs w:val="24"/>
        </w:rPr>
        <w:tab/>
      </w:r>
      <w:r w:rsidRPr="005D2315">
        <w:rPr>
          <w:rFonts w:ascii="Cambria" w:hAnsi="Cambria" w:cs="Tahoma"/>
          <w:sz w:val="24"/>
          <w:szCs w:val="24"/>
        </w:rPr>
        <w:tab/>
      </w:r>
      <w:r w:rsidR="0016106E" w:rsidRPr="005D2315">
        <w:rPr>
          <w:rFonts w:ascii="Cambria" w:hAnsi="Cambria" w:cs="Tahoma"/>
          <w:sz w:val="24"/>
          <w:szCs w:val="24"/>
        </w:rPr>
        <w:t>21</w:t>
      </w:r>
    </w:p>
    <w:p w14:paraId="1B9E5776" w14:textId="2F29B368" w:rsidR="0016106E" w:rsidRPr="005D2315" w:rsidRDefault="00C67F66" w:rsidP="00C67F66">
      <w:pPr>
        <w:pStyle w:val="Zkladntextodsazen"/>
        <w:spacing w:before="0"/>
        <w:ind w:left="426"/>
        <w:rPr>
          <w:rFonts w:ascii="Cambria" w:hAnsi="Cambria" w:cs="Tahoma"/>
          <w:sz w:val="24"/>
          <w:szCs w:val="24"/>
        </w:rPr>
      </w:pPr>
      <w:r w:rsidRPr="005D2315">
        <w:rPr>
          <w:rFonts w:ascii="Cambria" w:hAnsi="Cambria" w:cs="Tahoma"/>
          <w:sz w:val="24"/>
          <w:szCs w:val="24"/>
        </w:rPr>
        <w:t>DPH v Kč:</w:t>
      </w:r>
      <w:r w:rsidRPr="005D2315">
        <w:rPr>
          <w:rFonts w:ascii="Cambria" w:hAnsi="Cambria" w:cs="Tahoma"/>
          <w:sz w:val="24"/>
          <w:szCs w:val="24"/>
        </w:rPr>
        <w:tab/>
      </w:r>
      <w:r w:rsidRPr="005D2315">
        <w:rPr>
          <w:rFonts w:ascii="Cambria" w:hAnsi="Cambria" w:cs="Tahoma"/>
          <w:sz w:val="24"/>
          <w:szCs w:val="24"/>
        </w:rPr>
        <w:tab/>
      </w:r>
      <w:r w:rsidRPr="005D2315">
        <w:rPr>
          <w:rFonts w:ascii="Cambria" w:hAnsi="Cambria" w:cs="Tahoma"/>
          <w:sz w:val="24"/>
          <w:szCs w:val="24"/>
        </w:rPr>
        <w:tab/>
      </w:r>
      <w:r w:rsidR="0016106E" w:rsidRPr="005D2315">
        <w:rPr>
          <w:rFonts w:ascii="Cambria" w:hAnsi="Cambria" w:cs="Tahoma"/>
          <w:sz w:val="24"/>
          <w:szCs w:val="24"/>
        </w:rPr>
        <w:t>14 490,00</w:t>
      </w:r>
    </w:p>
    <w:p w14:paraId="47D800D1" w14:textId="44BCD759" w:rsidR="00C67F66" w:rsidRPr="005D2315" w:rsidRDefault="00C67F66" w:rsidP="00C67F66">
      <w:pPr>
        <w:pStyle w:val="Zkladntextodsazen"/>
        <w:spacing w:before="0"/>
        <w:ind w:left="426"/>
        <w:rPr>
          <w:rFonts w:ascii="Cambria" w:hAnsi="Cambria" w:cs="Tahoma"/>
          <w:sz w:val="24"/>
          <w:szCs w:val="24"/>
        </w:rPr>
      </w:pPr>
      <w:r w:rsidRPr="005D2315">
        <w:rPr>
          <w:rFonts w:ascii="Cambria" w:hAnsi="Cambria" w:cs="Tahoma"/>
          <w:sz w:val="24"/>
          <w:szCs w:val="24"/>
        </w:rPr>
        <w:t xml:space="preserve">Cena včetně DPH v Kč: </w:t>
      </w:r>
      <w:r w:rsidRPr="005D2315">
        <w:rPr>
          <w:rFonts w:ascii="Cambria" w:hAnsi="Cambria" w:cs="Tahoma"/>
          <w:sz w:val="24"/>
          <w:szCs w:val="24"/>
        </w:rPr>
        <w:tab/>
      </w:r>
      <w:r w:rsidRPr="005D2315">
        <w:rPr>
          <w:rFonts w:ascii="Cambria" w:hAnsi="Cambria" w:cs="Tahoma"/>
          <w:sz w:val="24"/>
          <w:szCs w:val="24"/>
        </w:rPr>
        <w:tab/>
      </w:r>
      <w:r w:rsidR="0016106E" w:rsidRPr="005D2315">
        <w:rPr>
          <w:rFonts w:ascii="Cambria" w:hAnsi="Cambria" w:cs="Tahoma"/>
          <w:sz w:val="24"/>
          <w:szCs w:val="24"/>
        </w:rPr>
        <w:t>83 490,00</w:t>
      </w:r>
    </w:p>
    <w:p w14:paraId="40B01072" w14:textId="5CEC7EAE" w:rsidR="009D2B0E" w:rsidRPr="005D2315" w:rsidRDefault="009D2B0E" w:rsidP="00C67F66">
      <w:pPr>
        <w:pStyle w:val="Zkladntextodsazen"/>
        <w:spacing w:before="0"/>
        <w:ind w:left="426"/>
        <w:rPr>
          <w:rFonts w:ascii="Cambria" w:hAnsi="Cambria" w:cs="Tahoma"/>
          <w:sz w:val="24"/>
          <w:szCs w:val="24"/>
        </w:rPr>
      </w:pPr>
    </w:p>
    <w:p w14:paraId="77C4C0AF" w14:textId="56DAD769" w:rsidR="009D2B0E" w:rsidRPr="005D2315" w:rsidRDefault="009D2B0E" w:rsidP="00C67F66">
      <w:pPr>
        <w:pStyle w:val="Zkladntextodsazen"/>
        <w:spacing w:before="0"/>
        <w:ind w:left="426"/>
        <w:rPr>
          <w:rFonts w:ascii="Cambria" w:hAnsi="Cambria" w:cs="Tahoma"/>
          <w:sz w:val="24"/>
          <w:szCs w:val="24"/>
        </w:rPr>
      </w:pPr>
      <w:r w:rsidRPr="005D2315">
        <w:rPr>
          <w:rFonts w:ascii="Cambria" w:hAnsi="Cambria" w:cs="Tahoma"/>
          <w:sz w:val="24"/>
          <w:szCs w:val="24"/>
        </w:rPr>
        <w:t xml:space="preserve">Podrobná kalkulace kupní ceny </w:t>
      </w:r>
      <w:proofErr w:type="gramStart"/>
      <w:r w:rsidRPr="005D2315">
        <w:rPr>
          <w:rFonts w:ascii="Cambria" w:hAnsi="Cambria" w:cs="Tahoma"/>
          <w:sz w:val="24"/>
          <w:szCs w:val="24"/>
        </w:rPr>
        <w:t>tvoří</w:t>
      </w:r>
      <w:proofErr w:type="gramEnd"/>
      <w:r w:rsidRPr="005D2315">
        <w:rPr>
          <w:rFonts w:ascii="Cambria" w:hAnsi="Cambria" w:cs="Tahoma"/>
          <w:sz w:val="24"/>
          <w:szCs w:val="24"/>
        </w:rPr>
        <w:t xml:space="preserve"> přílohu č. 2 smlouvy.</w:t>
      </w:r>
    </w:p>
    <w:p w14:paraId="5F8209C3" w14:textId="2550C76F" w:rsidR="00967B77" w:rsidRPr="005D2315" w:rsidRDefault="00822348"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 xml:space="preserve">Smluvní strany uvádějí, že kupní cena je sjednaná jako nejvýše přípustná a může být změněna pouze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sidRPr="005D2315">
        <w:rPr>
          <w:rFonts w:ascii="Cambria" w:hAnsi="Cambria" w:cs="Tahoma"/>
          <w:sz w:val="24"/>
          <w:szCs w:val="24"/>
        </w:rPr>
        <w:t>předmětu</w:t>
      </w:r>
      <w:r w:rsidRPr="005D2315">
        <w:rPr>
          <w:rFonts w:ascii="Cambria" w:hAnsi="Cambria" w:cs="Tahoma"/>
          <w:sz w:val="24"/>
          <w:szCs w:val="24"/>
        </w:rPr>
        <w:t xml:space="preserve"> smlouvy uvažovat. </w:t>
      </w:r>
      <w:r w:rsidR="00967B77" w:rsidRPr="005D2315">
        <w:rPr>
          <w:rFonts w:ascii="Cambria" w:hAnsi="Cambria" w:cs="Tahoma"/>
          <w:sz w:val="24"/>
          <w:szCs w:val="24"/>
        </w:rPr>
        <w:t xml:space="preserve">Mezi tyto náklady se řadí mimo jiné, tj. nikoliv pouze, </w:t>
      </w:r>
      <w:r w:rsidR="00DC2DC9" w:rsidRPr="005D2315">
        <w:rPr>
          <w:rFonts w:ascii="Cambria" w:hAnsi="Cambria" w:cs="Tahoma"/>
          <w:sz w:val="24"/>
          <w:szCs w:val="24"/>
        </w:rPr>
        <w:t xml:space="preserve">náklady na dopravu, instalaci, správní poplatky, daně, cla, </w:t>
      </w:r>
      <w:r w:rsidR="0064332B" w:rsidRPr="005D2315">
        <w:rPr>
          <w:rFonts w:ascii="Cambria" w:hAnsi="Cambria" w:cs="Tahoma"/>
          <w:sz w:val="24"/>
          <w:szCs w:val="24"/>
        </w:rPr>
        <w:t>rec</w:t>
      </w:r>
      <w:r w:rsidR="00DC08ED" w:rsidRPr="005D2315">
        <w:rPr>
          <w:rFonts w:ascii="Cambria" w:hAnsi="Cambria" w:cs="Tahoma"/>
          <w:sz w:val="24"/>
          <w:szCs w:val="24"/>
        </w:rPr>
        <w:t>y</w:t>
      </w:r>
      <w:r w:rsidR="0064332B" w:rsidRPr="005D2315">
        <w:rPr>
          <w:rFonts w:ascii="Cambria" w:hAnsi="Cambria" w:cs="Tahoma"/>
          <w:sz w:val="24"/>
          <w:szCs w:val="24"/>
        </w:rPr>
        <w:t>klační poplatek,</w:t>
      </w:r>
      <w:r w:rsidR="00DC2931" w:rsidRPr="005D2315">
        <w:rPr>
          <w:rFonts w:ascii="Cambria" w:hAnsi="Cambria" w:cs="Tahoma"/>
          <w:sz w:val="24"/>
          <w:szCs w:val="24"/>
        </w:rPr>
        <w:t xml:space="preserve"> pojištění, </w:t>
      </w:r>
      <w:r w:rsidR="00DC2DC9" w:rsidRPr="005D2315">
        <w:rPr>
          <w:rFonts w:ascii="Cambria" w:hAnsi="Cambria" w:cs="Tahoma"/>
          <w:sz w:val="24"/>
          <w:szCs w:val="24"/>
        </w:rPr>
        <w:t>schvalovací řízení (je-li relevantní), aj.</w:t>
      </w:r>
      <w:r w:rsidR="00DC2DC9" w:rsidRPr="005D2315">
        <w:rPr>
          <w:rFonts w:ascii="Cambria" w:hAnsi="Cambria" w:cs="Calibri"/>
          <w:sz w:val="24"/>
          <w:szCs w:val="24"/>
        </w:rPr>
        <w:t xml:space="preserve"> </w:t>
      </w:r>
    </w:p>
    <w:p w14:paraId="2D071931" w14:textId="2CFFB2AE" w:rsidR="00822348" w:rsidRPr="005D2315" w:rsidRDefault="00822348"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Změna kupní ceny je možná pouze a jen, pokud po podpisu smlouvy a před termínem jejího splnění dojde ke změnám sazeb DPH.</w:t>
      </w:r>
    </w:p>
    <w:p w14:paraId="045E3975" w14:textId="2BDBC00B" w:rsidR="00822348" w:rsidRPr="005D2315" w:rsidRDefault="00822348"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Prodávající přebírá nebezpečí změny okolností ve smyslu § 1765 odst. 2 OZ.</w:t>
      </w:r>
    </w:p>
    <w:p w14:paraId="48B1B264" w14:textId="5F56DD15" w:rsidR="00822348" w:rsidRPr="005D2315" w:rsidRDefault="00967B77"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Kupující</w:t>
      </w:r>
      <w:r w:rsidR="00822348" w:rsidRPr="005D2315">
        <w:rPr>
          <w:rFonts w:ascii="Cambria" w:hAnsi="Cambria" w:cs="Tahoma"/>
          <w:sz w:val="24"/>
          <w:szCs w:val="24"/>
        </w:rPr>
        <w:t xml:space="preserve"> neposkytne </w:t>
      </w:r>
      <w:r w:rsidRPr="005D2315">
        <w:rPr>
          <w:rFonts w:ascii="Cambria" w:hAnsi="Cambria" w:cs="Tahoma"/>
          <w:sz w:val="24"/>
          <w:szCs w:val="24"/>
        </w:rPr>
        <w:t>prodávajícímu</w:t>
      </w:r>
      <w:r w:rsidR="00822348" w:rsidRPr="005D2315">
        <w:rPr>
          <w:rFonts w:ascii="Cambria" w:hAnsi="Cambria" w:cs="Tahoma"/>
          <w:sz w:val="24"/>
          <w:szCs w:val="24"/>
        </w:rPr>
        <w:t xml:space="preserve"> žádné zálohy.</w:t>
      </w:r>
    </w:p>
    <w:p w14:paraId="226C4D7E" w14:textId="15670ED7" w:rsidR="0097110E" w:rsidRPr="005D2315" w:rsidRDefault="0097110E"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Právo na zaplacení kupní ceny vzniká převzetí</w:t>
      </w:r>
      <w:r w:rsidR="00C950A5" w:rsidRPr="005D2315">
        <w:rPr>
          <w:rFonts w:ascii="Cambria" w:hAnsi="Cambria" w:cs="Tahoma"/>
          <w:sz w:val="24"/>
          <w:szCs w:val="24"/>
        </w:rPr>
        <w:t>m</w:t>
      </w:r>
      <w:r w:rsidRPr="005D2315">
        <w:rPr>
          <w:rFonts w:ascii="Cambria" w:hAnsi="Cambria" w:cs="Tahoma"/>
          <w:sz w:val="24"/>
          <w:szCs w:val="24"/>
        </w:rPr>
        <w:t xml:space="preserve"> věci kupujícím.</w:t>
      </w:r>
    </w:p>
    <w:p w14:paraId="1D569069" w14:textId="1766FFCB" w:rsidR="0064332B" w:rsidRPr="005D2315" w:rsidRDefault="007B1C3D"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Ku</w:t>
      </w:r>
      <w:r w:rsidR="0064332B" w:rsidRPr="005D2315">
        <w:rPr>
          <w:rFonts w:ascii="Cambria" w:hAnsi="Cambria" w:cs="Tahoma"/>
          <w:sz w:val="24"/>
          <w:szCs w:val="24"/>
        </w:rPr>
        <w:t>pní cena bude uhrazena jednorázově na základě daňového dokladu.</w:t>
      </w:r>
    </w:p>
    <w:p w14:paraId="2D68070A" w14:textId="77777777" w:rsidR="007B1C3D" w:rsidRPr="005D2315" w:rsidRDefault="007B1C3D" w:rsidP="007B1C3D">
      <w:pPr>
        <w:pStyle w:val="Zkladntextodsazen"/>
        <w:numPr>
          <w:ilvl w:val="0"/>
          <w:numId w:val="9"/>
        </w:numPr>
        <w:rPr>
          <w:rFonts w:ascii="Cambria" w:hAnsi="Cambria" w:cs="Tahoma"/>
          <w:sz w:val="24"/>
          <w:szCs w:val="24"/>
        </w:rPr>
      </w:pPr>
      <w:r w:rsidRPr="005D2315">
        <w:rPr>
          <w:rFonts w:ascii="Cambria" w:hAnsi="Cambria" w:cs="Tahoma"/>
          <w:sz w:val="24"/>
          <w:szCs w:val="24"/>
        </w:rPr>
        <w:t>Kupující ve smyslu § 26</w:t>
      </w:r>
      <w:r w:rsidRPr="005D2315">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 prodávající </w:t>
      </w:r>
      <w:r w:rsidRPr="005D2315">
        <w:rPr>
          <w:rFonts w:ascii="Cambria" w:hAnsi="Cambria" w:cs="Tahoma"/>
          <w:sz w:val="24"/>
          <w:szCs w:val="24"/>
        </w:rPr>
        <w:t xml:space="preserve">vystaví a </w:t>
      </w:r>
      <w:proofErr w:type="gramStart"/>
      <w:r w:rsidRPr="005D2315">
        <w:rPr>
          <w:rFonts w:ascii="Cambria" w:hAnsi="Cambria" w:cs="Tahoma"/>
          <w:sz w:val="24"/>
          <w:szCs w:val="24"/>
        </w:rPr>
        <w:t>doručí</w:t>
      </w:r>
      <w:proofErr w:type="gramEnd"/>
      <w:r w:rsidRPr="005D2315">
        <w:rPr>
          <w:rFonts w:ascii="Cambria" w:hAnsi="Cambria" w:cs="Tahoma"/>
          <w:sz w:val="24"/>
          <w:szCs w:val="24"/>
        </w:rPr>
        <w:t xml:space="preserve"> kupujícímu do 3 dnů ode </w:t>
      </w:r>
      <w:r w:rsidRPr="005D2315">
        <w:rPr>
          <w:rFonts w:ascii="Cambria" w:hAnsi="Cambria" w:cs="Tahoma"/>
          <w:sz w:val="24"/>
          <w:szCs w:val="24"/>
        </w:rPr>
        <w:lastRenderedPageBreak/>
        <w:t xml:space="preserve">dne převzetí věci ve formátu </w:t>
      </w:r>
      <w:proofErr w:type="spellStart"/>
      <w:r w:rsidRPr="005D2315">
        <w:rPr>
          <w:rFonts w:ascii="Cambria" w:hAnsi="Cambria" w:cs="Tahoma"/>
          <w:sz w:val="24"/>
          <w:szCs w:val="24"/>
        </w:rPr>
        <w:t>pdf</w:t>
      </w:r>
      <w:proofErr w:type="spellEnd"/>
      <w:r w:rsidRPr="005D2315">
        <w:rPr>
          <w:rFonts w:ascii="Cambria" w:hAnsi="Cambria" w:cs="Tahoma"/>
          <w:sz w:val="24"/>
          <w:szCs w:val="24"/>
        </w:rPr>
        <w:t xml:space="preserve"> na e-mail kontaktní osoby kupujícího uvedený v záhlaví smlouvy.</w:t>
      </w:r>
    </w:p>
    <w:p w14:paraId="5E6EBF05" w14:textId="358E19BF" w:rsidR="00822348" w:rsidRPr="005D2315" w:rsidRDefault="00822348"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 xml:space="preserve">Splatnost daňového dokladu činí 30 dnů ode dne jeho prokazatelného doručení </w:t>
      </w:r>
      <w:r w:rsidR="002F3989" w:rsidRPr="005D2315">
        <w:rPr>
          <w:rFonts w:ascii="Cambria" w:hAnsi="Cambria" w:cs="Tahoma"/>
          <w:sz w:val="24"/>
          <w:szCs w:val="24"/>
        </w:rPr>
        <w:t>kupujícímu</w:t>
      </w:r>
      <w:r w:rsidRPr="005D2315">
        <w:rPr>
          <w:rFonts w:ascii="Cambria" w:hAnsi="Cambria" w:cs="Tahoma"/>
          <w:sz w:val="24"/>
          <w:szCs w:val="24"/>
        </w:rPr>
        <w:t>. Stejný termín splatnosti platí pro smluvní strany i při úhradě jiných plateb (úroků z prodlení, smluvních pokut, náhrady škody aj.).</w:t>
      </w:r>
    </w:p>
    <w:p w14:paraId="59A30D37" w14:textId="2775E3E5" w:rsidR="00822348" w:rsidRPr="005D2315" w:rsidRDefault="002F3989"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Kupní cena</w:t>
      </w:r>
      <w:r w:rsidR="00822348" w:rsidRPr="005D2315">
        <w:rPr>
          <w:rFonts w:ascii="Cambria" w:hAnsi="Cambria" w:cs="Tahoma"/>
          <w:sz w:val="24"/>
          <w:szCs w:val="24"/>
        </w:rPr>
        <w:t xml:space="preserve"> bude </w:t>
      </w:r>
      <w:r w:rsidRPr="005D2315">
        <w:rPr>
          <w:rFonts w:ascii="Cambria" w:hAnsi="Cambria" w:cs="Tahoma"/>
          <w:sz w:val="24"/>
          <w:szCs w:val="24"/>
        </w:rPr>
        <w:t>kupujícím</w:t>
      </w:r>
      <w:r w:rsidR="00822348" w:rsidRPr="005D2315">
        <w:rPr>
          <w:rFonts w:ascii="Cambria" w:hAnsi="Cambria" w:cs="Tahoma"/>
          <w:sz w:val="24"/>
          <w:szCs w:val="24"/>
        </w:rPr>
        <w:t xml:space="preserve"> uhrazena bezhotovostním převodem na bankovní účet </w:t>
      </w:r>
      <w:r w:rsidRPr="005D2315">
        <w:rPr>
          <w:rFonts w:ascii="Cambria" w:hAnsi="Cambria" w:cs="Tahoma"/>
          <w:sz w:val="24"/>
          <w:szCs w:val="24"/>
        </w:rPr>
        <w:t>prodávajícího</w:t>
      </w:r>
      <w:r w:rsidR="00822348" w:rsidRPr="005D2315">
        <w:rPr>
          <w:rFonts w:ascii="Cambria" w:hAnsi="Cambria" w:cs="Tahoma"/>
          <w:sz w:val="24"/>
          <w:szCs w:val="24"/>
        </w:rPr>
        <w:t xml:space="preserve"> uvedený v záhlaví smlouvy. Daňový doklad je považován za včas uhrazený, dojde-li nejpozději poslední den jeho splatnosti k odepsání příslušné částky z účtu </w:t>
      </w:r>
      <w:r w:rsidRPr="005D2315">
        <w:rPr>
          <w:rFonts w:ascii="Cambria" w:hAnsi="Cambria" w:cs="Tahoma"/>
          <w:sz w:val="24"/>
          <w:szCs w:val="24"/>
        </w:rPr>
        <w:t>kupujícího</w:t>
      </w:r>
      <w:r w:rsidR="00822348" w:rsidRPr="005D2315">
        <w:rPr>
          <w:rFonts w:ascii="Cambria" w:hAnsi="Cambria" w:cs="Tahoma"/>
          <w:sz w:val="24"/>
          <w:szCs w:val="24"/>
        </w:rPr>
        <w:t xml:space="preserve">. </w:t>
      </w:r>
    </w:p>
    <w:p w14:paraId="5F3ECE1F" w14:textId="77777777" w:rsidR="00822348" w:rsidRPr="005D2315" w:rsidRDefault="00822348"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Daňový doklad musí obsahovat:</w:t>
      </w:r>
    </w:p>
    <w:p w14:paraId="07765E9F" w14:textId="77777777" w:rsidR="00822348" w:rsidRPr="005D2315" w:rsidRDefault="00822348" w:rsidP="00822348">
      <w:pPr>
        <w:pStyle w:val="Zkladntextodsazen"/>
        <w:spacing w:before="0"/>
        <w:ind w:left="426"/>
        <w:rPr>
          <w:rFonts w:ascii="Cambria" w:hAnsi="Cambria" w:cs="Tahoma"/>
          <w:sz w:val="24"/>
          <w:szCs w:val="24"/>
        </w:rPr>
      </w:pPr>
      <w:r w:rsidRPr="005D2315">
        <w:rPr>
          <w:rFonts w:ascii="Cambria" w:hAnsi="Cambria" w:cs="Tahoma"/>
          <w:sz w:val="24"/>
          <w:szCs w:val="24"/>
        </w:rPr>
        <w:t xml:space="preserve">-  náležitosti stanovené </w:t>
      </w:r>
      <w:r w:rsidRPr="005D2315">
        <w:rPr>
          <w:rFonts w:ascii="Cambria" w:eastAsia="Cambria" w:hAnsi="Cambria" w:cs="Cambria"/>
          <w:sz w:val="24"/>
          <w:szCs w:val="24"/>
        </w:rPr>
        <w:t>zákonem č. 235/2004 Sb., o dani z přidané hodnoty, ve znění pozdějších předpisů (dále jen „zákon o DPH“)</w:t>
      </w:r>
      <w:r w:rsidRPr="005D2315">
        <w:rPr>
          <w:rFonts w:ascii="Cambria" w:hAnsi="Cambria" w:cs="Tahoma"/>
          <w:sz w:val="24"/>
          <w:szCs w:val="24"/>
        </w:rPr>
        <w:t>,</w:t>
      </w:r>
    </w:p>
    <w:p w14:paraId="6318A7B1" w14:textId="77777777" w:rsidR="00822348" w:rsidRPr="005D2315" w:rsidRDefault="00822348" w:rsidP="00822348">
      <w:pPr>
        <w:pStyle w:val="Zkladntextodsazen"/>
        <w:spacing w:before="0"/>
        <w:ind w:left="426"/>
        <w:rPr>
          <w:rFonts w:ascii="Cambria" w:hAnsi="Cambria" w:cs="Tahoma"/>
          <w:sz w:val="24"/>
          <w:szCs w:val="24"/>
        </w:rPr>
      </w:pPr>
      <w:r w:rsidRPr="005D2315">
        <w:rPr>
          <w:rFonts w:ascii="Cambria" w:hAnsi="Cambria" w:cs="Tahoma"/>
          <w:sz w:val="24"/>
          <w:szCs w:val="24"/>
        </w:rPr>
        <w:t>- náležitosti stanovené v zákonem č. 563/1991 Sb., o účetnictví, ve znění pozdějších      předpisů,</w:t>
      </w:r>
    </w:p>
    <w:p w14:paraId="43E61867" w14:textId="77777777" w:rsidR="00822348" w:rsidRPr="005D2315" w:rsidRDefault="00822348" w:rsidP="00822348">
      <w:pPr>
        <w:pStyle w:val="Zkladntextodsazen"/>
        <w:spacing w:before="0"/>
        <w:ind w:left="426"/>
        <w:rPr>
          <w:rFonts w:ascii="Cambria" w:hAnsi="Cambria" w:cs="Tahoma"/>
          <w:sz w:val="24"/>
          <w:szCs w:val="24"/>
        </w:rPr>
      </w:pPr>
      <w:r w:rsidRPr="005D2315">
        <w:rPr>
          <w:rFonts w:ascii="Cambria" w:hAnsi="Cambria" w:cs="Tahoma"/>
          <w:sz w:val="24"/>
          <w:szCs w:val="24"/>
        </w:rPr>
        <w:t>- náležitosti obchodní listiny dle ustanovení § 435 OZ,</w:t>
      </w:r>
    </w:p>
    <w:p w14:paraId="6D42FEDB" w14:textId="18DD0B6D" w:rsidR="00822348" w:rsidRPr="005D2315" w:rsidRDefault="00822348" w:rsidP="00822348">
      <w:pPr>
        <w:pStyle w:val="Zkladntextodsazen"/>
        <w:spacing w:before="0"/>
        <w:ind w:left="426"/>
        <w:rPr>
          <w:rFonts w:ascii="Cambria" w:hAnsi="Cambria" w:cs="Tahoma"/>
          <w:sz w:val="24"/>
          <w:szCs w:val="24"/>
        </w:rPr>
      </w:pPr>
      <w:r w:rsidRPr="005D2315">
        <w:rPr>
          <w:rFonts w:ascii="Cambria" w:hAnsi="Cambria" w:cs="Tahoma"/>
          <w:sz w:val="24"/>
          <w:szCs w:val="24"/>
        </w:rPr>
        <w:t>- číslo veřejné zakázky uvedené v čl. I smlouvy,</w:t>
      </w:r>
    </w:p>
    <w:p w14:paraId="3E3816CA" w14:textId="77777777" w:rsidR="00822348" w:rsidRPr="005D2315" w:rsidRDefault="00822348" w:rsidP="00822348">
      <w:pPr>
        <w:pStyle w:val="Zkladntextodsazen"/>
        <w:spacing w:before="0"/>
        <w:ind w:left="426"/>
        <w:rPr>
          <w:rFonts w:ascii="Cambria" w:hAnsi="Cambria" w:cs="Tahoma"/>
          <w:sz w:val="24"/>
          <w:szCs w:val="24"/>
        </w:rPr>
      </w:pPr>
      <w:r w:rsidRPr="005D2315">
        <w:rPr>
          <w:rFonts w:ascii="Cambria" w:hAnsi="Cambria" w:cs="Tahoma"/>
          <w:sz w:val="24"/>
          <w:szCs w:val="24"/>
        </w:rPr>
        <w:t>- číslo smlouvy a den jejího uzavření,</w:t>
      </w:r>
    </w:p>
    <w:p w14:paraId="09598B25" w14:textId="1EF2A648" w:rsidR="00822348" w:rsidRPr="005D2315" w:rsidRDefault="00822348" w:rsidP="002F3989">
      <w:pPr>
        <w:pStyle w:val="Zkladntextodsazen"/>
        <w:spacing w:before="0"/>
        <w:ind w:left="426"/>
        <w:rPr>
          <w:rFonts w:ascii="Cambria" w:hAnsi="Cambria" w:cs="Tahoma"/>
          <w:sz w:val="24"/>
          <w:szCs w:val="24"/>
        </w:rPr>
      </w:pPr>
      <w:r w:rsidRPr="005D2315">
        <w:rPr>
          <w:rFonts w:ascii="Cambria" w:hAnsi="Cambria" w:cs="Tahoma"/>
          <w:sz w:val="24"/>
          <w:szCs w:val="24"/>
        </w:rPr>
        <w:t>- název a registrační číslo projektu uvedené v čl. I smlouvy.</w:t>
      </w:r>
    </w:p>
    <w:p w14:paraId="4B3BCB8E" w14:textId="7A9434F7" w:rsidR="00822348" w:rsidRPr="005D2315" w:rsidRDefault="00822348" w:rsidP="00822348">
      <w:pPr>
        <w:pStyle w:val="Zkladntextodsazen"/>
        <w:spacing w:before="0"/>
        <w:ind w:left="426"/>
        <w:rPr>
          <w:rFonts w:ascii="Cambria" w:hAnsi="Cambria" w:cs="Tahoma"/>
          <w:sz w:val="24"/>
          <w:szCs w:val="24"/>
        </w:rPr>
      </w:pPr>
      <w:r w:rsidRPr="005D2315">
        <w:rPr>
          <w:rFonts w:ascii="Cambria" w:hAnsi="Cambria" w:cs="Tahoma"/>
          <w:sz w:val="24"/>
          <w:szCs w:val="24"/>
        </w:rPr>
        <w:t xml:space="preserve">Přílohou daňového dokladu bude </w:t>
      </w:r>
      <w:r w:rsidR="002F3989" w:rsidRPr="005D2315">
        <w:rPr>
          <w:rFonts w:ascii="Cambria" w:hAnsi="Cambria" w:cs="Tahoma"/>
          <w:sz w:val="24"/>
          <w:szCs w:val="24"/>
        </w:rPr>
        <w:t>kopie protokolu o předání a převzetí věci podepsaného osobami oprávněnými jednat za smluvní strany.</w:t>
      </w:r>
    </w:p>
    <w:p w14:paraId="4FFCDA81" w14:textId="17716F27" w:rsidR="00822348" w:rsidRPr="005D2315" w:rsidRDefault="00822348"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 xml:space="preserve">V případě, že daňový doklad nebude mít odpovídající náležitosti, je </w:t>
      </w:r>
      <w:r w:rsidR="002F3989" w:rsidRPr="005D2315">
        <w:rPr>
          <w:rFonts w:ascii="Cambria" w:hAnsi="Cambria" w:cs="Tahoma"/>
          <w:sz w:val="24"/>
          <w:szCs w:val="24"/>
        </w:rPr>
        <w:t>kupující</w:t>
      </w:r>
      <w:r w:rsidRPr="005D2315">
        <w:rPr>
          <w:rFonts w:ascii="Cambria" w:hAnsi="Cambria" w:cs="Tahoma"/>
          <w:sz w:val="24"/>
          <w:szCs w:val="24"/>
        </w:rPr>
        <w:t xml:space="preserve"> oprávněn zaslat jej ve lhůtě splatnosti zpět </w:t>
      </w:r>
      <w:r w:rsidR="002F3989" w:rsidRPr="005D2315">
        <w:rPr>
          <w:rFonts w:ascii="Cambria" w:hAnsi="Cambria" w:cs="Tahoma"/>
          <w:sz w:val="24"/>
          <w:szCs w:val="24"/>
        </w:rPr>
        <w:t>prodávajícímu</w:t>
      </w:r>
      <w:r w:rsidRPr="005D2315">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Pr="005D2315" w:rsidRDefault="00822348"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sidRPr="005D2315">
        <w:rPr>
          <w:rFonts w:ascii="Cambria" w:hAnsi="Cambria" w:cs="Tahoma"/>
          <w:sz w:val="24"/>
          <w:szCs w:val="24"/>
        </w:rPr>
        <w:t>prodávající</w:t>
      </w:r>
      <w:r w:rsidRPr="005D2315">
        <w:rPr>
          <w:rFonts w:ascii="Cambria" w:hAnsi="Cambria" w:cs="Tahoma"/>
          <w:sz w:val="24"/>
          <w:szCs w:val="24"/>
        </w:rPr>
        <w:t>.</w:t>
      </w:r>
    </w:p>
    <w:p w14:paraId="1C1C78AA" w14:textId="539A88A4" w:rsidR="0064332B" w:rsidRPr="005D2315" w:rsidRDefault="0064332B"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5D2315" w:rsidRDefault="00B438CA"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Pokud by hrozilo, že kupující bude ručit za nezaplacenou DPH ve smyslu § 109 zákona o DPH</w:t>
      </w:r>
      <w:r w:rsidR="000F1038" w:rsidRPr="005D2315">
        <w:rPr>
          <w:rFonts w:ascii="Cambria" w:hAnsi="Cambria" w:cs="Tahoma"/>
          <w:sz w:val="24"/>
          <w:szCs w:val="24"/>
        </w:rPr>
        <w:t xml:space="preserve">, je kupující oprávněn </w:t>
      </w:r>
      <w:r w:rsidR="000A688C" w:rsidRPr="005D2315">
        <w:rPr>
          <w:rFonts w:ascii="Cambria" w:hAnsi="Cambria" w:cs="Tahoma"/>
          <w:sz w:val="24"/>
          <w:szCs w:val="24"/>
        </w:rPr>
        <w:t>uhradit DPH přímo na účet správce daně v souladu s ustanovením § 109a zákona o DPH</w:t>
      </w:r>
      <w:r w:rsidR="000F1038" w:rsidRPr="005D2315">
        <w:rPr>
          <w:rFonts w:ascii="Cambria" w:hAnsi="Cambria" w:cs="Tahoma"/>
          <w:sz w:val="24"/>
          <w:szCs w:val="24"/>
        </w:rPr>
        <w:t>. Stane-li se prodávající</w:t>
      </w:r>
      <w:r w:rsidR="00822348" w:rsidRPr="005D2315">
        <w:rPr>
          <w:rFonts w:ascii="Cambria" w:hAnsi="Cambria" w:cs="Tahoma"/>
          <w:sz w:val="24"/>
          <w:szCs w:val="24"/>
        </w:rPr>
        <w:t xml:space="preserve"> nespolehlivým plátcem ve smyslu ustanovení § 106a zákona o DPH</w:t>
      </w:r>
      <w:r w:rsidR="000F1038" w:rsidRPr="005D2315">
        <w:rPr>
          <w:rFonts w:ascii="Cambria" w:hAnsi="Cambria" w:cs="Tahoma"/>
          <w:sz w:val="24"/>
          <w:szCs w:val="24"/>
        </w:rPr>
        <w:t>, použije se toho</w:t>
      </w:r>
      <w:r w:rsidR="00C950A5" w:rsidRPr="005D2315">
        <w:rPr>
          <w:rFonts w:ascii="Cambria" w:hAnsi="Cambria" w:cs="Tahoma"/>
          <w:sz w:val="24"/>
          <w:szCs w:val="24"/>
        </w:rPr>
        <w:t>to</w:t>
      </w:r>
      <w:r w:rsidR="000F1038" w:rsidRPr="005D2315">
        <w:rPr>
          <w:rFonts w:ascii="Cambria" w:hAnsi="Cambria" w:cs="Tahoma"/>
          <w:sz w:val="24"/>
          <w:szCs w:val="24"/>
        </w:rPr>
        <w:t xml:space="preserve"> odstavce obdobně. </w:t>
      </w:r>
    </w:p>
    <w:p w14:paraId="1C90EC8A" w14:textId="16F4EEF7" w:rsidR="00822348" w:rsidRPr="005D2315" w:rsidRDefault="00822348" w:rsidP="00C67F66">
      <w:pPr>
        <w:pStyle w:val="Zkladntextodsazen"/>
        <w:numPr>
          <w:ilvl w:val="0"/>
          <w:numId w:val="9"/>
        </w:numPr>
        <w:ind w:left="426" w:hanging="426"/>
        <w:rPr>
          <w:rFonts w:ascii="Cambria" w:hAnsi="Cambria" w:cs="Tahoma"/>
          <w:sz w:val="24"/>
          <w:szCs w:val="24"/>
        </w:rPr>
      </w:pPr>
      <w:r w:rsidRPr="005D2315">
        <w:rPr>
          <w:rFonts w:ascii="Cambria" w:hAnsi="Cambria" w:cs="Tahoma"/>
          <w:sz w:val="24"/>
          <w:szCs w:val="24"/>
        </w:rPr>
        <w:t xml:space="preserve">V případě, že je </w:t>
      </w:r>
      <w:r w:rsidR="009A4343" w:rsidRPr="005D2315">
        <w:rPr>
          <w:rFonts w:ascii="Cambria" w:hAnsi="Cambria" w:cs="Tahoma"/>
          <w:sz w:val="24"/>
          <w:szCs w:val="24"/>
        </w:rPr>
        <w:t>prodávající</w:t>
      </w:r>
      <w:r w:rsidRPr="005D2315">
        <w:rPr>
          <w:rFonts w:ascii="Cambria" w:hAnsi="Cambria" w:cs="Tahoma"/>
          <w:sz w:val="24"/>
          <w:szCs w:val="24"/>
        </w:rPr>
        <w:t xml:space="preserve"> povinen nahradit</w:t>
      </w:r>
      <w:r w:rsidR="009A4343" w:rsidRPr="005D2315">
        <w:rPr>
          <w:rFonts w:ascii="Cambria" w:hAnsi="Cambria" w:cs="Tahoma"/>
          <w:sz w:val="24"/>
          <w:szCs w:val="24"/>
        </w:rPr>
        <w:t xml:space="preserve"> kupujícímu</w:t>
      </w:r>
      <w:r w:rsidRPr="005D2315">
        <w:rPr>
          <w:rFonts w:ascii="Cambria" w:hAnsi="Cambria" w:cs="Tahoma"/>
          <w:sz w:val="24"/>
          <w:szCs w:val="24"/>
        </w:rPr>
        <w:t xml:space="preserve"> vzniklou škodu nebo zaplatit smluvní pokutu, je </w:t>
      </w:r>
      <w:r w:rsidR="009A4343" w:rsidRPr="005D2315">
        <w:rPr>
          <w:rFonts w:ascii="Cambria" w:hAnsi="Cambria" w:cs="Tahoma"/>
          <w:sz w:val="24"/>
          <w:szCs w:val="24"/>
        </w:rPr>
        <w:t>kupující</w:t>
      </w:r>
      <w:r w:rsidRPr="005D2315">
        <w:rPr>
          <w:rFonts w:ascii="Cambria" w:hAnsi="Cambria" w:cs="Tahoma"/>
          <w:sz w:val="24"/>
          <w:szCs w:val="24"/>
        </w:rPr>
        <w:t xml:space="preserve"> oprávněn započíst tuto náhradu škody nebo smluvní pokutu proti </w:t>
      </w:r>
      <w:r w:rsidR="009A4343" w:rsidRPr="005D2315">
        <w:rPr>
          <w:rFonts w:ascii="Cambria" w:hAnsi="Cambria" w:cs="Tahoma"/>
          <w:sz w:val="24"/>
          <w:szCs w:val="24"/>
        </w:rPr>
        <w:t>kupní ceně</w:t>
      </w:r>
      <w:r w:rsidRPr="005D2315">
        <w:rPr>
          <w:rFonts w:ascii="Cambria" w:hAnsi="Cambria" w:cs="Tahoma"/>
          <w:sz w:val="24"/>
          <w:szCs w:val="24"/>
        </w:rPr>
        <w:t>.</w:t>
      </w:r>
    </w:p>
    <w:p w14:paraId="36B2DD79" w14:textId="77777777" w:rsidR="002A5E96" w:rsidRPr="005D2315" w:rsidRDefault="002A5E96" w:rsidP="002A5E96">
      <w:pPr>
        <w:pStyle w:val="Zkladntextodsazen"/>
        <w:ind w:left="426"/>
        <w:rPr>
          <w:rFonts w:ascii="Cambria" w:hAnsi="Cambria" w:cs="Tahoma"/>
          <w:sz w:val="24"/>
          <w:szCs w:val="24"/>
        </w:rPr>
      </w:pPr>
    </w:p>
    <w:p w14:paraId="0D29D1D2" w14:textId="1E82D4CC" w:rsidR="000F7A03" w:rsidRPr="005D2315" w:rsidRDefault="000F7A03" w:rsidP="000F7A03">
      <w:pPr>
        <w:jc w:val="center"/>
        <w:rPr>
          <w:rFonts w:ascii="Cambria" w:hAnsi="Cambria" w:cs="Tahoma"/>
          <w:b/>
          <w:bCs/>
        </w:rPr>
      </w:pPr>
      <w:r w:rsidRPr="005D2315">
        <w:rPr>
          <w:rFonts w:ascii="Cambria" w:hAnsi="Cambria" w:cs="Tahoma"/>
          <w:b/>
          <w:bCs/>
        </w:rPr>
        <w:t>VI.</w:t>
      </w:r>
    </w:p>
    <w:p w14:paraId="186323A2" w14:textId="18928404" w:rsidR="000F7A03" w:rsidRPr="005D2315" w:rsidRDefault="0033124B" w:rsidP="000F7A03">
      <w:pPr>
        <w:jc w:val="center"/>
        <w:rPr>
          <w:rFonts w:ascii="Cambria" w:hAnsi="Cambria" w:cs="Tahoma"/>
          <w:b/>
          <w:bCs/>
        </w:rPr>
      </w:pPr>
      <w:r w:rsidRPr="005D2315">
        <w:rPr>
          <w:rFonts w:ascii="Cambria" w:hAnsi="Cambria" w:cs="Tahoma"/>
          <w:b/>
          <w:bCs/>
        </w:rPr>
        <w:t>Škody</w:t>
      </w:r>
    </w:p>
    <w:p w14:paraId="333B44D5" w14:textId="0E2B1904" w:rsidR="000F7A03" w:rsidRPr="005D2315" w:rsidRDefault="0033124B" w:rsidP="000F7A03">
      <w:pPr>
        <w:pStyle w:val="Zkladntextodsazen"/>
        <w:numPr>
          <w:ilvl w:val="0"/>
          <w:numId w:val="10"/>
        </w:numPr>
        <w:ind w:left="426" w:hanging="426"/>
        <w:rPr>
          <w:rFonts w:ascii="Cambria" w:hAnsi="Cambria" w:cs="Tahoma"/>
          <w:sz w:val="24"/>
          <w:szCs w:val="24"/>
        </w:rPr>
      </w:pPr>
      <w:r w:rsidRPr="005D2315">
        <w:rPr>
          <w:rFonts w:ascii="Cambria" w:hAnsi="Cambria" w:cs="Tahoma"/>
          <w:sz w:val="24"/>
          <w:szCs w:val="24"/>
        </w:rPr>
        <w:t>Prodávající</w:t>
      </w:r>
      <w:r w:rsidR="000F7A03" w:rsidRPr="005D2315">
        <w:rPr>
          <w:rFonts w:ascii="Cambria" w:hAnsi="Cambria" w:cs="Tahoma"/>
          <w:sz w:val="24"/>
          <w:szCs w:val="24"/>
        </w:rPr>
        <w:t xml:space="preserve"> je odpovědný za škody, které </w:t>
      </w:r>
      <w:r w:rsidRPr="005D2315">
        <w:rPr>
          <w:rFonts w:ascii="Cambria" w:hAnsi="Cambria" w:cs="Tahoma"/>
          <w:sz w:val="24"/>
          <w:szCs w:val="24"/>
        </w:rPr>
        <w:t>kupujícímu</w:t>
      </w:r>
      <w:r w:rsidR="000F7A03" w:rsidRPr="005D2315">
        <w:rPr>
          <w:rFonts w:ascii="Cambria" w:hAnsi="Cambria" w:cs="Tahoma"/>
          <w:sz w:val="24"/>
          <w:szCs w:val="24"/>
        </w:rPr>
        <w:t xml:space="preserve"> nebo třetím osobám vznikly v důsledku opomenutí, nedbalosti nebo nesplnění povinností vyplývajících </w:t>
      </w:r>
      <w:r w:rsidRPr="005D2315">
        <w:rPr>
          <w:rFonts w:ascii="Cambria" w:hAnsi="Cambria" w:cs="Tahoma"/>
          <w:sz w:val="24"/>
          <w:szCs w:val="24"/>
        </w:rPr>
        <w:lastRenderedPageBreak/>
        <w:t>prodávajícímu</w:t>
      </w:r>
      <w:r w:rsidR="000F7A03" w:rsidRPr="005D2315">
        <w:rPr>
          <w:rFonts w:ascii="Cambria" w:hAnsi="Cambria" w:cs="Tahoma"/>
          <w:sz w:val="24"/>
          <w:szCs w:val="24"/>
        </w:rPr>
        <w:t xml:space="preserve"> z příslušných právních předpisů, technických či jiných norem, ze smlouvy nebo i z jiných důvodů</w:t>
      </w:r>
      <w:r w:rsidR="00A54E2B" w:rsidRPr="005D2315">
        <w:rPr>
          <w:rFonts w:ascii="Cambria" w:hAnsi="Cambria" w:cs="Tahoma"/>
          <w:sz w:val="24"/>
          <w:szCs w:val="24"/>
        </w:rPr>
        <w:t>. Tyto škody</w:t>
      </w:r>
      <w:r w:rsidR="000F7A03" w:rsidRPr="005D2315">
        <w:rPr>
          <w:rFonts w:ascii="Cambria" w:hAnsi="Cambria" w:cs="Tahoma"/>
          <w:sz w:val="24"/>
          <w:szCs w:val="24"/>
        </w:rPr>
        <w:t xml:space="preserve"> </w:t>
      </w:r>
      <w:r w:rsidRPr="005D2315">
        <w:rPr>
          <w:rFonts w:ascii="Cambria" w:hAnsi="Cambria" w:cs="Tahoma"/>
          <w:sz w:val="24"/>
          <w:szCs w:val="24"/>
        </w:rPr>
        <w:t>je prodávající</w:t>
      </w:r>
      <w:r w:rsidR="000F7A03" w:rsidRPr="005D2315">
        <w:rPr>
          <w:rFonts w:ascii="Cambria" w:hAnsi="Cambria" w:cs="Tahoma"/>
          <w:sz w:val="24"/>
          <w:szCs w:val="24"/>
        </w:rPr>
        <w:t xml:space="preserve"> povinen bez zbytečného odkladu nahradit uvedením v předešlý stav, a není-li to možné, tak nahradit v penězích. Veškeré náklady s tím spojené nese </w:t>
      </w:r>
      <w:r w:rsidRPr="005D2315">
        <w:rPr>
          <w:rFonts w:ascii="Cambria" w:hAnsi="Cambria" w:cs="Tahoma"/>
          <w:sz w:val="24"/>
          <w:szCs w:val="24"/>
        </w:rPr>
        <w:t>prodávající</w:t>
      </w:r>
      <w:r w:rsidR="000F7A03" w:rsidRPr="005D2315">
        <w:rPr>
          <w:rFonts w:ascii="Cambria" w:hAnsi="Cambria" w:cs="Tahoma"/>
          <w:sz w:val="24"/>
          <w:szCs w:val="24"/>
        </w:rPr>
        <w:t>.</w:t>
      </w:r>
    </w:p>
    <w:p w14:paraId="526DB7E4" w14:textId="77777777" w:rsidR="000F7A03" w:rsidRPr="005D2315" w:rsidRDefault="000F7A03" w:rsidP="000F7A03">
      <w:pPr>
        <w:pStyle w:val="Zkladntextodsazen"/>
        <w:numPr>
          <w:ilvl w:val="0"/>
          <w:numId w:val="10"/>
        </w:numPr>
        <w:ind w:left="426" w:hanging="426"/>
        <w:rPr>
          <w:rFonts w:ascii="Cambria" w:hAnsi="Cambria" w:cs="Tahoma"/>
          <w:sz w:val="24"/>
          <w:szCs w:val="24"/>
        </w:rPr>
      </w:pPr>
      <w:r w:rsidRPr="005D2315">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5D2315" w:rsidRDefault="000F7A03" w:rsidP="000F7A03">
      <w:pPr>
        <w:pStyle w:val="Zkladntextodsazen"/>
        <w:numPr>
          <w:ilvl w:val="0"/>
          <w:numId w:val="10"/>
        </w:numPr>
        <w:ind w:left="426" w:hanging="426"/>
        <w:rPr>
          <w:rFonts w:ascii="Cambria" w:hAnsi="Cambria" w:cs="Tahoma"/>
          <w:sz w:val="24"/>
          <w:szCs w:val="24"/>
        </w:rPr>
      </w:pPr>
      <w:r w:rsidRPr="005D2315">
        <w:rPr>
          <w:rFonts w:ascii="Cambria" w:hAnsi="Cambria" w:cs="Tahoma"/>
          <w:sz w:val="24"/>
          <w:szCs w:val="24"/>
        </w:rPr>
        <w:t xml:space="preserve">Za okolnosti vylučující odpovědnost se považuje překážka, jež nastala nezávisle na vůli </w:t>
      </w:r>
      <w:r w:rsidR="0033124B" w:rsidRPr="005D2315">
        <w:rPr>
          <w:rFonts w:ascii="Cambria" w:hAnsi="Cambria" w:cs="Tahoma"/>
          <w:sz w:val="24"/>
          <w:szCs w:val="24"/>
        </w:rPr>
        <w:t>prodávajícího</w:t>
      </w:r>
      <w:r w:rsidRPr="005D2315">
        <w:rPr>
          <w:rFonts w:ascii="Cambria" w:hAnsi="Cambria" w:cs="Tahoma"/>
          <w:sz w:val="24"/>
          <w:szCs w:val="24"/>
        </w:rPr>
        <w:t xml:space="preserve"> a brání mu ve splnění jeho povinností, jestliže nelze rozumně předpokládat, že by </w:t>
      </w:r>
      <w:r w:rsidR="0033124B" w:rsidRPr="005D2315">
        <w:rPr>
          <w:rFonts w:ascii="Cambria" w:hAnsi="Cambria" w:cs="Tahoma"/>
          <w:sz w:val="24"/>
          <w:szCs w:val="24"/>
        </w:rPr>
        <w:t>prodávající</w:t>
      </w:r>
      <w:r w:rsidRPr="005D2315">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sidRPr="005D2315">
        <w:rPr>
          <w:rFonts w:ascii="Cambria" w:hAnsi="Cambria" w:cs="Tahoma"/>
          <w:sz w:val="24"/>
          <w:szCs w:val="24"/>
        </w:rPr>
        <w:t>kupujícího</w:t>
      </w:r>
      <w:r w:rsidRPr="005D2315">
        <w:rPr>
          <w:rFonts w:ascii="Cambria" w:hAnsi="Cambria" w:cs="Tahoma"/>
          <w:sz w:val="24"/>
          <w:szCs w:val="24"/>
        </w:rPr>
        <w:t xml:space="preserve"> upozornil neprodleně poté, co se o ní dozvěděl. </w:t>
      </w:r>
    </w:p>
    <w:p w14:paraId="4E90DD58" w14:textId="41D93389" w:rsidR="00C67F66" w:rsidRPr="005D2315" w:rsidRDefault="00C67F66" w:rsidP="0025122C">
      <w:pPr>
        <w:spacing w:after="240"/>
        <w:jc w:val="center"/>
        <w:rPr>
          <w:rFonts w:ascii="Cambria" w:hAnsi="Cambria" w:cs="Tahoma"/>
          <w:b/>
          <w:bCs/>
        </w:rPr>
      </w:pPr>
    </w:p>
    <w:p w14:paraId="4E078345" w14:textId="77777777" w:rsidR="00637CB0" w:rsidRPr="005D2315" w:rsidRDefault="00637CB0" w:rsidP="00637CB0">
      <w:pPr>
        <w:jc w:val="center"/>
        <w:rPr>
          <w:rFonts w:ascii="Cambria" w:hAnsi="Cambria" w:cs="Tahoma"/>
          <w:b/>
          <w:bCs/>
        </w:rPr>
      </w:pPr>
      <w:r w:rsidRPr="005D2315">
        <w:rPr>
          <w:rFonts w:ascii="Cambria" w:hAnsi="Cambria" w:cs="Tahoma"/>
          <w:b/>
          <w:bCs/>
        </w:rPr>
        <w:t>VII.</w:t>
      </w:r>
    </w:p>
    <w:p w14:paraId="1143BE18" w14:textId="7E455597" w:rsidR="00637CB0" w:rsidRPr="005D2315" w:rsidRDefault="00637CB0" w:rsidP="00637CB0">
      <w:pPr>
        <w:jc w:val="center"/>
        <w:rPr>
          <w:rFonts w:ascii="Cambria" w:hAnsi="Cambria" w:cs="Tahoma"/>
          <w:b/>
          <w:bCs/>
        </w:rPr>
      </w:pPr>
      <w:r w:rsidRPr="005D2315">
        <w:rPr>
          <w:rFonts w:ascii="Cambria" w:hAnsi="Cambria" w:cs="Tahoma"/>
          <w:b/>
          <w:bCs/>
        </w:rPr>
        <w:t>Práva z vadného plnění, záruka za jakost</w:t>
      </w:r>
    </w:p>
    <w:p w14:paraId="6EE051E4" w14:textId="2AD000E1" w:rsidR="00F332AC" w:rsidRPr="005D2315" w:rsidRDefault="002C17F3"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Věc je vadná, neodpovídá-li smlouvě</w:t>
      </w:r>
      <w:r w:rsidR="00F332AC" w:rsidRPr="005D2315">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5D2315">
        <w:rPr>
          <w:rFonts w:ascii="Cambria" w:hAnsi="Cambria" w:cs="Tahoma"/>
          <w:sz w:val="24"/>
          <w:szCs w:val="24"/>
        </w:rPr>
        <w:t>l</w:t>
      </w:r>
      <w:r w:rsidR="00F332AC" w:rsidRPr="005D2315">
        <w:rPr>
          <w:rFonts w:ascii="Cambria" w:hAnsi="Cambria" w:cs="Tahoma"/>
          <w:sz w:val="24"/>
          <w:szCs w:val="24"/>
        </w:rPr>
        <w:t>, a to i v případě vad zjevných.</w:t>
      </w:r>
    </w:p>
    <w:p w14:paraId="5102EC3D" w14:textId="177D8D54" w:rsidR="00F332AC" w:rsidRPr="005D2315" w:rsidRDefault="00F332AC"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Záruční doba činí 24 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Pr="005D2315" w:rsidRDefault="00F332AC"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Pr="005D2315" w:rsidRDefault="00C7114C"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Neodpovídá-li věc smlouvě, má kupující právo zejména na:</w:t>
      </w:r>
    </w:p>
    <w:p w14:paraId="137932DE" w14:textId="1C8E5789" w:rsidR="00C7114C" w:rsidRPr="005D2315" w:rsidRDefault="00C7114C" w:rsidP="00C7114C">
      <w:pPr>
        <w:pStyle w:val="Zkladntextodsazen"/>
        <w:numPr>
          <w:ilvl w:val="0"/>
          <w:numId w:val="5"/>
        </w:numPr>
        <w:spacing w:before="0"/>
        <w:rPr>
          <w:rFonts w:ascii="Cambria" w:hAnsi="Cambria" w:cs="Tahoma"/>
          <w:sz w:val="24"/>
          <w:szCs w:val="24"/>
        </w:rPr>
      </w:pPr>
      <w:r w:rsidRPr="005D2315">
        <w:rPr>
          <w:rFonts w:ascii="Cambria" w:hAnsi="Cambria" w:cs="Tahoma"/>
          <w:sz w:val="24"/>
          <w:szCs w:val="24"/>
        </w:rPr>
        <w:t>odstranění vady dodáním nové věci bez vad, pokud to není vzhledem k povaze vady nepřiměřené,</w:t>
      </w:r>
    </w:p>
    <w:p w14:paraId="3707A232" w14:textId="78CF00EC" w:rsidR="00C7114C" w:rsidRPr="005D2315" w:rsidRDefault="00C7114C" w:rsidP="00C7114C">
      <w:pPr>
        <w:pStyle w:val="Zkladntextodsazen"/>
        <w:numPr>
          <w:ilvl w:val="0"/>
          <w:numId w:val="5"/>
        </w:numPr>
        <w:spacing w:before="0"/>
        <w:rPr>
          <w:rFonts w:ascii="Cambria" w:hAnsi="Cambria" w:cs="Tahoma"/>
          <w:sz w:val="24"/>
          <w:szCs w:val="24"/>
        </w:rPr>
      </w:pPr>
      <w:r w:rsidRPr="005D2315">
        <w:rPr>
          <w:rFonts w:ascii="Cambria" w:hAnsi="Cambria" w:cs="Tahoma"/>
          <w:sz w:val="24"/>
          <w:szCs w:val="24"/>
        </w:rPr>
        <w:t>odstranění vady opravou věci, je-li vada opravou odstranitelná,</w:t>
      </w:r>
    </w:p>
    <w:p w14:paraId="77A1254A" w14:textId="022507B2" w:rsidR="00C7114C" w:rsidRPr="005D2315" w:rsidRDefault="00C7114C" w:rsidP="00C7114C">
      <w:pPr>
        <w:pStyle w:val="Zkladntextodsazen"/>
        <w:numPr>
          <w:ilvl w:val="0"/>
          <w:numId w:val="5"/>
        </w:numPr>
        <w:spacing w:before="0"/>
        <w:rPr>
          <w:rFonts w:ascii="Cambria" w:hAnsi="Cambria" w:cs="Tahoma"/>
          <w:sz w:val="24"/>
          <w:szCs w:val="24"/>
        </w:rPr>
      </w:pPr>
      <w:r w:rsidRPr="005D2315">
        <w:rPr>
          <w:rFonts w:ascii="Cambria" w:hAnsi="Cambria" w:cs="Tahoma"/>
          <w:sz w:val="24"/>
          <w:szCs w:val="24"/>
        </w:rPr>
        <w:t>odstranění vady dodáním chybějící věci nebo její součásti,</w:t>
      </w:r>
    </w:p>
    <w:p w14:paraId="332E579A" w14:textId="6A01D6E9" w:rsidR="00C7114C" w:rsidRPr="005D2315" w:rsidRDefault="00C7114C" w:rsidP="00C7114C">
      <w:pPr>
        <w:pStyle w:val="Zkladntextodsazen"/>
        <w:numPr>
          <w:ilvl w:val="0"/>
          <w:numId w:val="5"/>
        </w:numPr>
        <w:spacing w:before="0"/>
        <w:rPr>
          <w:rFonts w:ascii="Cambria" w:hAnsi="Cambria" w:cs="Tahoma"/>
          <w:sz w:val="24"/>
          <w:szCs w:val="24"/>
        </w:rPr>
      </w:pPr>
      <w:r w:rsidRPr="005D2315">
        <w:rPr>
          <w:rFonts w:ascii="Cambria" w:hAnsi="Cambria" w:cs="Tahoma"/>
          <w:sz w:val="24"/>
          <w:szCs w:val="24"/>
        </w:rPr>
        <w:t>přiměřenou slevu z kupní ceny,</w:t>
      </w:r>
    </w:p>
    <w:p w14:paraId="4EC35EA4" w14:textId="6B76912A" w:rsidR="00C7114C" w:rsidRPr="005D2315" w:rsidRDefault="00C7114C" w:rsidP="00C7114C">
      <w:pPr>
        <w:pStyle w:val="Zkladntextodsazen"/>
        <w:numPr>
          <w:ilvl w:val="0"/>
          <w:numId w:val="5"/>
        </w:numPr>
        <w:spacing w:before="0"/>
        <w:rPr>
          <w:rFonts w:ascii="Cambria" w:hAnsi="Cambria" w:cs="Tahoma"/>
          <w:sz w:val="24"/>
          <w:szCs w:val="24"/>
        </w:rPr>
      </w:pPr>
      <w:r w:rsidRPr="005D2315">
        <w:rPr>
          <w:rFonts w:ascii="Cambria" w:hAnsi="Cambria" w:cs="Tahoma"/>
          <w:sz w:val="24"/>
          <w:szCs w:val="24"/>
        </w:rPr>
        <w:t>odstoupení od smlouvy.</w:t>
      </w:r>
    </w:p>
    <w:p w14:paraId="78A1FA1F" w14:textId="767F9EF5" w:rsidR="00CB1CBF" w:rsidRPr="005D2315" w:rsidRDefault="00CB1CBF"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Pr="005D2315" w:rsidRDefault="00F224EB"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Pr="005D2315" w:rsidRDefault="00CB1CBF"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lastRenderedPageBreak/>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Pr="005D2315" w:rsidRDefault="00CB1CBF"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Pr="005D2315" w:rsidRDefault="00C7114C"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sidRPr="005D2315">
        <w:rPr>
          <w:rFonts w:ascii="Cambria" w:hAnsi="Cambria" w:cs="Tahoma"/>
          <w:sz w:val="24"/>
          <w:szCs w:val="24"/>
        </w:rPr>
        <w:t>10</w:t>
      </w:r>
      <w:r w:rsidRPr="005D2315">
        <w:rPr>
          <w:rFonts w:ascii="Cambria" w:hAnsi="Cambria" w:cs="Tahoma"/>
          <w:sz w:val="24"/>
          <w:szCs w:val="24"/>
        </w:rPr>
        <w:t xml:space="preserve"> tohoto článku smlouvy.</w:t>
      </w:r>
    </w:p>
    <w:p w14:paraId="42BE2C26" w14:textId="13A78122" w:rsidR="007500DB" w:rsidRPr="005D2315" w:rsidRDefault="007500DB"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Uplatněná práva z vadného plnění se prodávající zavazuje plně uspokojit bezodkladně, nejpozději však do 1</w:t>
      </w:r>
      <w:r w:rsidR="00C7114C" w:rsidRPr="005D2315">
        <w:rPr>
          <w:rFonts w:ascii="Cambria" w:hAnsi="Cambria" w:cs="Tahoma"/>
          <w:sz w:val="24"/>
          <w:szCs w:val="24"/>
        </w:rPr>
        <w:t>0 pracovních</w:t>
      </w:r>
      <w:r w:rsidRPr="005D2315">
        <w:rPr>
          <w:rFonts w:ascii="Cambria" w:hAnsi="Cambria" w:cs="Tahoma"/>
          <w:sz w:val="24"/>
          <w:szCs w:val="24"/>
        </w:rPr>
        <w:t xml:space="preserve"> dnů dne doručení reklamace, nebude-li mezi prodávajícím a kupujícím dohodnuto jinak.</w:t>
      </w:r>
    </w:p>
    <w:p w14:paraId="6B9BA635" w14:textId="2B0914E9" w:rsidR="00A90321" w:rsidRPr="005D2315" w:rsidRDefault="00A90321" w:rsidP="00A90321">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 xml:space="preserve">O odstranění reklamované vady </w:t>
      </w:r>
      <w:proofErr w:type="gramStart"/>
      <w:r w:rsidRPr="005D2315">
        <w:rPr>
          <w:rFonts w:ascii="Cambria" w:hAnsi="Cambria" w:cs="Tahoma"/>
          <w:sz w:val="24"/>
          <w:szCs w:val="24"/>
        </w:rPr>
        <w:t>sepíší</w:t>
      </w:r>
      <w:proofErr w:type="gramEnd"/>
      <w:r w:rsidRPr="005D2315">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Pr="005D2315" w:rsidRDefault="007500DB"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5D2315" w:rsidRDefault="00A90321"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5D2315" w:rsidRDefault="00A90321"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 xml:space="preserve">Smluvní strany vylučují použití ustanovení § 1925 OZ, věta za středníkem. </w:t>
      </w:r>
    </w:p>
    <w:p w14:paraId="752BB3B2" w14:textId="217794B6" w:rsidR="005B28B1" w:rsidRPr="005D2315" w:rsidRDefault="005B28B1"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 xml:space="preserve">Prodávající </w:t>
      </w:r>
      <w:r w:rsidR="005E1132" w:rsidRPr="005D2315">
        <w:rPr>
          <w:rFonts w:ascii="Cambria" w:hAnsi="Cambria" w:cs="Tahoma"/>
          <w:sz w:val="24"/>
          <w:szCs w:val="24"/>
        </w:rPr>
        <w:t>j</w:t>
      </w:r>
      <w:r w:rsidRPr="005D2315">
        <w:rPr>
          <w:rFonts w:ascii="Cambria" w:hAnsi="Cambria" w:cs="Tahoma"/>
          <w:sz w:val="24"/>
          <w:szCs w:val="24"/>
        </w:rPr>
        <w:t>e povinen v průběhu záruční doby provádět bezplatně veškeré servisní úkony předepsané výrobcem a platnými právními předpisy včetně úkonů ne</w:t>
      </w:r>
      <w:r w:rsidR="005E1132" w:rsidRPr="005D2315">
        <w:rPr>
          <w:rFonts w:ascii="Cambria" w:hAnsi="Cambria" w:cs="Tahoma"/>
          <w:sz w:val="24"/>
          <w:szCs w:val="24"/>
        </w:rPr>
        <w:t>z</w:t>
      </w:r>
      <w:r w:rsidRPr="005D2315">
        <w:rPr>
          <w:rFonts w:ascii="Cambria" w:hAnsi="Cambria" w:cs="Tahoma"/>
          <w:sz w:val="24"/>
          <w:szCs w:val="24"/>
        </w:rPr>
        <w:t>bytných k platnosti záruky. Termíny servisních úkonů budou stanoveny dle provozních možností kupujícího.</w:t>
      </w:r>
    </w:p>
    <w:p w14:paraId="5C46933B" w14:textId="30F3DD72" w:rsidR="005B28B1" w:rsidRPr="005D2315" w:rsidRDefault="005B28B1" w:rsidP="00F332AC">
      <w:pPr>
        <w:pStyle w:val="Zkladntextodsazen"/>
        <w:numPr>
          <w:ilvl w:val="0"/>
          <w:numId w:val="11"/>
        </w:numPr>
        <w:ind w:left="426" w:hanging="426"/>
        <w:rPr>
          <w:rFonts w:ascii="Cambria" w:hAnsi="Cambria" w:cs="Tahoma"/>
          <w:sz w:val="24"/>
          <w:szCs w:val="24"/>
        </w:rPr>
      </w:pPr>
      <w:r w:rsidRPr="005D2315">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Pr="005D2315" w:rsidRDefault="00637CB0" w:rsidP="00637CB0">
      <w:pPr>
        <w:spacing w:after="240"/>
        <w:jc w:val="center"/>
        <w:rPr>
          <w:rFonts w:ascii="Cambria" w:hAnsi="Cambria" w:cs="Tahoma"/>
          <w:b/>
          <w:bCs/>
        </w:rPr>
      </w:pPr>
    </w:p>
    <w:p w14:paraId="2199EB54" w14:textId="77777777" w:rsidR="00637CB0" w:rsidRPr="005D2315" w:rsidRDefault="00637CB0" w:rsidP="00637CB0">
      <w:pPr>
        <w:jc w:val="center"/>
        <w:rPr>
          <w:rFonts w:ascii="Cambria" w:hAnsi="Cambria" w:cs="Tahoma"/>
          <w:b/>
          <w:bCs/>
        </w:rPr>
      </w:pPr>
      <w:r w:rsidRPr="005D2315">
        <w:rPr>
          <w:rFonts w:ascii="Cambria" w:hAnsi="Cambria" w:cs="Tahoma"/>
          <w:b/>
          <w:bCs/>
        </w:rPr>
        <w:t>VIII.</w:t>
      </w:r>
    </w:p>
    <w:p w14:paraId="28E5B069" w14:textId="507C24B4" w:rsidR="00637CB0" w:rsidRPr="005D2315" w:rsidRDefault="00637CB0" w:rsidP="00637CB0">
      <w:pPr>
        <w:jc w:val="center"/>
        <w:rPr>
          <w:rFonts w:ascii="Cambria" w:hAnsi="Cambria" w:cs="Tahoma"/>
          <w:b/>
          <w:bCs/>
        </w:rPr>
      </w:pPr>
      <w:r w:rsidRPr="005D2315">
        <w:rPr>
          <w:rFonts w:ascii="Cambria" w:hAnsi="Cambria" w:cs="Tahoma"/>
          <w:b/>
          <w:bCs/>
        </w:rPr>
        <w:t>Smluvní pokuta</w:t>
      </w:r>
    </w:p>
    <w:p w14:paraId="0EAD7D25" w14:textId="517F6B6E" w:rsidR="00637CB0" w:rsidRPr="005D2315" w:rsidRDefault="00FC641F" w:rsidP="008154C5">
      <w:pPr>
        <w:pStyle w:val="Zkladntextodsazen"/>
        <w:numPr>
          <w:ilvl w:val="0"/>
          <w:numId w:val="7"/>
        </w:numPr>
        <w:spacing w:after="240"/>
        <w:rPr>
          <w:rFonts w:ascii="Cambria" w:hAnsi="Cambria" w:cs="Tahoma"/>
          <w:sz w:val="24"/>
          <w:szCs w:val="24"/>
        </w:rPr>
      </w:pPr>
      <w:r w:rsidRPr="005D2315">
        <w:rPr>
          <w:rFonts w:ascii="Cambria" w:hAnsi="Cambria" w:cs="Tahoma"/>
          <w:sz w:val="24"/>
          <w:szCs w:val="24"/>
        </w:rPr>
        <w:t>V případě prodlení prodávajícího s odevzdáním věci dle čl. III. ods</w:t>
      </w:r>
      <w:r w:rsidR="000F215C" w:rsidRPr="005D2315">
        <w:rPr>
          <w:rFonts w:ascii="Cambria" w:hAnsi="Cambria" w:cs="Tahoma"/>
          <w:sz w:val="24"/>
          <w:szCs w:val="24"/>
        </w:rPr>
        <w:t>t</w:t>
      </w:r>
      <w:r w:rsidRPr="005D2315">
        <w:rPr>
          <w:rFonts w:ascii="Cambria" w:hAnsi="Cambria" w:cs="Tahoma"/>
          <w:sz w:val="24"/>
          <w:szCs w:val="24"/>
        </w:rPr>
        <w:t>. 3.2.</w:t>
      </w:r>
      <w:r w:rsidR="008154C5" w:rsidRPr="005D2315">
        <w:rPr>
          <w:rFonts w:ascii="Cambria" w:hAnsi="Cambria" w:cs="Tahoma"/>
          <w:sz w:val="24"/>
          <w:szCs w:val="24"/>
        </w:rPr>
        <w:t xml:space="preserve"> smlouvy se prodávající zavazuje zaplatit kupujícímu za každý započatý den prodlení smluvní </w:t>
      </w:r>
      <w:r w:rsidR="008154C5" w:rsidRPr="005D2315">
        <w:rPr>
          <w:rFonts w:ascii="Cambria" w:hAnsi="Cambria" w:cs="Tahoma"/>
          <w:sz w:val="24"/>
          <w:szCs w:val="24"/>
        </w:rPr>
        <w:lastRenderedPageBreak/>
        <w:t xml:space="preserve">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5D2315" w:rsidRDefault="008154C5" w:rsidP="008154C5">
      <w:pPr>
        <w:pStyle w:val="Zkladntextodsazen"/>
        <w:numPr>
          <w:ilvl w:val="0"/>
          <w:numId w:val="7"/>
        </w:numPr>
        <w:spacing w:after="240"/>
        <w:rPr>
          <w:rFonts w:ascii="Cambria" w:hAnsi="Cambria" w:cs="Tahoma"/>
          <w:sz w:val="24"/>
          <w:szCs w:val="24"/>
        </w:rPr>
      </w:pPr>
      <w:r w:rsidRPr="005D2315">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5D2315">
        <w:rPr>
          <w:rFonts w:ascii="Cambria" w:hAnsi="Cambria" w:cs="Tahoma"/>
          <w:sz w:val="24"/>
          <w:szCs w:val="24"/>
        </w:rPr>
        <w:t> </w:t>
      </w:r>
      <w:r w:rsidRPr="005D2315">
        <w:rPr>
          <w:rFonts w:ascii="Cambria" w:hAnsi="Cambria" w:cs="Tahoma"/>
          <w:sz w:val="24"/>
          <w:szCs w:val="24"/>
        </w:rPr>
        <w:t>prodlení</w:t>
      </w:r>
      <w:r w:rsidR="008B4F6F" w:rsidRPr="005D2315">
        <w:rPr>
          <w:rFonts w:ascii="Cambria" w:hAnsi="Cambria" w:cs="Tahoma"/>
          <w:sz w:val="24"/>
          <w:szCs w:val="24"/>
        </w:rPr>
        <w:t>,</w:t>
      </w:r>
      <w:r w:rsidRPr="005D2315">
        <w:rPr>
          <w:rFonts w:ascii="Cambria" w:hAnsi="Cambria" w:cs="Tahoma"/>
          <w:sz w:val="24"/>
          <w:szCs w:val="24"/>
        </w:rPr>
        <w:t xml:space="preserve"> a za každý započatý den prodlení.</w:t>
      </w:r>
    </w:p>
    <w:p w14:paraId="1E15E6E1" w14:textId="103E7839" w:rsidR="008B4F6F" w:rsidRPr="005D2315" w:rsidRDefault="008B4F6F" w:rsidP="008154C5">
      <w:pPr>
        <w:pStyle w:val="Zkladntextodsazen"/>
        <w:numPr>
          <w:ilvl w:val="0"/>
          <w:numId w:val="7"/>
        </w:numPr>
        <w:spacing w:after="240"/>
        <w:rPr>
          <w:rFonts w:ascii="Cambria" w:hAnsi="Cambria" w:cs="Tahoma"/>
          <w:sz w:val="24"/>
          <w:szCs w:val="24"/>
        </w:rPr>
      </w:pPr>
      <w:r w:rsidRPr="005D2315">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5D2315" w:rsidRDefault="008B4F6F" w:rsidP="008B4F6F">
      <w:pPr>
        <w:pStyle w:val="Zkladntextodsazen"/>
        <w:numPr>
          <w:ilvl w:val="0"/>
          <w:numId w:val="7"/>
        </w:numPr>
        <w:rPr>
          <w:rFonts w:ascii="Cambria" w:hAnsi="Cambria" w:cs="Tahoma"/>
          <w:sz w:val="24"/>
          <w:szCs w:val="24"/>
        </w:rPr>
      </w:pPr>
      <w:r w:rsidRPr="005D2315">
        <w:rPr>
          <w:rFonts w:ascii="Cambria" w:hAnsi="Cambria" w:cs="Tahoma"/>
          <w:sz w:val="24"/>
          <w:szCs w:val="24"/>
        </w:rPr>
        <w:t>Zaplacením smluvní pokuty není dotčen nárok kupujícího na náhradu škody způsobené mu porušením povinnosti prodávajícího, ke které se vztahuje smluvní pokuta. To platí i tehdy, bude-li smluvní pokuta snížena rozhodnutím soudu.</w:t>
      </w:r>
    </w:p>
    <w:p w14:paraId="4951360C" w14:textId="77777777" w:rsidR="008B4F6F" w:rsidRPr="005D2315" w:rsidRDefault="008B4F6F" w:rsidP="00637CB0">
      <w:pPr>
        <w:jc w:val="center"/>
        <w:rPr>
          <w:rFonts w:ascii="Cambria" w:hAnsi="Cambria" w:cs="Tahoma"/>
          <w:b/>
          <w:bCs/>
        </w:rPr>
      </w:pPr>
    </w:p>
    <w:p w14:paraId="0E404D93" w14:textId="77777777" w:rsidR="008202E6" w:rsidRPr="005D2315" w:rsidRDefault="008202E6" w:rsidP="00637CB0">
      <w:pPr>
        <w:jc w:val="center"/>
        <w:rPr>
          <w:rFonts w:ascii="Cambria" w:hAnsi="Cambria" w:cs="Tahoma"/>
          <w:b/>
          <w:bCs/>
        </w:rPr>
      </w:pPr>
    </w:p>
    <w:p w14:paraId="7A9222C8" w14:textId="07A98AD9" w:rsidR="00637CB0" w:rsidRPr="005D2315" w:rsidRDefault="008B4F6F" w:rsidP="00637CB0">
      <w:pPr>
        <w:jc w:val="center"/>
        <w:rPr>
          <w:rFonts w:ascii="Cambria" w:hAnsi="Cambria" w:cs="Tahoma"/>
          <w:b/>
          <w:bCs/>
        </w:rPr>
      </w:pPr>
      <w:r w:rsidRPr="005D2315">
        <w:rPr>
          <w:rFonts w:ascii="Cambria" w:hAnsi="Cambria" w:cs="Tahoma"/>
          <w:b/>
          <w:bCs/>
        </w:rPr>
        <w:t>IX.</w:t>
      </w:r>
    </w:p>
    <w:p w14:paraId="534D5C99" w14:textId="77777777" w:rsidR="00637CB0" w:rsidRPr="005D2315" w:rsidRDefault="00637CB0" w:rsidP="00637CB0">
      <w:pPr>
        <w:jc w:val="center"/>
        <w:rPr>
          <w:rFonts w:ascii="Cambria" w:hAnsi="Cambria" w:cs="Tahoma"/>
          <w:b/>
          <w:bCs/>
        </w:rPr>
      </w:pPr>
      <w:r w:rsidRPr="005D2315">
        <w:rPr>
          <w:rFonts w:ascii="Cambria" w:hAnsi="Cambria" w:cs="Tahoma"/>
          <w:b/>
          <w:bCs/>
        </w:rPr>
        <w:t xml:space="preserve">Trvání a ukončení smluvního vztahu </w:t>
      </w:r>
    </w:p>
    <w:p w14:paraId="59E642DB" w14:textId="3A16AFB5" w:rsidR="00637CB0" w:rsidRPr="005D2315" w:rsidRDefault="00637CB0" w:rsidP="00637CB0">
      <w:pPr>
        <w:pStyle w:val="Zkladntextodsazen"/>
        <w:numPr>
          <w:ilvl w:val="0"/>
          <w:numId w:val="12"/>
        </w:numPr>
        <w:ind w:left="426" w:hanging="426"/>
        <w:rPr>
          <w:rFonts w:ascii="Cambria" w:hAnsi="Cambria" w:cs="Tahoma"/>
          <w:sz w:val="24"/>
          <w:szCs w:val="24"/>
        </w:rPr>
      </w:pPr>
      <w:r w:rsidRPr="005D2315">
        <w:rPr>
          <w:rFonts w:ascii="Cambria" w:hAnsi="Cambria" w:cs="Tahoma"/>
          <w:sz w:val="24"/>
          <w:szCs w:val="24"/>
        </w:rPr>
        <w:t xml:space="preserve">Smluvní strany berou na vědomí a souhlasí s tím, že </w:t>
      </w:r>
      <w:r w:rsidR="009D2F46" w:rsidRPr="005D2315">
        <w:rPr>
          <w:rFonts w:ascii="Cambria" w:hAnsi="Cambria" w:cs="Tahoma"/>
          <w:sz w:val="24"/>
          <w:szCs w:val="24"/>
        </w:rPr>
        <w:t>kupující</w:t>
      </w:r>
      <w:r w:rsidRPr="005D2315">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D2315" w:rsidRDefault="00637CB0" w:rsidP="00637CB0">
      <w:pPr>
        <w:pStyle w:val="Zkladntextodsazen"/>
        <w:numPr>
          <w:ilvl w:val="0"/>
          <w:numId w:val="12"/>
        </w:numPr>
        <w:ind w:left="426" w:hanging="426"/>
        <w:rPr>
          <w:rFonts w:ascii="Cambria" w:hAnsi="Cambria" w:cs="Tahoma"/>
          <w:sz w:val="24"/>
          <w:szCs w:val="24"/>
        </w:rPr>
      </w:pPr>
      <w:r w:rsidRPr="005D2315">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sidRPr="005D2315">
        <w:rPr>
          <w:rFonts w:ascii="Cambria" w:hAnsi="Cambria" w:cs="Tahoma"/>
          <w:sz w:val="24"/>
          <w:szCs w:val="24"/>
        </w:rPr>
        <w:t>Kupující</w:t>
      </w:r>
      <w:r w:rsidRPr="005D2315">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D2315" w:rsidRDefault="00637CB0" w:rsidP="00637CB0">
      <w:pPr>
        <w:pStyle w:val="Zkladntextodsazen"/>
        <w:numPr>
          <w:ilvl w:val="0"/>
          <w:numId w:val="12"/>
        </w:numPr>
        <w:ind w:left="426" w:hanging="426"/>
        <w:rPr>
          <w:rFonts w:ascii="Cambria" w:hAnsi="Cambria" w:cs="Tahoma"/>
          <w:sz w:val="24"/>
          <w:szCs w:val="24"/>
        </w:rPr>
      </w:pPr>
      <w:r w:rsidRPr="005D2315">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sidRPr="005D2315">
        <w:rPr>
          <w:rFonts w:ascii="Cambria" w:hAnsi="Cambria" w:cs="Tahoma"/>
          <w:sz w:val="24"/>
          <w:szCs w:val="24"/>
        </w:rPr>
        <w:t>Kupující</w:t>
      </w:r>
      <w:r w:rsidRPr="005D2315">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5D2315" w:rsidRDefault="009D2F46" w:rsidP="00637CB0">
      <w:pPr>
        <w:pStyle w:val="Zkladntextodsazen"/>
        <w:numPr>
          <w:ilvl w:val="0"/>
          <w:numId w:val="12"/>
        </w:numPr>
        <w:ind w:left="426" w:hanging="426"/>
        <w:rPr>
          <w:rFonts w:ascii="Cambria" w:hAnsi="Cambria" w:cs="Tahoma"/>
          <w:sz w:val="24"/>
          <w:szCs w:val="24"/>
        </w:rPr>
      </w:pPr>
      <w:r w:rsidRPr="005D2315">
        <w:rPr>
          <w:rFonts w:ascii="Cambria" w:hAnsi="Cambria" w:cs="Tahoma"/>
          <w:sz w:val="24"/>
          <w:szCs w:val="24"/>
        </w:rPr>
        <w:t>Prodávající</w:t>
      </w:r>
      <w:r w:rsidR="00637CB0" w:rsidRPr="005D2315">
        <w:rPr>
          <w:rFonts w:ascii="Cambria" w:hAnsi="Cambria" w:cs="Tahoma"/>
          <w:sz w:val="24"/>
          <w:szCs w:val="24"/>
        </w:rPr>
        <w:t xml:space="preserve"> je oprávněn od smlouvy odstoupit v případě podstatného porušení povinností </w:t>
      </w:r>
      <w:r w:rsidRPr="005D2315">
        <w:rPr>
          <w:rFonts w:ascii="Cambria" w:hAnsi="Cambria" w:cs="Tahoma"/>
          <w:sz w:val="24"/>
          <w:szCs w:val="24"/>
        </w:rPr>
        <w:t>kupujícího</w:t>
      </w:r>
      <w:r w:rsidR="00637CB0" w:rsidRPr="005D2315">
        <w:rPr>
          <w:rFonts w:ascii="Cambria" w:hAnsi="Cambria" w:cs="Tahoma"/>
          <w:sz w:val="24"/>
          <w:szCs w:val="24"/>
        </w:rPr>
        <w:t>.</w:t>
      </w:r>
    </w:p>
    <w:p w14:paraId="32EEB6CB" w14:textId="75BAAC7E" w:rsidR="00637CB0" w:rsidRPr="005D2315" w:rsidRDefault="009D2F46" w:rsidP="00637CB0">
      <w:pPr>
        <w:pStyle w:val="Zkladntextodsazen"/>
        <w:numPr>
          <w:ilvl w:val="0"/>
          <w:numId w:val="12"/>
        </w:numPr>
        <w:ind w:left="426" w:hanging="426"/>
        <w:rPr>
          <w:rFonts w:ascii="Cambria" w:hAnsi="Cambria" w:cs="Tahoma"/>
          <w:sz w:val="24"/>
          <w:szCs w:val="24"/>
        </w:rPr>
      </w:pPr>
      <w:r w:rsidRPr="005D2315">
        <w:rPr>
          <w:rFonts w:ascii="Cambria" w:hAnsi="Cambria" w:cs="Tahoma"/>
          <w:sz w:val="24"/>
          <w:szCs w:val="24"/>
        </w:rPr>
        <w:t>Kupující</w:t>
      </w:r>
      <w:r w:rsidR="00637CB0" w:rsidRPr="005D2315">
        <w:rPr>
          <w:rFonts w:ascii="Cambria" w:hAnsi="Cambria" w:cs="Tahoma"/>
          <w:sz w:val="24"/>
          <w:szCs w:val="24"/>
        </w:rPr>
        <w:t xml:space="preserve"> je oprávněn od smlouvy odstoupit v případě, že:</w:t>
      </w:r>
    </w:p>
    <w:p w14:paraId="0AE7689C" w14:textId="2BAB8513" w:rsidR="00637CB0" w:rsidRPr="005D2315" w:rsidRDefault="009D2F46" w:rsidP="00637CB0">
      <w:pPr>
        <w:pStyle w:val="Zkladntextodsazen"/>
        <w:numPr>
          <w:ilvl w:val="0"/>
          <w:numId w:val="13"/>
        </w:numPr>
        <w:spacing w:before="0"/>
        <w:rPr>
          <w:rFonts w:ascii="Cambria" w:hAnsi="Cambria" w:cs="Tahoma"/>
          <w:sz w:val="24"/>
          <w:szCs w:val="24"/>
        </w:rPr>
      </w:pPr>
      <w:r w:rsidRPr="005D2315">
        <w:rPr>
          <w:rFonts w:ascii="Cambria" w:hAnsi="Cambria" w:cs="Tahoma"/>
          <w:sz w:val="24"/>
          <w:szCs w:val="24"/>
        </w:rPr>
        <w:lastRenderedPageBreak/>
        <w:t>prodávající</w:t>
      </w:r>
      <w:r w:rsidR="00637CB0" w:rsidRPr="005D2315">
        <w:rPr>
          <w:rFonts w:ascii="Cambria" w:hAnsi="Cambria" w:cs="Tahoma"/>
          <w:sz w:val="24"/>
          <w:szCs w:val="24"/>
        </w:rPr>
        <w:t xml:space="preserve"> </w:t>
      </w:r>
      <w:proofErr w:type="gramStart"/>
      <w:r w:rsidR="00637CB0" w:rsidRPr="005D2315">
        <w:rPr>
          <w:rFonts w:ascii="Cambria" w:hAnsi="Cambria" w:cs="Tahoma"/>
          <w:sz w:val="24"/>
          <w:szCs w:val="24"/>
        </w:rPr>
        <w:t>poruší</w:t>
      </w:r>
      <w:proofErr w:type="gramEnd"/>
      <w:r w:rsidR="00637CB0" w:rsidRPr="005D2315">
        <w:rPr>
          <w:rFonts w:ascii="Cambria" w:hAnsi="Cambria" w:cs="Tahoma"/>
          <w:sz w:val="24"/>
          <w:szCs w:val="24"/>
        </w:rPr>
        <w:t xml:space="preserve"> povinnosti podstatným způsobem,</w:t>
      </w:r>
    </w:p>
    <w:p w14:paraId="6AA4DA7F" w14:textId="40CFDFDF" w:rsidR="00637CB0" w:rsidRPr="005D2315" w:rsidRDefault="009D2F46" w:rsidP="00637CB0">
      <w:pPr>
        <w:pStyle w:val="Zkladntextodsazen"/>
        <w:numPr>
          <w:ilvl w:val="0"/>
          <w:numId w:val="13"/>
        </w:numPr>
        <w:spacing w:before="0"/>
        <w:rPr>
          <w:rFonts w:ascii="Cambria" w:hAnsi="Cambria" w:cs="Tahoma"/>
          <w:sz w:val="24"/>
          <w:szCs w:val="24"/>
        </w:rPr>
      </w:pPr>
      <w:r w:rsidRPr="005D2315">
        <w:rPr>
          <w:rFonts w:ascii="Cambria" w:hAnsi="Cambria" w:cs="Tahoma"/>
          <w:sz w:val="24"/>
          <w:szCs w:val="24"/>
        </w:rPr>
        <w:t>prodávající</w:t>
      </w:r>
      <w:r w:rsidR="00637CB0" w:rsidRPr="005D2315">
        <w:rPr>
          <w:rFonts w:ascii="Cambria" w:hAnsi="Cambria" w:cs="Tahoma"/>
          <w:sz w:val="24"/>
          <w:szCs w:val="24"/>
        </w:rPr>
        <w:t xml:space="preserve"> </w:t>
      </w:r>
      <w:proofErr w:type="gramStart"/>
      <w:r w:rsidR="00637CB0" w:rsidRPr="005D2315">
        <w:rPr>
          <w:rFonts w:ascii="Cambria" w:hAnsi="Cambria" w:cs="Tahoma"/>
          <w:sz w:val="24"/>
          <w:szCs w:val="24"/>
        </w:rPr>
        <w:t>poruší</w:t>
      </w:r>
      <w:proofErr w:type="gramEnd"/>
      <w:r w:rsidR="00637CB0" w:rsidRPr="005D2315">
        <w:rPr>
          <w:rFonts w:ascii="Cambria" w:hAnsi="Cambria" w:cs="Tahoma"/>
          <w:sz w:val="24"/>
          <w:szCs w:val="24"/>
        </w:rPr>
        <w:t xml:space="preserve"> povinnosti, byť nepodstatným způsobem, a na výzvu </w:t>
      </w:r>
      <w:r w:rsidRPr="005D2315">
        <w:rPr>
          <w:rFonts w:ascii="Cambria" w:hAnsi="Cambria" w:cs="Tahoma"/>
          <w:sz w:val="24"/>
          <w:szCs w:val="24"/>
        </w:rPr>
        <w:t>kupujícího</w:t>
      </w:r>
      <w:r w:rsidR="00637CB0" w:rsidRPr="005D2315">
        <w:rPr>
          <w:rFonts w:ascii="Cambria" w:hAnsi="Cambria" w:cs="Tahoma"/>
          <w:sz w:val="24"/>
          <w:szCs w:val="24"/>
        </w:rPr>
        <w:t xml:space="preserve"> nezjedná nápravu do 10 dnů od doručení výzvy k nápravě,</w:t>
      </w:r>
    </w:p>
    <w:p w14:paraId="515F3252" w14:textId="2225F7EB" w:rsidR="00637CB0" w:rsidRPr="005D2315" w:rsidRDefault="00637CB0" w:rsidP="00637CB0">
      <w:pPr>
        <w:pStyle w:val="Zkladntextodsazen"/>
        <w:numPr>
          <w:ilvl w:val="0"/>
          <w:numId w:val="13"/>
        </w:numPr>
        <w:spacing w:before="0"/>
        <w:rPr>
          <w:rFonts w:ascii="Cambria" w:hAnsi="Cambria" w:cs="Tahoma"/>
          <w:sz w:val="24"/>
          <w:szCs w:val="24"/>
        </w:rPr>
      </w:pPr>
      <w:r w:rsidRPr="005D2315">
        <w:rPr>
          <w:rFonts w:ascii="Cambria" w:hAnsi="Cambria" w:cs="Tahoma"/>
          <w:sz w:val="24"/>
          <w:szCs w:val="24"/>
        </w:rPr>
        <w:t xml:space="preserve">se </w:t>
      </w:r>
      <w:r w:rsidR="009D2F46" w:rsidRPr="005D2315">
        <w:rPr>
          <w:rFonts w:ascii="Cambria" w:hAnsi="Cambria" w:cs="Tahoma"/>
          <w:sz w:val="24"/>
          <w:szCs w:val="24"/>
        </w:rPr>
        <w:t xml:space="preserve">prodávající </w:t>
      </w:r>
      <w:r w:rsidRPr="005D2315">
        <w:rPr>
          <w:rFonts w:ascii="Cambria" w:hAnsi="Cambria" w:cs="Tahoma"/>
          <w:sz w:val="24"/>
          <w:szCs w:val="24"/>
        </w:rPr>
        <w:t xml:space="preserve">stane nespolehlivým plátcem ve smyslu čl. V. odst. </w:t>
      </w:r>
      <w:r w:rsidR="009D2F46" w:rsidRPr="005D2315">
        <w:rPr>
          <w:rFonts w:ascii="Cambria" w:hAnsi="Cambria" w:cs="Tahoma"/>
          <w:sz w:val="24"/>
          <w:szCs w:val="24"/>
        </w:rPr>
        <w:t>5</w:t>
      </w:r>
      <w:r w:rsidRPr="005D2315">
        <w:rPr>
          <w:rFonts w:ascii="Cambria" w:hAnsi="Cambria" w:cs="Tahoma"/>
          <w:sz w:val="24"/>
          <w:szCs w:val="24"/>
        </w:rPr>
        <w:t>.15</w:t>
      </w:r>
      <w:r w:rsidR="004F2EC7" w:rsidRPr="005D2315">
        <w:rPr>
          <w:rFonts w:ascii="Cambria" w:hAnsi="Cambria" w:cs="Tahoma"/>
          <w:sz w:val="24"/>
          <w:szCs w:val="24"/>
        </w:rPr>
        <w:t xml:space="preserve"> smlouvy</w:t>
      </w:r>
      <w:r w:rsidRPr="005D2315">
        <w:rPr>
          <w:rFonts w:ascii="Cambria" w:hAnsi="Cambria" w:cs="Tahoma"/>
          <w:sz w:val="24"/>
          <w:szCs w:val="24"/>
        </w:rPr>
        <w:t>,</w:t>
      </w:r>
    </w:p>
    <w:p w14:paraId="4C1A5B1D" w14:textId="3B9D89A3" w:rsidR="00637CB0" w:rsidRPr="005D2315" w:rsidRDefault="00637CB0" w:rsidP="00637CB0">
      <w:pPr>
        <w:pStyle w:val="Zkladntextodsazen"/>
        <w:numPr>
          <w:ilvl w:val="0"/>
          <w:numId w:val="13"/>
        </w:numPr>
        <w:spacing w:before="0"/>
        <w:rPr>
          <w:rFonts w:ascii="Cambria" w:hAnsi="Cambria" w:cs="Tahoma"/>
          <w:sz w:val="24"/>
          <w:szCs w:val="24"/>
        </w:rPr>
      </w:pPr>
      <w:r w:rsidRPr="005D2315">
        <w:rPr>
          <w:rFonts w:ascii="Cambria" w:hAnsi="Cambria" w:cs="Tahoma"/>
          <w:sz w:val="24"/>
          <w:szCs w:val="24"/>
        </w:rPr>
        <w:t xml:space="preserve">je vydáno rozhodnutí o úpadku </w:t>
      </w:r>
      <w:r w:rsidR="009D2F46" w:rsidRPr="005D2315">
        <w:rPr>
          <w:rFonts w:ascii="Cambria" w:hAnsi="Cambria" w:cs="Tahoma"/>
          <w:sz w:val="24"/>
          <w:szCs w:val="24"/>
        </w:rPr>
        <w:t>prodávajícího</w:t>
      </w:r>
      <w:r w:rsidRPr="005D2315">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Pr="005D2315" w:rsidRDefault="00637CB0" w:rsidP="00637CB0">
      <w:pPr>
        <w:pStyle w:val="Zkladntextodsazen"/>
        <w:numPr>
          <w:ilvl w:val="0"/>
          <w:numId w:val="13"/>
        </w:numPr>
        <w:spacing w:before="0"/>
        <w:rPr>
          <w:rFonts w:ascii="Cambria" w:hAnsi="Cambria" w:cs="Tahoma"/>
          <w:sz w:val="24"/>
          <w:szCs w:val="24"/>
        </w:rPr>
      </w:pPr>
      <w:r w:rsidRPr="005D2315">
        <w:rPr>
          <w:rFonts w:ascii="Cambria" w:hAnsi="Cambria" w:cs="Tahoma"/>
          <w:sz w:val="24"/>
          <w:szCs w:val="24"/>
        </w:rPr>
        <w:t>p</w:t>
      </w:r>
      <w:r w:rsidR="009D2F46" w:rsidRPr="005D2315">
        <w:rPr>
          <w:rFonts w:ascii="Cambria" w:hAnsi="Cambria" w:cs="Tahoma"/>
          <w:sz w:val="24"/>
          <w:szCs w:val="24"/>
        </w:rPr>
        <w:t>rodávající</w:t>
      </w:r>
      <w:r w:rsidRPr="005D2315">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5D2315" w:rsidRDefault="00637CB0" w:rsidP="00637CB0">
      <w:pPr>
        <w:pStyle w:val="Zkladntextodsazen"/>
        <w:numPr>
          <w:ilvl w:val="0"/>
          <w:numId w:val="12"/>
        </w:numPr>
        <w:ind w:left="426" w:hanging="426"/>
        <w:rPr>
          <w:rFonts w:ascii="Cambria" w:hAnsi="Cambria" w:cs="Tahoma"/>
          <w:sz w:val="24"/>
          <w:szCs w:val="24"/>
        </w:rPr>
      </w:pPr>
      <w:r w:rsidRPr="005D2315">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5D2315" w:rsidRDefault="00637CB0" w:rsidP="00637CB0">
      <w:pPr>
        <w:pStyle w:val="Zkladntextodsazen"/>
        <w:numPr>
          <w:ilvl w:val="0"/>
          <w:numId w:val="12"/>
        </w:numPr>
        <w:ind w:left="426" w:hanging="426"/>
        <w:rPr>
          <w:rFonts w:ascii="Cambria" w:hAnsi="Cambria" w:cs="Tahoma"/>
          <w:sz w:val="24"/>
          <w:szCs w:val="24"/>
        </w:rPr>
      </w:pPr>
      <w:r w:rsidRPr="005D2315">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5D2315" w:rsidRDefault="00637CB0" w:rsidP="00637CB0">
      <w:pPr>
        <w:pStyle w:val="Zkladntextodsazen"/>
        <w:numPr>
          <w:ilvl w:val="0"/>
          <w:numId w:val="12"/>
        </w:numPr>
        <w:ind w:left="426" w:hanging="426"/>
        <w:rPr>
          <w:rFonts w:ascii="Cambria" w:hAnsi="Cambria" w:cs="Tahoma"/>
          <w:sz w:val="24"/>
          <w:szCs w:val="24"/>
        </w:rPr>
      </w:pPr>
      <w:r w:rsidRPr="005D2315">
        <w:rPr>
          <w:rFonts w:ascii="Cambria" w:hAnsi="Cambria" w:cs="Tahoma"/>
          <w:sz w:val="24"/>
          <w:szCs w:val="24"/>
        </w:rPr>
        <w:t>Účinky odstoupení nastávají okamžikem doručení písemného projevu vůle o odstoupení druhé smluvní straně. Smluvní strany provedou vypořádání vzájemných práv a závazků ke dni ukončení smluvního vztahu, avšak nejpozději do 30 dnů od skončení účinnosti smlouvy.</w:t>
      </w:r>
    </w:p>
    <w:p w14:paraId="1692D0C6" w14:textId="778941A9" w:rsidR="00637CB0" w:rsidRPr="005D2315" w:rsidRDefault="002C6B1F" w:rsidP="00FC70E5">
      <w:pPr>
        <w:pStyle w:val="Zkladntextodsazen"/>
        <w:numPr>
          <w:ilvl w:val="0"/>
          <w:numId w:val="12"/>
        </w:numPr>
        <w:ind w:left="426" w:hanging="426"/>
        <w:rPr>
          <w:rFonts w:ascii="Cambria" w:hAnsi="Cambria" w:cs="Tahoma"/>
          <w:b/>
          <w:sz w:val="24"/>
          <w:szCs w:val="24"/>
        </w:rPr>
      </w:pPr>
      <w:r w:rsidRPr="005D2315">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3C4E5FA9" w14:textId="77777777" w:rsidR="002A5E96" w:rsidRDefault="002A5E96"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lastRenderedPageBreak/>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A542D3"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p w14:paraId="56D12107" w14:textId="34561EBB" w:rsidR="00637CB0" w:rsidRDefault="007B1C3D" w:rsidP="00637CB0">
      <w:pPr>
        <w:pStyle w:val="Zkladntextodsazen"/>
        <w:numPr>
          <w:ilvl w:val="0"/>
          <w:numId w:val="14"/>
        </w:numPr>
        <w:ind w:left="426" w:hanging="426"/>
        <w:rPr>
          <w:rFonts w:ascii="Cambria" w:hAnsi="Cambria" w:cs="Tahoma"/>
          <w:sz w:val="24"/>
          <w:szCs w:val="24"/>
        </w:rPr>
      </w:pPr>
      <w:r w:rsidRPr="00BA1A48">
        <w:rPr>
          <w:rFonts w:ascii="Cambria" w:hAnsi="Cambria" w:cs="Tahoma"/>
          <w:sz w:val="24"/>
          <w:szCs w:val="24"/>
        </w:rPr>
        <w:t>Smluvní strany se</w:t>
      </w:r>
      <w:r>
        <w:rPr>
          <w:rFonts w:ascii="Cambria" w:hAnsi="Cambria" w:cs="Tahoma"/>
          <w:sz w:val="24"/>
          <w:szCs w:val="24"/>
        </w:rPr>
        <w:t xml:space="preserv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w:t>
      </w:r>
      <w:proofErr w:type="gramStart"/>
      <w:r w:rsidRPr="003E2CEF">
        <w:rPr>
          <w:rFonts w:ascii="Cambria" w:hAnsi="Cambria" w:cs="Tahoma"/>
          <w:sz w:val="24"/>
          <w:szCs w:val="24"/>
        </w:rPr>
        <w:t>obdrží</w:t>
      </w:r>
      <w:proofErr w:type="gramEnd"/>
      <w:r w:rsidRPr="003E2CEF">
        <w:rPr>
          <w:rFonts w:ascii="Cambria" w:hAnsi="Cambria" w:cs="Tahoma"/>
          <w:sz w:val="24"/>
          <w:szCs w:val="24"/>
        </w:rPr>
        <w:t xml:space="preserve">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lastRenderedPageBreak/>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3AB53AD7" w14:textId="39A6E920" w:rsidR="009D2B0E" w:rsidRPr="00BA1A48" w:rsidRDefault="009D2B0E"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BA1A48">
        <w:rPr>
          <w:rFonts w:ascii="Cambria" w:hAnsi="Cambria" w:cs="Tahoma"/>
        </w:rPr>
        <w:t>Příloha č. 2 – Podrobná kalkulace kupní ceny</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6D1F5764" w14:textId="77777777" w:rsidR="00133891" w:rsidRDefault="00133891" w:rsidP="00133891">
      <w:pPr>
        <w:pStyle w:val="Zkladntextodsazen"/>
        <w:tabs>
          <w:tab w:val="left" w:pos="476"/>
          <w:tab w:val="left" w:pos="4962"/>
        </w:tabs>
        <w:autoSpaceDE w:val="0"/>
        <w:autoSpaceDN w:val="0"/>
        <w:adjustRightInd w:val="0"/>
        <w:spacing w:after="240"/>
        <w:rPr>
          <w:rFonts w:ascii="Cambria" w:eastAsiaTheme="minorEastAsia" w:hAnsi="Cambria" w:cs="Tahoma"/>
          <w:sz w:val="24"/>
          <w:szCs w:val="24"/>
          <w:lang w:eastAsia="en-US"/>
        </w:rPr>
      </w:pPr>
    </w:p>
    <w:p w14:paraId="028558AD" w14:textId="632DBFAE" w:rsidR="00133891" w:rsidRPr="00A4643C" w:rsidRDefault="00133891" w:rsidP="00133891">
      <w:pPr>
        <w:pStyle w:val="Zkladntextodsazen"/>
        <w:tabs>
          <w:tab w:val="left" w:pos="476"/>
          <w:tab w:val="left" w:pos="4962"/>
        </w:tabs>
        <w:autoSpaceDE w:val="0"/>
        <w:autoSpaceDN w:val="0"/>
        <w:adjustRightInd w:val="0"/>
        <w:spacing w:after="240"/>
        <w:rPr>
          <w:rFonts w:ascii="Cambria" w:eastAsiaTheme="minorEastAsia" w:hAnsi="Cambria" w:cs="Tahoma"/>
          <w:sz w:val="24"/>
          <w:szCs w:val="24"/>
          <w:lang w:eastAsia="en-US"/>
        </w:rPr>
      </w:pPr>
      <w:r w:rsidRPr="00A4643C">
        <w:rPr>
          <w:rFonts w:ascii="Cambria" w:eastAsiaTheme="minorEastAsia" w:hAnsi="Cambria" w:cs="Tahoma"/>
          <w:sz w:val="24"/>
          <w:szCs w:val="24"/>
          <w:lang w:eastAsia="en-US"/>
        </w:rPr>
        <w:t>V Praze dne</w:t>
      </w:r>
      <w:r w:rsidRPr="00A4643C">
        <w:rPr>
          <w:rFonts w:ascii="Cambria" w:eastAsiaTheme="minorHAnsi" w:hAnsi="Cambria" w:cs="Tahoma"/>
          <w:sz w:val="24"/>
          <w:szCs w:val="24"/>
          <w:lang w:eastAsia="en-US"/>
        </w:rPr>
        <w:tab/>
      </w:r>
      <w:r w:rsidRPr="00A4643C">
        <w:rPr>
          <w:rFonts w:ascii="Cambria" w:eastAsiaTheme="minorEastAsia" w:hAnsi="Cambria" w:cs="Tahoma"/>
          <w:sz w:val="24"/>
          <w:szCs w:val="24"/>
          <w:lang w:eastAsia="en-US"/>
        </w:rPr>
        <w:t>V Praze dne</w:t>
      </w:r>
    </w:p>
    <w:p w14:paraId="50A7983F" w14:textId="77777777" w:rsidR="00133891" w:rsidRPr="00A4643C" w:rsidRDefault="00133891" w:rsidP="00133891">
      <w:pPr>
        <w:pStyle w:val="Zkladntextodsazen"/>
        <w:tabs>
          <w:tab w:val="left" w:pos="476"/>
          <w:tab w:val="left" w:pos="4962"/>
        </w:tabs>
        <w:autoSpaceDE w:val="0"/>
        <w:autoSpaceDN w:val="0"/>
        <w:adjustRightInd w:val="0"/>
        <w:spacing w:after="240"/>
        <w:rPr>
          <w:rFonts w:ascii="Cambria" w:eastAsiaTheme="minorEastAsia" w:hAnsi="Cambria" w:cs="Tahoma"/>
          <w:sz w:val="24"/>
          <w:szCs w:val="24"/>
          <w:lang w:eastAsia="en-US"/>
        </w:rPr>
      </w:pPr>
      <w:r w:rsidRPr="00A4643C">
        <w:rPr>
          <w:rFonts w:ascii="Cambria" w:eastAsiaTheme="minorEastAsia" w:hAnsi="Cambria" w:cs="Tahoma"/>
          <w:sz w:val="24"/>
          <w:szCs w:val="24"/>
          <w:lang w:eastAsia="en-US"/>
        </w:rPr>
        <w:t>Za kupujícího:</w:t>
      </w:r>
      <w:r w:rsidRPr="00A4643C">
        <w:rPr>
          <w:rFonts w:ascii="Cambria" w:eastAsiaTheme="minorHAnsi" w:hAnsi="Cambria" w:cs="Tahoma"/>
          <w:sz w:val="24"/>
          <w:szCs w:val="24"/>
          <w:lang w:eastAsia="en-US"/>
        </w:rPr>
        <w:tab/>
      </w:r>
      <w:r w:rsidRPr="00A4643C">
        <w:rPr>
          <w:rFonts w:ascii="Cambria" w:eastAsiaTheme="minorEastAsia" w:hAnsi="Cambria" w:cs="Tahoma"/>
          <w:sz w:val="24"/>
          <w:szCs w:val="24"/>
          <w:lang w:eastAsia="en-US"/>
        </w:rPr>
        <w:t>Za prodávajícího:</w:t>
      </w:r>
    </w:p>
    <w:p w14:paraId="488899F5" w14:textId="77777777" w:rsidR="00133891" w:rsidRPr="00A4643C" w:rsidRDefault="00133891" w:rsidP="00133891">
      <w:pPr>
        <w:pStyle w:val="Zkladntextodsazen"/>
        <w:tabs>
          <w:tab w:val="left" w:pos="476"/>
          <w:tab w:val="left" w:pos="4962"/>
        </w:tabs>
        <w:autoSpaceDE w:val="0"/>
        <w:autoSpaceDN w:val="0"/>
        <w:adjustRightInd w:val="0"/>
        <w:spacing w:after="240"/>
        <w:rPr>
          <w:rFonts w:ascii="Cambria" w:eastAsiaTheme="minorHAnsi" w:hAnsi="Cambria" w:cs="Tahoma"/>
          <w:sz w:val="24"/>
          <w:szCs w:val="24"/>
          <w:lang w:eastAsia="en-US"/>
        </w:rPr>
      </w:pPr>
    </w:p>
    <w:p w14:paraId="3B871A28" w14:textId="77777777" w:rsidR="00133891" w:rsidRPr="00A4643C" w:rsidRDefault="00133891" w:rsidP="00133891">
      <w:pPr>
        <w:pStyle w:val="Zkladntextodsazen"/>
        <w:tabs>
          <w:tab w:val="left" w:pos="476"/>
          <w:tab w:val="left" w:pos="4962"/>
        </w:tabs>
        <w:autoSpaceDE w:val="0"/>
        <w:autoSpaceDN w:val="0"/>
        <w:adjustRightInd w:val="0"/>
        <w:spacing w:after="240"/>
        <w:rPr>
          <w:rFonts w:ascii="Cambria" w:eastAsiaTheme="minorHAnsi" w:hAnsi="Cambria" w:cs="Tahoma"/>
          <w:sz w:val="24"/>
          <w:szCs w:val="24"/>
          <w:lang w:eastAsia="en-US"/>
        </w:rPr>
      </w:pPr>
    </w:p>
    <w:p w14:paraId="49033551" w14:textId="77777777" w:rsidR="00133891" w:rsidRPr="00A4643C" w:rsidRDefault="00133891" w:rsidP="00133891">
      <w:pPr>
        <w:pStyle w:val="Zkladntextodsazen"/>
        <w:tabs>
          <w:tab w:val="left" w:pos="476"/>
          <w:tab w:val="left" w:pos="4962"/>
        </w:tabs>
        <w:autoSpaceDE w:val="0"/>
        <w:autoSpaceDN w:val="0"/>
        <w:adjustRightInd w:val="0"/>
        <w:spacing w:after="240"/>
        <w:rPr>
          <w:rFonts w:ascii="Cambria" w:eastAsiaTheme="minorHAnsi" w:hAnsi="Cambria" w:cs="Tahoma"/>
          <w:sz w:val="24"/>
          <w:szCs w:val="24"/>
          <w:lang w:eastAsia="en-US"/>
        </w:rPr>
      </w:pPr>
    </w:p>
    <w:p w14:paraId="1B213487" w14:textId="77777777" w:rsidR="00133891" w:rsidRPr="00A4643C" w:rsidRDefault="00133891" w:rsidP="00133891">
      <w:pPr>
        <w:pStyle w:val="Zkladntextodsazen"/>
        <w:tabs>
          <w:tab w:val="left" w:pos="476"/>
          <w:tab w:val="left" w:pos="4962"/>
        </w:tabs>
        <w:autoSpaceDE w:val="0"/>
        <w:autoSpaceDN w:val="0"/>
        <w:adjustRightInd w:val="0"/>
        <w:spacing w:after="240"/>
        <w:rPr>
          <w:rFonts w:ascii="Cambria" w:eastAsiaTheme="minorEastAsia" w:hAnsi="Cambria" w:cs="Tahoma"/>
          <w:sz w:val="24"/>
          <w:szCs w:val="24"/>
          <w:lang w:eastAsia="en-US"/>
        </w:rPr>
      </w:pPr>
      <w:r w:rsidRPr="00A4643C">
        <w:rPr>
          <w:rFonts w:ascii="Cambria" w:eastAsiaTheme="minorEastAsia" w:hAnsi="Cambria" w:cs="Tahoma"/>
          <w:sz w:val="24"/>
          <w:szCs w:val="24"/>
          <w:lang w:eastAsia="en-US"/>
        </w:rPr>
        <w:t>………………………………………………………………</w:t>
      </w:r>
      <w:r w:rsidRPr="00A4643C">
        <w:rPr>
          <w:rFonts w:ascii="Cambria" w:eastAsiaTheme="minorHAnsi" w:hAnsi="Cambria" w:cs="Tahoma"/>
          <w:sz w:val="24"/>
          <w:szCs w:val="24"/>
          <w:lang w:eastAsia="en-US"/>
        </w:rPr>
        <w:tab/>
      </w:r>
      <w:r w:rsidRPr="00A4643C">
        <w:rPr>
          <w:rFonts w:ascii="Cambria" w:eastAsiaTheme="minorEastAsia" w:hAnsi="Cambria" w:cs="Tahoma"/>
          <w:sz w:val="24"/>
          <w:szCs w:val="24"/>
          <w:lang w:eastAsia="en-US"/>
        </w:rPr>
        <w:t>…………………………………………………………</w:t>
      </w:r>
    </w:p>
    <w:p w14:paraId="63E8D92F" w14:textId="77777777" w:rsidR="00133891" w:rsidRPr="00A4643C" w:rsidRDefault="00133891" w:rsidP="00133891">
      <w:pPr>
        <w:pStyle w:val="Zkladntextodsazen"/>
        <w:tabs>
          <w:tab w:val="left" w:pos="476"/>
          <w:tab w:val="left" w:pos="4962"/>
        </w:tabs>
        <w:autoSpaceDE w:val="0"/>
        <w:autoSpaceDN w:val="0"/>
        <w:adjustRightInd w:val="0"/>
        <w:rPr>
          <w:rFonts w:ascii="Cambria" w:eastAsiaTheme="minorEastAsia" w:hAnsi="Cambria" w:cs="Tahoma"/>
          <w:sz w:val="24"/>
          <w:szCs w:val="24"/>
          <w:highlight w:val="yellow"/>
          <w:lang w:eastAsia="en-US"/>
        </w:rPr>
      </w:pPr>
      <w:r w:rsidRPr="00A4643C">
        <w:rPr>
          <w:rFonts w:ascii="Cambria" w:eastAsiaTheme="minorEastAsia" w:hAnsi="Cambria" w:cs="Tahoma"/>
          <w:sz w:val="24"/>
          <w:szCs w:val="24"/>
          <w:lang w:eastAsia="en-US"/>
        </w:rPr>
        <w:t>Mgr. Eva Lehečková, Ph.D.</w:t>
      </w:r>
      <w:r w:rsidRPr="00A4643C">
        <w:rPr>
          <w:rFonts w:ascii="Cambria" w:eastAsiaTheme="minorHAnsi" w:hAnsi="Cambria" w:cs="Tahoma"/>
          <w:sz w:val="24"/>
          <w:szCs w:val="24"/>
          <w:lang w:eastAsia="en-US"/>
        </w:rPr>
        <w:tab/>
      </w:r>
      <w:r w:rsidRPr="00A4643C">
        <w:rPr>
          <w:rFonts w:ascii="Cambria" w:hAnsi="Cambria"/>
          <w:sz w:val="24"/>
          <w:szCs w:val="24"/>
        </w:rPr>
        <w:t>Ing. Jan Rybnikář</w:t>
      </w:r>
    </w:p>
    <w:p w14:paraId="76E0DE7A" w14:textId="77777777" w:rsidR="00133891" w:rsidRPr="00A4643C" w:rsidRDefault="00133891" w:rsidP="00133891">
      <w:pPr>
        <w:pStyle w:val="Zkladntextodsazen"/>
        <w:tabs>
          <w:tab w:val="left" w:pos="476"/>
          <w:tab w:val="left" w:pos="4962"/>
        </w:tabs>
        <w:autoSpaceDE w:val="0"/>
        <w:autoSpaceDN w:val="0"/>
        <w:adjustRightInd w:val="0"/>
        <w:spacing w:before="0" w:after="240"/>
        <w:rPr>
          <w:rFonts w:ascii="Cambria" w:eastAsiaTheme="minorEastAsia" w:hAnsi="Cambria" w:cs="Tahoma"/>
          <w:sz w:val="24"/>
          <w:szCs w:val="24"/>
          <w:lang w:eastAsia="en-US"/>
        </w:rPr>
      </w:pPr>
      <w:r w:rsidRPr="00A4643C">
        <w:rPr>
          <w:rFonts w:ascii="Cambria" w:eastAsiaTheme="minorEastAsia" w:hAnsi="Cambria" w:cs="Tahoma"/>
          <w:sz w:val="24"/>
          <w:szCs w:val="24"/>
          <w:lang w:eastAsia="en-US"/>
        </w:rPr>
        <w:t>děkanka</w:t>
      </w:r>
      <w:r w:rsidRPr="00A4643C">
        <w:rPr>
          <w:rFonts w:ascii="Cambria" w:eastAsiaTheme="minorEastAsia" w:hAnsi="Cambria" w:cs="Tahoma"/>
          <w:sz w:val="24"/>
          <w:szCs w:val="24"/>
          <w:lang w:eastAsia="en-US"/>
        </w:rPr>
        <w:tab/>
        <w:t>jednatel</w:t>
      </w:r>
    </w:p>
    <w:p w14:paraId="2BC3D892" w14:textId="77777777" w:rsidR="00133891" w:rsidRPr="00A4643C" w:rsidRDefault="00133891" w:rsidP="00133891">
      <w:pPr>
        <w:tabs>
          <w:tab w:val="left" w:pos="4962"/>
          <w:tab w:val="center" w:pos="6663"/>
        </w:tabs>
        <w:rPr>
          <w:rFonts w:ascii="Cambria" w:hAnsi="Cambria"/>
          <w:szCs w:val="23"/>
        </w:rPr>
      </w:pPr>
      <w:r w:rsidRPr="00A4643C">
        <w:rPr>
          <w:rFonts w:ascii="Cambria" w:hAnsi="Cambria"/>
          <w:szCs w:val="23"/>
        </w:rPr>
        <w:t>v z. doc. JUDr. et PhDr. Jakub Rákosník, Ph.D.</w:t>
      </w:r>
    </w:p>
    <w:p w14:paraId="13582266" w14:textId="77777777" w:rsidR="00133891" w:rsidRPr="00A4643C" w:rsidRDefault="00133891" w:rsidP="00133891">
      <w:pPr>
        <w:tabs>
          <w:tab w:val="left" w:pos="4962"/>
          <w:tab w:val="center" w:pos="6663"/>
        </w:tabs>
        <w:snapToGrid w:val="0"/>
        <w:rPr>
          <w:rFonts w:ascii="Cambria" w:hAnsi="Cambria"/>
          <w:sz w:val="22"/>
        </w:rPr>
      </w:pPr>
      <w:r w:rsidRPr="00A4643C">
        <w:rPr>
          <w:rFonts w:ascii="Cambria" w:hAnsi="Cambria"/>
          <w:szCs w:val="23"/>
        </w:rPr>
        <w:t>proděkan pro infrastrukturu</w:t>
      </w:r>
    </w:p>
    <w:p w14:paraId="372C4FDD" w14:textId="77777777" w:rsidR="00133891" w:rsidRPr="00B76984" w:rsidRDefault="00133891" w:rsidP="00133891">
      <w:pPr>
        <w:rPr>
          <w:rFonts w:ascii="Cambria" w:hAnsi="Cambria"/>
          <w:sz w:val="23"/>
          <w:szCs w:val="23"/>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50E54" w14:textId="77777777" w:rsidR="00C245ED" w:rsidRDefault="00C245ED" w:rsidP="002319C2">
      <w:r>
        <w:separator/>
      </w:r>
    </w:p>
  </w:endnote>
  <w:endnote w:type="continuationSeparator" w:id="0">
    <w:p w14:paraId="7F570087" w14:textId="77777777" w:rsidR="00C245ED" w:rsidRDefault="00C245ED" w:rsidP="002319C2">
      <w:r>
        <w:continuationSeparator/>
      </w:r>
    </w:p>
  </w:endnote>
  <w:endnote w:type="continuationNotice" w:id="1">
    <w:p w14:paraId="1C2846FA" w14:textId="77777777" w:rsidR="00C245ED" w:rsidRDefault="00C24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FBD74" w14:textId="77777777" w:rsidR="00C245ED" w:rsidRDefault="00C245ED" w:rsidP="002319C2">
      <w:r>
        <w:separator/>
      </w:r>
    </w:p>
  </w:footnote>
  <w:footnote w:type="continuationSeparator" w:id="0">
    <w:p w14:paraId="699FEDD9" w14:textId="77777777" w:rsidR="00C245ED" w:rsidRDefault="00C245ED" w:rsidP="002319C2">
      <w:r>
        <w:continuationSeparator/>
      </w:r>
    </w:p>
  </w:footnote>
  <w:footnote w:type="continuationNotice" w:id="1">
    <w:p w14:paraId="0ACF2B45" w14:textId="77777777" w:rsidR="00C245ED" w:rsidRDefault="00C245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529029545">
    <w:abstractNumId w:val="0"/>
  </w:num>
  <w:num w:numId="2" w16cid:durableId="460222691">
    <w:abstractNumId w:val="11"/>
  </w:num>
  <w:num w:numId="3" w16cid:durableId="1730883322">
    <w:abstractNumId w:val="5"/>
  </w:num>
  <w:num w:numId="4" w16cid:durableId="1727216531">
    <w:abstractNumId w:val="10"/>
  </w:num>
  <w:num w:numId="5" w16cid:durableId="2051612999">
    <w:abstractNumId w:val="15"/>
  </w:num>
  <w:num w:numId="6" w16cid:durableId="215361197">
    <w:abstractNumId w:val="12"/>
  </w:num>
  <w:num w:numId="7" w16cid:durableId="74478882">
    <w:abstractNumId w:val="4"/>
  </w:num>
  <w:num w:numId="8" w16cid:durableId="751581607">
    <w:abstractNumId w:val="2"/>
  </w:num>
  <w:num w:numId="9" w16cid:durableId="835610915">
    <w:abstractNumId w:val="8"/>
  </w:num>
  <w:num w:numId="10" w16cid:durableId="664667014">
    <w:abstractNumId w:val="1"/>
  </w:num>
  <w:num w:numId="11" w16cid:durableId="2119710547">
    <w:abstractNumId w:val="6"/>
  </w:num>
  <w:num w:numId="12" w16cid:durableId="1469470717">
    <w:abstractNumId w:val="3"/>
  </w:num>
  <w:num w:numId="13" w16cid:durableId="2012878462">
    <w:abstractNumId w:val="16"/>
  </w:num>
  <w:num w:numId="14" w16cid:durableId="954287457">
    <w:abstractNumId w:val="13"/>
  </w:num>
  <w:num w:numId="15" w16cid:durableId="1876847915">
    <w:abstractNumId w:val="9"/>
  </w:num>
  <w:num w:numId="16" w16cid:durableId="1627157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1167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1C3F"/>
    <w:rsid w:val="00020CC2"/>
    <w:rsid w:val="000439BE"/>
    <w:rsid w:val="00056A5F"/>
    <w:rsid w:val="00076128"/>
    <w:rsid w:val="00082883"/>
    <w:rsid w:val="00091C0A"/>
    <w:rsid w:val="000A5D35"/>
    <w:rsid w:val="000A688C"/>
    <w:rsid w:val="000C3459"/>
    <w:rsid w:val="000F1038"/>
    <w:rsid w:val="000F215C"/>
    <w:rsid w:val="000F7A03"/>
    <w:rsid w:val="00100E89"/>
    <w:rsid w:val="00133891"/>
    <w:rsid w:val="00134166"/>
    <w:rsid w:val="0016106E"/>
    <w:rsid w:val="001C5D65"/>
    <w:rsid w:val="001F23A5"/>
    <w:rsid w:val="00204F54"/>
    <w:rsid w:val="00214B5F"/>
    <w:rsid w:val="002207F3"/>
    <w:rsid w:val="002319C2"/>
    <w:rsid w:val="0025122C"/>
    <w:rsid w:val="00254A1C"/>
    <w:rsid w:val="002613E8"/>
    <w:rsid w:val="002621F1"/>
    <w:rsid w:val="0028762B"/>
    <w:rsid w:val="002A5E96"/>
    <w:rsid w:val="002B2551"/>
    <w:rsid w:val="002C17F3"/>
    <w:rsid w:val="002C6B1F"/>
    <w:rsid w:val="002F3989"/>
    <w:rsid w:val="00314F03"/>
    <w:rsid w:val="00320350"/>
    <w:rsid w:val="0033124B"/>
    <w:rsid w:val="0034408A"/>
    <w:rsid w:val="003E2CEF"/>
    <w:rsid w:val="003F2DC6"/>
    <w:rsid w:val="003F6913"/>
    <w:rsid w:val="004A7131"/>
    <w:rsid w:val="004D1640"/>
    <w:rsid w:val="004E56FC"/>
    <w:rsid w:val="004F2EC7"/>
    <w:rsid w:val="004F39DA"/>
    <w:rsid w:val="0051037A"/>
    <w:rsid w:val="0052158A"/>
    <w:rsid w:val="00522BFA"/>
    <w:rsid w:val="00523487"/>
    <w:rsid w:val="0052532B"/>
    <w:rsid w:val="0054488C"/>
    <w:rsid w:val="00561A40"/>
    <w:rsid w:val="005817C6"/>
    <w:rsid w:val="00593549"/>
    <w:rsid w:val="005B28B1"/>
    <w:rsid w:val="005B4548"/>
    <w:rsid w:val="005B593C"/>
    <w:rsid w:val="005D1AF3"/>
    <w:rsid w:val="005D2315"/>
    <w:rsid w:val="005E00AE"/>
    <w:rsid w:val="005E1034"/>
    <w:rsid w:val="005E1132"/>
    <w:rsid w:val="005F017F"/>
    <w:rsid w:val="005F2D1B"/>
    <w:rsid w:val="005F71C3"/>
    <w:rsid w:val="00600D4E"/>
    <w:rsid w:val="00611201"/>
    <w:rsid w:val="006171BE"/>
    <w:rsid w:val="0062220B"/>
    <w:rsid w:val="00637CB0"/>
    <w:rsid w:val="0064332B"/>
    <w:rsid w:val="00666889"/>
    <w:rsid w:val="006772FE"/>
    <w:rsid w:val="006E0CB0"/>
    <w:rsid w:val="006F30BF"/>
    <w:rsid w:val="006F43D3"/>
    <w:rsid w:val="007151A0"/>
    <w:rsid w:val="007270EF"/>
    <w:rsid w:val="0074148B"/>
    <w:rsid w:val="007500DB"/>
    <w:rsid w:val="007575CD"/>
    <w:rsid w:val="00762E89"/>
    <w:rsid w:val="007B1C3D"/>
    <w:rsid w:val="007D3D4E"/>
    <w:rsid w:val="008154C5"/>
    <w:rsid w:val="008202E6"/>
    <w:rsid w:val="00822348"/>
    <w:rsid w:val="00830CBE"/>
    <w:rsid w:val="008467CD"/>
    <w:rsid w:val="00851A26"/>
    <w:rsid w:val="00863EA7"/>
    <w:rsid w:val="00867F88"/>
    <w:rsid w:val="00874C8B"/>
    <w:rsid w:val="008901BD"/>
    <w:rsid w:val="008A2055"/>
    <w:rsid w:val="008A32F5"/>
    <w:rsid w:val="008B4F6F"/>
    <w:rsid w:val="008F3802"/>
    <w:rsid w:val="0090013A"/>
    <w:rsid w:val="00913916"/>
    <w:rsid w:val="00925453"/>
    <w:rsid w:val="00967B77"/>
    <w:rsid w:val="0097110E"/>
    <w:rsid w:val="009A4343"/>
    <w:rsid w:val="009C1701"/>
    <w:rsid w:val="009C59A9"/>
    <w:rsid w:val="009C7260"/>
    <w:rsid w:val="009D1D45"/>
    <w:rsid w:val="009D2B0E"/>
    <w:rsid w:val="009D2F46"/>
    <w:rsid w:val="009E06F1"/>
    <w:rsid w:val="009F0232"/>
    <w:rsid w:val="009F6C85"/>
    <w:rsid w:val="00A02CC5"/>
    <w:rsid w:val="00A3174A"/>
    <w:rsid w:val="00A32E11"/>
    <w:rsid w:val="00A52630"/>
    <w:rsid w:val="00A542D3"/>
    <w:rsid w:val="00A54626"/>
    <w:rsid w:val="00A54E2B"/>
    <w:rsid w:val="00A6196F"/>
    <w:rsid w:val="00A90321"/>
    <w:rsid w:val="00A95F7B"/>
    <w:rsid w:val="00AA5054"/>
    <w:rsid w:val="00AC269A"/>
    <w:rsid w:val="00AF3860"/>
    <w:rsid w:val="00B01D99"/>
    <w:rsid w:val="00B30EBC"/>
    <w:rsid w:val="00B438CA"/>
    <w:rsid w:val="00B45464"/>
    <w:rsid w:val="00B45974"/>
    <w:rsid w:val="00B5226E"/>
    <w:rsid w:val="00B66BFE"/>
    <w:rsid w:val="00BA1A48"/>
    <w:rsid w:val="00BD3A23"/>
    <w:rsid w:val="00BD45F1"/>
    <w:rsid w:val="00BE1A4B"/>
    <w:rsid w:val="00BF2B1A"/>
    <w:rsid w:val="00C01D24"/>
    <w:rsid w:val="00C1752F"/>
    <w:rsid w:val="00C22AC5"/>
    <w:rsid w:val="00C245ED"/>
    <w:rsid w:val="00C344AD"/>
    <w:rsid w:val="00C558F2"/>
    <w:rsid w:val="00C639F9"/>
    <w:rsid w:val="00C67F66"/>
    <w:rsid w:val="00C7114C"/>
    <w:rsid w:val="00C950A5"/>
    <w:rsid w:val="00CB0921"/>
    <w:rsid w:val="00CB1CBF"/>
    <w:rsid w:val="00CE126D"/>
    <w:rsid w:val="00CE74E9"/>
    <w:rsid w:val="00CE76AA"/>
    <w:rsid w:val="00D261DC"/>
    <w:rsid w:val="00D33BDC"/>
    <w:rsid w:val="00D35FAC"/>
    <w:rsid w:val="00D6343E"/>
    <w:rsid w:val="00DB134E"/>
    <w:rsid w:val="00DC08ED"/>
    <w:rsid w:val="00DC2931"/>
    <w:rsid w:val="00DC2DC9"/>
    <w:rsid w:val="00DF481F"/>
    <w:rsid w:val="00E001E2"/>
    <w:rsid w:val="00E46F5C"/>
    <w:rsid w:val="00E82706"/>
    <w:rsid w:val="00EA30DE"/>
    <w:rsid w:val="00EA5E67"/>
    <w:rsid w:val="00EE0C45"/>
    <w:rsid w:val="00EE49A6"/>
    <w:rsid w:val="00F03EBC"/>
    <w:rsid w:val="00F13A04"/>
    <w:rsid w:val="00F224EB"/>
    <w:rsid w:val="00F332AC"/>
    <w:rsid w:val="00F87F15"/>
    <w:rsid w:val="00FC641F"/>
    <w:rsid w:val="00FD26C9"/>
    <w:rsid w:val="00FE0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4206</Words>
  <Characters>24817</Characters>
  <Application>Microsoft Office Word</Application>
  <DocSecurity>10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2024-08-13T09:48:00Z</dcterms:created>
  <dcterms:modified xsi:type="dcterms:W3CDTF">2024-08-13T09:48:00Z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