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8DF91" w14:textId="5F05F1DF" w:rsidR="00881C53" w:rsidRPr="00420817" w:rsidRDefault="00DA575A" w:rsidP="00881C5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81C53" w:rsidRPr="00420817">
        <w:rPr>
          <w:b/>
          <w:sz w:val="32"/>
          <w:szCs w:val="32"/>
        </w:rPr>
        <w:t xml:space="preserve">Smlouva o dílo </w:t>
      </w:r>
    </w:p>
    <w:p w14:paraId="34C9DD05" w14:textId="77777777" w:rsidR="00FA2A55" w:rsidRPr="00420817" w:rsidRDefault="00FA2A55" w:rsidP="00FA2A55">
      <w:pPr>
        <w:jc w:val="center"/>
        <w:rPr>
          <w:szCs w:val="22"/>
        </w:rPr>
      </w:pPr>
      <w:r w:rsidRPr="00420817">
        <w:rPr>
          <w:sz w:val="28"/>
        </w:rPr>
        <w:t xml:space="preserve">        </w:t>
      </w:r>
      <w:r w:rsidRPr="00420817">
        <w:rPr>
          <w:szCs w:val="22"/>
        </w:rPr>
        <w:t>uzavřená dle § 2586 a násl. z. č. 89/2012 Sb., občanského zákoníku (dále jen „občanský zákoník“)</w:t>
      </w:r>
    </w:p>
    <w:p w14:paraId="09B7B406" w14:textId="77777777" w:rsidR="00881C53" w:rsidRPr="00420817" w:rsidRDefault="00881C53" w:rsidP="00881C53"/>
    <w:p w14:paraId="4B23C43E" w14:textId="1F926CE1" w:rsidR="004348D4" w:rsidRPr="00420817" w:rsidRDefault="00881C53" w:rsidP="004E42AF">
      <w:pPr>
        <w:outlineLvl w:val="0"/>
      </w:pPr>
      <w:r w:rsidRPr="00420817">
        <w:rPr>
          <w:b/>
          <w:i/>
        </w:rPr>
        <w:t>Objednatel:</w:t>
      </w:r>
      <w:r w:rsidRPr="00420817">
        <w:tab/>
      </w:r>
      <w:r w:rsidR="001F6A3D" w:rsidRPr="00420817">
        <w:t>Česká zemědělská univerzita v</w:t>
      </w:r>
      <w:r w:rsidR="00E456E9" w:rsidRPr="00420817">
        <w:t> </w:t>
      </w:r>
      <w:r w:rsidR="001F6A3D" w:rsidRPr="00420817">
        <w:t>Praze</w:t>
      </w:r>
    </w:p>
    <w:p w14:paraId="30D27BCF" w14:textId="236AC4A4" w:rsidR="00E456E9" w:rsidRPr="00420817" w:rsidRDefault="00E456E9" w:rsidP="004E42AF">
      <w:pPr>
        <w:outlineLvl w:val="0"/>
      </w:pPr>
      <w:r w:rsidRPr="00420817">
        <w:tab/>
      </w:r>
      <w:r w:rsidRPr="00420817">
        <w:tab/>
      </w:r>
      <w:r w:rsidR="008A454C">
        <w:t>Statky ČZU</w:t>
      </w:r>
    </w:p>
    <w:p w14:paraId="1190EAA9" w14:textId="2661B84D" w:rsidR="001F6A3D" w:rsidRPr="00420817" w:rsidRDefault="001F6A3D" w:rsidP="004E42AF">
      <w:pPr>
        <w:outlineLvl w:val="0"/>
      </w:pPr>
      <w:r w:rsidRPr="00420817">
        <w:tab/>
      </w:r>
      <w:r w:rsidRPr="00420817">
        <w:tab/>
        <w:t>Kamýcká 129, 165 00 Praha 6 – Suchdol</w:t>
      </w:r>
    </w:p>
    <w:p w14:paraId="551AFB3A" w14:textId="6FB9169A" w:rsidR="001F6A3D" w:rsidRPr="00420817" w:rsidRDefault="001F6A3D" w:rsidP="004E42AF">
      <w:pPr>
        <w:outlineLvl w:val="0"/>
      </w:pPr>
      <w:r w:rsidRPr="00420817">
        <w:t>DIČ: CZ 60460709</w:t>
      </w:r>
    </w:p>
    <w:p w14:paraId="370005F5" w14:textId="153B2115" w:rsidR="001F6A3D" w:rsidRPr="00420817" w:rsidRDefault="001F6A3D" w:rsidP="004E42AF">
      <w:pPr>
        <w:outlineLvl w:val="0"/>
      </w:pPr>
      <w:r w:rsidRPr="00420817">
        <w:t>IČ: 60460709</w:t>
      </w:r>
    </w:p>
    <w:p w14:paraId="5F2F3705" w14:textId="10B2408F" w:rsidR="001F6A3D" w:rsidRPr="00420817" w:rsidRDefault="001F6A3D" w:rsidP="004E42AF">
      <w:pPr>
        <w:outlineLvl w:val="0"/>
      </w:pPr>
      <w:r w:rsidRPr="00420817">
        <w:t>Zastoupený:</w:t>
      </w:r>
      <w:r w:rsidRPr="00420817">
        <w:tab/>
        <w:t>Ing. Jiřím Zajíčkem</w:t>
      </w:r>
      <w:r w:rsidR="008A454C">
        <w:t xml:space="preserve"> – ředitel Statků ČZU</w:t>
      </w:r>
    </w:p>
    <w:p w14:paraId="3F4D13BD" w14:textId="0AFB1B38" w:rsidR="004E42AF" w:rsidRPr="00420817" w:rsidRDefault="004E42AF" w:rsidP="004E42AF">
      <w:pPr>
        <w:outlineLvl w:val="0"/>
      </w:pPr>
    </w:p>
    <w:p w14:paraId="0DB4364F" w14:textId="77777777" w:rsidR="00881C53" w:rsidRPr="00420817" w:rsidRDefault="00881C53" w:rsidP="00881C53">
      <w:pPr>
        <w:rPr>
          <w:sz w:val="22"/>
          <w:szCs w:val="20"/>
        </w:rPr>
      </w:pPr>
      <w:r w:rsidRPr="00420817">
        <w:rPr>
          <w:sz w:val="22"/>
          <w:szCs w:val="20"/>
        </w:rPr>
        <w:t>(dále jen objednatel)</w:t>
      </w:r>
    </w:p>
    <w:p w14:paraId="55943596" w14:textId="77777777" w:rsidR="00881C53" w:rsidRPr="00420817" w:rsidRDefault="00881C53" w:rsidP="00881C53"/>
    <w:p w14:paraId="31D8A0DF" w14:textId="77777777" w:rsidR="00881C53" w:rsidRPr="00420817" w:rsidRDefault="00881C53" w:rsidP="00881C53">
      <w:r w:rsidRPr="00420817">
        <w:t>a</w:t>
      </w:r>
    </w:p>
    <w:p w14:paraId="5EA05BA2" w14:textId="77777777" w:rsidR="00881C53" w:rsidRPr="00420817" w:rsidRDefault="00881C53" w:rsidP="00881C53">
      <w:pPr>
        <w:rPr>
          <w:b/>
        </w:rPr>
      </w:pPr>
    </w:p>
    <w:p w14:paraId="3AD48483" w14:textId="77777777" w:rsidR="00A917B0" w:rsidRPr="00E15E5F" w:rsidRDefault="00881C53" w:rsidP="00A917B0">
      <w:pPr>
        <w:rPr>
          <w:b/>
          <w:bCs/>
        </w:rPr>
      </w:pPr>
      <w:r w:rsidRPr="00420817">
        <w:rPr>
          <w:b/>
          <w:i/>
        </w:rPr>
        <w:t>Zhotovitel:</w:t>
      </w:r>
      <w:r w:rsidR="00F97F4B" w:rsidRPr="00420817">
        <w:tab/>
      </w:r>
      <w:r w:rsidR="00A917B0" w:rsidRPr="00E15E5F">
        <w:rPr>
          <w:b/>
          <w:bCs/>
        </w:rPr>
        <w:t>HK AGRO s.r.o.</w:t>
      </w:r>
    </w:p>
    <w:p w14:paraId="05EC695D" w14:textId="77777777" w:rsidR="00A917B0" w:rsidRPr="00241434" w:rsidRDefault="00A917B0" w:rsidP="00A917B0">
      <w:pPr>
        <w:ind w:left="708" w:firstLine="708"/>
      </w:pPr>
      <w:r w:rsidRPr="00241434">
        <w:t>Na Spravedlnosti 1893, 269 01 Rakovník</w:t>
      </w:r>
    </w:p>
    <w:p w14:paraId="5992CB1B" w14:textId="77777777" w:rsidR="00A917B0" w:rsidRPr="00241434" w:rsidRDefault="00A917B0" w:rsidP="00A917B0">
      <w:r w:rsidRPr="00241434">
        <w:t>I</w:t>
      </w:r>
      <w:r>
        <w:t>Č</w:t>
      </w:r>
      <w:r w:rsidRPr="00241434">
        <w:t xml:space="preserve">: </w:t>
      </w:r>
      <w:r>
        <w:t>0</w:t>
      </w:r>
      <w:r w:rsidRPr="00241434">
        <w:t>2819473</w:t>
      </w:r>
    </w:p>
    <w:p w14:paraId="7714F7BF" w14:textId="6F86BF18" w:rsidR="00A917B0" w:rsidRDefault="00A917B0" w:rsidP="00F97F4B"/>
    <w:p w14:paraId="683EEEBF" w14:textId="3FB0A5F8" w:rsidR="00263242" w:rsidRPr="00420817" w:rsidRDefault="00263242" w:rsidP="00F97F4B">
      <w:r>
        <w:t>Zastoupený:</w:t>
      </w:r>
      <w:r>
        <w:tab/>
      </w:r>
      <w:r w:rsidR="00A917B0">
        <w:t xml:space="preserve">Daniel </w:t>
      </w:r>
      <w:proofErr w:type="gramStart"/>
      <w:r w:rsidR="00A917B0">
        <w:t>Halíř - jednatel</w:t>
      </w:r>
      <w:proofErr w:type="gramEnd"/>
    </w:p>
    <w:p w14:paraId="3AF54570" w14:textId="6E75BD7D" w:rsidR="00465250" w:rsidRPr="00420817" w:rsidRDefault="00465250" w:rsidP="00F97F4B"/>
    <w:p w14:paraId="35F36284" w14:textId="50CDB600" w:rsidR="00465250" w:rsidRPr="00420817" w:rsidRDefault="00465250" w:rsidP="00F97F4B">
      <w:r w:rsidRPr="00420817">
        <w:t>(dále jen zhotovitel)</w:t>
      </w:r>
    </w:p>
    <w:p w14:paraId="19B638E0" w14:textId="77777777" w:rsidR="00FA2A55" w:rsidRPr="00420817" w:rsidRDefault="00FA2A55" w:rsidP="00881C53"/>
    <w:p w14:paraId="4DEBD27F" w14:textId="69B796C4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Předmět smlouvy</w:t>
      </w:r>
    </w:p>
    <w:p w14:paraId="6AF722D5" w14:textId="77777777" w:rsidR="00881C53" w:rsidRPr="00420817" w:rsidRDefault="00881C53" w:rsidP="00881C53">
      <w:pPr>
        <w:jc w:val="both"/>
      </w:pPr>
    </w:p>
    <w:p w14:paraId="0C96000A" w14:textId="77777777" w:rsidR="002247EB" w:rsidRDefault="00881C53" w:rsidP="002247EB">
      <w:pPr>
        <w:jc w:val="both"/>
      </w:pPr>
      <w:r w:rsidRPr="00420817">
        <w:t>Objednatel ve shodě se zhotovitelem uzavírají tuto smlouvu o dílo na</w:t>
      </w:r>
      <w:r w:rsidR="00DF2259">
        <w:t xml:space="preserve"> lisování slámy/sena do kulatých balíků o </w:t>
      </w:r>
      <w:r w:rsidR="00DF2259" w:rsidRPr="00241434">
        <w:t>¢ 150 cm</w:t>
      </w:r>
      <w:r w:rsidR="00DF2259">
        <w:t xml:space="preserve">. Objednatel oznámí zhotoviteli min. 2 dny před začátkem termín lisování. Při lisování se zhotovitel zavazuje dbát pokynů objednatele co do místa a časů lisování s přihlédnutím k aktuálnímu stavu počasí a sušiny ve hmotě tak, aby byla zajištěna správná kvalita balíků. </w:t>
      </w:r>
      <w:r w:rsidR="002247EB">
        <w:t xml:space="preserve">Objednatel se zavazuje poskytnout nezbytnou součinnost. </w:t>
      </w:r>
    </w:p>
    <w:p w14:paraId="5A8DD377" w14:textId="718C3521" w:rsidR="00DF2259" w:rsidRDefault="00DF2259" w:rsidP="00881C53">
      <w:pPr>
        <w:jc w:val="both"/>
      </w:pPr>
    </w:p>
    <w:p w14:paraId="69F50FE6" w14:textId="6DE336EB" w:rsidR="00DF2259" w:rsidRDefault="002247EB" w:rsidP="00881C53">
      <w:pPr>
        <w:jc w:val="both"/>
      </w:pPr>
      <w:r>
        <w:t xml:space="preserve">Předpokládaný počet balíků bude cca </w:t>
      </w:r>
      <w:r w:rsidR="00A917B0">
        <w:t>2</w:t>
      </w:r>
      <w:r>
        <w:t xml:space="preserve"> 000 ks. </w:t>
      </w:r>
    </w:p>
    <w:p w14:paraId="2C05AA6D" w14:textId="77777777" w:rsidR="002247EB" w:rsidRDefault="002247EB" w:rsidP="00881C53">
      <w:pPr>
        <w:jc w:val="both"/>
      </w:pPr>
    </w:p>
    <w:p w14:paraId="1B17F471" w14:textId="77777777" w:rsidR="00E10E54" w:rsidRPr="00420817" w:rsidRDefault="00E10E54" w:rsidP="00881C53">
      <w:pPr>
        <w:jc w:val="both"/>
        <w:outlineLvl w:val="0"/>
        <w:rPr>
          <w:b/>
        </w:rPr>
      </w:pPr>
    </w:p>
    <w:p w14:paraId="3EB61C69" w14:textId="05E69A5F" w:rsidR="00A8449E" w:rsidRPr="00420817" w:rsidRDefault="00A8449E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Cena a platební podmínky</w:t>
      </w:r>
    </w:p>
    <w:p w14:paraId="7ABCEFEC" w14:textId="08673D1C" w:rsidR="00A8449E" w:rsidRPr="00420817" w:rsidRDefault="00A8449E" w:rsidP="00A8449E">
      <w:pPr>
        <w:pStyle w:val="Odstavecseseznamem"/>
        <w:jc w:val="both"/>
        <w:outlineLvl w:val="0"/>
        <w:rPr>
          <w:b/>
        </w:rPr>
      </w:pPr>
    </w:p>
    <w:p w14:paraId="4C51C287" w14:textId="111E19E1" w:rsidR="002247EB" w:rsidRDefault="002247EB" w:rsidP="002247EB">
      <w:pPr>
        <w:outlineLvl w:val="0"/>
      </w:pPr>
      <w:r>
        <w:t xml:space="preserve">Cena za balík je 155 Kč bez DPH. Při překročení objemu slisovaných balíků </w:t>
      </w:r>
      <w:r w:rsidR="00A917B0">
        <w:t>2</w:t>
      </w:r>
      <w:r>
        <w:t xml:space="preserve"> 000 ks bude konečná </w:t>
      </w:r>
      <w:r w:rsidR="00A917B0">
        <w:t xml:space="preserve">cena </w:t>
      </w:r>
      <w:r>
        <w:t xml:space="preserve">za veškeré slisované balíky 150 Kč/balík bez DPH. </w:t>
      </w:r>
    </w:p>
    <w:p w14:paraId="26BF9B4C" w14:textId="26ACFA6D" w:rsidR="00A8449E" w:rsidRPr="00420817" w:rsidRDefault="002247EB" w:rsidP="002247EB">
      <w:pPr>
        <w:outlineLvl w:val="0"/>
      </w:pPr>
      <w:r>
        <w:t xml:space="preserve"> </w:t>
      </w:r>
    </w:p>
    <w:p w14:paraId="28FC0E85" w14:textId="123BD634" w:rsidR="003F248C" w:rsidRPr="00420817" w:rsidRDefault="00A8449E" w:rsidP="002247EB">
      <w:pPr>
        <w:jc w:val="both"/>
      </w:pPr>
      <w:r w:rsidRPr="00420817">
        <w:t xml:space="preserve">Zhotovitel po dokončení </w:t>
      </w:r>
      <w:r w:rsidR="002247EB">
        <w:t>díla vystaví</w:t>
      </w:r>
      <w:r w:rsidRPr="00420817">
        <w:t xml:space="preserve"> daňový doklad s uvedením ceny</w:t>
      </w:r>
      <w:r w:rsidR="002247EB">
        <w:t xml:space="preserve"> a množstvím balíků</w:t>
      </w:r>
      <w:r w:rsidRPr="00420817">
        <w:t xml:space="preserve"> dle podkladů, které odsouhlasí objednatel.</w:t>
      </w:r>
      <w:r w:rsidR="00D63D15" w:rsidRPr="00420817">
        <w:t xml:space="preserve"> </w:t>
      </w:r>
    </w:p>
    <w:p w14:paraId="7D01F17C" w14:textId="77777777" w:rsidR="00817CB1" w:rsidRPr="00420817" w:rsidRDefault="00817CB1" w:rsidP="00A8449E">
      <w:pPr>
        <w:jc w:val="both"/>
      </w:pPr>
    </w:p>
    <w:p w14:paraId="11643A44" w14:textId="3EA5C54A" w:rsidR="00A8449E" w:rsidRPr="00420817" w:rsidRDefault="00A8449E" w:rsidP="00A8449E">
      <w:pPr>
        <w:jc w:val="both"/>
      </w:pPr>
      <w:r w:rsidRPr="00420817">
        <w:t>K ceně bude připočteno DPH dle platných právních předpisů.</w:t>
      </w:r>
      <w:r w:rsidR="003F248C" w:rsidRPr="00420817">
        <w:t xml:space="preserve"> Splatnost faktury </w:t>
      </w:r>
      <w:r w:rsidR="002247EB">
        <w:t>je</w:t>
      </w:r>
      <w:r w:rsidR="003F248C" w:rsidRPr="00420817">
        <w:t xml:space="preserve"> </w:t>
      </w:r>
      <w:r w:rsidR="008A454C">
        <w:br/>
      </w:r>
      <w:r w:rsidR="002247EB">
        <w:t>14</w:t>
      </w:r>
      <w:r w:rsidR="003F248C" w:rsidRPr="00420817">
        <w:t xml:space="preserve"> kalendářních dnů.</w:t>
      </w:r>
    </w:p>
    <w:p w14:paraId="7BA011B7" w14:textId="561B8050" w:rsidR="00A8449E" w:rsidRPr="00420817" w:rsidRDefault="00A8449E" w:rsidP="002E4414">
      <w:pPr>
        <w:jc w:val="both"/>
        <w:outlineLvl w:val="0"/>
        <w:rPr>
          <w:b/>
        </w:rPr>
      </w:pPr>
    </w:p>
    <w:p w14:paraId="796E4B41" w14:textId="7D930D5A" w:rsidR="00A8449E" w:rsidRDefault="002247EB" w:rsidP="002247EB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2247EB">
        <w:rPr>
          <w:b/>
        </w:rPr>
        <w:t>Termín plnění díla</w:t>
      </w:r>
    </w:p>
    <w:p w14:paraId="46D3E358" w14:textId="77777777" w:rsidR="006C7650" w:rsidRDefault="006C7650" w:rsidP="006C7650">
      <w:pPr>
        <w:outlineLvl w:val="0"/>
        <w:rPr>
          <w:bCs/>
        </w:rPr>
      </w:pPr>
    </w:p>
    <w:p w14:paraId="4E7947F6" w14:textId="7B59DE97" w:rsidR="002247EB" w:rsidRPr="006C7650" w:rsidRDefault="006C7650" w:rsidP="006C7650">
      <w:pPr>
        <w:outlineLvl w:val="0"/>
        <w:rPr>
          <w:bCs/>
        </w:rPr>
      </w:pPr>
      <w:r>
        <w:rPr>
          <w:bCs/>
        </w:rPr>
        <w:t>Dílo bude prováděno v termínu od 1</w:t>
      </w:r>
      <w:r w:rsidR="00A917B0">
        <w:rPr>
          <w:bCs/>
        </w:rPr>
        <w:t>2</w:t>
      </w:r>
      <w:r>
        <w:rPr>
          <w:bCs/>
        </w:rPr>
        <w:t>.</w:t>
      </w:r>
      <w:r w:rsidR="00A917B0">
        <w:rPr>
          <w:bCs/>
        </w:rPr>
        <w:t>8</w:t>
      </w:r>
      <w:r>
        <w:rPr>
          <w:bCs/>
        </w:rPr>
        <w:t>.2024 do 30.9.2024.</w:t>
      </w:r>
    </w:p>
    <w:p w14:paraId="4E44E26A" w14:textId="77777777" w:rsidR="002247EB" w:rsidRDefault="002247EB" w:rsidP="002E4414">
      <w:pPr>
        <w:pStyle w:val="Odstavecseseznamem"/>
        <w:jc w:val="both"/>
        <w:outlineLvl w:val="0"/>
        <w:rPr>
          <w:b/>
        </w:rPr>
      </w:pPr>
    </w:p>
    <w:p w14:paraId="3B697A29" w14:textId="77777777" w:rsidR="006C7650" w:rsidRDefault="006C7650" w:rsidP="002E4414">
      <w:pPr>
        <w:pStyle w:val="Odstavecseseznamem"/>
        <w:jc w:val="both"/>
        <w:outlineLvl w:val="0"/>
        <w:rPr>
          <w:b/>
        </w:rPr>
      </w:pPr>
    </w:p>
    <w:p w14:paraId="4E7504A8" w14:textId="77777777" w:rsidR="006C7650" w:rsidRPr="00420817" w:rsidRDefault="006C7650" w:rsidP="002E4414">
      <w:pPr>
        <w:pStyle w:val="Odstavecseseznamem"/>
        <w:jc w:val="both"/>
        <w:outlineLvl w:val="0"/>
        <w:rPr>
          <w:b/>
        </w:rPr>
      </w:pPr>
    </w:p>
    <w:p w14:paraId="7069ADCE" w14:textId="4A65CEAA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Práva a povinnosti objednatele</w:t>
      </w:r>
    </w:p>
    <w:p w14:paraId="213DA1DD" w14:textId="77777777" w:rsidR="00881C53" w:rsidRPr="00420817" w:rsidRDefault="00881C53" w:rsidP="00881C53">
      <w:pPr>
        <w:jc w:val="both"/>
      </w:pPr>
    </w:p>
    <w:p w14:paraId="54774FA9" w14:textId="77777777" w:rsidR="00881C53" w:rsidRPr="00420817" w:rsidRDefault="00881C53" w:rsidP="00881C53">
      <w:pPr>
        <w:jc w:val="both"/>
      </w:pPr>
      <w:r w:rsidRPr="00420817">
        <w:t>Objednatel se zavazuje:</w:t>
      </w:r>
    </w:p>
    <w:p w14:paraId="7A7151AA" w14:textId="449B018B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 xml:space="preserve">poskytnout zhotoviteli potřebné pohonné hmoty, </w:t>
      </w:r>
    </w:p>
    <w:p w14:paraId="6856DFD7" w14:textId="575042DB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poskytnout zhotoviteli nezbytnou součinnost při plnění této smlouvy</w:t>
      </w:r>
      <w:r w:rsidR="008A454C">
        <w:t>,</w:t>
      </w:r>
    </w:p>
    <w:p w14:paraId="20241D95" w14:textId="42140D2F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požadovat na zhotoviteli průběžně dodržení kvalitativních parametrů a řádně předání odvedené práce</w:t>
      </w:r>
      <w:r w:rsidR="00E456E9" w:rsidRPr="00420817">
        <w:t>.</w:t>
      </w:r>
      <w:r w:rsidR="00DB0EC9" w:rsidRPr="00420817">
        <w:t xml:space="preserve"> </w:t>
      </w:r>
    </w:p>
    <w:p w14:paraId="248F9627" w14:textId="1340CD19" w:rsidR="00881C53" w:rsidRPr="00420817" w:rsidRDefault="00881C53" w:rsidP="00881C53">
      <w:pPr>
        <w:jc w:val="both"/>
        <w:rPr>
          <w:b/>
        </w:rPr>
      </w:pPr>
    </w:p>
    <w:p w14:paraId="3808ED82" w14:textId="77777777" w:rsidR="00917D41" w:rsidRPr="00420817" w:rsidRDefault="00917D41" w:rsidP="00881C53">
      <w:pPr>
        <w:jc w:val="both"/>
        <w:rPr>
          <w:b/>
        </w:rPr>
      </w:pPr>
    </w:p>
    <w:p w14:paraId="33801269" w14:textId="659E45AF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Práva a povinnosti zhotovitele</w:t>
      </w:r>
    </w:p>
    <w:p w14:paraId="534F217B" w14:textId="77777777" w:rsidR="00881C53" w:rsidRPr="00420817" w:rsidRDefault="00881C53" w:rsidP="00881C53">
      <w:pPr>
        <w:jc w:val="both"/>
      </w:pPr>
    </w:p>
    <w:p w14:paraId="1DC455A2" w14:textId="77777777" w:rsidR="00881C53" w:rsidRPr="00420817" w:rsidRDefault="00881C53" w:rsidP="00881C53">
      <w:pPr>
        <w:jc w:val="both"/>
      </w:pPr>
      <w:r w:rsidRPr="00420817">
        <w:t>Zhotovitel se zavazuje:</w:t>
      </w:r>
    </w:p>
    <w:p w14:paraId="1015FB8D" w14:textId="3D21C2FF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zajistit osobně plnění požadované práce v dohodnutých t</w:t>
      </w:r>
      <w:r w:rsidR="00263F76" w:rsidRPr="00420817">
        <w:t>ermínech a kvalitě</w:t>
      </w:r>
      <w:r w:rsidR="008A454C">
        <w:t>,</w:t>
      </w:r>
    </w:p>
    <w:p w14:paraId="365FFF94" w14:textId="534278A4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každý den předá objednateli informace o vykonaném díle</w:t>
      </w:r>
      <w:r w:rsidR="008A454C">
        <w:t>,</w:t>
      </w:r>
    </w:p>
    <w:p w14:paraId="1BDCA2D1" w14:textId="0B1C06C7" w:rsidR="00881C53" w:rsidRPr="00420817" w:rsidRDefault="00881C53" w:rsidP="00881C53">
      <w:pPr>
        <w:numPr>
          <w:ilvl w:val="0"/>
          <w:numId w:val="1"/>
        </w:numPr>
        <w:jc w:val="both"/>
      </w:pPr>
      <w:r w:rsidRPr="00420817">
        <w:t>včas oznámit objednateli možnost nedodržení smluvních ujednání a zabránit tak škodám, které by z t</w:t>
      </w:r>
      <w:r w:rsidR="00263F76" w:rsidRPr="00420817">
        <w:t>oho mohly vzniknout objednateli</w:t>
      </w:r>
      <w:r w:rsidR="00E456E9" w:rsidRPr="00420817">
        <w:t>.</w:t>
      </w:r>
    </w:p>
    <w:p w14:paraId="38B9C3EC" w14:textId="77777777" w:rsidR="00FA2A55" w:rsidRPr="00420817" w:rsidRDefault="00FA2A55" w:rsidP="00FA2A55">
      <w:pPr>
        <w:jc w:val="both"/>
        <w:outlineLvl w:val="0"/>
        <w:rPr>
          <w:b/>
        </w:rPr>
      </w:pPr>
    </w:p>
    <w:p w14:paraId="156A08E7" w14:textId="31B5DAD6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Ostatní ujednání</w:t>
      </w:r>
    </w:p>
    <w:p w14:paraId="1FE43101" w14:textId="77777777" w:rsidR="00881C53" w:rsidRPr="00420817" w:rsidRDefault="00881C53" w:rsidP="00881C53">
      <w:pPr>
        <w:jc w:val="both"/>
        <w:outlineLvl w:val="0"/>
      </w:pPr>
    </w:p>
    <w:p w14:paraId="7C85699B" w14:textId="25316608" w:rsidR="00BA6EF1" w:rsidRPr="00420817" w:rsidRDefault="00BA6EF1" w:rsidP="00881C53">
      <w:pPr>
        <w:jc w:val="both"/>
        <w:outlineLvl w:val="0"/>
      </w:pPr>
    </w:p>
    <w:p w14:paraId="73240B28" w14:textId="15641B93" w:rsidR="00BA6EF1" w:rsidRPr="00420817" w:rsidRDefault="00BA6EF1" w:rsidP="00881C53">
      <w:pPr>
        <w:jc w:val="both"/>
        <w:outlineLvl w:val="0"/>
      </w:pPr>
      <w:r w:rsidRPr="00420817">
        <w:t>Zhotovitel bezvýhradně souhlasí se zveřejněním plného znění smlouvy tak, aby tato smlouva mohla být předmětem poskytnuté informace ve smyslu zákona č.106/199 Sb., o svobodném přístupu k informacím ve znění pozdějších předpisů a zákona č. 340/2015 Sb., o zvláštních podmínkách účinnosti některých smluv, uveřej</w:t>
      </w:r>
      <w:r w:rsidR="00464307" w:rsidRPr="00420817">
        <w:t>ňování těchto smluv a o registru smluv (zákon o registru smluv) v platném znění.</w:t>
      </w:r>
    </w:p>
    <w:p w14:paraId="6AF1DA6B" w14:textId="77777777" w:rsidR="00881C53" w:rsidRPr="00420817" w:rsidRDefault="00881C53" w:rsidP="00881C53">
      <w:pPr>
        <w:jc w:val="both"/>
        <w:outlineLvl w:val="0"/>
        <w:rPr>
          <w:b/>
        </w:rPr>
      </w:pPr>
    </w:p>
    <w:p w14:paraId="5B552BDD" w14:textId="77777777" w:rsidR="00881C53" w:rsidRPr="00420817" w:rsidRDefault="00881C53" w:rsidP="00881C53">
      <w:pPr>
        <w:jc w:val="both"/>
        <w:rPr>
          <w:b/>
        </w:rPr>
      </w:pPr>
    </w:p>
    <w:p w14:paraId="6D8093D3" w14:textId="02CC80E1" w:rsidR="00881C53" w:rsidRPr="00420817" w:rsidRDefault="00881C53" w:rsidP="00862EF8">
      <w:pPr>
        <w:pStyle w:val="Odstavecseseznamem"/>
        <w:numPr>
          <w:ilvl w:val="0"/>
          <w:numId w:val="2"/>
        </w:numPr>
        <w:jc w:val="center"/>
        <w:outlineLvl w:val="0"/>
        <w:rPr>
          <w:b/>
        </w:rPr>
      </w:pPr>
      <w:r w:rsidRPr="00420817">
        <w:rPr>
          <w:b/>
        </w:rPr>
        <w:t>Závěrečná ustanovení</w:t>
      </w:r>
    </w:p>
    <w:p w14:paraId="28CF372A" w14:textId="77777777" w:rsidR="00FA2A55" w:rsidRPr="00420817" w:rsidRDefault="00FA2A55" w:rsidP="00881C53">
      <w:pPr>
        <w:jc w:val="both"/>
        <w:outlineLvl w:val="0"/>
      </w:pPr>
    </w:p>
    <w:p w14:paraId="78B3FDFC" w14:textId="544264C8" w:rsidR="00881C53" w:rsidRPr="00420817" w:rsidRDefault="00881C53" w:rsidP="00881C53">
      <w:pPr>
        <w:jc w:val="both"/>
        <w:outlineLvl w:val="0"/>
      </w:pPr>
      <w:r w:rsidRPr="00420817">
        <w:t>Smlouva je vyhotovena ve dvou v</w:t>
      </w:r>
      <w:r w:rsidR="006C7650">
        <w:t>yhotoveních</w:t>
      </w:r>
      <w:r w:rsidRPr="00420817">
        <w:t xml:space="preserve"> a nabývá účinnosti dnem podpisu. Veškeré změny smlouvy budou vystaveny formou dodatku a potvrzeny oběma stranami.</w:t>
      </w:r>
    </w:p>
    <w:p w14:paraId="53D0CC33" w14:textId="3EABD9C2" w:rsidR="00FA2A55" w:rsidRPr="00420817" w:rsidRDefault="00FA2A55" w:rsidP="00881C53">
      <w:pPr>
        <w:jc w:val="both"/>
        <w:outlineLvl w:val="0"/>
      </w:pPr>
    </w:p>
    <w:p w14:paraId="79984B58" w14:textId="77777777" w:rsidR="00D63D15" w:rsidRPr="00420817" w:rsidRDefault="00D63D15" w:rsidP="00881C53">
      <w:pPr>
        <w:jc w:val="both"/>
        <w:outlineLvl w:val="0"/>
      </w:pPr>
    </w:p>
    <w:p w14:paraId="416ACB40" w14:textId="04D8124E" w:rsidR="00881C53" w:rsidRDefault="00881C53" w:rsidP="000355DA">
      <w:pPr>
        <w:jc w:val="both"/>
        <w:outlineLvl w:val="0"/>
      </w:pPr>
      <w:r w:rsidRPr="00420817">
        <w:t>V</w:t>
      </w:r>
      <w:r w:rsidR="00FE3E1F" w:rsidRPr="00420817">
        <w:t xml:space="preserve"> </w:t>
      </w:r>
      <w:r w:rsidR="005C3C58" w:rsidRPr="00420817">
        <w:t>Lánech</w:t>
      </w:r>
      <w:r w:rsidR="00E10E54" w:rsidRPr="00420817">
        <w:t xml:space="preserve"> </w:t>
      </w:r>
      <w:r w:rsidRPr="00420817">
        <w:t>dne</w:t>
      </w:r>
      <w:r>
        <w:t xml:space="preserve"> </w:t>
      </w:r>
      <w:r w:rsidR="00A917B0">
        <w:t>5.8.2024</w:t>
      </w:r>
      <w:r w:rsidR="00384935">
        <w:t xml:space="preserve">  </w:t>
      </w:r>
    </w:p>
    <w:p w14:paraId="02DEE6B0" w14:textId="77777777" w:rsidR="008A454C" w:rsidRDefault="008A454C" w:rsidP="000355DA">
      <w:pPr>
        <w:jc w:val="both"/>
        <w:outlineLvl w:val="0"/>
      </w:pPr>
    </w:p>
    <w:p w14:paraId="3216387B" w14:textId="77777777" w:rsidR="008A454C" w:rsidRDefault="008A454C" w:rsidP="000355DA">
      <w:pPr>
        <w:jc w:val="both"/>
        <w:outlineLvl w:val="0"/>
      </w:pPr>
    </w:p>
    <w:p w14:paraId="4C7BA78E" w14:textId="74BD7980" w:rsidR="009526F2" w:rsidRDefault="009526F2" w:rsidP="000355DA">
      <w:pPr>
        <w:jc w:val="both"/>
        <w:outlineLvl w:val="0"/>
      </w:pPr>
    </w:p>
    <w:p w14:paraId="23EB153E" w14:textId="77777777" w:rsidR="00D63D15" w:rsidRDefault="00D63D15" w:rsidP="000355DA">
      <w:pPr>
        <w:jc w:val="both"/>
        <w:outlineLvl w:val="0"/>
      </w:pPr>
    </w:p>
    <w:p w14:paraId="6DFE1352" w14:textId="77777777" w:rsidR="00881C53" w:rsidRDefault="00881C53" w:rsidP="00881C53">
      <w:r>
        <w:t>…………………………………….                                  ………………………………………</w:t>
      </w:r>
    </w:p>
    <w:p w14:paraId="47383064" w14:textId="0CF99EF3" w:rsidR="00881C53" w:rsidRDefault="00881C53" w:rsidP="00881C53">
      <w:r>
        <w:t xml:space="preserve">                Objednatel                                                     </w:t>
      </w:r>
      <w:r w:rsidR="00384935">
        <w:t xml:space="preserve">        </w:t>
      </w:r>
      <w:r>
        <w:t xml:space="preserve">      </w:t>
      </w:r>
      <w:r w:rsidR="00817CB1">
        <w:t xml:space="preserve">        </w:t>
      </w:r>
      <w:r>
        <w:t xml:space="preserve"> Zhotovitel                                               </w:t>
      </w:r>
      <w:r>
        <w:tab/>
      </w:r>
      <w:r>
        <w:tab/>
      </w:r>
      <w:r>
        <w:tab/>
      </w:r>
      <w:r>
        <w:tab/>
        <w:t xml:space="preserve">        </w:t>
      </w:r>
    </w:p>
    <w:p w14:paraId="51A5530E" w14:textId="77777777" w:rsidR="00881C53" w:rsidRDefault="00881C53" w:rsidP="00881C53"/>
    <w:p w14:paraId="4E701B0C" w14:textId="77777777" w:rsidR="00881C53" w:rsidRDefault="00881C53" w:rsidP="00881C53"/>
    <w:p w14:paraId="3DCA88D4" w14:textId="77777777" w:rsidR="00881C53" w:rsidRDefault="00881C53" w:rsidP="00881C53"/>
    <w:p w14:paraId="2B404E82" w14:textId="77777777" w:rsidR="00340C89" w:rsidRDefault="00340C89"/>
    <w:sectPr w:rsidR="00340C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60E93" w14:textId="77777777" w:rsidR="00F367CF" w:rsidRDefault="00F367CF" w:rsidP="00F367CF">
      <w:r>
        <w:separator/>
      </w:r>
    </w:p>
  </w:endnote>
  <w:endnote w:type="continuationSeparator" w:id="0">
    <w:p w14:paraId="1C1554E2" w14:textId="77777777" w:rsidR="00F367CF" w:rsidRDefault="00F367CF" w:rsidP="00F3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C7956" w14:textId="77777777" w:rsidR="00F367CF" w:rsidRDefault="00F367CF" w:rsidP="00F367CF">
      <w:r>
        <w:separator/>
      </w:r>
    </w:p>
  </w:footnote>
  <w:footnote w:type="continuationSeparator" w:id="0">
    <w:p w14:paraId="64E5F62C" w14:textId="77777777" w:rsidR="00F367CF" w:rsidRDefault="00F367CF" w:rsidP="00F3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CAC5" w14:textId="1837D5FE" w:rsidR="00F367CF" w:rsidRDefault="00F367CF" w:rsidP="00F367CF">
    <w:pPr>
      <w:pStyle w:val="Zhlav"/>
      <w:jc w:val="right"/>
    </w:pPr>
    <w:r>
      <w:t xml:space="preserve">Statky ČZU </w:t>
    </w:r>
    <w:r w:rsidR="00A917B0">
      <w:t>12</w:t>
    </w:r>
    <w:r w:rsidR="009A6893">
      <w:t>8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40EC9"/>
    <w:multiLevelType w:val="hybridMultilevel"/>
    <w:tmpl w:val="EEEA2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D41AF"/>
    <w:multiLevelType w:val="hybridMultilevel"/>
    <w:tmpl w:val="30D0E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1304"/>
    <w:multiLevelType w:val="hybridMultilevel"/>
    <w:tmpl w:val="2AB4ABAC"/>
    <w:lvl w:ilvl="0" w:tplc="4FC23798">
      <w:start w:val="4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2CD5"/>
    <w:multiLevelType w:val="hybridMultilevel"/>
    <w:tmpl w:val="2A28C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FFC2A8B"/>
    <w:multiLevelType w:val="hybridMultilevel"/>
    <w:tmpl w:val="F560E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604F"/>
    <w:multiLevelType w:val="hybridMultilevel"/>
    <w:tmpl w:val="580C5C58"/>
    <w:lvl w:ilvl="0" w:tplc="121AC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171C5"/>
    <w:multiLevelType w:val="hybridMultilevel"/>
    <w:tmpl w:val="C186D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3267">
    <w:abstractNumId w:val="2"/>
  </w:num>
  <w:num w:numId="2" w16cid:durableId="1149833349">
    <w:abstractNumId w:val="4"/>
  </w:num>
  <w:num w:numId="3" w16cid:durableId="2025281616">
    <w:abstractNumId w:val="1"/>
  </w:num>
  <w:num w:numId="4" w16cid:durableId="1540626898">
    <w:abstractNumId w:val="0"/>
  </w:num>
  <w:num w:numId="5" w16cid:durableId="1643458605">
    <w:abstractNumId w:val="6"/>
  </w:num>
  <w:num w:numId="6" w16cid:durableId="951863289">
    <w:abstractNumId w:val="3"/>
  </w:num>
  <w:num w:numId="7" w16cid:durableId="153834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C4"/>
    <w:rsid w:val="000355DA"/>
    <w:rsid w:val="00077290"/>
    <w:rsid w:val="00082575"/>
    <w:rsid w:val="000A10DD"/>
    <w:rsid w:val="000D44CE"/>
    <w:rsid w:val="0016264B"/>
    <w:rsid w:val="001F6A3D"/>
    <w:rsid w:val="002247EB"/>
    <w:rsid w:val="00245A19"/>
    <w:rsid w:val="00256C29"/>
    <w:rsid w:val="00263242"/>
    <w:rsid w:val="00263F76"/>
    <w:rsid w:val="002A023D"/>
    <w:rsid w:val="002E4414"/>
    <w:rsid w:val="00337ED6"/>
    <w:rsid w:val="00340C89"/>
    <w:rsid w:val="00340F8A"/>
    <w:rsid w:val="00343464"/>
    <w:rsid w:val="00357F5F"/>
    <w:rsid w:val="0037191B"/>
    <w:rsid w:val="00381140"/>
    <w:rsid w:val="00384935"/>
    <w:rsid w:val="003C27AE"/>
    <w:rsid w:val="003F248C"/>
    <w:rsid w:val="00420817"/>
    <w:rsid w:val="004348D4"/>
    <w:rsid w:val="00464307"/>
    <w:rsid w:val="00465250"/>
    <w:rsid w:val="00496145"/>
    <w:rsid w:val="004E42AF"/>
    <w:rsid w:val="004E4AC4"/>
    <w:rsid w:val="005229D3"/>
    <w:rsid w:val="005C1E58"/>
    <w:rsid w:val="005C3C58"/>
    <w:rsid w:val="006312E5"/>
    <w:rsid w:val="00640D0B"/>
    <w:rsid w:val="00646CD5"/>
    <w:rsid w:val="00685BB7"/>
    <w:rsid w:val="006B3300"/>
    <w:rsid w:val="006C635B"/>
    <w:rsid w:val="006C7650"/>
    <w:rsid w:val="007346FD"/>
    <w:rsid w:val="007451D8"/>
    <w:rsid w:val="0078226F"/>
    <w:rsid w:val="007E37CA"/>
    <w:rsid w:val="007E6E3D"/>
    <w:rsid w:val="00817CB1"/>
    <w:rsid w:val="00862EF8"/>
    <w:rsid w:val="00881C53"/>
    <w:rsid w:val="00883F91"/>
    <w:rsid w:val="008A454C"/>
    <w:rsid w:val="008F6669"/>
    <w:rsid w:val="00917D41"/>
    <w:rsid w:val="009526F2"/>
    <w:rsid w:val="0096430F"/>
    <w:rsid w:val="009A6893"/>
    <w:rsid w:val="009C7D35"/>
    <w:rsid w:val="009E474C"/>
    <w:rsid w:val="00A053D1"/>
    <w:rsid w:val="00A07E33"/>
    <w:rsid w:val="00A15944"/>
    <w:rsid w:val="00A618EF"/>
    <w:rsid w:val="00A8449E"/>
    <w:rsid w:val="00A917B0"/>
    <w:rsid w:val="00B2427A"/>
    <w:rsid w:val="00B4065E"/>
    <w:rsid w:val="00B53228"/>
    <w:rsid w:val="00B62076"/>
    <w:rsid w:val="00BA6EF1"/>
    <w:rsid w:val="00BA7B0B"/>
    <w:rsid w:val="00D06940"/>
    <w:rsid w:val="00D45F46"/>
    <w:rsid w:val="00D63D15"/>
    <w:rsid w:val="00DA575A"/>
    <w:rsid w:val="00DB0EC9"/>
    <w:rsid w:val="00DE166A"/>
    <w:rsid w:val="00DF2259"/>
    <w:rsid w:val="00E10E54"/>
    <w:rsid w:val="00E456E9"/>
    <w:rsid w:val="00E77035"/>
    <w:rsid w:val="00EA3DE8"/>
    <w:rsid w:val="00ED023F"/>
    <w:rsid w:val="00F367CF"/>
    <w:rsid w:val="00F97F4B"/>
    <w:rsid w:val="00FA2A55"/>
    <w:rsid w:val="00FA4325"/>
    <w:rsid w:val="00FE2704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DCF5"/>
  <w15:chartTrackingRefBased/>
  <w15:docId w15:val="{A55144C4-08D7-46B5-BB97-BBD1A2B4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37ED6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40"/>
    </w:rPr>
  </w:style>
  <w:style w:type="character" w:styleId="Hypertextovodkaz">
    <w:name w:val="Hyperlink"/>
    <w:basedOn w:val="Standardnpsmoodstavce"/>
    <w:uiPriority w:val="99"/>
    <w:unhideWhenUsed/>
    <w:rsid w:val="004348D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48D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2A55"/>
    <w:pPr>
      <w:ind w:left="720"/>
      <w:contextualSpacing/>
    </w:pPr>
  </w:style>
  <w:style w:type="paragraph" w:styleId="Revize">
    <w:name w:val="Revision"/>
    <w:hidden/>
    <w:uiPriority w:val="99"/>
    <w:semiHidden/>
    <w:rsid w:val="0095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7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6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7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Javůrková Michaela</cp:lastModifiedBy>
  <cp:revision>2</cp:revision>
  <cp:lastPrinted>2024-08-12T11:58:00Z</cp:lastPrinted>
  <dcterms:created xsi:type="dcterms:W3CDTF">2024-08-12T12:05:00Z</dcterms:created>
  <dcterms:modified xsi:type="dcterms:W3CDTF">2024-08-12T12:05:00Z</dcterms:modified>
</cp:coreProperties>
</file>