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E6CD1" w14:textId="77777777" w:rsidR="008A2FA8" w:rsidRPr="00963BC5" w:rsidRDefault="008A2FA8" w:rsidP="008A2FA8">
      <w:pPr>
        <w:widowControl w:val="0"/>
        <w:pBdr>
          <w:top w:val="nil"/>
          <w:left w:val="nil"/>
          <w:bottom w:val="nil"/>
          <w:right w:val="nil"/>
          <w:between w:val="nil"/>
        </w:pBdr>
        <w:jc w:val="center"/>
        <w:rPr>
          <w:rFonts w:ascii="Arial" w:eastAsia="Arial" w:hAnsi="Arial" w:cs="Arial"/>
          <w:b/>
          <w:color w:val="000000"/>
          <w:sz w:val="28"/>
          <w:szCs w:val="28"/>
        </w:rPr>
      </w:pPr>
      <w:r w:rsidRPr="00963BC5">
        <w:rPr>
          <w:rFonts w:ascii="Arial" w:eastAsia="Arial" w:hAnsi="Arial" w:cs="Arial"/>
          <w:b/>
          <w:color w:val="000000"/>
          <w:sz w:val="28"/>
          <w:szCs w:val="28"/>
        </w:rPr>
        <w:t xml:space="preserve">SMLOUVA O DÍLO  </w:t>
      </w:r>
    </w:p>
    <w:p w14:paraId="3BF1654B" w14:textId="77777777" w:rsidR="008A2FA8" w:rsidRPr="00963BC5" w:rsidRDefault="008A2FA8" w:rsidP="008A2FA8">
      <w:pPr>
        <w:widowControl w:val="0"/>
        <w:pBdr>
          <w:top w:val="nil"/>
          <w:left w:val="nil"/>
          <w:bottom w:val="nil"/>
          <w:right w:val="nil"/>
          <w:between w:val="nil"/>
        </w:pBdr>
        <w:jc w:val="center"/>
        <w:rPr>
          <w:rFonts w:ascii="Arial" w:eastAsia="Arial" w:hAnsi="Arial" w:cs="Arial"/>
          <w:color w:val="000000"/>
          <w:sz w:val="22"/>
          <w:szCs w:val="22"/>
        </w:rPr>
      </w:pPr>
      <w:r w:rsidRPr="00963BC5">
        <w:rPr>
          <w:rFonts w:ascii="Arial" w:eastAsia="Arial" w:hAnsi="Arial" w:cs="Arial"/>
          <w:i/>
          <w:color w:val="000000"/>
          <w:sz w:val="22"/>
          <w:szCs w:val="22"/>
        </w:rPr>
        <w:t>uzavřená níže uvedeného dne, měsíce a roku</w:t>
      </w:r>
    </w:p>
    <w:p w14:paraId="36C7C025" w14:textId="77777777" w:rsidR="008A2FA8" w:rsidRPr="00963BC5" w:rsidRDefault="008A2FA8" w:rsidP="008A2FA8">
      <w:pPr>
        <w:widowControl w:val="0"/>
        <w:pBdr>
          <w:top w:val="nil"/>
          <w:left w:val="nil"/>
          <w:bottom w:val="nil"/>
          <w:right w:val="nil"/>
          <w:between w:val="nil"/>
        </w:pBdr>
        <w:jc w:val="center"/>
        <w:rPr>
          <w:rFonts w:ascii="Arial" w:eastAsia="Arial" w:hAnsi="Arial" w:cs="Arial"/>
          <w:color w:val="000000"/>
          <w:sz w:val="22"/>
          <w:szCs w:val="22"/>
        </w:rPr>
      </w:pPr>
      <w:r w:rsidRPr="00963BC5">
        <w:rPr>
          <w:rFonts w:ascii="Arial" w:eastAsia="Arial" w:hAnsi="Arial" w:cs="Arial"/>
          <w:i/>
          <w:color w:val="000000"/>
          <w:sz w:val="22"/>
          <w:szCs w:val="22"/>
        </w:rPr>
        <w:t xml:space="preserve">podle ustanovení § 2586 a násl. zákona č. 89/2012 Sb., občanský zákoník, v platném znění </w:t>
      </w:r>
    </w:p>
    <w:p w14:paraId="28231360" w14:textId="77777777" w:rsidR="008A2FA8" w:rsidRPr="00963BC5" w:rsidRDefault="008A2FA8" w:rsidP="008A2FA8">
      <w:pPr>
        <w:widowControl w:val="0"/>
        <w:pBdr>
          <w:top w:val="nil"/>
          <w:left w:val="nil"/>
          <w:bottom w:val="nil"/>
          <w:right w:val="nil"/>
          <w:between w:val="nil"/>
        </w:pBdr>
        <w:rPr>
          <w:rFonts w:ascii="Arial" w:eastAsia="Arial" w:hAnsi="Arial" w:cs="Arial"/>
          <w:color w:val="000000"/>
          <w:sz w:val="22"/>
          <w:szCs w:val="22"/>
        </w:rPr>
      </w:pPr>
      <w:r w:rsidRPr="00963BC5">
        <w:rPr>
          <w:rFonts w:ascii="Arial" w:eastAsia="Arial" w:hAnsi="Arial" w:cs="Arial"/>
          <w:i/>
          <w:color w:val="000000"/>
          <w:sz w:val="22"/>
          <w:szCs w:val="22"/>
        </w:rPr>
        <w:t>__________________________________________________________________________</w:t>
      </w:r>
    </w:p>
    <w:p w14:paraId="64AB0BBC" w14:textId="77777777" w:rsidR="008A2FA8" w:rsidRPr="00963BC5" w:rsidRDefault="008A2FA8" w:rsidP="008A2FA8">
      <w:pPr>
        <w:widowControl w:val="0"/>
        <w:pBdr>
          <w:top w:val="nil"/>
          <w:left w:val="nil"/>
          <w:bottom w:val="nil"/>
          <w:right w:val="nil"/>
          <w:between w:val="nil"/>
        </w:pBdr>
        <w:rPr>
          <w:rFonts w:ascii="Arial" w:eastAsia="Arial" w:hAnsi="Arial" w:cs="Arial"/>
          <w:color w:val="000000"/>
          <w:sz w:val="22"/>
          <w:szCs w:val="22"/>
        </w:rPr>
      </w:pPr>
    </w:p>
    <w:p w14:paraId="10EE1E8A" w14:textId="77777777" w:rsidR="008A2FA8" w:rsidRPr="00963BC5" w:rsidRDefault="008A2FA8" w:rsidP="008A2FA8">
      <w:pPr>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b/>
          <w:color w:val="000000"/>
          <w:sz w:val="22"/>
          <w:szCs w:val="22"/>
        </w:rPr>
        <w:t xml:space="preserve">SPORTIS, příspěvková organizace, </w:t>
      </w:r>
      <w:r w:rsidRPr="00963BC5">
        <w:rPr>
          <w:rFonts w:ascii="Arial" w:eastAsia="Arial" w:hAnsi="Arial" w:cs="Arial"/>
          <w:color w:val="000000"/>
          <w:sz w:val="22"/>
          <w:szCs w:val="22"/>
        </w:rPr>
        <w:t xml:space="preserve">Horní 22, 591 01 Žďár nad Sázavou, IČ: 65759800, DIČ: CZ65759800, zapsaná v obchodním rejstříku, </w:t>
      </w:r>
      <w:proofErr w:type="spellStart"/>
      <w:r w:rsidRPr="00963BC5">
        <w:rPr>
          <w:rFonts w:ascii="Arial" w:eastAsia="Arial" w:hAnsi="Arial" w:cs="Arial"/>
          <w:color w:val="000000"/>
          <w:sz w:val="22"/>
          <w:szCs w:val="22"/>
        </w:rPr>
        <w:t>Pr</w:t>
      </w:r>
      <w:proofErr w:type="spellEnd"/>
      <w:r w:rsidRPr="00963BC5">
        <w:rPr>
          <w:rFonts w:ascii="Arial" w:eastAsia="Arial" w:hAnsi="Arial" w:cs="Arial"/>
          <w:color w:val="000000"/>
          <w:sz w:val="22"/>
          <w:szCs w:val="22"/>
        </w:rPr>
        <w:t xml:space="preserve"> 1675 vedená u Krajského soudu v Brně</w:t>
      </w:r>
    </w:p>
    <w:p w14:paraId="1A16558C" w14:textId="77777777" w:rsidR="008A2FA8" w:rsidRPr="00963BC5" w:rsidRDefault="008A2FA8" w:rsidP="008A2FA8">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Zastoupen</w:t>
      </w:r>
      <w:r>
        <w:rPr>
          <w:rFonts w:ascii="Arial" w:eastAsia="Arial" w:hAnsi="Arial" w:cs="Arial"/>
          <w:color w:val="000000"/>
          <w:sz w:val="22"/>
          <w:szCs w:val="22"/>
        </w:rPr>
        <w:t>a</w:t>
      </w:r>
      <w:r w:rsidRPr="00963BC5">
        <w:rPr>
          <w:rFonts w:ascii="Arial" w:eastAsia="Arial" w:hAnsi="Arial" w:cs="Arial"/>
          <w:color w:val="000000"/>
          <w:sz w:val="22"/>
          <w:szCs w:val="22"/>
        </w:rPr>
        <w:t>: Ing. Radim Technik</w:t>
      </w:r>
    </w:p>
    <w:p w14:paraId="65DCA54A" w14:textId="77777777" w:rsidR="008A2FA8" w:rsidRPr="00963BC5" w:rsidRDefault="008A2FA8" w:rsidP="008A2FA8">
      <w:pPr>
        <w:widowControl w:val="0"/>
        <w:pBdr>
          <w:top w:val="nil"/>
          <w:left w:val="nil"/>
          <w:bottom w:val="nil"/>
          <w:right w:val="nil"/>
          <w:between w:val="nil"/>
        </w:pBdr>
        <w:tabs>
          <w:tab w:val="left" w:pos="3465"/>
        </w:tabs>
        <w:jc w:val="both"/>
        <w:rPr>
          <w:rFonts w:ascii="Arial" w:eastAsia="Arial" w:hAnsi="Arial" w:cs="Arial"/>
          <w:color w:val="000000"/>
          <w:sz w:val="22"/>
          <w:szCs w:val="22"/>
        </w:rPr>
      </w:pPr>
      <w:r w:rsidRPr="00963BC5">
        <w:rPr>
          <w:rFonts w:ascii="Arial" w:eastAsia="Arial" w:hAnsi="Arial" w:cs="Arial"/>
          <w:color w:val="000000"/>
          <w:sz w:val="22"/>
          <w:szCs w:val="22"/>
        </w:rPr>
        <w:t>Dále jen „</w:t>
      </w:r>
      <w:r w:rsidRPr="00963BC5">
        <w:rPr>
          <w:rFonts w:ascii="Arial" w:eastAsia="Arial" w:hAnsi="Arial" w:cs="Arial"/>
          <w:b/>
          <w:color w:val="000000"/>
          <w:sz w:val="22"/>
          <w:szCs w:val="22"/>
        </w:rPr>
        <w:t>Objednatel</w:t>
      </w:r>
      <w:r w:rsidRPr="00963BC5">
        <w:rPr>
          <w:rFonts w:ascii="Arial" w:eastAsia="Arial" w:hAnsi="Arial" w:cs="Arial"/>
          <w:color w:val="000000"/>
          <w:sz w:val="22"/>
          <w:szCs w:val="22"/>
        </w:rPr>
        <w:t>“ na straně jedné</w:t>
      </w:r>
    </w:p>
    <w:p w14:paraId="5CBDE205" w14:textId="77777777" w:rsidR="008A2FA8" w:rsidRPr="00963BC5" w:rsidRDefault="008A2FA8" w:rsidP="008A2FA8">
      <w:pPr>
        <w:widowControl w:val="0"/>
        <w:pBdr>
          <w:top w:val="nil"/>
          <w:left w:val="nil"/>
          <w:bottom w:val="nil"/>
          <w:right w:val="nil"/>
          <w:between w:val="nil"/>
        </w:pBdr>
        <w:ind w:left="141" w:hanging="141"/>
        <w:jc w:val="both"/>
        <w:rPr>
          <w:rFonts w:ascii="Arial" w:eastAsia="Arial" w:hAnsi="Arial" w:cs="Arial"/>
          <w:color w:val="000000"/>
          <w:sz w:val="22"/>
          <w:szCs w:val="22"/>
        </w:rPr>
      </w:pPr>
    </w:p>
    <w:p w14:paraId="7B94C75C" w14:textId="77777777" w:rsidR="008A2FA8" w:rsidRPr="00963BC5" w:rsidRDefault="008A2FA8" w:rsidP="008A2FA8">
      <w:pPr>
        <w:widowControl w:val="0"/>
        <w:pBdr>
          <w:top w:val="nil"/>
          <w:left w:val="nil"/>
          <w:bottom w:val="nil"/>
          <w:right w:val="nil"/>
          <w:between w:val="nil"/>
        </w:pBdr>
        <w:ind w:left="141" w:hanging="141"/>
        <w:jc w:val="center"/>
        <w:rPr>
          <w:rFonts w:ascii="Arial" w:eastAsia="Arial" w:hAnsi="Arial" w:cs="Arial"/>
          <w:color w:val="000000"/>
          <w:sz w:val="22"/>
          <w:szCs w:val="22"/>
        </w:rPr>
      </w:pPr>
      <w:r w:rsidRPr="00963BC5">
        <w:rPr>
          <w:rFonts w:ascii="Arial" w:eastAsia="Arial" w:hAnsi="Arial" w:cs="Arial"/>
          <w:color w:val="000000"/>
          <w:sz w:val="22"/>
          <w:szCs w:val="22"/>
        </w:rPr>
        <w:t>a</w:t>
      </w:r>
    </w:p>
    <w:p w14:paraId="15B103B1" w14:textId="77777777" w:rsidR="008A2FA8" w:rsidRPr="00963BC5" w:rsidRDefault="008A2FA8" w:rsidP="008A2FA8">
      <w:pPr>
        <w:widowControl w:val="0"/>
        <w:pBdr>
          <w:top w:val="nil"/>
          <w:left w:val="nil"/>
          <w:bottom w:val="nil"/>
          <w:right w:val="nil"/>
          <w:between w:val="nil"/>
        </w:pBdr>
        <w:jc w:val="both"/>
        <w:rPr>
          <w:rFonts w:ascii="Arial" w:eastAsia="Arial" w:hAnsi="Arial" w:cs="Arial"/>
          <w:color w:val="000000"/>
          <w:sz w:val="22"/>
          <w:szCs w:val="22"/>
        </w:rPr>
      </w:pPr>
    </w:p>
    <w:p w14:paraId="101CE667" w14:textId="77777777" w:rsidR="00C27A1C" w:rsidRPr="00C27A1C" w:rsidRDefault="00C27A1C" w:rsidP="00C27A1C">
      <w:pPr>
        <w:widowControl w:val="0"/>
        <w:pBdr>
          <w:top w:val="nil"/>
          <w:left w:val="nil"/>
          <w:bottom w:val="nil"/>
          <w:right w:val="nil"/>
          <w:between w:val="nil"/>
        </w:pBdr>
        <w:jc w:val="both"/>
        <w:rPr>
          <w:rFonts w:ascii="Arial" w:eastAsia="Arial" w:hAnsi="Arial" w:cs="Arial"/>
          <w:b/>
          <w:color w:val="000000"/>
          <w:sz w:val="22"/>
          <w:szCs w:val="22"/>
        </w:rPr>
      </w:pPr>
      <w:r w:rsidRPr="00C27A1C">
        <w:rPr>
          <w:rFonts w:ascii="Arial" w:eastAsia="Arial" w:hAnsi="Arial" w:cs="Arial"/>
          <w:b/>
          <w:color w:val="000000"/>
          <w:sz w:val="22"/>
          <w:szCs w:val="22"/>
        </w:rPr>
        <w:tab/>
      </w:r>
    </w:p>
    <w:p w14:paraId="10EE7F1C" w14:textId="77777777" w:rsidR="00D75CA1" w:rsidRDefault="00C27A1C" w:rsidP="00C27A1C">
      <w:pPr>
        <w:widowControl w:val="0"/>
        <w:pBdr>
          <w:top w:val="nil"/>
          <w:left w:val="nil"/>
          <w:bottom w:val="nil"/>
          <w:right w:val="nil"/>
          <w:between w:val="nil"/>
        </w:pBdr>
        <w:jc w:val="both"/>
        <w:rPr>
          <w:rFonts w:ascii="Arial" w:eastAsia="Arial" w:hAnsi="Arial" w:cs="Arial"/>
          <w:b/>
          <w:color w:val="000000"/>
          <w:sz w:val="22"/>
          <w:szCs w:val="22"/>
        </w:rPr>
      </w:pPr>
      <w:proofErr w:type="spellStart"/>
      <w:r w:rsidRPr="00C27A1C">
        <w:rPr>
          <w:rFonts w:ascii="Arial" w:eastAsia="Arial" w:hAnsi="Arial" w:cs="Arial"/>
          <w:b/>
          <w:color w:val="000000"/>
          <w:sz w:val="22"/>
          <w:szCs w:val="22"/>
        </w:rPr>
        <w:t>elmont-invest</w:t>
      </w:r>
      <w:proofErr w:type="spellEnd"/>
      <w:r w:rsidRPr="00C27A1C">
        <w:rPr>
          <w:rFonts w:ascii="Arial" w:eastAsia="Arial" w:hAnsi="Arial" w:cs="Arial"/>
          <w:b/>
          <w:color w:val="000000"/>
          <w:sz w:val="22"/>
          <w:szCs w:val="22"/>
        </w:rPr>
        <w:t xml:space="preserve"> s.r.o.</w:t>
      </w:r>
      <w:r>
        <w:rPr>
          <w:rFonts w:ascii="Arial" w:eastAsia="Arial" w:hAnsi="Arial" w:cs="Arial"/>
          <w:b/>
          <w:color w:val="000000"/>
          <w:sz w:val="22"/>
          <w:szCs w:val="22"/>
        </w:rPr>
        <w:t xml:space="preserve">, </w:t>
      </w:r>
      <w:r w:rsidR="00D75CA1" w:rsidRPr="00D75CA1">
        <w:rPr>
          <w:rFonts w:ascii="Arial" w:eastAsia="Arial" w:hAnsi="Arial" w:cs="Arial"/>
          <w:color w:val="000000"/>
          <w:sz w:val="22"/>
          <w:szCs w:val="22"/>
        </w:rPr>
        <w:t>Jihlavská 2523/36, Žďár nad Sázavou 1, 591 01 Žďár nad Sázavou</w:t>
      </w:r>
      <w:r w:rsidR="008A2FA8" w:rsidRPr="00963BC5">
        <w:rPr>
          <w:rFonts w:ascii="Arial" w:eastAsia="Arial" w:hAnsi="Arial" w:cs="Arial"/>
          <w:b/>
          <w:color w:val="000000"/>
          <w:sz w:val="22"/>
          <w:szCs w:val="22"/>
        </w:rPr>
        <w:t xml:space="preserve">, </w:t>
      </w:r>
    </w:p>
    <w:p w14:paraId="42E76D19" w14:textId="41040C67" w:rsidR="008A2FA8" w:rsidRPr="007D6314" w:rsidRDefault="008A2FA8" w:rsidP="00C27A1C">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IČ:</w:t>
      </w:r>
      <w:r>
        <w:rPr>
          <w:rFonts w:ascii="Arial" w:eastAsia="Arial" w:hAnsi="Arial" w:cs="Arial"/>
          <w:color w:val="000000"/>
          <w:sz w:val="22"/>
          <w:szCs w:val="22"/>
        </w:rPr>
        <w:t xml:space="preserve"> </w:t>
      </w:r>
      <w:r w:rsidR="00D75CA1" w:rsidRPr="00D75CA1">
        <w:rPr>
          <w:rFonts w:ascii="Arial" w:eastAsia="Arial" w:hAnsi="Arial" w:cs="Arial"/>
          <w:color w:val="000000"/>
          <w:sz w:val="22"/>
          <w:szCs w:val="22"/>
        </w:rPr>
        <w:t>26961385</w:t>
      </w:r>
      <w:r w:rsidRPr="00963BC5">
        <w:rPr>
          <w:rFonts w:ascii="Arial" w:eastAsia="Arial" w:hAnsi="Arial" w:cs="Arial"/>
          <w:color w:val="000000"/>
          <w:sz w:val="22"/>
          <w:szCs w:val="22"/>
        </w:rPr>
        <w:t>, DIČ:</w:t>
      </w:r>
      <w:r>
        <w:rPr>
          <w:rFonts w:ascii="Arial" w:eastAsia="Arial" w:hAnsi="Arial" w:cs="Arial"/>
          <w:color w:val="000000"/>
          <w:sz w:val="22"/>
          <w:szCs w:val="22"/>
        </w:rPr>
        <w:t xml:space="preserve"> </w:t>
      </w:r>
      <w:r w:rsidR="00CE7476" w:rsidRPr="00CE7476">
        <w:rPr>
          <w:rFonts w:ascii="Arial" w:eastAsia="Arial" w:hAnsi="Arial" w:cs="Arial"/>
          <w:color w:val="000000"/>
          <w:sz w:val="22"/>
          <w:szCs w:val="22"/>
        </w:rPr>
        <w:t>CZ26961385</w:t>
      </w:r>
      <w:r w:rsidRPr="00963BC5">
        <w:rPr>
          <w:rFonts w:ascii="Arial" w:eastAsia="Arial" w:hAnsi="Arial" w:cs="Arial"/>
          <w:color w:val="000000"/>
          <w:sz w:val="22"/>
          <w:szCs w:val="22"/>
        </w:rPr>
        <w:t xml:space="preserve">, zapsaná v obchodním rejstříku spisová značka </w:t>
      </w:r>
      <w:r w:rsidRPr="007D6314">
        <w:rPr>
          <w:rFonts w:ascii="Arial" w:eastAsia="Arial" w:hAnsi="Arial" w:cs="Arial"/>
          <w:color w:val="000000"/>
          <w:sz w:val="22"/>
          <w:szCs w:val="22"/>
        </w:rPr>
        <w:tab/>
      </w:r>
    </w:p>
    <w:p w14:paraId="43514314" w14:textId="5A46A82B" w:rsidR="008A2FA8" w:rsidRPr="00963BC5" w:rsidRDefault="00CE7476" w:rsidP="008A2FA8">
      <w:pPr>
        <w:widowControl w:val="0"/>
        <w:pBdr>
          <w:top w:val="nil"/>
          <w:left w:val="nil"/>
          <w:bottom w:val="nil"/>
          <w:right w:val="nil"/>
          <w:between w:val="nil"/>
        </w:pBdr>
        <w:jc w:val="both"/>
        <w:rPr>
          <w:rFonts w:ascii="Arial" w:eastAsia="Arial" w:hAnsi="Arial" w:cs="Arial"/>
          <w:color w:val="000000"/>
          <w:sz w:val="22"/>
          <w:szCs w:val="22"/>
        </w:rPr>
      </w:pPr>
      <w:r w:rsidRPr="00CE7476">
        <w:rPr>
          <w:rFonts w:ascii="Arial" w:eastAsia="Arial" w:hAnsi="Arial" w:cs="Arial"/>
          <w:color w:val="000000"/>
          <w:sz w:val="22"/>
          <w:szCs w:val="22"/>
        </w:rPr>
        <w:t>C 48478</w:t>
      </w:r>
      <w:r w:rsidR="008A2FA8" w:rsidRPr="00963BC5">
        <w:rPr>
          <w:rFonts w:ascii="Arial" w:eastAsia="Arial" w:hAnsi="Arial" w:cs="Arial"/>
          <w:color w:val="000000"/>
          <w:sz w:val="22"/>
          <w:szCs w:val="22"/>
        </w:rPr>
        <w:t>, vedená u Krajského soudu v </w:t>
      </w:r>
      <w:r>
        <w:rPr>
          <w:rFonts w:ascii="Arial" w:eastAsia="Arial" w:hAnsi="Arial" w:cs="Arial"/>
          <w:color w:val="000000"/>
          <w:sz w:val="22"/>
          <w:szCs w:val="22"/>
        </w:rPr>
        <w:t>Brně</w:t>
      </w:r>
      <w:r w:rsidR="008A2FA8" w:rsidRPr="00963BC5">
        <w:rPr>
          <w:rFonts w:ascii="Arial" w:eastAsia="Arial" w:hAnsi="Arial" w:cs="Arial"/>
          <w:color w:val="000000"/>
          <w:sz w:val="22"/>
          <w:szCs w:val="22"/>
        </w:rPr>
        <w:t>.</w:t>
      </w:r>
    </w:p>
    <w:p w14:paraId="1F873ECB" w14:textId="3CFDD902" w:rsidR="008A2FA8" w:rsidRPr="00963BC5" w:rsidRDefault="008A2FA8" w:rsidP="008A2FA8">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Zastoupen</w:t>
      </w:r>
      <w:r>
        <w:rPr>
          <w:rFonts w:ascii="Arial" w:eastAsia="Arial" w:hAnsi="Arial" w:cs="Arial"/>
          <w:color w:val="000000"/>
          <w:sz w:val="22"/>
          <w:szCs w:val="22"/>
        </w:rPr>
        <w:t>a</w:t>
      </w:r>
      <w:r w:rsidRPr="00963BC5">
        <w:rPr>
          <w:rFonts w:ascii="Arial" w:eastAsia="Arial" w:hAnsi="Arial" w:cs="Arial"/>
          <w:color w:val="000000"/>
          <w:sz w:val="22"/>
          <w:szCs w:val="22"/>
        </w:rPr>
        <w:t>:</w:t>
      </w:r>
      <w:r w:rsidR="00CC7273">
        <w:rPr>
          <w:rFonts w:ascii="Arial" w:eastAsia="Arial" w:hAnsi="Arial" w:cs="Arial"/>
          <w:color w:val="000000"/>
          <w:sz w:val="22"/>
          <w:szCs w:val="22"/>
        </w:rPr>
        <w:t xml:space="preserve"> Miroslav Dobrovolný</w:t>
      </w:r>
    </w:p>
    <w:p w14:paraId="2280B422" w14:textId="77777777" w:rsidR="008A2FA8" w:rsidRPr="00963BC5" w:rsidRDefault="008A2FA8" w:rsidP="008A2FA8">
      <w:pPr>
        <w:widowControl w:val="0"/>
        <w:pBdr>
          <w:top w:val="nil"/>
          <w:left w:val="nil"/>
          <w:bottom w:val="nil"/>
          <w:right w:val="nil"/>
          <w:between w:val="nil"/>
        </w:pBdr>
        <w:tabs>
          <w:tab w:val="left" w:pos="3465"/>
        </w:tabs>
        <w:jc w:val="both"/>
        <w:rPr>
          <w:rFonts w:ascii="Arial" w:eastAsia="Arial" w:hAnsi="Arial" w:cs="Arial"/>
          <w:color w:val="000000"/>
          <w:sz w:val="22"/>
          <w:szCs w:val="22"/>
        </w:rPr>
      </w:pPr>
      <w:r w:rsidRPr="00963BC5">
        <w:rPr>
          <w:rFonts w:ascii="Arial" w:eastAsia="Arial" w:hAnsi="Arial" w:cs="Arial"/>
          <w:color w:val="000000"/>
          <w:sz w:val="22"/>
          <w:szCs w:val="22"/>
        </w:rPr>
        <w:t>Dále jen „</w:t>
      </w:r>
      <w:r w:rsidRPr="00963BC5">
        <w:rPr>
          <w:rFonts w:ascii="Arial" w:eastAsia="Arial" w:hAnsi="Arial" w:cs="Arial"/>
          <w:b/>
          <w:color w:val="000000"/>
          <w:sz w:val="22"/>
          <w:szCs w:val="22"/>
        </w:rPr>
        <w:t>Zhotovitel</w:t>
      </w:r>
      <w:r w:rsidRPr="00963BC5">
        <w:rPr>
          <w:rFonts w:ascii="Arial" w:eastAsia="Arial" w:hAnsi="Arial" w:cs="Arial"/>
          <w:color w:val="000000"/>
          <w:sz w:val="22"/>
          <w:szCs w:val="22"/>
        </w:rPr>
        <w:t>“ na straně druhé</w:t>
      </w:r>
    </w:p>
    <w:p w14:paraId="3E8B53A5" w14:textId="77777777" w:rsidR="008A2FA8" w:rsidRPr="00963BC5" w:rsidRDefault="008A2FA8" w:rsidP="008A2FA8">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i/>
          <w:color w:val="000000"/>
          <w:sz w:val="22"/>
          <w:szCs w:val="22"/>
        </w:rPr>
        <w:tab/>
        <w:t xml:space="preserve"> </w:t>
      </w:r>
    </w:p>
    <w:p w14:paraId="0214ABE0" w14:textId="77777777" w:rsidR="008A2FA8" w:rsidRPr="00963BC5" w:rsidRDefault="008A2FA8" w:rsidP="008A2FA8">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b/>
          <w:smallCaps/>
          <w:color w:val="000000"/>
          <w:sz w:val="22"/>
          <w:szCs w:val="22"/>
        </w:rPr>
        <w:t>O</w:t>
      </w:r>
      <w:r w:rsidRPr="00963BC5">
        <w:rPr>
          <w:rFonts w:ascii="Arial" w:eastAsia="Arial" w:hAnsi="Arial" w:cs="Arial"/>
          <w:b/>
          <w:color w:val="000000"/>
          <w:sz w:val="22"/>
          <w:szCs w:val="22"/>
        </w:rPr>
        <w:t xml:space="preserve">bjednatel a </w:t>
      </w:r>
      <w:r w:rsidRPr="00963BC5">
        <w:rPr>
          <w:rFonts w:ascii="Arial" w:eastAsia="Arial" w:hAnsi="Arial" w:cs="Arial"/>
          <w:b/>
          <w:sz w:val="22"/>
          <w:szCs w:val="22"/>
        </w:rPr>
        <w:t>zhotovitel</w:t>
      </w:r>
      <w:r w:rsidRPr="00963BC5">
        <w:rPr>
          <w:rFonts w:ascii="Arial" w:eastAsia="Arial" w:hAnsi="Arial" w:cs="Arial"/>
          <w:color w:val="000000"/>
          <w:sz w:val="22"/>
          <w:szCs w:val="22"/>
        </w:rPr>
        <w:t xml:space="preserve"> dále jen jako „</w:t>
      </w:r>
      <w:r w:rsidRPr="00963BC5">
        <w:rPr>
          <w:rFonts w:ascii="Arial" w:eastAsia="Arial" w:hAnsi="Arial" w:cs="Arial"/>
          <w:b/>
          <w:color w:val="000000"/>
          <w:sz w:val="22"/>
          <w:szCs w:val="22"/>
        </w:rPr>
        <w:t>Strany</w:t>
      </w:r>
      <w:r w:rsidRPr="00963BC5">
        <w:rPr>
          <w:rFonts w:ascii="Arial" w:eastAsia="Arial" w:hAnsi="Arial" w:cs="Arial"/>
          <w:color w:val="000000"/>
          <w:sz w:val="22"/>
          <w:szCs w:val="22"/>
        </w:rPr>
        <w:t>“ nebo jednotlivě „</w:t>
      </w:r>
      <w:r w:rsidRPr="00963BC5">
        <w:rPr>
          <w:rFonts w:ascii="Arial" w:eastAsia="Arial" w:hAnsi="Arial" w:cs="Arial"/>
          <w:b/>
          <w:color w:val="000000"/>
          <w:sz w:val="22"/>
          <w:szCs w:val="22"/>
        </w:rPr>
        <w:t>Strana</w:t>
      </w:r>
      <w:r w:rsidRPr="00963BC5">
        <w:rPr>
          <w:rFonts w:ascii="Arial" w:eastAsia="Arial" w:hAnsi="Arial" w:cs="Arial"/>
          <w:color w:val="000000"/>
          <w:sz w:val="22"/>
          <w:szCs w:val="22"/>
        </w:rPr>
        <w:t>“.</w:t>
      </w:r>
    </w:p>
    <w:p w14:paraId="6E125610" w14:textId="77777777" w:rsidR="008A2FA8" w:rsidRPr="00963BC5" w:rsidRDefault="008A2FA8" w:rsidP="008A2FA8">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Tato smlouva o dílo dále jen jako „</w:t>
      </w:r>
      <w:r w:rsidRPr="00963BC5">
        <w:rPr>
          <w:rFonts w:ascii="Arial" w:eastAsia="Arial" w:hAnsi="Arial" w:cs="Arial"/>
          <w:b/>
          <w:color w:val="000000"/>
          <w:sz w:val="22"/>
          <w:szCs w:val="22"/>
        </w:rPr>
        <w:t>Smlouva</w:t>
      </w:r>
      <w:r w:rsidRPr="00963BC5">
        <w:rPr>
          <w:rFonts w:ascii="Arial" w:eastAsia="Arial" w:hAnsi="Arial" w:cs="Arial"/>
          <w:color w:val="000000"/>
          <w:sz w:val="22"/>
          <w:szCs w:val="22"/>
        </w:rPr>
        <w:t>“.</w:t>
      </w:r>
    </w:p>
    <w:p w14:paraId="507C8BAA" w14:textId="77777777" w:rsidR="008A2FA8" w:rsidRPr="00963BC5" w:rsidRDefault="008A2FA8" w:rsidP="008A2FA8">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Zákon č.89/2012 Sb., Občanský zákoník v platném znění dále jako „</w:t>
      </w:r>
      <w:r w:rsidRPr="00963BC5">
        <w:rPr>
          <w:rFonts w:ascii="Arial" w:eastAsia="Arial" w:hAnsi="Arial" w:cs="Arial"/>
          <w:b/>
          <w:color w:val="000000"/>
          <w:sz w:val="22"/>
          <w:szCs w:val="22"/>
        </w:rPr>
        <w:t>OZ</w:t>
      </w:r>
      <w:r w:rsidRPr="00963BC5">
        <w:rPr>
          <w:rFonts w:ascii="Arial" w:eastAsia="Arial" w:hAnsi="Arial" w:cs="Arial"/>
          <w:color w:val="000000"/>
          <w:sz w:val="22"/>
          <w:szCs w:val="22"/>
        </w:rPr>
        <w:t>“.</w:t>
      </w:r>
    </w:p>
    <w:p w14:paraId="5506E03C" w14:textId="77777777" w:rsidR="008A2FA8" w:rsidRPr="00963BC5" w:rsidRDefault="008A2FA8" w:rsidP="008A2FA8">
      <w:pPr>
        <w:widowControl w:val="0"/>
        <w:pBdr>
          <w:top w:val="nil"/>
          <w:left w:val="nil"/>
          <w:bottom w:val="nil"/>
          <w:right w:val="nil"/>
          <w:between w:val="nil"/>
        </w:pBdr>
        <w:ind w:left="426"/>
        <w:jc w:val="right"/>
        <w:rPr>
          <w:rFonts w:ascii="Arial" w:eastAsia="Arial" w:hAnsi="Arial" w:cs="Arial"/>
          <w:color w:val="000000"/>
          <w:sz w:val="22"/>
          <w:szCs w:val="22"/>
        </w:rPr>
      </w:pPr>
    </w:p>
    <w:p w14:paraId="03D531B8" w14:textId="77777777" w:rsidR="008A2FA8" w:rsidRPr="00963BC5" w:rsidRDefault="008A2FA8" w:rsidP="008A2FA8">
      <w:pPr>
        <w:widowControl w:val="0"/>
        <w:pBdr>
          <w:top w:val="nil"/>
          <w:left w:val="nil"/>
          <w:bottom w:val="nil"/>
          <w:right w:val="nil"/>
          <w:between w:val="nil"/>
        </w:pBdr>
        <w:rPr>
          <w:rFonts w:ascii="Arial" w:eastAsia="Arial" w:hAnsi="Arial" w:cs="Arial"/>
          <w:color w:val="000000"/>
          <w:sz w:val="22"/>
          <w:szCs w:val="22"/>
        </w:rPr>
      </w:pPr>
    </w:p>
    <w:p w14:paraId="24E1241B" w14:textId="77777777" w:rsidR="008A2FA8" w:rsidRPr="00963BC5" w:rsidRDefault="008A2FA8" w:rsidP="008A2FA8">
      <w:pPr>
        <w:widowControl w:val="0"/>
        <w:numPr>
          <w:ilvl w:val="0"/>
          <w:numId w:val="8"/>
        </w:numPr>
        <w:pBdr>
          <w:top w:val="nil"/>
          <w:left w:val="nil"/>
          <w:bottom w:val="nil"/>
          <w:right w:val="nil"/>
          <w:between w:val="nil"/>
        </w:pBdr>
        <w:jc w:val="center"/>
        <w:rPr>
          <w:rFonts w:ascii="Arial" w:eastAsia="Arial" w:hAnsi="Arial" w:cs="Arial"/>
          <w:color w:val="000000"/>
          <w:sz w:val="22"/>
          <w:szCs w:val="22"/>
        </w:rPr>
      </w:pPr>
      <w:r w:rsidRPr="00963BC5">
        <w:rPr>
          <w:rFonts w:ascii="Arial" w:eastAsia="Arial" w:hAnsi="Arial" w:cs="Arial"/>
          <w:b/>
          <w:smallCaps/>
          <w:color w:val="000000"/>
          <w:sz w:val="22"/>
          <w:szCs w:val="22"/>
        </w:rPr>
        <w:t>PŘEDMĚT PLNĚNÍ (DÍLO)</w:t>
      </w:r>
    </w:p>
    <w:p w14:paraId="6C32E57D" w14:textId="77777777" w:rsidR="008A2FA8" w:rsidRPr="00963BC5" w:rsidRDefault="008A2FA8" w:rsidP="008A2FA8">
      <w:pPr>
        <w:widowControl w:val="0"/>
        <w:pBdr>
          <w:top w:val="nil"/>
          <w:left w:val="nil"/>
          <w:bottom w:val="nil"/>
          <w:right w:val="nil"/>
          <w:between w:val="nil"/>
        </w:pBdr>
        <w:tabs>
          <w:tab w:val="left" w:pos="540"/>
        </w:tabs>
        <w:jc w:val="both"/>
        <w:rPr>
          <w:rFonts w:ascii="Arial" w:eastAsia="Arial" w:hAnsi="Arial" w:cs="Arial"/>
          <w:color w:val="000000"/>
          <w:sz w:val="22"/>
          <w:szCs w:val="22"/>
        </w:rPr>
      </w:pPr>
    </w:p>
    <w:p w14:paraId="78F43B3E" w14:textId="5B9748F6" w:rsidR="00D5236A" w:rsidRPr="00F57F77" w:rsidRDefault="008A2FA8" w:rsidP="00F57F77">
      <w:pPr>
        <w:widowControl w:val="0"/>
        <w:numPr>
          <w:ilvl w:val="1"/>
          <w:numId w:val="8"/>
        </w:numPr>
        <w:pBdr>
          <w:top w:val="nil"/>
          <w:left w:val="nil"/>
          <w:bottom w:val="nil"/>
          <w:right w:val="nil"/>
          <w:between w:val="nil"/>
        </w:pBdr>
        <w:tabs>
          <w:tab w:val="left" w:pos="540"/>
        </w:tabs>
        <w:spacing w:after="120"/>
        <w:ind w:left="567" w:hanging="567"/>
        <w:jc w:val="both"/>
        <w:rPr>
          <w:rFonts w:ascii="Arial" w:eastAsia="Arial" w:hAnsi="Arial" w:cs="Arial"/>
          <w:b/>
          <w:bCs/>
          <w:color w:val="000000"/>
          <w:sz w:val="22"/>
          <w:szCs w:val="22"/>
        </w:rPr>
      </w:pPr>
      <w:r w:rsidRPr="007B5265">
        <w:rPr>
          <w:rFonts w:ascii="Arial" w:eastAsia="Arial" w:hAnsi="Arial" w:cs="Arial"/>
          <w:b/>
          <w:bCs/>
          <w:color w:val="000000"/>
          <w:sz w:val="22"/>
          <w:szCs w:val="22"/>
        </w:rPr>
        <w:t>Zhotovitel</w:t>
      </w:r>
      <w:r w:rsidRPr="00963BC5">
        <w:rPr>
          <w:rFonts w:ascii="Arial" w:eastAsia="Arial" w:hAnsi="Arial" w:cs="Arial"/>
          <w:color w:val="000000"/>
          <w:sz w:val="22"/>
          <w:szCs w:val="22"/>
        </w:rPr>
        <w:t xml:space="preserve"> se za podmínek stanovených touto Smlouvou zavazuje provést pro </w:t>
      </w:r>
      <w:r w:rsidRPr="007B5265">
        <w:rPr>
          <w:rFonts w:ascii="Arial" w:eastAsia="Arial" w:hAnsi="Arial" w:cs="Arial"/>
          <w:b/>
          <w:bCs/>
          <w:color w:val="000000"/>
          <w:sz w:val="22"/>
          <w:szCs w:val="22"/>
        </w:rPr>
        <w:t>Objednatele</w:t>
      </w:r>
      <w:r w:rsidRPr="00963BC5">
        <w:rPr>
          <w:rFonts w:ascii="Arial" w:eastAsia="Arial" w:hAnsi="Arial" w:cs="Arial"/>
          <w:color w:val="000000"/>
          <w:sz w:val="22"/>
          <w:szCs w:val="22"/>
        </w:rPr>
        <w:t xml:space="preserve"> následující dílo: </w:t>
      </w:r>
      <w:r w:rsidR="000E3C9D" w:rsidRPr="00D5236A">
        <w:rPr>
          <w:rFonts w:ascii="Arial" w:eastAsia="Arial" w:hAnsi="Arial" w:cs="Arial"/>
          <w:b/>
          <w:bCs/>
          <w:color w:val="000000"/>
          <w:sz w:val="22"/>
          <w:szCs w:val="22"/>
        </w:rPr>
        <w:t xml:space="preserve">Dodání a instalaci nabíjecí stanice </w:t>
      </w:r>
      <w:r w:rsidR="00D5236A" w:rsidRPr="00D5236A">
        <w:rPr>
          <w:rFonts w:ascii="Arial" w:eastAsia="Arial" w:hAnsi="Arial" w:cs="Arial"/>
          <w:b/>
          <w:bCs/>
          <w:color w:val="000000"/>
          <w:sz w:val="22"/>
          <w:szCs w:val="22"/>
        </w:rPr>
        <w:t>pro elektrokola včetně příslušenství</w:t>
      </w:r>
      <w:r w:rsidR="00F57F77">
        <w:rPr>
          <w:rFonts w:ascii="Arial" w:eastAsia="Arial" w:hAnsi="Arial" w:cs="Arial"/>
          <w:b/>
          <w:bCs/>
          <w:color w:val="000000"/>
          <w:sz w:val="22"/>
          <w:szCs w:val="22"/>
        </w:rPr>
        <w:t>.</w:t>
      </w:r>
    </w:p>
    <w:p w14:paraId="559E0C20" w14:textId="54D399B5" w:rsidR="0044762A" w:rsidRDefault="00F57F77" w:rsidP="0044762A">
      <w:pPr>
        <w:widowControl w:val="0"/>
        <w:numPr>
          <w:ilvl w:val="1"/>
          <w:numId w:val="8"/>
        </w:numPr>
        <w:pBdr>
          <w:top w:val="nil"/>
          <w:left w:val="nil"/>
          <w:bottom w:val="nil"/>
          <w:right w:val="nil"/>
          <w:between w:val="nil"/>
        </w:pBdr>
        <w:tabs>
          <w:tab w:val="left" w:pos="540"/>
        </w:tabs>
        <w:spacing w:after="120"/>
        <w:ind w:left="567" w:hanging="567"/>
        <w:jc w:val="both"/>
        <w:rPr>
          <w:rFonts w:ascii="Arial" w:eastAsia="Arial" w:hAnsi="Arial" w:cs="Arial"/>
          <w:color w:val="000000"/>
          <w:sz w:val="22"/>
          <w:szCs w:val="22"/>
        </w:rPr>
      </w:pPr>
      <w:r>
        <w:rPr>
          <w:rFonts w:ascii="Arial" w:eastAsia="Arial" w:hAnsi="Arial" w:cs="Arial"/>
          <w:b/>
          <w:color w:val="000000"/>
          <w:sz w:val="22"/>
          <w:szCs w:val="22"/>
        </w:rPr>
        <w:t xml:space="preserve">Dodávka a montáž </w:t>
      </w:r>
      <w:r w:rsidR="00813DAE">
        <w:rPr>
          <w:rFonts w:ascii="Arial" w:eastAsia="Arial" w:hAnsi="Arial" w:cs="Arial"/>
          <w:b/>
          <w:color w:val="000000"/>
          <w:sz w:val="22"/>
          <w:szCs w:val="22"/>
        </w:rPr>
        <w:t>nabíjecí stanice pro elektrokola včetně příslušenství</w:t>
      </w:r>
      <w:r w:rsidR="008A2FA8" w:rsidRPr="00963BC5">
        <w:rPr>
          <w:rFonts w:ascii="Arial" w:eastAsia="Arial" w:hAnsi="Arial" w:cs="Arial"/>
          <w:color w:val="000000"/>
          <w:sz w:val="22"/>
          <w:szCs w:val="22"/>
        </w:rPr>
        <w:t xml:space="preserve"> (dále jen „</w:t>
      </w:r>
      <w:r w:rsidR="008A2FA8" w:rsidRPr="00963BC5">
        <w:rPr>
          <w:rFonts w:ascii="Arial" w:eastAsia="Arial" w:hAnsi="Arial" w:cs="Arial"/>
          <w:b/>
          <w:color w:val="000000"/>
          <w:sz w:val="22"/>
          <w:szCs w:val="22"/>
        </w:rPr>
        <w:t>Dílo</w:t>
      </w:r>
      <w:r w:rsidR="008A2FA8" w:rsidRPr="00963BC5">
        <w:rPr>
          <w:rFonts w:ascii="Arial" w:eastAsia="Arial" w:hAnsi="Arial" w:cs="Arial"/>
          <w:color w:val="000000"/>
          <w:sz w:val="22"/>
          <w:szCs w:val="22"/>
        </w:rPr>
        <w:t xml:space="preserve">“), a to v rozsahu, dle podmínek a podkladů </w:t>
      </w:r>
      <w:r w:rsidR="008A2FA8">
        <w:rPr>
          <w:rFonts w:ascii="Arial" w:eastAsia="Arial" w:hAnsi="Arial" w:cs="Arial"/>
          <w:color w:val="000000"/>
          <w:sz w:val="22"/>
          <w:szCs w:val="22"/>
        </w:rPr>
        <w:t xml:space="preserve">dle </w:t>
      </w:r>
      <w:r w:rsidR="008A2FA8" w:rsidRPr="00580C70">
        <w:rPr>
          <w:rFonts w:ascii="Arial" w:eastAsia="Arial" w:hAnsi="Arial" w:cs="Arial"/>
          <w:b/>
          <w:bCs/>
          <w:color w:val="000000"/>
          <w:sz w:val="22"/>
          <w:szCs w:val="22"/>
        </w:rPr>
        <w:t xml:space="preserve">nabídky </w:t>
      </w:r>
      <w:r w:rsidR="002E6F08">
        <w:rPr>
          <w:rFonts w:ascii="Arial" w:eastAsia="Arial" w:hAnsi="Arial" w:cs="Arial"/>
          <w:b/>
          <w:bCs/>
          <w:color w:val="000000"/>
          <w:sz w:val="22"/>
          <w:szCs w:val="22"/>
        </w:rPr>
        <w:t xml:space="preserve">ze dne 18.7.2024 </w:t>
      </w:r>
      <w:r w:rsidR="00364AEE">
        <w:rPr>
          <w:rFonts w:ascii="Arial" w:eastAsia="Arial" w:hAnsi="Arial" w:cs="Arial"/>
          <w:b/>
          <w:bCs/>
          <w:color w:val="000000"/>
          <w:sz w:val="22"/>
          <w:szCs w:val="22"/>
        </w:rPr>
        <w:t>v</w:t>
      </w:r>
      <w:r w:rsidR="002E6F08">
        <w:rPr>
          <w:rFonts w:ascii="Arial" w:eastAsia="Arial" w:hAnsi="Arial" w:cs="Arial"/>
          <w:b/>
          <w:bCs/>
          <w:color w:val="000000"/>
          <w:sz w:val="22"/>
          <w:szCs w:val="22"/>
        </w:rPr>
        <w:t>iz</w:t>
      </w:r>
      <w:r w:rsidR="00364AEE">
        <w:rPr>
          <w:rFonts w:ascii="Arial" w:eastAsia="Arial" w:hAnsi="Arial" w:cs="Arial"/>
          <w:b/>
          <w:bCs/>
          <w:color w:val="000000"/>
          <w:sz w:val="22"/>
          <w:szCs w:val="22"/>
        </w:rPr>
        <w:t> přílo</w:t>
      </w:r>
      <w:r w:rsidR="00652066">
        <w:rPr>
          <w:rFonts w:ascii="Arial" w:eastAsia="Arial" w:hAnsi="Arial" w:cs="Arial"/>
          <w:b/>
          <w:bCs/>
          <w:color w:val="000000"/>
          <w:sz w:val="22"/>
          <w:szCs w:val="22"/>
        </w:rPr>
        <w:t>ha</w:t>
      </w:r>
      <w:r w:rsidR="00364AEE">
        <w:rPr>
          <w:rFonts w:ascii="Arial" w:eastAsia="Arial" w:hAnsi="Arial" w:cs="Arial"/>
          <w:b/>
          <w:bCs/>
          <w:color w:val="000000"/>
          <w:sz w:val="22"/>
          <w:szCs w:val="22"/>
        </w:rPr>
        <w:t xml:space="preserve"> č.1</w:t>
      </w:r>
      <w:r w:rsidR="008A2FA8">
        <w:rPr>
          <w:rFonts w:ascii="Arial" w:eastAsia="Arial" w:hAnsi="Arial" w:cs="Arial"/>
          <w:color w:val="000000"/>
          <w:sz w:val="22"/>
          <w:szCs w:val="22"/>
        </w:rPr>
        <w:t xml:space="preserve">. </w:t>
      </w:r>
      <w:r w:rsidR="008A2FA8" w:rsidRPr="004C16FF">
        <w:rPr>
          <w:rFonts w:ascii="Arial" w:eastAsia="Arial" w:hAnsi="Arial" w:cs="Arial"/>
          <w:b/>
          <w:bCs/>
          <w:color w:val="000000"/>
          <w:sz w:val="22"/>
          <w:szCs w:val="22"/>
        </w:rPr>
        <w:t>Objednatel</w:t>
      </w:r>
      <w:r w:rsidR="008A2FA8" w:rsidRPr="00963BC5">
        <w:rPr>
          <w:rFonts w:ascii="Arial" w:eastAsia="Arial" w:hAnsi="Arial" w:cs="Arial"/>
          <w:color w:val="000000"/>
          <w:sz w:val="22"/>
          <w:szCs w:val="22"/>
        </w:rPr>
        <w:t xml:space="preserve"> se zavazuje k převzetí provedeného </w:t>
      </w:r>
      <w:r w:rsidR="008A2FA8" w:rsidRPr="004C16FF">
        <w:rPr>
          <w:rFonts w:ascii="Arial" w:eastAsia="Arial" w:hAnsi="Arial" w:cs="Arial"/>
          <w:b/>
          <w:bCs/>
          <w:color w:val="000000"/>
          <w:sz w:val="22"/>
          <w:szCs w:val="22"/>
        </w:rPr>
        <w:t>Díla</w:t>
      </w:r>
      <w:r w:rsidR="008A2FA8" w:rsidRPr="00963BC5">
        <w:rPr>
          <w:rFonts w:ascii="Arial" w:eastAsia="Arial" w:hAnsi="Arial" w:cs="Arial"/>
          <w:color w:val="000000"/>
          <w:sz w:val="22"/>
          <w:szCs w:val="22"/>
        </w:rPr>
        <w:t xml:space="preserve"> a </w:t>
      </w:r>
      <w:r w:rsidR="008A2FA8" w:rsidRPr="00963BC5">
        <w:rPr>
          <w:rFonts w:ascii="Arial" w:eastAsia="Arial" w:hAnsi="Arial" w:cs="Arial"/>
          <w:sz w:val="22"/>
          <w:szCs w:val="22"/>
        </w:rPr>
        <w:t>k</w:t>
      </w:r>
      <w:r w:rsidR="008A2FA8" w:rsidRPr="00963BC5">
        <w:rPr>
          <w:rFonts w:ascii="Arial" w:eastAsia="Arial" w:hAnsi="Arial" w:cs="Arial"/>
          <w:color w:val="000000"/>
          <w:sz w:val="22"/>
          <w:szCs w:val="22"/>
        </w:rPr>
        <w:t xml:space="preserve"> uhrazení ceny za </w:t>
      </w:r>
      <w:r w:rsidR="008A2FA8" w:rsidRPr="004C16FF">
        <w:rPr>
          <w:rFonts w:ascii="Arial" w:eastAsia="Arial" w:hAnsi="Arial" w:cs="Arial"/>
          <w:b/>
          <w:bCs/>
          <w:color w:val="000000"/>
          <w:sz w:val="22"/>
          <w:szCs w:val="22"/>
        </w:rPr>
        <w:t>Dílo</w:t>
      </w:r>
      <w:r w:rsidR="008A2FA8" w:rsidRPr="00963BC5">
        <w:rPr>
          <w:rFonts w:ascii="Arial" w:eastAsia="Arial" w:hAnsi="Arial" w:cs="Arial"/>
          <w:color w:val="000000"/>
          <w:sz w:val="22"/>
          <w:szCs w:val="22"/>
        </w:rPr>
        <w:t xml:space="preserve">, sjednané níže v této </w:t>
      </w:r>
      <w:r w:rsidR="008A2FA8" w:rsidRPr="004C16FF">
        <w:rPr>
          <w:rFonts w:ascii="Arial" w:eastAsia="Arial" w:hAnsi="Arial" w:cs="Arial"/>
          <w:b/>
          <w:bCs/>
          <w:color w:val="000000"/>
          <w:sz w:val="22"/>
          <w:szCs w:val="22"/>
        </w:rPr>
        <w:t>Smlouvě</w:t>
      </w:r>
      <w:r w:rsidR="008A2FA8" w:rsidRPr="00963BC5">
        <w:rPr>
          <w:rFonts w:ascii="Arial" w:eastAsia="Arial" w:hAnsi="Arial" w:cs="Arial"/>
          <w:color w:val="000000"/>
          <w:sz w:val="22"/>
          <w:szCs w:val="22"/>
        </w:rPr>
        <w:t>.</w:t>
      </w:r>
    </w:p>
    <w:p w14:paraId="4B425C10" w14:textId="55B34B49" w:rsidR="00DD046A" w:rsidRPr="007F576C" w:rsidRDefault="0044762A" w:rsidP="00DD046A">
      <w:pPr>
        <w:widowControl w:val="0"/>
        <w:numPr>
          <w:ilvl w:val="1"/>
          <w:numId w:val="8"/>
        </w:numPr>
        <w:pBdr>
          <w:top w:val="nil"/>
          <w:left w:val="nil"/>
          <w:bottom w:val="nil"/>
          <w:right w:val="nil"/>
          <w:between w:val="nil"/>
        </w:pBdr>
        <w:tabs>
          <w:tab w:val="left" w:pos="540"/>
        </w:tabs>
        <w:spacing w:after="120"/>
        <w:ind w:left="567" w:hanging="567"/>
        <w:jc w:val="both"/>
        <w:rPr>
          <w:rFonts w:ascii="Arial" w:eastAsia="Arial" w:hAnsi="Arial" w:cs="Arial"/>
          <w:color w:val="000000"/>
          <w:sz w:val="22"/>
          <w:szCs w:val="22"/>
        </w:rPr>
      </w:pPr>
      <w:r>
        <w:rPr>
          <w:rFonts w:ascii="Arial" w:eastAsia="Arial" w:hAnsi="Arial" w:cs="Arial"/>
          <w:b/>
          <w:color w:val="000000"/>
          <w:sz w:val="22"/>
          <w:szCs w:val="22"/>
        </w:rPr>
        <w:t xml:space="preserve">Grafické provedení nabíjecí stanice bude v kombinaci nerezového materiálu včetně </w:t>
      </w:r>
      <w:r w:rsidR="005062CD">
        <w:rPr>
          <w:rFonts w:ascii="Arial" w:eastAsia="Arial" w:hAnsi="Arial" w:cs="Arial"/>
          <w:b/>
          <w:color w:val="000000"/>
          <w:sz w:val="22"/>
          <w:szCs w:val="22"/>
        </w:rPr>
        <w:t>gravírovaných</w:t>
      </w:r>
      <w:r>
        <w:rPr>
          <w:rFonts w:ascii="Arial" w:eastAsia="Arial" w:hAnsi="Arial" w:cs="Arial"/>
          <w:b/>
          <w:color w:val="000000"/>
          <w:sz w:val="22"/>
          <w:szCs w:val="22"/>
        </w:rPr>
        <w:t xml:space="preserve"> log</w:t>
      </w:r>
      <w:r w:rsidR="003B0D21">
        <w:rPr>
          <w:rFonts w:ascii="Arial" w:eastAsia="Arial" w:hAnsi="Arial" w:cs="Arial"/>
          <w:b/>
          <w:color w:val="000000"/>
          <w:sz w:val="22"/>
          <w:szCs w:val="22"/>
        </w:rPr>
        <w:t xml:space="preserve"> dle zadání Objednavatele</w:t>
      </w:r>
      <w:r>
        <w:rPr>
          <w:rFonts w:ascii="Arial" w:eastAsia="Arial" w:hAnsi="Arial" w:cs="Arial"/>
          <w:b/>
          <w:color w:val="000000"/>
          <w:sz w:val="22"/>
          <w:szCs w:val="22"/>
        </w:rPr>
        <w:t xml:space="preserve"> a </w:t>
      </w:r>
      <w:r w:rsidR="003B0D21">
        <w:rPr>
          <w:rFonts w:ascii="Arial" w:eastAsia="Arial" w:hAnsi="Arial" w:cs="Arial"/>
          <w:b/>
          <w:color w:val="000000"/>
          <w:sz w:val="22"/>
          <w:szCs w:val="22"/>
        </w:rPr>
        <w:t xml:space="preserve">lakovaného límce </w:t>
      </w:r>
      <w:r w:rsidR="002663E9" w:rsidRPr="0044762A">
        <w:rPr>
          <w:rFonts w:ascii="Arial" w:eastAsia="Arial" w:hAnsi="Arial" w:cs="Arial"/>
          <w:b/>
          <w:bCs/>
          <w:color w:val="000000"/>
          <w:sz w:val="22"/>
          <w:szCs w:val="22"/>
        </w:rPr>
        <w:t xml:space="preserve">barvy </w:t>
      </w:r>
      <w:r w:rsidR="003B0D21">
        <w:rPr>
          <w:rFonts w:ascii="Arial" w:eastAsia="Arial" w:hAnsi="Arial" w:cs="Arial"/>
          <w:b/>
          <w:bCs/>
          <w:color w:val="000000"/>
          <w:sz w:val="22"/>
          <w:szCs w:val="22"/>
        </w:rPr>
        <w:t xml:space="preserve">RAL 7016 </w:t>
      </w:r>
      <w:r w:rsidR="000E2636">
        <w:rPr>
          <w:rFonts w:ascii="Arial" w:eastAsia="Arial" w:hAnsi="Arial" w:cs="Arial"/>
          <w:b/>
          <w:bCs/>
          <w:color w:val="000000"/>
          <w:sz w:val="22"/>
          <w:szCs w:val="22"/>
        </w:rPr>
        <w:t>(</w:t>
      </w:r>
      <w:proofErr w:type="spellStart"/>
      <w:r w:rsidR="000E2636">
        <w:rPr>
          <w:rFonts w:ascii="Arial" w:eastAsia="Arial" w:hAnsi="Arial" w:cs="Arial"/>
          <w:b/>
          <w:bCs/>
          <w:color w:val="000000"/>
          <w:sz w:val="22"/>
          <w:szCs w:val="22"/>
        </w:rPr>
        <w:t>Anthracite</w:t>
      </w:r>
      <w:proofErr w:type="spellEnd"/>
      <w:r w:rsidR="000E2636">
        <w:rPr>
          <w:rFonts w:ascii="Arial" w:eastAsia="Arial" w:hAnsi="Arial" w:cs="Arial"/>
          <w:b/>
          <w:bCs/>
          <w:color w:val="000000"/>
          <w:sz w:val="22"/>
          <w:szCs w:val="22"/>
        </w:rPr>
        <w:t xml:space="preserve"> </w:t>
      </w:r>
      <w:proofErr w:type="spellStart"/>
      <w:r w:rsidR="000E2636">
        <w:rPr>
          <w:rFonts w:ascii="Arial" w:eastAsia="Arial" w:hAnsi="Arial" w:cs="Arial"/>
          <w:b/>
          <w:bCs/>
          <w:color w:val="000000"/>
          <w:sz w:val="22"/>
          <w:szCs w:val="22"/>
        </w:rPr>
        <w:t>grey</w:t>
      </w:r>
      <w:proofErr w:type="spellEnd"/>
      <w:r w:rsidR="000E2636">
        <w:rPr>
          <w:rFonts w:ascii="Arial" w:eastAsia="Arial" w:hAnsi="Arial" w:cs="Arial"/>
          <w:b/>
          <w:bCs/>
          <w:color w:val="000000"/>
          <w:sz w:val="22"/>
          <w:szCs w:val="22"/>
        </w:rPr>
        <w:t xml:space="preserve">). </w:t>
      </w:r>
      <w:r w:rsidR="002663E9" w:rsidRPr="000E2636">
        <w:rPr>
          <w:rFonts w:ascii="Arial" w:eastAsia="Arial" w:hAnsi="Arial" w:cs="Arial"/>
          <w:b/>
          <w:bCs/>
          <w:color w:val="000000"/>
          <w:sz w:val="22"/>
          <w:szCs w:val="22"/>
        </w:rPr>
        <w:t xml:space="preserve">Grafické provedení Předmětu </w:t>
      </w:r>
      <w:r w:rsidR="000E2636">
        <w:rPr>
          <w:rFonts w:ascii="Arial" w:eastAsia="Arial" w:hAnsi="Arial" w:cs="Arial"/>
          <w:b/>
          <w:bCs/>
          <w:color w:val="000000"/>
          <w:sz w:val="22"/>
          <w:szCs w:val="22"/>
        </w:rPr>
        <w:t>plnění</w:t>
      </w:r>
      <w:r w:rsidR="002663E9" w:rsidRPr="000E2636">
        <w:rPr>
          <w:rFonts w:ascii="Arial" w:eastAsia="Arial" w:hAnsi="Arial" w:cs="Arial"/>
          <w:b/>
          <w:bCs/>
          <w:color w:val="000000"/>
          <w:sz w:val="22"/>
          <w:szCs w:val="22"/>
        </w:rPr>
        <w:t xml:space="preserve"> musí být před realizací odsouhlasené </w:t>
      </w:r>
      <w:r w:rsidR="000E2636">
        <w:rPr>
          <w:rFonts w:ascii="Arial" w:eastAsia="Arial" w:hAnsi="Arial" w:cs="Arial"/>
          <w:b/>
          <w:bCs/>
          <w:color w:val="000000"/>
          <w:sz w:val="22"/>
          <w:szCs w:val="22"/>
        </w:rPr>
        <w:t>Zhotovitelem</w:t>
      </w:r>
      <w:r w:rsidR="002663E9" w:rsidRPr="000E2636">
        <w:rPr>
          <w:rFonts w:ascii="Arial" w:eastAsia="Arial" w:hAnsi="Arial" w:cs="Arial"/>
          <w:b/>
          <w:bCs/>
          <w:color w:val="000000"/>
          <w:sz w:val="22"/>
          <w:szCs w:val="22"/>
        </w:rPr>
        <w:t>.</w:t>
      </w:r>
    </w:p>
    <w:p w14:paraId="4D790C5B" w14:textId="37F2F73C" w:rsidR="007F576C" w:rsidRDefault="007F576C" w:rsidP="00DD046A">
      <w:pPr>
        <w:widowControl w:val="0"/>
        <w:numPr>
          <w:ilvl w:val="1"/>
          <w:numId w:val="8"/>
        </w:numPr>
        <w:pBdr>
          <w:top w:val="nil"/>
          <w:left w:val="nil"/>
          <w:bottom w:val="nil"/>
          <w:right w:val="nil"/>
          <w:between w:val="nil"/>
        </w:pBdr>
        <w:tabs>
          <w:tab w:val="left" w:pos="540"/>
        </w:tabs>
        <w:spacing w:after="120"/>
        <w:ind w:left="567" w:hanging="567"/>
        <w:jc w:val="both"/>
        <w:rPr>
          <w:rFonts w:ascii="Arial" w:eastAsia="Arial" w:hAnsi="Arial" w:cs="Arial"/>
          <w:color w:val="000000"/>
          <w:sz w:val="22"/>
          <w:szCs w:val="22"/>
        </w:rPr>
      </w:pPr>
      <w:r w:rsidRPr="00E47DDF">
        <w:rPr>
          <w:rFonts w:ascii="Arial" w:eastAsia="Arial" w:hAnsi="Arial" w:cs="Arial"/>
          <w:b/>
          <w:bCs/>
          <w:color w:val="000000"/>
          <w:sz w:val="22"/>
          <w:szCs w:val="22"/>
        </w:rPr>
        <w:t>Zhotovitel</w:t>
      </w:r>
      <w:r w:rsidRPr="00030BD2">
        <w:rPr>
          <w:rFonts w:ascii="Arial" w:eastAsia="Arial" w:hAnsi="Arial" w:cs="Arial"/>
          <w:color w:val="000000"/>
          <w:sz w:val="22"/>
          <w:szCs w:val="22"/>
        </w:rPr>
        <w:t xml:space="preserve"> </w:t>
      </w:r>
      <w:r w:rsidR="0021362F" w:rsidRPr="00030BD2">
        <w:rPr>
          <w:rFonts w:ascii="Arial" w:eastAsia="Arial" w:hAnsi="Arial" w:cs="Arial"/>
          <w:color w:val="000000"/>
          <w:sz w:val="22"/>
          <w:szCs w:val="22"/>
        </w:rPr>
        <w:t xml:space="preserve">se zavazuje </w:t>
      </w:r>
      <w:r w:rsidR="0021362F" w:rsidRPr="00E47DDF">
        <w:rPr>
          <w:rFonts w:ascii="Arial" w:eastAsia="Arial" w:hAnsi="Arial" w:cs="Arial"/>
          <w:b/>
          <w:bCs/>
          <w:color w:val="000000"/>
          <w:sz w:val="22"/>
          <w:szCs w:val="22"/>
        </w:rPr>
        <w:t>Objednavateli</w:t>
      </w:r>
      <w:r w:rsidR="0021362F" w:rsidRPr="00030BD2">
        <w:rPr>
          <w:rFonts w:ascii="Arial" w:eastAsia="Arial" w:hAnsi="Arial" w:cs="Arial"/>
          <w:color w:val="000000"/>
          <w:sz w:val="22"/>
          <w:szCs w:val="22"/>
        </w:rPr>
        <w:t xml:space="preserve"> poskytnou součinnost při tvorbě textu </w:t>
      </w:r>
      <w:r w:rsidR="00030BD2" w:rsidRPr="00030BD2">
        <w:rPr>
          <w:rFonts w:ascii="Arial" w:eastAsia="Arial" w:hAnsi="Arial" w:cs="Arial"/>
          <w:color w:val="000000"/>
          <w:sz w:val="22"/>
          <w:szCs w:val="22"/>
        </w:rPr>
        <w:t>pro</w:t>
      </w:r>
      <w:r w:rsidR="0021362F" w:rsidRPr="00030BD2">
        <w:rPr>
          <w:rFonts w:ascii="Arial" w:eastAsia="Arial" w:hAnsi="Arial" w:cs="Arial"/>
          <w:color w:val="000000"/>
          <w:sz w:val="22"/>
          <w:szCs w:val="22"/>
        </w:rPr>
        <w:t xml:space="preserve"> informativní </w:t>
      </w:r>
      <w:r w:rsidR="00030BD2" w:rsidRPr="00030BD2">
        <w:rPr>
          <w:rFonts w:ascii="Arial" w:eastAsia="Arial" w:hAnsi="Arial" w:cs="Arial"/>
          <w:color w:val="000000"/>
          <w:sz w:val="22"/>
          <w:szCs w:val="22"/>
        </w:rPr>
        <w:t>označení nabíjecí stanice</w:t>
      </w:r>
      <w:r w:rsidR="00E47DDF">
        <w:rPr>
          <w:rFonts w:ascii="Arial" w:eastAsia="Arial" w:hAnsi="Arial" w:cs="Arial"/>
          <w:color w:val="000000"/>
          <w:sz w:val="22"/>
          <w:szCs w:val="22"/>
        </w:rPr>
        <w:t xml:space="preserve">, které </w:t>
      </w:r>
      <w:r w:rsidR="00052429">
        <w:rPr>
          <w:rFonts w:ascii="Arial" w:eastAsia="Arial" w:hAnsi="Arial" w:cs="Arial"/>
          <w:color w:val="000000"/>
          <w:sz w:val="22"/>
          <w:szCs w:val="22"/>
        </w:rPr>
        <w:t xml:space="preserve">si na své náklady vyrobí </w:t>
      </w:r>
      <w:r w:rsidR="00052429" w:rsidRPr="00052429">
        <w:rPr>
          <w:rFonts w:ascii="Arial" w:eastAsia="Arial" w:hAnsi="Arial" w:cs="Arial"/>
          <w:b/>
          <w:bCs/>
          <w:color w:val="000000"/>
          <w:sz w:val="22"/>
          <w:szCs w:val="22"/>
        </w:rPr>
        <w:t>Objednavatel</w:t>
      </w:r>
      <w:r w:rsidR="00052429">
        <w:rPr>
          <w:rFonts w:ascii="Arial" w:eastAsia="Arial" w:hAnsi="Arial" w:cs="Arial"/>
          <w:color w:val="000000"/>
          <w:sz w:val="22"/>
          <w:szCs w:val="22"/>
        </w:rPr>
        <w:t>.</w:t>
      </w:r>
      <w:r w:rsidR="00030BD2" w:rsidRPr="00030BD2">
        <w:rPr>
          <w:rFonts w:ascii="Arial" w:eastAsia="Arial" w:hAnsi="Arial" w:cs="Arial"/>
          <w:color w:val="000000"/>
          <w:sz w:val="22"/>
          <w:szCs w:val="22"/>
        </w:rPr>
        <w:t xml:space="preserve"> </w:t>
      </w:r>
    </w:p>
    <w:p w14:paraId="41583ACE" w14:textId="2A742F7C" w:rsidR="00227C59" w:rsidRPr="00F14DDC" w:rsidRDefault="00175998" w:rsidP="00F14DDC">
      <w:pPr>
        <w:widowControl w:val="0"/>
        <w:numPr>
          <w:ilvl w:val="1"/>
          <w:numId w:val="8"/>
        </w:numPr>
        <w:pBdr>
          <w:top w:val="nil"/>
          <w:left w:val="nil"/>
          <w:bottom w:val="nil"/>
          <w:right w:val="nil"/>
          <w:between w:val="nil"/>
        </w:pBdr>
        <w:tabs>
          <w:tab w:val="left" w:pos="540"/>
        </w:tabs>
        <w:spacing w:after="120"/>
        <w:ind w:left="567" w:hanging="567"/>
        <w:jc w:val="both"/>
        <w:rPr>
          <w:rFonts w:ascii="Arial" w:eastAsia="Arial" w:hAnsi="Arial" w:cs="Arial"/>
          <w:color w:val="000000"/>
          <w:sz w:val="22"/>
          <w:szCs w:val="22"/>
        </w:rPr>
      </w:pPr>
      <w:r w:rsidRPr="00E47DDF">
        <w:rPr>
          <w:rFonts w:ascii="Arial" w:eastAsia="Arial" w:hAnsi="Arial" w:cs="Arial"/>
          <w:b/>
          <w:bCs/>
          <w:color w:val="000000"/>
          <w:sz w:val="22"/>
          <w:szCs w:val="22"/>
        </w:rPr>
        <w:t>Zhotovitel</w:t>
      </w:r>
      <w:r>
        <w:rPr>
          <w:rFonts w:ascii="Arial" w:eastAsia="Arial" w:hAnsi="Arial" w:cs="Arial"/>
          <w:color w:val="000000"/>
          <w:sz w:val="22"/>
          <w:szCs w:val="22"/>
        </w:rPr>
        <w:t xml:space="preserve"> zajistí pro </w:t>
      </w:r>
      <w:r w:rsidRPr="00E47DDF">
        <w:rPr>
          <w:rFonts w:ascii="Arial" w:eastAsia="Arial" w:hAnsi="Arial" w:cs="Arial"/>
          <w:b/>
          <w:bCs/>
          <w:color w:val="000000"/>
          <w:sz w:val="22"/>
          <w:szCs w:val="22"/>
        </w:rPr>
        <w:t>Objednavatele</w:t>
      </w:r>
      <w:r>
        <w:rPr>
          <w:rFonts w:ascii="Arial" w:eastAsia="Arial" w:hAnsi="Arial" w:cs="Arial"/>
          <w:color w:val="000000"/>
          <w:sz w:val="22"/>
          <w:szCs w:val="22"/>
        </w:rPr>
        <w:t xml:space="preserve"> přístup k softwaru pro výběr vhodného nabíjecího kabelu </w:t>
      </w:r>
      <w:r w:rsidR="00F91DC3">
        <w:rPr>
          <w:rFonts w:ascii="Arial" w:eastAsia="Arial" w:hAnsi="Arial" w:cs="Arial"/>
          <w:color w:val="000000"/>
          <w:sz w:val="22"/>
          <w:szCs w:val="22"/>
        </w:rPr>
        <w:t>a</w:t>
      </w:r>
      <w:r>
        <w:rPr>
          <w:rFonts w:ascii="Arial" w:eastAsia="Arial" w:hAnsi="Arial" w:cs="Arial"/>
          <w:color w:val="000000"/>
          <w:sz w:val="22"/>
          <w:szCs w:val="22"/>
        </w:rPr>
        <w:t xml:space="preserve"> zaevidování nabíjecí stanice do </w:t>
      </w:r>
      <w:r w:rsidR="00CB42DC">
        <w:rPr>
          <w:rFonts w:ascii="Arial" w:eastAsia="Arial" w:hAnsi="Arial" w:cs="Arial"/>
          <w:color w:val="000000"/>
          <w:sz w:val="22"/>
          <w:szCs w:val="22"/>
        </w:rPr>
        <w:t xml:space="preserve">příslušných webových map </w:t>
      </w:r>
      <w:r w:rsidR="00E47DDF">
        <w:rPr>
          <w:rFonts w:ascii="Arial" w:eastAsia="Arial" w:hAnsi="Arial" w:cs="Arial"/>
          <w:color w:val="000000"/>
          <w:sz w:val="22"/>
          <w:szCs w:val="22"/>
        </w:rPr>
        <w:t xml:space="preserve">(případně adresářů nabíjecí stanic) </w:t>
      </w:r>
      <w:r w:rsidR="00F91DC3">
        <w:rPr>
          <w:rFonts w:ascii="Arial" w:eastAsia="Arial" w:hAnsi="Arial" w:cs="Arial"/>
          <w:color w:val="000000"/>
          <w:sz w:val="22"/>
          <w:szCs w:val="22"/>
        </w:rPr>
        <w:t>například:</w:t>
      </w:r>
      <w:r w:rsidR="00E47DDF">
        <w:rPr>
          <w:rFonts w:ascii="Arial" w:eastAsia="Arial" w:hAnsi="Arial" w:cs="Arial"/>
          <w:color w:val="000000"/>
          <w:sz w:val="22"/>
          <w:szCs w:val="22"/>
        </w:rPr>
        <w:t xml:space="preserve"> mapy.cz. </w:t>
      </w:r>
    </w:p>
    <w:p w14:paraId="076AE4BA" w14:textId="77777777" w:rsidR="008A2FA8" w:rsidRPr="00963BC5" w:rsidRDefault="008A2FA8" w:rsidP="008A2FA8">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2.</w:t>
      </w:r>
      <w:r w:rsidRPr="00963BC5">
        <w:rPr>
          <w:rFonts w:ascii="Arial" w:eastAsia="Arial" w:hAnsi="Arial" w:cs="Arial"/>
          <w:b/>
          <w:color w:val="000000"/>
          <w:sz w:val="22"/>
          <w:szCs w:val="22"/>
        </w:rPr>
        <w:tab/>
        <w:t>DOBA PLNĚNÍ A MÍSTO PLNĚNÍ</w:t>
      </w:r>
    </w:p>
    <w:p w14:paraId="2AD567F2" w14:textId="1F7B8EA5" w:rsidR="008A2FA8" w:rsidRPr="00753900" w:rsidRDefault="008A2FA8" w:rsidP="008A2FA8">
      <w:pPr>
        <w:widowControl w:val="0"/>
        <w:numPr>
          <w:ilvl w:val="0"/>
          <w:numId w:val="7"/>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753900">
        <w:rPr>
          <w:rFonts w:ascii="Arial" w:eastAsia="Arial" w:hAnsi="Arial" w:cs="Arial"/>
          <w:b/>
          <w:color w:val="000000"/>
          <w:sz w:val="22"/>
          <w:szCs w:val="22"/>
        </w:rPr>
        <w:t>Termín zahájení prací</w:t>
      </w:r>
      <w:r w:rsidRPr="00753900">
        <w:rPr>
          <w:rFonts w:ascii="Arial" w:eastAsia="Arial" w:hAnsi="Arial" w:cs="Arial"/>
          <w:color w:val="000000"/>
          <w:sz w:val="22"/>
          <w:szCs w:val="22"/>
        </w:rPr>
        <w:t xml:space="preserve"> </w:t>
      </w:r>
      <w:r w:rsidRPr="005F6495">
        <w:rPr>
          <w:rFonts w:ascii="Arial" w:eastAsia="Arial" w:hAnsi="Arial" w:cs="Arial"/>
          <w:b/>
          <w:bCs/>
          <w:color w:val="000000"/>
          <w:sz w:val="22"/>
          <w:szCs w:val="22"/>
        </w:rPr>
        <w:t xml:space="preserve">Zhotovitele </w:t>
      </w:r>
      <w:r w:rsidRPr="00753900">
        <w:rPr>
          <w:rFonts w:ascii="Arial" w:eastAsia="Arial" w:hAnsi="Arial" w:cs="Arial"/>
          <w:color w:val="000000"/>
          <w:sz w:val="22"/>
          <w:szCs w:val="22"/>
        </w:rPr>
        <w:t xml:space="preserve">na Díle </w:t>
      </w:r>
      <w:r w:rsidR="00DD046A">
        <w:rPr>
          <w:rFonts w:ascii="Arial" w:eastAsia="Arial" w:hAnsi="Arial" w:cs="Arial"/>
          <w:b/>
          <w:color w:val="000000"/>
          <w:sz w:val="22"/>
          <w:szCs w:val="22"/>
        </w:rPr>
        <w:t>24</w:t>
      </w:r>
      <w:r w:rsidRPr="00753900">
        <w:rPr>
          <w:rFonts w:ascii="Arial" w:eastAsia="Arial" w:hAnsi="Arial" w:cs="Arial"/>
          <w:b/>
          <w:color w:val="000000"/>
          <w:sz w:val="22"/>
          <w:szCs w:val="22"/>
        </w:rPr>
        <w:t xml:space="preserve">. </w:t>
      </w:r>
      <w:r w:rsidR="00DD046A">
        <w:rPr>
          <w:rFonts w:ascii="Arial" w:eastAsia="Arial" w:hAnsi="Arial" w:cs="Arial"/>
          <w:b/>
          <w:color w:val="000000"/>
          <w:sz w:val="22"/>
          <w:szCs w:val="22"/>
        </w:rPr>
        <w:t>7</w:t>
      </w:r>
      <w:r w:rsidRPr="00753900">
        <w:rPr>
          <w:rFonts w:ascii="Arial" w:eastAsia="Arial" w:hAnsi="Arial" w:cs="Arial"/>
          <w:b/>
          <w:color w:val="000000"/>
          <w:sz w:val="22"/>
          <w:szCs w:val="22"/>
        </w:rPr>
        <w:t>. 202</w:t>
      </w:r>
      <w:r w:rsidR="00DD046A">
        <w:rPr>
          <w:rFonts w:ascii="Arial" w:eastAsia="Arial" w:hAnsi="Arial" w:cs="Arial"/>
          <w:b/>
          <w:color w:val="000000"/>
          <w:sz w:val="22"/>
          <w:szCs w:val="22"/>
        </w:rPr>
        <w:t>4</w:t>
      </w:r>
      <w:r w:rsidRPr="00753900">
        <w:rPr>
          <w:rFonts w:ascii="Arial" w:eastAsia="Arial" w:hAnsi="Arial" w:cs="Arial"/>
          <w:b/>
          <w:color w:val="000000"/>
          <w:sz w:val="22"/>
          <w:szCs w:val="22"/>
        </w:rPr>
        <w:t xml:space="preserve">. </w:t>
      </w:r>
    </w:p>
    <w:p w14:paraId="5801877A" w14:textId="170EC267" w:rsidR="008A2FA8" w:rsidRPr="00753900" w:rsidRDefault="008A2FA8" w:rsidP="008A2FA8">
      <w:pPr>
        <w:widowControl w:val="0"/>
        <w:numPr>
          <w:ilvl w:val="0"/>
          <w:numId w:val="7"/>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753900">
        <w:rPr>
          <w:rFonts w:ascii="Arial" w:eastAsia="Arial" w:hAnsi="Arial" w:cs="Arial"/>
          <w:b/>
          <w:color w:val="000000"/>
          <w:sz w:val="22"/>
          <w:szCs w:val="22"/>
        </w:rPr>
        <w:t>Termín dokončení prací</w:t>
      </w:r>
      <w:r w:rsidRPr="00753900">
        <w:rPr>
          <w:rFonts w:ascii="Arial" w:eastAsia="Arial" w:hAnsi="Arial" w:cs="Arial"/>
          <w:color w:val="000000"/>
          <w:sz w:val="22"/>
          <w:szCs w:val="22"/>
        </w:rPr>
        <w:t xml:space="preserve"> </w:t>
      </w:r>
      <w:r w:rsidRPr="005F6495">
        <w:rPr>
          <w:rFonts w:ascii="Arial" w:eastAsia="Arial" w:hAnsi="Arial" w:cs="Arial"/>
          <w:b/>
          <w:bCs/>
          <w:color w:val="000000"/>
          <w:sz w:val="22"/>
          <w:szCs w:val="22"/>
        </w:rPr>
        <w:t>Zhotovitele</w:t>
      </w:r>
      <w:r w:rsidRPr="00753900">
        <w:rPr>
          <w:rFonts w:ascii="Arial" w:eastAsia="Arial" w:hAnsi="Arial" w:cs="Arial"/>
          <w:color w:val="000000"/>
          <w:sz w:val="22"/>
          <w:szCs w:val="22"/>
        </w:rPr>
        <w:t xml:space="preserve"> na Díle </w:t>
      </w:r>
      <w:r w:rsidRPr="00753900">
        <w:rPr>
          <w:rFonts w:ascii="Arial" w:eastAsia="Arial" w:hAnsi="Arial" w:cs="Arial"/>
          <w:b/>
          <w:color w:val="000000"/>
          <w:sz w:val="22"/>
          <w:szCs w:val="22"/>
        </w:rPr>
        <w:t>nejpozději</w:t>
      </w:r>
      <w:r w:rsidRPr="00753900">
        <w:rPr>
          <w:rFonts w:ascii="Arial" w:eastAsia="Arial" w:hAnsi="Arial" w:cs="Arial"/>
          <w:color w:val="000000"/>
          <w:sz w:val="22"/>
          <w:szCs w:val="22"/>
        </w:rPr>
        <w:t xml:space="preserve"> do </w:t>
      </w:r>
      <w:r w:rsidRPr="00753900">
        <w:rPr>
          <w:rFonts w:ascii="Arial" w:eastAsia="Arial" w:hAnsi="Arial" w:cs="Arial"/>
          <w:b/>
          <w:color w:val="000000"/>
          <w:sz w:val="22"/>
          <w:szCs w:val="22"/>
        </w:rPr>
        <w:t>3</w:t>
      </w:r>
      <w:r w:rsidR="00B02DCA">
        <w:rPr>
          <w:rFonts w:ascii="Arial" w:eastAsia="Arial" w:hAnsi="Arial" w:cs="Arial"/>
          <w:b/>
          <w:color w:val="000000"/>
          <w:sz w:val="22"/>
          <w:szCs w:val="22"/>
        </w:rPr>
        <w:t>0</w:t>
      </w:r>
      <w:r w:rsidRPr="00753900">
        <w:rPr>
          <w:rFonts w:ascii="Arial" w:eastAsia="Arial" w:hAnsi="Arial" w:cs="Arial"/>
          <w:b/>
          <w:color w:val="000000"/>
          <w:sz w:val="22"/>
          <w:szCs w:val="22"/>
        </w:rPr>
        <w:t xml:space="preserve">. </w:t>
      </w:r>
      <w:r w:rsidR="00DD046A">
        <w:rPr>
          <w:rFonts w:ascii="Arial" w:eastAsia="Arial" w:hAnsi="Arial" w:cs="Arial"/>
          <w:b/>
          <w:color w:val="000000"/>
          <w:sz w:val="22"/>
          <w:szCs w:val="22"/>
        </w:rPr>
        <w:t>8</w:t>
      </w:r>
      <w:r w:rsidRPr="00753900">
        <w:rPr>
          <w:rFonts w:ascii="Arial" w:eastAsia="Arial" w:hAnsi="Arial" w:cs="Arial"/>
          <w:b/>
          <w:color w:val="000000"/>
          <w:sz w:val="22"/>
          <w:szCs w:val="22"/>
        </w:rPr>
        <w:t>. 202</w:t>
      </w:r>
      <w:r w:rsidR="00DD046A">
        <w:rPr>
          <w:rFonts w:ascii="Arial" w:eastAsia="Arial" w:hAnsi="Arial" w:cs="Arial"/>
          <w:b/>
          <w:color w:val="000000"/>
          <w:sz w:val="22"/>
          <w:szCs w:val="22"/>
        </w:rPr>
        <w:t>4</w:t>
      </w:r>
      <w:r w:rsidRPr="00753900">
        <w:rPr>
          <w:rFonts w:ascii="Arial" w:eastAsia="Arial" w:hAnsi="Arial" w:cs="Arial"/>
          <w:b/>
          <w:color w:val="000000"/>
          <w:sz w:val="22"/>
          <w:szCs w:val="22"/>
        </w:rPr>
        <w:t>.</w:t>
      </w:r>
    </w:p>
    <w:p w14:paraId="4DB747FC" w14:textId="77777777" w:rsidR="008A2FA8" w:rsidRPr="00963BC5" w:rsidRDefault="008A2FA8" w:rsidP="008A2FA8">
      <w:pPr>
        <w:widowControl w:val="0"/>
        <w:pBdr>
          <w:top w:val="nil"/>
          <w:left w:val="nil"/>
          <w:bottom w:val="nil"/>
          <w:right w:val="nil"/>
          <w:between w:val="nil"/>
        </w:pBdr>
        <w:spacing w:before="120"/>
        <w:ind w:left="540"/>
        <w:jc w:val="both"/>
        <w:rPr>
          <w:rFonts w:ascii="Arial" w:eastAsia="Arial" w:hAnsi="Arial" w:cs="Arial"/>
          <w:color w:val="000000"/>
          <w:sz w:val="22"/>
          <w:szCs w:val="22"/>
        </w:rPr>
      </w:pPr>
    </w:p>
    <w:p w14:paraId="0B516145" w14:textId="77777777" w:rsidR="008A2FA8" w:rsidRPr="00963BC5" w:rsidRDefault="008A2FA8" w:rsidP="008A2FA8">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 xml:space="preserve">3.  </w:t>
      </w:r>
      <w:r w:rsidRPr="00963BC5">
        <w:rPr>
          <w:rFonts w:ascii="Arial" w:eastAsia="Arial" w:hAnsi="Arial" w:cs="Arial"/>
          <w:b/>
          <w:color w:val="000000"/>
          <w:sz w:val="22"/>
          <w:szCs w:val="22"/>
        </w:rPr>
        <w:tab/>
        <w:t>CENA ZA DÍLO</w:t>
      </w:r>
    </w:p>
    <w:p w14:paraId="4ED21892" w14:textId="77777777" w:rsidR="00CE7DC9"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580C70">
        <w:rPr>
          <w:rFonts w:ascii="Arial" w:eastAsia="Arial" w:hAnsi="Arial" w:cs="Arial"/>
          <w:color w:val="000000"/>
          <w:sz w:val="22"/>
          <w:szCs w:val="22"/>
        </w:rPr>
        <w:t xml:space="preserve">Cena za provedení </w:t>
      </w:r>
      <w:r w:rsidRPr="00D753F1">
        <w:rPr>
          <w:rFonts w:ascii="Arial" w:eastAsia="Arial" w:hAnsi="Arial" w:cs="Arial"/>
          <w:b/>
          <w:bCs/>
          <w:color w:val="000000"/>
          <w:sz w:val="22"/>
          <w:szCs w:val="22"/>
        </w:rPr>
        <w:t>Díla</w:t>
      </w:r>
      <w:r w:rsidRPr="00580C70">
        <w:rPr>
          <w:rFonts w:ascii="Arial" w:eastAsia="Arial" w:hAnsi="Arial" w:cs="Arial"/>
          <w:color w:val="000000"/>
          <w:sz w:val="22"/>
          <w:szCs w:val="22"/>
        </w:rPr>
        <w:t xml:space="preserve"> dle této </w:t>
      </w:r>
      <w:r w:rsidRPr="00D753F1">
        <w:rPr>
          <w:rFonts w:ascii="Arial" w:eastAsia="Arial" w:hAnsi="Arial" w:cs="Arial"/>
          <w:b/>
          <w:bCs/>
          <w:color w:val="000000"/>
          <w:sz w:val="22"/>
          <w:szCs w:val="22"/>
        </w:rPr>
        <w:t xml:space="preserve">Smlouvy </w:t>
      </w:r>
      <w:r w:rsidRPr="00580C70">
        <w:rPr>
          <w:rFonts w:ascii="Arial" w:eastAsia="Arial" w:hAnsi="Arial" w:cs="Arial"/>
          <w:color w:val="000000"/>
          <w:sz w:val="22"/>
          <w:szCs w:val="22"/>
        </w:rPr>
        <w:t xml:space="preserve">byla stanovena na </w:t>
      </w:r>
      <w:r w:rsidR="00BD6805">
        <w:rPr>
          <w:rFonts w:ascii="Arial" w:eastAsia="Arial" w:hAnsi="Arial" w:cs="Arial"/>
          <w:b/>
          <w:color w:val="000000"/>
          <w:sz w:val="22"/>
          <w:szCs w:val="22"/>
        </w:rPr>
        <w:t>83.720</w:t>
      </w:r>
      <w:r w:rsidRPr="00580C70">
        <w:rPr>
          <w:rFonts w:ascii="Arial" w:eastAsia="Arial" w:hAnsi="Arial" w:cs="Arial"/>
          <w:b/>
          <w:color w:val="000000"/>
          <w:sz w:val="22"/>
          <w:szCs w:val="22"/>
        </w:rPr>
        <w:t xml:space="preserve">, - Kč </w:t>
      </w:r>
      <w:r w:rsidRPr="00580C70">
        <w:rPr>
          <w:rFonts w:ascii="Arial" w:eastAsia="Arial" w:hAnsi="Arial" w:cs="Arial"/>
          <w:color w:val="000000"/>
          <w:sz w:val="22"/>
          <w:szCs w:val="22"/>
        </w:rPr>
        <w:t xml:space="preserve">(slovy: </w:t>
      </w:r>
      <w:r w:rsidR="00A710B4" w:rsidRPr="00A710B4">
        <w:rPr>
          <w:rFonts w:ascii="Arial" w:eastAsia="Arial" w:hAnsi="Arial" w:cs="Arial"/>
          <w:color w:val="000000"/>
          <w:sz w:val="22"/>
          <w:szCs w:val="22"/>
        </w:rPr>
        <w:t>osmdesát tři tisíc sedm set dvacet korun českých</w:t>
      </w:r>
      <w:r w:rsidRPr="00580C70">
        <w:rPr>
          <w:rFonts w:ascii="Arial" w:eastAsia="Arial" w:hAnsi="Arial" w:cs="Arial"/>
          <w:color w:val="000000"/>
          <w:sz w:val="22"/>
          <w:szCs w:val="22"/>
        </w:rPr>
        <w:t>) bez</w:t>
      </w:r>
      <w:r w:rsidRPr="00580C70">
        <w:rPr>
          <w:rFonts w:ascii="Arial" w:eastAsia="Arial" w:hAnsi="Arial" w:cs="Arial"/>
          <w:b/>
          <w:color w:val="000000"/>
          <w:sz w:val="22"/>
          <w:szCs w:val="22"/>
        </w:rPr>
        <w:t xml:space="preserve"> DPH</w:t>
      </w:r>
      <w:r w:rsidR="00A710B4">
        <w:rPr>
          <w:rFonts w:ascii="Arial" w:eastAsia="Arial" w:hAnsi="Arial" w:cs="Arial"/>
          <w:b/>
          <w:color w:val="000000"/>
          <w:sz w:val="22"/>
          <w:szCs w:val="22"/>
        </w:rPr>
        <w:t xml:space="preserve"> </w:t>
      </w:r>
      <w:r w:rsidRPr="00580C70">
        <w:rPr>
          <w:rFonts w:ascii="Arial" w:eastAsia="Arial" w:hAnsi="Arial" w:cs="Arial"/>
          <w:color w:val="000000"/>
          <w:sz w:val="22"/>
          <w:szCs w:val="22"/>
        </w:rPr>
        <w:t>(dále jen „</w:t>
      </w:r>
      <w:r w:rsidRPr="00580C70">
        <w:rPr>
          <w:rFonts w:ascii="Arial" w:eastAsia="Arial" w:hAnsi="Arial" w:cs="Arial"/>
          <w:b/>
          <w:color w:val="000000"/>
          <w:sz w:val="22"/>
          <w:szCs w:val="22"/>
        </w:rPr>
        <w:t>Cena Díla</w:t>
      </w:r>
      <w:r w:rsidRPr="00580C70">
        <w:rPr>
          <w:rFonts w:ascii="Arial" w:eastAsia="Arial" w:hAnsi="Arial" w:cs="Arial"/>
          <w:color w:val="000000"/>
          <w:sz w:val="22"/>
          <w:szCs w:val="22"/>
        </w:rPr>
        <w:t xml:space="preserve">“). </w:t>
      </w:r>
      <w:r w:rsidRPr="00A710B4">
        <w:rPr>
          <w:rFonts w:ascii="Arial" w:eastAsia="Arial" w:hAnsi="Arial" w:cs="Arial"/>
          <w:b/>
          <w:bCs/>
          <w:color w:val="000000"/>
          <w:sz w:val="22"/>
          <w:szCs w:val="22"/>
        </w:rPr>
        <w:t xml:space="preserve">Cena Díla je určena dle </w:t>
      </w:r>
      <w:r w:rsidRPr="00A710B4">
        <w:rPr>
          <w:rFonts w:ascii="Arial" w:eastAsia="Arial" w:hAnsi="Arial" w:cs="Arial"/>
          <w:b/>
          <w:bCs/>
          <w:sz w:val="22"/>
          <w:szCs w:val="22"/>
        </w:rPr>
        <w:t>cenové nabídky</w:t>
      </w:r>
      <w:r w:rsidRPr="00A710B4">
        <w:rPr>
          <w:rFonts w:ascii="Arial" w:eastAsia="Arial" w:hAnsi="Arial" w:cs="Arial"/>
          <w:b/>
          <w:bCs/>
          <w:color w:val="000000"/>
          <w:sz w:val="22"/>
          <w:szCs w:val="22"/>
        </w:rPr>
        <w:t>, kter</w:t>
      </w:r>
      <w:r w:rsidRPr="00A710B4">
        <w:rPr>
          <w:rFonts w:ascii="Arial" w:eastAsia="Arial" w:hAnsi="Arial" w:cs="Arial"/>
          <w:b/>
          <w:bCs/>
          <w:sz w:val="22"/>
          <w:szCs w:val="22"/>
        </w:rPr>
        <w:t>á</w:t>
      </w:r>
      <w:r w:rsidRPr="00A710B4">
        <w:rPr>
          <w:rFonts w:ascii="Arial" w:eastAsia="Arial" w:hAnsi="Arial" w:cs="Arial"/>
          <w:b/>
          <w:bCs/>
          <w:color w:val="000000"/>
          <w:sz w:val="22"/>
          <w:szCs w:val="22"/>
        </w:rPr>
        <w:t xml:space="preserve"> </w:t>
      </w:r>
      <w:proofErr w:type="gramStart"/>
      <w:r w:rsidRPr="00A710B4">
        <w:rPr>
          <w:rFonts w:ascii="Arial" w:eastAsia="Arial" w:hAnsi="Arial" w:cs="Arial"/>
          <w:b/>
          <w:bCs/>
          <w:color w:val="000000"/>
          <w:sz w:val="22"/>
          <w:szCs w:val="22"/>
        </w:rPr>
        <w:t>tvoří</w:t>
      </w:r>
      <w:proofErr w:type="gramEnd"/>
      <w:r w:rsidR="00A710B4" w:rsidRPr="00A710B4">
        <w:rPr>
          <w:rFonts w:ascii="Arial" w:eastAsia="Arial" w:hAnsi="Arial" w:cs="Arial"/>
          <w:b/>
          <w:bCs/>
          <w:color w:val="000000"/>
          <w:sz w:val="22"/>
          <w:szCs w:val="22"/>
        </w:rPr>
        <w:t>,</w:t>
      </w:r>
      <w:r w:rsidRPr="00A710B4">
        <w:rPr>
          <w:rFonts w:ascii="Arial" w:eastAsia="Arial" w:hAnsi="Arial" w:cs="Arial"/>
          <w:b/>
          <w:bCs/>
          <w:color w:val="000000"/>
          <w:sz w:val="22"/>
          <w:szCs w:val="22"/>
        </w:rPr>
        <w:t xml:space="preserve"> coby Příloha č. 1 nedílnou součást </w:t>
      </w:r>
      <w:r w:rsidRPr="00A710B4">
        <w:rPr>
          <w:rFonts w:ascii="Arial" w:eastAsia="Arial" w:hAnsi="Arial" w:cs="Arial"/>
          <w:b/>
          <w:bCs/>
          <w:color w:val="000000"/>
          <w:sz w:val="22"/>
          <w:szCs w:val="22"/>
        </w:rPr>
        <w:lastRenderedPageBreak/>
        <w:t>této Smlouvy.</w:t>
      </w:r>
    </w:p>
    <w:p w14:paraId="4C0D5BEC" w14:textId="05B5EC2C" w:rsidR="008A2FA8" w:rsidRPr="00CE7DC9" w:rsidRDefault="00A7211D" w:rsidP="00CE7DC9">
      <w:pPr>
        <w:widowControl w:val="0"/>
        <w:pBdr>
          <w:top w:val="nil"/>
          <w:left w:val="nil"/>
          <w:bottom w:val="nil"/>
          <w:right w:val="nil"/>
          <w:between w:val="nil"/>
        </w:pBdr>
        <w:spacing w:before="120"/>
        <w:ind w:left="540"/>
        <w:jc w:val="both"/>
        <w:rPr>
          <w:rFonts w:ascii="Arial" w:eastAsia="Arial" w:hAnsi="Arial" w:cs="Arial"/>
          <w:color w:val="000000"/>
          <w:sz w:val="22"/>
          <w:szCs w:val="22"/>
        </w:rPr>
      </w:pPr>
      <w:r w:rsidRPr="00CE7DC9">
        <w:rPr>
          <w:rFonts w:ascii="Arial" w:eastAsia="Arial" w:hAnsi="Arial" w:cs="Arial"/>
          <w:color w:val="000000"/>
          <w:sz w:val="22"/>
          <w:szCs w:val="22"/>
        </w:rPr>
        <w:t xml:space="preserve">Cena </w:t>
      </w:r>
      <w:r w:rsidR="001C344E" w:rsidRPr="00CE7DC9">
        <w:rPr>
          <w:rFonts w:ascii="Arial" w:eastAsia="Arial" w:hAnsi="Arial" w:cs="Arial"/>
          <w:color w:val="000000"/>
          <w:sz w:val="22"/>
          <w:szCs w:val="22"/>
        </w:rPr>
        <w:t xml:space="preserve">za uživatelskou licenci softwaru pro vzdálené ovládání byla v rámci výběrového řízení u všech </w:t>
      </w:r>
      <w:r w:rsidR="0039618B" w:rsidRPr="00CE7DC9">
        <w:rPr>
          <w:rFonts w:ascii="Arial" w:eastAsia="Arial" w:hAnsi="Arial" w:cs="Arial"/>
          <w:color w:val="000000"/>
          <w:sz w:val="22"/>
          <w:szCs w:val="22"/>
        </w:rPr>
        <w:t xml:space="preserve">posuzovaných cenových nabídek navýšena na 5 let. Výsledná cena tak obsahuje </w:t>
      </w:r>
      <w:r w:rsidR="00B30395" w:rsidRPr="00CE7DC9">
        <w:rPr>
          <w:rFonts w:ascii="Arial" w:eastAsia="Arial" w:hAnsi="Arial" w:cs="Arial"/>
          <w:color w:val="000000"/>
          <w:sz w:val="22"/>
          <w:szCs w:val="22"/>
        </w:rPr>
        <w:t>cenu za uživatelskou licenci softwaru pro vzdálené ovládání na dobu 5 let (tedy násobek 5).</w:t>
      </w:r>
    </w:p>
    <w:p w14:paraId="6E3D9EC8" w14:textId="77777777" w:rsidR="00F779A1"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580C70">
        <w:rPr>
          <w:rFonts w:ascii="Arial" w:eastAsia="Arial" w:hAnsi="Arial" w:cs="Arial"/>
          <w:color w:val="000000"/>
          <w:sz w:val="22"/>
          <w:szCs w:val="22"/>
        </w:rPr>
        <w:t xml:space="preserve">Cena Díla bude </w:t>
      </w:r>
      <w:r w:rsidRPr="00A710B4">
        <w:rPr>
          <w:rFonts w:ascii="Arial" w:eastAsia="Arial" w:hAnsi="Arial" w:cs="Arial"/>
          <w:b/>
          <w:bCs/>
          <w:color w:val="000000"/>
          <w:sz w:val="22"/>
          <w:szCs w:val="22"/>
        </w:rPr>
        <w:t>Objednatelem</w:t>
      </w:r>
      <w:r w:rsidRPr="00580C70">
        <w:rPr>
          <w:rFonts w:ascii="Arial" w:eastAsia="Arial" w:hAnsi="Arial" w:cs="Arial"/>
          <w:color w:val="000000"/>
          <w:sz w:val="22"/>
          <w:szCs w:val="22"/>
        </w:rPr>
        <w:t xml:space="preserve"> uhrazena po podepsání předávacího protokolu.</w:t>
      </w:r>
    </w:p>
    <w:p w14:paraId="683A8673" w14:textId="502966F2" w:rsidR="00EA47EC" w:rsidRPr="00F779A1" w:rsidRDefault="00F779A1"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F779A1">
        <w:rPr>
          <w:rFonts w:ascii="Arial" w:eastAsia="Arial" w:hAnsi="Arial" w:cs="Arial"/>
          <w:b/>
          <w:bCs/>
          <w:color w:val="000000"/>
          <w:sz w:val="22"/>
          <w:szCs w:val="22"/>
        </w:rPr>
        <w:t>Zhotovitel</w:t>
      </w:r>
      <w:r w:rsidR="00D237E6" w:rsidRPr="00F779A1">
        <w:rPr>
          <w:rFonts w:ascii="Arial" w:eastAsia="Arial" w:hAnsi="Arial" w:cs="Arial"/>
          <w:color w:val="000000"/>
          <w:sz w:val="22"/>
          <w:szCs w:val="22"/>
        </w:rPr>
        <w:t xml:space="preserve"> se zavazuje podpisem této smlouvy uvést na příslušené fakturační doklady </w:t>
      </w:r>
      <w:proofErr w:type="gramStart"/>
      <w:r w:rsidR="00D237E6" w:rsidRPr="00F779A1">
        <w:rPr>
          <w:rFonts w:ascii="Arial" w:eastAsia="Arial" w:hAnsi="Arial" w:cs="Arial"/>
          <w:color w:val="000000"/>
          <w:sz w:val="22"/>
          <w:szCs w:val="22"/>
        </w:rPr>
        <w:t>větu:,,</w:t>
      </w:r>
      <w:proofErr w:type="gramEnd"/>
      <w:r w:rsidR="00D237E6" w:rsidRPr="00F779A1">
        <w:rPr>
          <w:rFonts w:ascii="Arial" w:eastAsia="Arial" w:hAnsi="Arial" w:cs="Arial"/>
          <w:color w:val="000000"/>
          <w:sz w:val="22"/>
          <w:szCs w:val="22"/>
        </w:rPr>
        <w:t xml:space="preserve"> </w:t>
      </w:r>
      <w:r w:rsidR="00D237E6" w:rsidRPr="00F779A1">
        <w:rPr>
          <w:rFonts w:ascii="Arial" w:eastAsia="Arial" w:hAnsi="Arial" w:cs="Arial"/>
          <w:b/>
          <w:bCs/>
          <w:color w:val="000000"/>
          <w:sz w:val="22"/>
          <w:szCs w:val="22"/>
        </w:rPr>
        <w:t xml:space="preserve">spolufinancováno z Fondu Vysočiny </w:t>
      </w:r>
      <w:proofErr w:type="spellStart"/>
      <w:r w:rsidR="00D237E6" w:rsidRPr="00F779A1">
        <w:rPr>
          <w:rFonts w:ascii="Arial" w:eastAsia="Arial" w:hAnsi="Arial" w:cs="Arial"/>
          <w:b/>
          <w:bCs/>
          <w:color w:val="000000"/>
          <w:sz w:val="22"/>
          <w:szCs w:val="22"/>
        </w:rPr>
        <w:t>lD</w:t>
      </w:r>
      <w:proofErr w:type="spellEnd"/>
      <w:r w:rsidR="00D237E6" w:rsidRPr="00F779A1">
        <w:rPr>
          <w:rFonts w:ascii="Arial" w:eastAsia="Arial" w:hAnsi="Arial" w:cs="Arial"/>
          <w:b/>
          <w:bCs/>
          <w:color w:val="000000"/>
          <w:sz w:val="22"/>
          <w:szCs w:val="22"/>
        </w:rPr>
        <w:t xml:space="preserve"> FV02909.0021</w:t>
      </w:r>
      <w:r w:rsidR="00D237E6" w:rsidRPr="00F779A1">
        <w:rPr>
          <w:rFonts w:ascii="Arial" w:eastAsia="Arial" w:hAnsi="Arial" w:cs="Arial"/>
          <w:color w:val="000000"/>
          <w:sz w:val="22"/>
          <w:szCs w:val="22"/>
        </w:rPr>
        <w:t>,,.</w:t>
      </w:r>
    </w:p>
    <w:p w14:paraId="1C98DA46" w14:textId="77777777" w:rsidR="008A2FA8" w:rsidRPr="00580C70" w:rsidRDefault="008A2FA8" w:rsidP="00CE7DC9">
      <w:pPr>
        <w:numPr>
          <w:ilvl w:val="0"/>
          <w:numId w:val="9"/>
        </w:numPr>
        <w:pBdr>
          <w:top w:val="nil"/>
          <w:left w:val="nil"/>
          <w:bottom w:val="nil"/>
          <w:right w:val="nil"/>
          <w:between w:val="nil"/>
        </w:pBdr>
        <w:spacing w:before="120"/>
        <w:ind w:left="567" w:hanging="567"/>
        <w:jc w:val="both"/>
        <w:rPr>
          <w:rFonts w:ascii="Arial" w:eastAsia="Arial" w:hAnsi="Arial" w:cs="Arial"/>
          <w:color w:val="000000"/>
        </w:rPr>
      </w:pPr>
      <w:r w:rsidRPr="00580C70">
        <w:rPr>
          <w:rFonts w:ascii="Arial" w:eastAsia="Arial" w:hAnsi="Arial" w:cs="Arial"/>
          <w:color w:val="000000"/>
          <w:sz w:val="22"/>
          <w:szCs w:val="22"/>
        </w:rPr>
        <w:t xml:space="preserve">Veškeré </w:t>
      </w:r>
      <w:r w:rsidRPr="00A710B4">
        <w:rPr>
          <w:rFonts w:ascii="Arial" w:eastAsia="Arial" w:hAnsi="Arial" w:cs="Arial"/>
          <w:b/>
          <w:bCs/>
          <w:color w:val="000000"/>
          <w:sz w:val="22"/>
          <w:szCs w:val="22"/>
        </w:rPr>
        <w:t>Zhotovitelem</w:t>
      </w:r>
      <w:r w:rsidRPr="00580C70">
        <w:rPr>
          <w:rFonts w:ascii="Arial" w:eastAsia="Arial" w:hAnsi="Arial" w:cs="Arial"/>
          <w:color w:val="000000"/>
          <w:sz w:val="22"/>
          <w:szCs w:val="22"/>
        </w:rPr>
        <w:t xml:space="preserve"> provedené práce na Díle budou </w:t>
      </w:r>
      <w:r w:rsidRPr="00A710B4">
        <w:rPr>
          <w:rFonts w:ascii="Arial" w:eastAsia="Arial" w:hAnsi="Arial" w:cs="Arial"/>
          <w:b/>
          <w:bCs/>
          <w:color w:val="000000"/>
          <w:sz w:val="22"/>
          <w:szCs w:val="22"/>
        </w:rPr>
        <w:t>Objednateli</w:t>
      </w:r>
      <w:r w:rsidRPr="00580C70">
        <w:rPr>
          <w:rFonts w:ascii="Arial" w:eastAsia="Arial" w:hAnsi="Arial" w:cs="Arial"/>
          <w:color w:val="000000"/>
          <w:sz w:val="22"/>
          <w:szCs w:val="22"/>
        </w:rPr>
        <w:t xml:space="preserve"> fakturovány po podepsání předávacího protokolu, a to dle soupisu provedených prací (dále jen „</w:t>
      </w:r>
      <w:r w:rsidRPr="00580C70">
        <w:rPr>
          <w:rFonts w:ascii="Arial" w:eastAsia="Arial" w:hAnsi="Arial" w:cs="Arial"/>
          <w:b/>
          <w:color w:val="000000"/>
          <w:sz w:val="22"/>
          <w:szCs w:val="22"/>
        </w:rPr>
        <w:t>Soupis</w:t>
      </w:r>
      <w:r w:rsidRPr="00580C70">
        <w:rPr>
          <w:rFonts w:ascii="Arial" w:eastAsia="Arial" w:hAnsi="Arial" w:cs="Arial"/>
          <w:color w:val="000000"/>
          <w:sz w:val="22"/>
          <w:szCs w:val="22"/>
        </w:rPr>
        <w:t xml:space="preserve">“) na Díle. Předmětný Soupis vyhotoví </w:t>
      </w:r>
      <w:r w:rsidRPr="00A710B4">
        <w:rPr>
          <w:rFonts w:ascii="Arial" w:eastAsia="Arial" w:hAnsi="Arial" w:cs="Arial"/>
          <w:b/>
          <w:bCs/>
          <w:color w:val="000000"/>
          <w:sz w:val="22"/>
          <w:szCs w:val="22"/>
        </w:rPr>
        <w:t>Zhotovitel,</w:t>
      </w:r>
      <w:r w:rsidRPr="00580C70">
        <w:rPr>
          <w:rFonts w:ascii="Arial" w:eastAsia="Arial" w:hAnsi="Arial" w:cs="Arial"/>
          <w:color w:val="000000"/>
          <w:sz w:val="22"/>
          <w:szCs w:val="22"/>
        </w:rPr>
        <w:t xml:space="preserve"> přičemž takto provedený Soupis je přílohou příslušné faktury. </w:t>
      </w:r>
    </w:p>
    <w:p w14:paraId="2EFA7078" w14:textId="77777777" w:rsidR="008A2FA8" w:rsidRPr="00963BC5"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Jakákoliv změna na Díle oproti podmínkám a rozsahu Díla dle této Smlouvy, požadovaná Objednatelem, musí být sjednána prostřednictvím písemného dodatku k této Smlouvě. </w:t>
      </w:r>
    </w:p>
    <w:p w14:paraId="58B9788B" w14:textId="77777777" w:rsidR="008A2FA8" w:rsidRPr="00963BC5"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Drobné změny na Díle, které nebudou mít podstatný vliv: (a) na celkovou cenu Díla, (b) jeho funkční a technické vlastnosti, (c) a na dobu zhotovení Díla dle této Smlouvy, budou písemně </w:t>
      </w:r>
      <w:r w:rsidRPr="00963BC5">
        <w:rPr>
          <w:rFonts w:ascii="Arial" w:eastAsia="Arial" w:hAnsi="Arial" w:cs="Arial"/>
          <w:sz w:val="22"/>
          <w:szCs w:val="22"/>
        </w:rPr>
        <w:t>odsouhlasené</w:t>
      </w:r>
      <w:r w:rsidRPr="00963BC5">
        <w:rPr>
          <w:rFonts w:ascii="Arial" w:eastAsia="Arial" w:hAnsi="Arial" w:cs="Arial"/>
          <w:color w:val="000000"/>
          <w:sz w:val="22"/>
          <w:szCs w:val="22"/>
        </w:rPr>
        <w:t xml:space="preserve"> </w:t>
      </w:r>
      <w:r w:rsidRPr="006E709D">
        <w:rPr>
          <w:rFonts w:ascii="Arial" w:eastAsia="Arial" w:hAnsi="Arial" w:cs="Arial"/>
          <w:b/>
          <w:bCs/>
          <w:sz w:val="22"/>
          <w:szCs w:val="22"/>
        </w:rPr>
        <w:t>Objednatelem</w:t>
      </w:r>
      <w:r w:rsidRPr="00963BC5">
        <w:rPr>
          <w:rFonts w:ascii="Arial" w:eastAsia="Arial" w:hAnsi="Arial" w:cs="Arial"/>
          <w:color w:val="000000"/>
          <w:sz w:val="22"/>
          <w:szCs w:val="22"/>
        </w:rPr>
        <w:t xml:space="preserve">. Ohledně takových drobných změn nemusí být sepisován dodatek k této Smlouvě. </w:t>
      </w:r>
    </w:p>
    <w:p w14:paraId="5E525B3D" w14:textId="77777777" w:rsidR="008A2FA8" w:rsidRPr="00963BC5"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44365B">
        <w:rPr>
          <w:rFonts w:ascii="Arial" w:eastAsia="Arial" w:hAnsi="Arial" w:cs="Arial"/>
          <w:b/>
          <w:bCs/>
          <w:color w:val="000000"/>
          <w:sz w:val="22"/>
          <w:szCs w:val="22"/>
        </w:rPr>
        <w:t>Zhotovitel</w:t>
      </w:r>
      <w:r w:rsidRPr="00963BC5">
        <w:rPr>
          <w:rFonts w:ascii="Arial" w:eastAsia="Arial" w:hAnsi="Arial" w:cs="Arial"/>
          <w:color w:val="000000"/>
          <w:sz w:val="22"/>
          <w:szCs w:val="22"/>
        </w:rPr>
        <w:t xml:space="preserve"> je po předchozím souhlasu </w:t>
      </w:r>
      <w:r w:rsidRPr="0044365B">
        <w:rPr>
          <w:rFonts w:ascii="Arial" w:eastAsia="Arial" w:hAnsi="Arial" w:cs="Arial"/>
          <w:b/>
          <w:bCs/>
          <w:color w:val="000000"/>
          <w:sz w:val="22"/>
          <w:szCs w:val="22"/>
        </w:rPr>
        <w:t>Objednatele</w:t>
      </w:r>
      <w:r w:rsidRPr="00963BC5">
        <w:rPr>
          <w:rFonts w:ascii="Arial" w:eastAsia="Arial" w:hAnsi="Arial" w:cs="Arial"/>
          <w:color w:val="000000"/>
          <w:sz w:val="22"/>
          <w:szCs w:val="22"/>
        </w:rPr>
        <w:t xml:space="preserve"> oprávněn změnit touto Smlouvou odsouhlasený materiál určený pro předmět Díla, pokud tyto změny nepovedou ke změně požadovaných technických a funkčních vlastností předmětu Díla, přičemž souhlas </w:t>
      </w:r>
      <w:r w:rsidRPr="003C06A8">
        <w:rPr>
          <w:rFonts w:ascii="Arial" w:eastAsia="Arial" w:hAnsi="Arial" w:cs="Arial"/>
          <w:b/>
          <w:bCs/>
          <w:color w:val="000000"/>
          <w:sz w:val="22"/>
          <w:szCs w:val="22"/>
        </w:rPr>
        <w:t>Objednatele</w:t>
      </w:r>
      <w:r w:rsidRPr="00963BC5">
        <w:rPr>
          <w:rFonts w:ascii="Arial" w:eastAsia="Arial" w:hAnsi="Arial" w:cs="Arial"/>
          <w:color w:val="000000"/>
          <w:sz w:val="22"/>
          <w:szCs w:val="22"/>
        </w:rPr>
        <w:t xml:space="preserve"> nebude bezdůvodně odepřen. Pokud tyto změny budou mít podstatný vliv na Cenu Díla, musí být tato změna upravena dodatkem včetně změny Ceny Díla dle principu uvedeného v čl. 3.</w:t>
      </w:r>
      <w:r>
        <w:rPr>
          <w:rFonts w:ascii="Arial" w:eastAsia="Arial" w:hAnsi="Arial" w:cs="Arial"/>
          <w:color w:val="000000"/>
          <w:sz w:val="22"/>
          <w:szCs w:val="22"/>
        </w:rPr>
        <w:t>4</w:t>
      </w:r>
      <w:r w:rsidRPr="00963BC5">
        <w:rPr>
          <w:rFonts w:ascii="Arial" w:eastAsia="Arial" w:hAnsi="Arial" w:cs="Arial"/>
          <w:color w:val="000000"/>
          <w:sz w:val="22"/>
          <w:szCs w:val="22"/>
        </w:rPr>
        <w:t>. Smlouvy, v opačném případě budou Strany postupovat dle čl. 3.</w:t>
      </w:r>
      <w:r>
        <w:rPr>
          <w:rFonts w:ascii="Arial" w:eastAsia="Arial" w:hAnsi="Arial" w:cs="Arial"/>
          <w:color w:val="000000"/>
          <w:sz w:val="22"/>
          <w:szCs w:val="22"/>
        </w:rPr>
        <w:t>5</w:t>
      </w:r>
      <w:r w:rsidRPr="00963BC5">
        <w:rPr>
          <w:rFonts w:ascii="Arial" w:eastAsia="Arial" w:hAnsi="Arial" w:cs="Arial"/>
          <w:color w:val="000000"/>
          <w:sz w:val="22"/>
          <w:szCs w:val="22"/>
        </w:rPr>
        <w:t>. Smlouvy.</w:t>
      </w:r>
    </w:p>
    <w:p w14:paraId="18831ED6" w14:textId="5D324E31" w:rsidR="008A2FA8" w:rsidRPr="00963BC5"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sz w:val="22"/>
          <w:szCs w:val="22"/>
        </w:rPr>
      </w:pPr>
      <w:r w:rsidRPr="00963BC5">
        <w:rPr>
          <w:rFonts w:ascii="Arial" w:eastAsia="Arial" w:hAnsi="Arial" w:cs="Arial"/>
          <w:color w:val="000000"/>
          <w:sz w:val="22"/>
          <w:szCs w:val="22"/>
        </w:rPr>
        <w:t>Daňový doklad (faktura) bude splatn</w:t>
      </w:r>
      <w:r w:rsidR="0044365B">
        <w:rPr>
          <w:rFonts w:ascii="Arial" w:eastAsia="Arial" w:hAnsi="Arial" w:cs="Arial"/>
          <w:color w:val="000000"/>
          <w:sz w:val="22"/>
          <w:szCs w:val="22"/>
        </w:rPr>
        <w:t>ý</w:t>
      </w:r>
      <w:r w:rsidRPr="00963BC5">
        <w:rPr>
          <w:rFonts w:ascii="Arial" w:eastAsia="Arial" w:hAnsi="Arial" w:cs="Arial"/>
          <w:color w:val="000000"/>
          <w:sz w:val="22"/>
          <w:szCs w:val="22"/>
        </w:rPr>
        <w:t xml:space="preserve"> ve lhůtě do </w:t>
      </w:r>
      <w:r>
        <w:rPr>
          <w:rFonts w:ascii="Arial" w:eastAsia="Arial" w:hAnsi="Arial" w:cs="Arial"/>
          <w:sz w:val="22"/>
          <w:szCs w:val="22"/>
        </w:rPr>
        <w:t>30</w:t>
      </w:r>
      <w:r w:rsidRPr="00963BC5">
        <w:rPr>
          <w:rFonts w:ascii="Arial" w:eastAsia="Arial" w:hAnsi="Arial" w:cs="Arial"/>
          <w:color w:val="000000"/>
          <w:sz w:val="22"/>
          <w:szCs w:val="22"/>
        </w:rPr>
        <w:t xml:space="preserve"> dnů od jejího vystavení. Povinnost </w:t>
      </w:r>
      <w:r w:rsidRPr="0044365B">
        <w:rPr>
          <w:rFonts w:ascii="Arial" w:eastAsia="Arial" w:hAnsi="Arial" w:cs="Arial"/>
          <w:b/>
          <w:bCs/>
          <w:color w:val="000000"/>
          <w:sz w:val="22"/>
          <w:szCs w:val="22"/>
        </w:rPr>
        <w:t>Objednatele</w:t>
      </w:r>
      <w:r w:rsidRPr="00963BC5">
        <w:rPr>
          <w:rFonts w:ascii="Arial" w:eastAsia="Arial" w:hAnsi="Arial" w:cs="Arial"/>
          <w:color w:val="000000"/>
          <w:sz w:val="22"/>
          <w:szCs w:val="22"/>
        </w:rPr>
        <w:t xml:space="preserve"> uhradit platbu je splněna připsáním fakturované částky na účet </w:t>
      </w:r>
      <w:r w:rsidRPr="0028119C">
        <w:rPr>
          <w:rFonts w:ascii="Arial" w:eastAsia="Arial" w:hAnsi="Arial" w:cs="Arial"/>
          <w:b/>
          <w:bCs/>
          <w:color w:val="000000"/>
          <w:sz w:val="22"/>
          <w:szCs w:val="22"/>
        </w:rPr>
        <w:t xml:space="preserve">Zhotovitele </w:t>
      </w:r>
      <w:r w:rsidRPr="00963BC5">
        <w:rPr>
          <w:rFonts w:ascii="Arial" w:eastAsia="Arial" w:hAnsi="Arial" w:cs="Arial"/>
          <w:color w:val="000000"/>
          <w:sz w:val="22"/>
          <w:szCs w:val="22"/>
        </w:rPr>
        <w:t xml:space="preserve">uvedený na faktuře. </w:t>
      </w:r>
    </w:p>
    <w:p w14:paraId="7942ABE4" w14:textId="2EF06380" w:rsidR="008A2FA8" w:rsidRPr="00963BC5"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V případě prodlení </w:t>
      </w:r>
      <w:r w:rsidRPr="0028119C">
        <w:rPr>
          <w:rFonts w:ascii="Arial" w:eastAsia="Arial" w:hAnsi="Arial" w:cs="Arial"/>
          <w:b/>
          <w:bCs/>
          <w:color w:val="000000"/>
          <w:sz w:val="22"/>
          <w:szCs w:val="22"/>
        </w:rPr>
        <w:t>Objednatele</w:t>
      </w:r>
      <w:r w:rsidRPr="00963BC5">
        <w:rPr>
          <w:rFonts w:ascii="Arial" w:eastAsia="Arial" w:hAnsi="Arial" w:cs="Arial"/>
          <w:color w:val="000000"/>
          <w:sz w:val="22"/>
          <w:szCs w:val="22"/>
        </w:rPr>
        <w:t xml:space="preserve"> s úhradou</w:t>
      </w:r>
      <w:r w:rsidRPr="00963BC5">
        <w:rPr>
          <w:rFonts w:ascii="Arial" w:eastAsia="Arial" w:hAnsi="Arial" w:cs="Arial"/>
          <w:color w:val="FF0000"/>
          <w:sz w:val="22"/>
          <w:szCs w:val="22"/>
        </w:rPr>
        <w:t xml:space="preserve"> </w:t>
      </w:r>
      <w:r w:rsidRPr="00963BC5">
        <w:rPr>
          <w:rFonts w:ascii="Arial" w:eastAsia="Arial" w:hAnsi="Arial" w:cs="Arial"/>
          <w:color w:val="000000"/>
          <w:sz w:val="22"/>
          <w:szCs w:val="22"/>
        </w:rPr>
        <w:t xml:space="preserve">fakturované částky se </w:t>
      </w:r>
      <w:r w:rsidRPr="0028119C">
        <w:rPr>
          <w:rFonts w:ascii="Arial" w:eastAsia="Arial" w:hAnsi="Arial" w:cs="Arial"/>
          <w:b/>
          <w:bCs/>
          <w:color w:val="000000"/>
          <w:sz w:val="22"/>
          <w:szCs w:val="22"/>
        </w:rPr>
        <w:t xml:space="preserve">Objednatel </w:t>
      </w:r>
      <w:r w:rsidRPr="00963BC5">
        <w:rPr>
          <w:rFonts w:ascii="Arial" w:eastAsia="Arial" w:hAnsi="Arial" w:cs="Arial"/>
          <w:color w:val="000000"/>
          <w:sz w:val="22"/>
          <w:szCs w:val="22"/>
        </w:rPr>
        <w:t xml:space="preserve">zavazuje </w:t>
      </w:r>
      <w:r w:rsidRPr="0028119C">
        <w:rPr>
          <w:rFonts w:ascii="Arial" w:eastAsia="Arial" w:hAnsi="Arial" w:cs="Arial"/>
          <w:b/>
          <w:bCs/>
          <w:color w:val="000000"/>
          <w:sz w:val="22"/>
          <w:szCs w:val="22"/>
        </w:rPr>
        <w:t>Zhotoviteli</w:t>
      </w:r>
      <w:r w:rsidRPr="00963BC5">
        <w:rPr>
          <w:rFonts w:ascii="Arial" w:eastAsia="Arial" w:hAnsi="Arial" w:cs="Arial"/>
          <w:color w:val="000000"/>
          <w:sz w:val="22"/>
          <w:szCs w:val="22"/>
        </w:rPr>
        <w:t xml:space="preserve"> uhradit smluvní pokutu ve výši 0,25 % z celkové částky (bod 3.1) </w:t>
      </w:r>
      <w:r>
        <w:rPr>
          <w:rFonts w:ascii="Arial" w:eastAsia="Arial" w:hAnsi="Arial" w:cs="Arial"/>
          <w:color w:val="000000"/>
          <w:sz w:val="22"/>
          <w:szCs w:val="22"/>
        </w:rPr>
        <w:t xml:space="preserve">počínaje </w:t>
      </w:r>
      <w:r w:rsidRPr="00963BC5">
        <w:rPr>
          <w:rFonts w:ascii="Arial" w:eastAsia="Arial" w:hAnsi="Arial" w:cs="Arial"/>
          <w:color w:val="000000"/>
          <w:sz w:val="22"/>
          <w:szCs w:val="22"/>
        </w:rPr>
        <w:t>za každý započatý den prodlení</w:t>
      </w:r>
      <w:r>
        <w:rPr>
          <w:rFonts w:ascii="Arial" w:eastAsia="Arial" w:hAnsi="Arial" w:cs="Arial"/>
          <w:color w:val="000000"/>
          <w:sz w:val="22"/>
          <w:szCs w:val="22"/>
        </w:rPr>
        <w:t xml:space="preserve"> (bod 3.7).</w:t>
      </w:r>
      <w:r w:rsidR="0028119C">
        <w:rPr>
          <w:rFonts w:ascii="Arial" w:eastAsia="Arial" w:hAnsi="Arial" w:cs="Arial"/>
          <w:color w:val="000000"/>
          <w:sz w:val="22"/>
          <w:szCs w:val="22"/>
        </w:rPr>
        <w:t xml:space="preserve"> </w:t>
      </w:r>
      <w:r w:rsidRPr="00963BC5">
        <w:rPr>
          <w:rFonts w:ascii="Arial" w:eastAsia="Arial" w:hAnsi="Arial" w:cs="Arial"/>
          <w:color w:val="000000"/>
          <w:sz w:val="22"/>
          <w:szCs w:val="22"/>
        </w:rPr>
        <w:t>Tímto ustanovením není dotčen nárok na náhradu škody.</w:t>
      </w:r>
      <w:r w:rsidR="00CD0A55">
        <w:rPr>
          <w:rFonts w:ascii="Arial" w:eastAsia="Arial" w:hAnsi="Arial" w:cs="Arial"/>
          <w:color w:val="000000"/>
          <w:sz w:val="22"/>
          <w:szCs w:val="22"/>
        </w:rPr>
        <w:t xml:space="preserve"> </w:t>
      </w:r>
      <w:r w:rsidR="000E51E6" w:rsidRPr="000E51E6">
        <w:rPr>
          <w:rFonts w:ascii="Arial" w:eastAsia="Arial" w:hAnsi="Arial" w:cs="Arial"/>
          <w:b/>
          <w:bCs/>
          <w:color w:val="000000"/>
          <w:sz w:val="22"/>
          <w:szCs w:val="22"/>
        </w:rPr>
        <w:t>Zhotovitel</w:t>
      </w:r>
      <w:r w:rsidR="000E51E6">
        <w:rPr>
          <w:rFonts w:ascii="Arial" w:eastAsia="Arial" w:hAnsi="Arial" w:cs="Arial"/>
          <w:color w:val="000000"/>
          <w:sz w:val="22"/>
          <w:szCs w:val="22"/>
        </w:rPr>
        <w:t xml:space="preserve"> je oprávněn dle svého uvážení toto ustanovení na </w:t>
      </w:r>
      <w:r w:rsidR="000E51E6" w:rsidRPr="000E51E6">
        <w:rPr>
          <w:rFonts w:ascii="Arial" w:eastAsia="Arial" w:hAnsi="Arial" w:cs="Arial"/>
          <w:b/>
          <w:bCs/>
          <w:color w:val="000000"/>
          <w:sz w:val="22"/>
          <w:szCs w:val="22"/>
        </w:rPr>
        <w:t>Objednavatele</w:t>
      </w:r>
      <w:r w:rsidR="000E51E6">
        <w:rPr>
          <w:rFonts w:ascii="Arial" w:eastAsia="Arial" w:hAnsi="Arial" w:cs="Arial"/>
          <w:color w:val="000000"/>
          <w:sz w:val="22"/>
          <w:szCs w:val="22"/>
        </w:rPr>
        <w:t xml:space="preserve"> neuplatnit.</w:t>
      </w:r>
    </w:p>
    <w:p w14:paraId="7AD70CEE" w14:textId="091A1D68" w:rsidR="008A2FA8"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V případě prodlení </w:t>
      </w:r>
      <w:r w:rsidRPr="002E515A">
        <w:rPr>
          <w:rFonts w:ascii="Arial" w:eastAsia="Arial" w:hAnsi="Arial" w:cs="Arial"/>
          <w:b/>
          <w:bCs/>
          <w:color w:val="000000"/>
          <w:sz w:val="22"/>
          <w:szCs w:val="22"/>
        </w:rPr>
        <w:t>Zhotovitele</w:t>
      </w:r>
      <w:r w:rsidRPr="00963BC5">
        <w:rPr>
          <w:rFonts w:ascii="Arial" w:eastAsia="Arial" w:hAnsi="Arial" w:cs="Arial"/>
          <w:color w:val="000000"/>
          <w:sz w:val="22"/>
          <w:szCs w:val="22"/>
        </w:rPr>
        <w:t xml:space="preserve"> s dokončením Díla do Termínu dokončení Díla dle bodu 2.2, zavazuje se </w:t>
      </w:r>
      <w:r w:rsidRPr="002E515A">
        <w:rPr>
          <w:rFonts w:ascii="Arial" w:eastAsia="Arial" w:hAnsi="Arial" w:cs="Arial"/>
          <w:b/>
          <w:bCs/>
          <w:color w:val="000000"/>
          <w:sz w:val="22"/>
          <w:szCs w:val="22"/>
        </w:rPr>
        <w:t xml:space="preserve">Zhotovitel </w:t>
      </w:r>
      <w:r w:rsidRPr="00963BC5">
        <w:rPr>
          <w:rFonts w:ascii="Arial" w:eastAsia="Arial" w:hAnsi="Arial" w:cs="Arial"/>
          <w:color w:val="000000"/>
          <w:sz w:val="22"/>
          <w:szCs w:val="22"/>
        </w:rPr>
        <w:t xml:space="preserve">uhradit </w:t>
      </w:r>
      <w:r w:rsidRPr="002E515A">
        <w:rPr>
          <w:rFonts w:ascii="Arial" w:eastAsia="Arial" w:hAnsi="Arial" w:cs="Arial"/>
          <w:b/>
          <w:bCs/>
          <w:color w:val="000000"/>
          <w:sz w:val="22"/>
          <w:szCs w:val="22"/>
        </w:rPr>
        <w:t xml:space="preserve">Objednateli </w:t>
      </w:r>
      <w:r w:rsidRPr="00963BC5">
        <w:rPr>
          <w:rFonts w:ascii="Arial" w:eastAsia="Arial" w:hAnsi="Arial" w:cs="Arial"/>
          <w:color w:val="000000"/>
          <w:sz w:val="22"/>
          <w:szCs w:val="22"/>
        </w:rPr>
        <w:t xml:space="preserve">smluvní pokutu ve výši 0,25 % z celkové částky (bod. 3.1) </w:t>
      </w:r>
      <w:r>
        <w:rPr>
          <w:rFonts w:ascii="Arial" w:eastAsia="Arial" w:hAnsi="Arial" w:cs="Arial"/>
          <w:color w:val="000000"/>
          <w:sz w:val="22"/>
          <w:szCs w:val="22"/>
        </w:rPr>
        <w:t xml:space="preserve">počínaje </w:t>
      </w:r>
      <w:r w:rsidRPr="00963BC5">
        <w:rPr>
          <w:rFonts w:ascii="Arial" w:eastAsia="Arial" w:hAnsi="Arial" w:cs="Arial"/>
          <w:color w:val="000000"/>
          <w:sz w:val="22"/>
          <w:szCs w:val="22"/>
        </w:rPr>
        <w:t>za každý započatý den prodlení</w:t>
      </w:r>
      <w:r>
        <w:rPr>
          <w:rFonts w:ascii="Arial" w:eastAsia="Arial" w:hAnsi="Arial" w:cs="Arial"/>
          <w:color w:val="000000"/>
          <w:sz w:val="22"/>
          <w:szCs w:val="22"/>
        </w:rPr>
        <w:t xml:space="preserve"> dle bodu 2.2.</w:t>
      </w:r>
      <w:r w:rsidRPr="00963BC5">
        <w:rPr>
          <w:rFonts w:ascii="Arial" w:eastAsia="Arial" w:hAnsi="Arial" w:cs="Arial"/>
          <w:color w:val="000000"/>
          <w:sz w:val="22"/>
          <w:szCs w:val="22"/>
        </w:rPr>
        <w:t xml:space="preserve"> Tímto ustanovením není dotčen nárok na náhradu škody.</w:t>
      </w:r>
      <w:r>
        <w:rPr>
          <w:rFonts w:ascii="Arial" w:eastAsia="Arial" w:hAnsi="Arial" w:cs="Arial"/>
          <w:color w:val="000000"/>
          <w:sz w:val="22"/>
          <w:szCs w:val="22"/>
        </w:rPr>
        <w:t xml:space="preserve"> </w:t>
      </w:r>
      <w:r w:rsidR="000E51E6">
        <w:rPr>
          <w:rFonts w:ascii="Arial" w:eastAsia="Arial" w:hAnsi="Arial" w:cs="Arial"/>
          <w:b/>
          <w:bCs/>
          <w:color w:val="000000"/>
          <w:sz w:val="22"/>
          <w:szCs w:val="22"/>
        </w:rPr>
        <w:t>Objednavatel</w:t>
      </w:r>
      <w:r w:rsidR="000E51E6">
        <w:rPr>
          <w:rFonts w:ascii="Arial" w:eastAsia="Arial" w:hAnsi="Arial" w:cs="Arial"/>
          <w:color w:val="000000"/>
          <w:sz w:val="22"/>
          <w:szCs w:val="22"/>
        </w:rPr>
        <w:t xml:space="preserve"> je oprávněn dle svého uvážení toto ustanovení na </w:t>
      </w:r>
      <w:r w:rsidR="000E51E6">
        <w:rPr>
          <w:rFonts w:ascii="Arial" w:eastAsia="Arial" w:hAnsi="Arial" w:cs="Arial"/>
          <w:b/>
          <w:bCs/>
          <w:color w:val="000000"/>
          <w:sz w:val="22"/>
          <w:szCs w:val="22"/>
        </w:rPr>
        <w:t>Zho</w:t>
      </w:r>
      <w:r w:rsidR="00B82F44">
        <w:rPr>
          <w:rFonts w:ascii="Arial" w:eastAsia="Arial" w:hAnsi="Arial" w:cs="Arial"/>
          <w:b/>
          <w:bCs/>
          <w:color w:val="000000"/>
          <w:sz w:val="22"/>
          <w:szCs w:val="22"/>
        </w:rPr>
        <w:t>to</w:t>
      </w:r>
      <w:r w:rsidR="000E51E6">
        <w:rPr>
          <w:rFonts w:ascii="Arial" w:eastAsia="Arial" w:hAnsi="Arial" w:cs="Arial"/>
          <w:b/>
          <w:bCs/>
          <w:color w:val="000000"/>
          <w:sz w:val="22"/>
          <w:szCs w:val="22"/>
        </w:rPr>
        <w:t>vitele</w:t>
      </w:r>
      <w:r w:rsidR="000E51E6">
        <w:rPr>
          <w:rFonts w:ascii="Arial" w:eastAsia="Arial" w:hAnsi="Arial" w:cs="Arial"/>
          <w:color w:val="000000"/>
          <w:sz w:val="22"/>
          <w:szCs w:val="22"/>
        </w:rPr>
        <w:t xml:space="preserve"> neuplatnit.</w:t>
      </w:r>
    </w:p>
    <w:p w14:paraId="3E7AC54A" w14:textId="4C8F6EF3" w:rsidR="00673655" w:rsidRPr="00B82F44" w:rsidRDefault="00673655"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V případě prodlení </w:t>
      </w:r>
      <w:r w:rsidRPr="002E515A">
        <w:rPr>
          <w:rFonts w:ascii="Arial" w:eastAsia="Arial" w:hAnsi="Arial" w:cs="Arial"/>
          <w:b/>
          <w:bCs/>
          <w:color w:val="000000"/>
          <w:sz w:val="22"/>
          <w:szCs w:val="22"/>
        </w:rPr>
        <w:t>Zhotovitele</w:t>
      </w:r>
      <w:r w:rsidRPr="00963BC5">
        <w:rPr>
          <w:rFonts w:ascii="Arial" w:eastAsia="Arial" w:hAnsi="Arial" w:cs="Arial"/>
          <w:color w:val="000000"/>
          <w:sz w:val="22"/>
          <w:szCs w:val="22"/>
        </w:rPr>
        <w:t xml:space="preserve"> s</w:t>
      </w:r>
      <w:r>
        <w:rPr>
          <w:rFonts w:ascii="Arial" w:eastAsia="Arial" w:hAnsi="Arial" w:cs="Arial"/>
          <w:color w:val="000000"/>
          <w:sz w:val="22"/>
          <w:szCs w:val="22"/>
        </w:rPr>
        <w:t xml:space="preserve">e zahájením reklamační opravy </w:t>
      </w:r>
      <w:r w:rsidR="006B557E">
        <w:rPr>
          <w:rFonts w:ascii="Arial" w:eastAsia="Arial" w:hAnsi="Arial" w:cs="Arial"/>
          <w:color w:val="000000"/>
          <w:sz w:val="22"/>
          <w:szCs w:val="22"/>
        </w:rPr>
        <w:t xml:space="preserve">viz článek </w:t>
      </w:r>
      <w:r w:rsidR="00AC4182">
        <w:rPr>
          <w:rFonts w:ascii="Arial" w:eastAsia="Arial" w:hAnsi="Arial" w:cs="Arial"/>
          <w:color w:val="000000"/>
          <w:sz w:val="22"/>
          <w:szCs w:val="22"/>
        </w:rPr>
        <w:t>6, bod 6.4</w:t>
      </w:r>
      <w:r w:rsidR="006B557E">
        <w:rPr>
          <w:rFonts w:ascii="Arial" w:eastAsia="Arial" w:hAnsi="Arial" w:cs="Arial"/>
          <w:color w:val="000000"/>
          <w:sz w:val="22"/>
          <w:szCs w:val="22"/>
        </w:rPr>
        <w:t xml:space="preserve"> </w:t>
      </w:r>
      <w:r w:rsidRPr="00963BC5">
        <w:rPr>
          <w:rFonts w:ascii="Arial" w:eastAsia="Arial" w:hAnsi="Arial" w:cs="Arial"/>
          <w:color w:val="000000"/>
          <w:sz w:val="22"/>
          <w:szCs w:val="22"/>
        </w:rPr>
        <w:t xml:space="preserve">se </w:t>
      </w:r>
      <w:r w:rsidRPr="002E515A">
        <w:rPr>
          <w:rFonts w:ascii="Arial" w:eastAsia="Arial" w:hAnsi="Arial" w:cs="Arial"/>
          <w:b/>
          <w:bCs/>
          <w:color w:val="000000"/>
          <w:sz w:val="22"/>
          <w:szCs w:val="22"/>
        </w:rPr>
        <w:t>Zhotovitel</w:t>
      </w:r>
      <w:r w:rsidR="006B557E">
        <w:rPr>
          <w:rFonts w:ascii="Arial" w:eastAsia="Arial" w:hAnsi="Arial" w:cs="Arial"/>
          <w:b/>
          <w:bCs/>
          <w:color w:val="000000"/>
          <w:sz w:val="22"/>
          <w:szCs w:val="22"/>
        </w:rPr>
        <w:t xml:space="preserve"> </w:t>
      </w:r>
      <w:r w:rsidR="006B557E" w:rsidRPr="006B557E">
        <w:rPr>
          <w:rFonts w:ascii="Arial" w:eastAsia="Arial" w:hAnsi="Arial" w:cs="Arial"/>
          <w:color w:val="000000"/>
          <w:sz w:val="22"/>
          <w:szCs w:val="22"/>
        </w:rPr>
        <w:t>zavazuje</w:t>
      </w:r>
      <w:r w:rsidRPr="002E515A">
        <w:rPr>
          <w:rFonts w:ascii="Arial" w:eastAsia="Arial" w:hAnsi="Arial" w:cs="Arial"/>
          <w:b/>
          <w:bCs/>
          <w:color w:val="000000"/>
          <w:sz w:val="22"/>
          <w:szCs w:val="22"/>
        </w:rPr>
        <w:t xml:space="preserve"> </w:t>
      </w:r>
      <w:r w:rsidRPr="00963BC5">
        <w:rPr>
          <w:rFonts w:ascii="Arial" w:eastAsia="Arial" w:hAnsi="Arial" w:cs="Arial"/>
          <w:color w:val="000000"/>
          <w:sz w:val="22"/>
          <w:szCs w:val="22"/>
        </w:rPr>
        <w:t xml:space="preserve">uhradit </w:t>
      </w:r>
      <w:r w:rsidRPr="002E515A">
        <w:rPr>
          <w:rFonts w:ascii="Arial" w:eastAsia="Arial" w:hAnsi="Arial" w:cs="Arial"/>
          <w:b/>
          <w:bCs/>
          <w:color w:val="000000"/>
          <w:sz w:val="22"/>
          <w:szCs w:val="22"/>
        </w:rPr>
        <w:t xml:space="preserve">Objednateli </w:t>
      </w:r>
      <w:r w:rsidRPr="00963BC5">
        <w:rPr>
          <w:rFonts w:ascii="Arial" w:eastAsia="Arial" w:hAnsi="Arial" w:cs="Arial"/>
          <w:color w:val="000000"/>
          <w:sz w:val="22"/>
          <w:szCs w:val="22"/>
        </w:rPr>
        <w:t xml:space="preserve">smluvní pokutu ve výši 0,25 % z celkové částky (bod. 3.1) </w:t>
      </w:r>
      <w:r>
        <w:rPr>
          <w:rFonts w:ascii="Arial" w:eastAsia="Arial" w:hAnsi="Arial" w:cs="Arial"/>
          <w:color w:val="000000"/>
          <w:sz w:val="22"/>
          <w:szCs w:val="22"/>
        </w:rPr>
        <w:t xml:space="preserve">počínaje </w:t>
      </w:r>
      <w:r w:rsidRPr="00963BC5">
        <w:rPr>
          <w:rFonts w:ascii="Arial" w:eastAsia="Arial" w:hAnsi="Arial" w:cs="Arial"/>
          <w:color w:val="000000"/>
          <w:sz w:val="22"/>
          <w:szCs w:val="22"/>
        </w:rPr>
        <w:t>za každý započatý den prodlení</w:t>
      </w:r>
      <w:r>
        <w:rPr>
          <w:rFonts w:ascii="Arial" w:eastAsia="Arial" w:hAnsi="Arial" w:cs="Arial"/>
          <w:color w:val="000000"/>
          <w:sz w:val="22"/>
          <w:szCs w:val="22"/>
        </w:rPr>
        <w:t xml:space="preserve"> dle bodu 2.2.</w:t>
      </w:r>
      <w:r w:rsidRPr="00963BC5">
        <w:rPr>
          <w:rFonts w:ascii="Arial" w:eastAsia="Arial" w:hAnsi="Arial" w:cs="Arial"/>
          <w:color w:val="000000"/>
          <w:sz w:val="22"/>
          <w:szCs w:val="22"/>
        </w:rPr>
        <w:t xml:space="preserve"> Tímto ustanovením není dotčen nárok na náhradu škody.</w:t>
      </w:r>
      <w:r>
        <w:rPr>
          <w:rFonts w:ascii="Arial" w:eastAsia="Arial" w:hAnsi="Arial" w:cs="Arial"/>
          <w:color w:val="000000"/>
          <w:sz w:val="22"/>
          <w:szCs w:val="22"/>
        </w:rPr>
        <w:t xml:space="preserve"> </w:t>
      </w:r>
      <w:r w:rsidR="00B82F44">
        <w:rPr>
          <w:rFonts w:ascii="Arial" w:eastAsia="Arial" w:hAnsi="Arial" w:cs="Arial"/>
          <w:b/>
          <w:bCs/>
          <w:color w:val="000000"/>
          <w:sz w:val="22"/>
          <w:szCs w:val="22"/>
        </w:rPr>
        <w:t>Objednavatel</w:t>
      </w:r>
      <w:r w:rsidR="00B82F44">
        <w:rPr>
          <w:rFonts w:ascii="Arial" w:eastAsia="Arial" w:hAnsi="Arial" w:cs="Arial"/>
          <w:color w:val="000000"/>
          <w:sz w:val="22"/>
          <w:szCs w:val="22"/>
        </w:rPr>
        <w:t xml:space="preserve"> je oprávněn dle svého uvážení toto ustanovení na </w:t>
      </w:r>
      <w:r w:rsidR="00B82F44">
        <w:rPr>
          <w:rFonts w:ascii="Arial" w:eastAsia="Arial" w:hAnsi="Arial" w:cs="Arial"/>
          <w:b/>
          <w:bCs/>
          <w:color w:val="000000"/>
          <w:sz w:val="22"/>
          <w:szCs w:val="22"/>
        </w:rPr>
        <w:t>Zhotovitele</w:t>
      </w:r>
      <w:r w:rsidR="00B82F44">
        <w:rPr>
          <w:rFonts w:ascii="Arial" w:eastAsia="Arial" w:hAnsi="Arial" w:cs="Arial"/>
          <w:color w:val="000000"/>
          <w:sz w:val="22"/>
          <w:szCs w:val="22"/>
        </w:rPr>
        <w:t xml:space="preserve"> neuplatnit.</w:t>
      </w:r>
    </w:p>
    <w:p w14:paraId="74CED97F" w14:textId="77777777" w:rsidR="00673655" w:rsidRPr="00A7211D" w:rsidRDefault="00673655" w:rsidP="00CE7DC9">
      <w:pPr>
        <w:widowControl w:val="0"/>
        <w:pBdr>
          <w:top w:val="nil"/>
          <w:left w:val="nil"/>
          <w:bottom w:val="nil"/>
          <w:right w:val="nil"/>
          <w:between w:val="nil"/>
        </w:pBdr>
        <w:spacing w:before="120"/>
        <w:ind w:left="540"/>
        <w:jc w:val="both"/>
        <w:rPr>
          <w:rFonts w:ascii="Arial" w:eastAsia="Arial" w:hAnsi="Arial" w:cs="Arial"/>
          <w:color w:val="000000"/>
          <w:sz w:val="22"/>
          <w:szCs w:val="22"/>
        </w:rPr>
      </w:pPr>
    </w:p>
    <w:p w14:paraId="27180564" w14:textId="77777777" w:rsidR="008A2FA8" w:rsidRPr="00963BC5" w:rsidRDefault="008A2FA8" w:rsidP="00CE7DC9">
      <w:pPr>
        <w:widowControl w:val="0"/>
        <w:pBdr>
          <w:top w:val="nil"/>
          <w:left w:val="nil"/>
          <w:bottom w:val="nil"/>
          <w:right w:val="nil"/>
          <w:between w:val="nil"/>
        </w:pBdr>
        <w:spacing w:before="120"/>
        <w:ind w:left="567"/>
        <w:jc w:val="both"/>
        <w:rPr>
          <w:rFonts w:ascii="Arial" w:eastAsia="Arial" w:hAnsi="Arial" w:cs="Arial"/>
          <w:color w:val="000000"/>
          <w:sz w:val="22"/>
          <w:szCs w:val="22"/>
        </w:rPr>
      </w:pPr>
      <w:r w:rsidRPr="00963BC5">
        <w:rPr>
          <w:rFonts w:ascii="Arial" w:eastAsia="Arial" w:hAnsi="Arial" w:cs="Arial"/>
          <w:b/>
          <w:smallCaps/>
          <w:color w:val="000000"/>
          <w:sz w:val="22"/>
          <w:szCs w:val="22"/>
        </w:rPr>
        <w:t>4.</w:t>
      </w:r>
      <w:r w:rsidRPr="00963BC5">
        <w:rPr>
          <w:rFonts w:ascii="Arial" w:eastAsia="Arial" w:hAnsi="Arial" w:cs="Arial"/>
          <w:b/>
          <w:smallCaps/>
          <w:color w:val="000000"/>
          <w:sz w:val="22"/>
          <w:szCs w:val="22"/>
        </w:rPr>
        <w:tab/>
        <w:t>PRÁVA A POVINNOSTI STRAN</w:t>
      </w:r>
    </w:p>
    <w:p w14:paraId="5F939BC7" w14:textId="77777777" w:rsidR="008A2FA8" w:rsidRPr="00963BC5" w:rsidRDefault="008A2FA8" w:rsidP="00CE7DC9">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013C72">
        <w:rPr>
          <w:rFonts w:ascii="Arial" w:eastAsia="Arial" w:hAnsi="Arial" w:cs="Arial"/>
          <w:b/>
          <w:bCs/>
          <w:color w:val="000000"/>
          <w:sz w:val="22"/>
          <w:szCs w:val="22"/>
        </w:rPr>
        <w:t>Zhotovitel</w:t>
      </w:r>
      <w:r w:rsidRPr="00963BC5">
        <w:rPr>
          <w:rFonts w:ascii="Arial" w:eastAsia="Arial" w:hAnsi="Arial" w:cs="Arial"/>
          <w:color w:val="000000"/>
          <w:sz w:val="22"/>
          <w:szCs w:val="22"/>
        </w:rPr>
        <w:t xml:space="preserve"> je povinen provádět předmět Díla v souladu s obecně závaznými a platnými předpisy včetně těch, jejichž předmětem je bezpečnost práce a ochrana životního prostředí. </w:t>
      </w:r>
    </w:p>
    <w:p w14:paraId="3CCC01F3" w14:textId="7FD8B72F" w:rsidR="008A2FA8" w:rsidRPr="00963BC5" w:rsidRDefault="008A2FA8" w:rsidP="00CE7DC9">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013C72">
        <w:rPr>
          <w:rFonts w:ascii="Arial" w:eastAsia="Arial" w:hAnsi="Arial" w:cs="Arial"/>
          <w:b/>
          <w:bCs/>
          <w:color w:val="000000"/>
          <w:sz w:val="22"/>
          <w:szCs w:val="22"/>
        </w:rPr>
        <w:lastRenderedPageBreak/>
        <w:t xml:space="preserve">Zhotovitel </w:t>
      </w:r>
      <w:r w:rsidRPr="00963BC5">
        <w:rPr>
          <w:rFonts w:ascii="Arial" w:eastAsia="Arial" w:hAnsi="Arial" w:cs="Arial"/>
          <w:color w:val="000000"/>
          <w:sz w:val="22"/>
          <w:szCs w:val="22"/>
        </w:rPr>
        <w:t xml:space="preserve">nese veškerou odpovědnost za škody způsobené </w:t>
      </w:r>
      <w:r w:rsidRPr="000034D2">
        <w:rPr>
          <w:rFonts w:ascii="Arial" w:eastAsia="Arial" w:hAnsi="Arial" w:cs="Arial"/>
          <w:b/>
          <w:bCs/>
          <w:color w:val="000000"/>
          <w:sz w:val="22"/>
          <w:szCs w:val="22"/>
        </w:rPr>
        <w:t xml:space="preserve">Objednateli </w:t>
      </w:r>
      <w:r w:rsidRPr="00963BC5">
        <w:rPr>
          <w:rFonts w:ascii="Arial" w:eastAsia="Arial" w:hAnsi="Arial" w:cs="Arial"/>
          <w:color w:val="000000"/>
          <w:sz w:val="22"/>
          <w:szCs w:val="22"/>
        </w:rPr>
        <w:t xml:space="preserve">nebo třetím osobám, pokud byla tato škoda způsobena jakoukoliv osobou (včetně subdodavatelů) podílející se na provádění díla po dobu realizace díla, tzn. do předání a převzetí díla </w:t>
      </w:r>
      <w:r w:rsidR="000034D2" w:rsidRPr="000034D2">
        <w:rPr>
          <w:rFonts w:ascii="Arial" w:eastAsia="Arial" w:hAnsi="Arial" w:cs="Arial"/>
          <w:b/>
          <w:bCs/>
          <w:color w:val="000000"/>
          <w:sz w:val="22"/>
          <w:szCs w:val="22"/>
        </w:rPr>
        <w:t>O</w:t>
      </w:r>
      <w:r w:rsidRPr="000034D2">
        <w:rPr>
          <w:rFonts w:ascii="Arial" w:eastAsia="Arial" w:hAnsi="Arial" w:cs="Arial"/>
          <w:b/>
          <w:bCs/>
          <w:color w:val="000000"/>
          <w:sz w:val="22"/>
          <w:szCs w:val="22"/>
        </w:rPr>
        <w:t>bjednatelem</w:t>
      </w:r>
      <w:r w:rsidRPr="00963BC5">
        <w:rPr>
          <w:rFonts w:ascii="Arial" w:eastAsia="Arial" w:hAnsi="Arial" w:cs="Arial"/>
          <w:color w:val="000000"/>
          <w:sz w:val="22"/>
          <w:szCs w:val="22"/>
        </w:rPr>
        <w:t xml:space="preserve"> a odstranění vad a nedodělků uvedených v zápise o předání a převzetí díla </w:t>
      </w:r>
      <w:r w:rsidRPr="000034D2">
        <w:rPr>
          <w:rFonts w:ascii="Arial" w:eastAsia="Arial" w:hAnsi="Arial" w:cs="Arial"/>
          <w:b/>
          <w:bCs/>
          <w:color w:val="000000"/>
          <w:sz w:val="22"/>
          <w:szCs w:val="22"/>
        </w:rPr>
        <w:t>Zhotovitelem</w:t>
      </w:r>
      <w:r w:rsidRPr="00963BC5">
        <w:rPr>
          <w:rFonts w:ascii="Arial" w:eastAsia="Arial" w:hAnsi="Arial" w:cs="Arial"/>
          <w:color w:val="000000"/>
          <w:sz w:val="22"/>
          <w:szCs w:val="22"/>
        </w:rPr>
        <w:t>.</w:t>
      </w:r>
    </w:p>
    <w:p w14:paraId="7973AD40" w14:textId="77777777" w:rsidR="008A2FA8" w:rsidRPr="00963BC5" w:rsidRDefault="008A2FA8" w:rsidP="00CE7DC9">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Zjistí-li </w:t>
      </w:r>
      <w:r w:rsidRPr="000034D2">
        <w:rPr>
          <w:rFonts w:ascii="Arial" w:eastAsia="Arial" w:hAnsi="Arial" w:cs="Arial"/>
          <w:b/>
          <w:bCs/>
          <w:color w:val="000000"/>
          <w:sz w:val="22"/>
          <w:szCs w:val="22"/>
        </w:rPr>
        <w:t>Zhotovitel</w:t>
      </w:r>
      <w:r w:rsidRPr="00963BC5">
        <w:rPr>
          <w:rFonts w:ascii="Arial" w:eastAsia="Arial" w:hAnsi="Arial" w:cs="Arial"/>
          <w:color w:val="000000"/>
          <w:sz w:val="22"/>
          <w:szCs w:val="22"/>
        </w:rPr>
        <w:t xml:space="preserve"> při provádění Díla skryté překážky, které neumožňují provedení Díla dohodnutým způsobem, je povinen tyto skutečnosti oznámit </w:t>
      </w:r>
      <w:r w:rsidRPr="000034D2">
        <w:rPr>
          <w:rFonts w:ascii="Arial" w:eastAsia="Arial" w:hAnsi="Arial" w:cs="Arial"/>
          <w:b/>
          <w:bCs/>
          <w:color w:val="000000"/>
          <w:sz w:val="22"/>
          <w:szCs w:val="22"/>
        </w:rPr>
        <w:t>Objednateli</w:t>
      </w:r>
      <w:r w:rsidRPr="00963BC5">
        <w:rPr>
          <w:rFonts w:ascii="Arial" w:eastAsia="Arial" w:hAnsi="Arial" w:cs="Arial"/>
          <w:color w:val="000000"/>
          <w:sz w:val="22"/>
          <w:szCs w:val="22"/>
        </w:rPr>
        <w:t xml:space="preserve"> a navrhnout mu odpovídající řešení. </w:t>
      </w:r>
      <w:r w:rsidRPr="000034D2">
        <w:rPr>
          <w:rFonts w:ascii="Arial" w:eastAsia="Arial" w:hAnsi="Arial" w:cs="Arial"/>
          <w:b/>
          <w:bCs/>
          <w:color w:val="000000"/>
          <w:sz w:val="22"/>
          <w:szCs w:val="22"/>
        </w:rPr>
        <w:t>Objednatel</w:t>
      </w:r>
      <w:r w:rsidRPr="00963BC5">
        <w:rPr>
          <w:rFonts w:ascii="Arial" w:eastAsia="Arial" w:hAnsi="Arial" w:cs="Arial"/>
          <w:color w:val="000000"/>
          <w:sz w:val="22"/>
          <w:szCs w:val="22"/>
        </w:rPr>
        <w:t xml:space="preserve"> je povinen poskytovat </w:t>
      </w:r>
      <w:r w:rsidRPr="000034D2">
        <w:rPr>
          <w:rFonts w:ascii="Arial" w:eastAsia="Arial" w:hAnsi="Arial" w:cs="Arial"/>
          <w:b/>
          <w:bCs/>
          <w:color w:val="000000"/>
          <w:sz w:val="22"/>
          <w:szCs w:val="22"/>
        </w:rPr>
        <w:t xml:space="preserve">Zhotoviteli </w:t>
      </w:r>
      <w:r w:rsidRPr="00963BC5">
        <w:rPr>
          <w:rFonts w:ascii="Arial" w:eastAsia="Arial" w:hAnsi="Arial" w:cs="Arial"/>
          <w:color w:val="000000"/>
          <w:sz w:val="22"/>
          <w:szCs w:val="22"/>
        </w:rPr>
        <w:t>veškerou potřebnou součinnost pro provedení Díla, zejména součinnost uvedenou níže v tomto čl. 4 Smlouvy.</w:t>
      </w:r>
    </w:p>
    <w:p w14:paraId="65CA789E" w14:textId="77777777" w:rsidR="008A2FA8" w:rsidRPr="00391032" w:rsidRDefault="008A2FA8" w:rsidP="00CE7DC9">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7F576C">
        <w:rPr>
          <w:rFonts w:ascii="Arial" w:eastAsia="Arial" w:hAnsi="Arial" w:cs="Arial"/>
          <w:b/>
          <w:bCs/>
          <w:color w:val="000000"/>
          <w:sz w:val="22"/>
          <w:szCs w:val="22"/>
        </w:rPr>
        <w:t>Objednatel</w:t>
      </w:r>
      <w:r w:rsidRPr="00963BC5">
        <w:rPr>
          <w:rFonts w:ascii="Arial" w:eastAsia="Arial" w:hAnsi="Arial" w:cs="Arial"/>
          <w:color w:val="000000"/>
          <w:sz w:val="22"/>
          <w:szCs w:val="22"/>
        </w:rPr>
        <w:t xml:space="preserve"> je povinen </w:t>
      </w:r>
      <w:r w:rsidRPr="007F576C">
        <w:rPr>
          <w:rFonts w:ascii="Arial" w:eastAsia="Arial" w:hAnsi="Arial" w:cs="Arial"/>
          <w:b/>
          <w:bCs/>
          <w:color w:val="000000"/>
          <w:sz w:val="22"/>
          <w:szCs w:val="22"/>
        </w:rPr>
        <w:t>Zhotovitele</w:t>
      </w:r>
      <w:r w:rsidRPr="00963BC5">
        <w:rPr>
          <w:rFonts w:ascii="Arial" w:eastAsia="Arial" w:hAnsi="Arial" w:cs="Arial"/>
          <w:color w:val="000000"/>
          <w:sz w:val="22"/>
          <w:szCs w:val="22"/>
        </w:rPr>
        <w:t xml:space="preserve"> informovat o všech skutečnostech a změnách, které mohou ovlivnit provedení Díla, a to bez zbytečného odkladu poté, co se o takových skutečnostech či změnách dozvěděl. </w:t>
      </w:r>
      <w:r w:rsidRPr="007F576C">
        <w:rPr>
          <w:rFonts w:ascii="Arial" w:eastAsia="Arial" w:hAnsi="Arial" w:cs="Arial"/>
          <w:b/>
          <w:bCs/>
          <w:color w:val="000000"/>
          <w:sz w:val="22"/>
          <w:szCs w:val="22"/>
        </w:rPr>
        <w:t>Objednatel</w:t>
      </w:r>
      <w:r w:rsidRPr="00963BC5">
        <w:rPr>
          <w:rFonts w:ascii="Arial" w:eastAsia="Arial" w:hAnsi="Arial" w:cs="Arial"/>
          <w:color w:val="000000"/>
          <w:sz w:val="22"/>
          <w:szCs w:val="22"/>
        </w:rPr>
        <w:t xml:space="preserve"> je povinen bez zbytečného odkladu poskytnout </w:t>
      </w:r>
      <w:r w:rsidRPr="007F576C">
        <w:rPr>
          <w:rFonts w:ascii="Arial" w:eastAsia="Arial" w:hAnsi="Arial" w:cs="Arial"/>
          <w:b/>
          <w:bCs/>
          <w:color w:val="000000"/>
          <w:sz w:val="22"/>
          <w:szCs w:val="22"/>
        </w:rPr>
        <w:t>Zhotoviteli</w:t>
      </w:r>
      <w:r w:rsidRPr="00963BC5">
        <w:rPr>
          <w:rFonts w:ascii="Arial" w:eastAsia="Arial" w:hAnsi="Arial" w:cs="Arial"/>
          <w:color w:val="000000"/>
          <w:sz w:val="22"/>
          <w:szCs w:val="22"/>
        </w:rPr>
        <w:t xml:space="preserve"> i další potřebnou součinnost, ke které jej </w:t>
      </w:r>
      <w:r w:rsidRPr="007F576C">
        <w:rPr>
          <w:rFonts w:ascii="Arial" w:eastAsia="Arial" w:hAnsi="Arial" w:cs="Arial"/>
          <w:b/>
          <w:bCs/>
          <w:color w:val="000000"/>
          <w:sz w:val="22"/>
          <w:szCs w:val="22"/>
        </w:rPr>
        <w:t xml:space="preserve">Zhotovitel </w:t>
      </w:r>
      <w:r w:rsidRPr="00963BC5">
        <w:rPr>
          <w:rFonts w:ascii="Arial" w:eastAsia="Arial" w:hAnsi="Arial" w:cs="Arial"/>
          <w:color w:val="000000"/>
          <w:sz w:val="22"/>
          <w:szCs w:val="22"/>
        </w:rPr>
        <w:t>vyzve, a která je potřebná k řádnému zhotovení Díla.</w:t>
      </w:r>
    </w:p>
    <w:p w14:paraId="238235B8" w14:textId="77777777" w:rsidR="008A2FA8" w:rsidRPr="00963BC5" w:rsidRDefault="008A2FA8" w:rsidP="00CE7DC9">
      <w:pPr>
        <w:widowControl w:val="0"/>
        <w:pBdr>
          <w:top w:val="nil"/>
          <w:left w:val="nil"/>
          <w:bottom w:val="nil"/>
          <w:right w:val="nil"/>
          <w:between w:val="nil"/>
        </w:pBdr>
        <w:spacing w:before="120"/>
        <w:jc w:val="both"/>
        <w:rPr>
          <w:rFonts w:ascii="Arial" w:eastAsia="Arial" w:hAnsi="Arial" w:cs="Arial"/>
          <w:color w:val="000000"/>
          <w:sz w:val="22"/>
          <w:szCs w:val="22"/>
        </w:rPr>
      </w:pPr>
    </w:p>
    <w:p w14:paraId="55539209" w14:textId="77777777" w:rsidR="008A2FA8" w:rsidRPr="00963BC5" w:rsidRDefault="008A2FA8" w:rsidP="00CE7DC9">
      <w:pPr>
        <w:widowControl w:val="0"/>
        <w:pBdr>
          <w:top w:val="nil"/>
          <w:left w:val="nil"/>
          <w:bottom w:val="nil"/>
          <w:right w:val="nil"/>
          <w:between w:val="nil"/>
        </w:pBdr>
        <w:spacing w:before="120"/>
        <w:ind w:left="567" w:hanging="567"/>
        <w:jc w:val="both"/>
        <w:rPr>
          <w:rFonts w:ascii="Arial" w:eastAsia="Arial" w:hAnsi="Arial" w:cs="Arial"/>
          <w:b/>
          <w:color w:val="000000"/>
          <w:sz w:val="22"/>
          <w:szCs w:val="22"/>
        </w:rPr>
      </w:pPr>
      <w:r w:rsidRPr="00963BC5">
        <w:rPr>
          <w:rFonts w:ascii="Arial" w:eastAsia="Arial" w:hAnsi="Arial" w:cs="Arial"/>
          <w:b/>
          <w:color w:val="000000"/>
          <w:sz w:val="22"/>
          <w:szCs w:val="22"/>
        </w:rPr>
        <w:t>5.</w:t>
      </w:r>
      <w:r w:rsidRPr="00963BC5">
        <w:rPr>
          <w:rFonts w:ascii="Arial" w:eastAsia="Arial" w:hAnsi="Arial" w:cs="Arial"/>
          <w:b/>
          <w:color w:val="000000"/>
          <w:sz w:val="22"/>
          <w:szCs w:val="22"/>
        </w:rPr>
        <w:tab/>
        <w:t>PŘEDÁNÍ DÍLA</w:t>
      </w:r>
    </w:p>
    <w:p w14:paraId="021633F9" w14:textId="77777777" w:rsidR="008A2FA8" w:rsidRPr="00391032" w:rsidRDefault="008A2FA8" w:rsidP="00CE7DC9">
      <w:pPr>
        <w:widowControl w:val="0"/>
        <w:numPr>
          <w:ilvl w:val="0"/>
          <w:numId w:val="1"/>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391032">
        <w:rPr>
          <w:rFonts w:ascii="Arial" w:eastAsia="Arial" w:hAnsi="Arial" w:cs="Arial"/>
          <w:b/>
          <w:color w:val="000000"/>
          <w:sz w:val="22"/>
          <w:szCs w:val="22"/>
        </w:rPr>
        <w:t xml:space="preserve">Strany se dohodly, že Dílo bude ve smyslu této Smlouvy řádně provedeno, </w:t>
      </w:r>
      <w:r w:rsidRPr="00F91DC3">
        <w:rPr>
          <w:rFonts w:ascii="Arial" w:eastAsia="Arial" w:hAnsi="Arial" w:cs="Arial"/>
          <w:bCs/>
          <w:color w:val="000000"/>
          <w:sz w:val="22"/>
          <w:szCs w:val="22"/>
        </w:rPr>
        <w:t>(bez vad a nedodělků)</w:t>
      </w:r>
      <w:r w:rsidRPr="00391032">
        <w:rPr>
          <w:rFonts w:ascii="Arial" w:eastAsia="Arial" w:hAnsi="Arial" w:cs="Arial"/>
          <w:b/>
          <w:color w:val="000000"/>
          <w:sz w:val="22"/>
          <w:szCs w:val="22"/>
        </w:rPr>
        <w:t xml:space="preserve"> jakmile bude Zhotovitelem Objednateli předáno</w:t>
      </w:r>
      <w:r w:rsidRPr="00391032">
        <w:rPr>
          <w:rFonts w:ascii="Arial" w:eastAsia="Arial" w:hAnsi="Arial" w:cs="Arial"/>
          <w:color w:val="000000"/>
          <w:sz w:val="22"/>
          <w:szCs w:val="22"/>
        </w:rPr>
        <w:t xml:space="preserve"> </w:t>
      </w:r>
      <w:r w:rsidRPr="00F91DC3">
        <w:rPr>
          <w:rFonts w:ascii="Arial" w:eastAsia="Arial" w:hAnsi="Arial" w:cs="Arial"/>
          <w:b/>
          <w:bCs/>
          <w:color w:val="000000"/>
          <w:sz w:val="22"/>
          <w:szCs w:val="22"/>
        </w:rPr>
        <w:t>(resp. Objednatelem od Zhotovitele převzato)</w:t>
      </w:r>
      <w:r w:rsidRPr="00391032">
        <w:rPr>
          <w:rFonts w:ascii="Arial" w:eastAsia="Arial" w:hAnsi="Arial" w:cs="Arial"/>
          <w:b/>
          <w:color w:val="000000"/>
          <w:sz w:val="22"/>
          <w:szCs w:val="22"/>
        </w:rPr>
        <w:t xml:space="preserve"> a oběma Stranami bude podepsán písemný předávací protokol týkající se Díla.</w:t>
      </w:r>
    </w:p>
    <w:p w14:paraId="28D47CA0" w14:textId="77777777" w:rsidR="008A2FA8" w:rsidRPr="00963BC5" w:rsidRDefault="008A2FA8" w:rsidP="00CE7DC9">
      <w:pPr>
        <w:widowControl w:val="0"/>
        <w:pBdr>
          <w:top w:val="nil"/>
          <w:left w:val="nil"/>
          <w:bottom w:val="nil"/>
          <w:right w:val="nil"/>
          <w:between w:val="nil"/>
        </w:pBdr>
        <w:spacing w:before="120"/>
        <w:jc w:val="both"/>
        <w:rPr>
          <w:rFonts w:ascii="Arial" w:eastAsia="Arial" w:hAnsi="Arial" w:cs="Arial"/>
          <w:color w:val="000000"/>
          <w:sz w:val="22"/>
          <w:szCs w:val="22"/>
        </w:rPr>
      </w:pPr>
    </w:p>
    <w:p w14:paraId="7ABDBD32" w14:textId="77777777" w:rsidR="008A2FA8" w:rsidRPr="00963BC5" w:rsidRDefault="008A2FA8" w:rsidP="00CE7DC9">
      <w:pPr>
        <w:widowControl w:val="0"/>
        <w:pBdr>
          <w:top w:val="nil"/>
          <w:left w:val="nil"/>
          <w:bottom w:val="nil"/>
          <w:right w:val="nil"/>
          <w:between w:val="nil"/>
        </w:pBdr>
        <w:spacing w:before="120"/>
        <w:ind w:left="567" w:hanging="567"/>
        <w:jc w:val="both"/>
        <w:rPr>
          <w:rFonts w:ascii="Arial" w:eastAsia="Arial" w:hAnsi="Arial" w:cs="Arial"/>
          <w:b/>
          <w:color w:val="000000"/>
          <w:sz w:val="22"/>
          <w:szCs w:val="22"/>
        </w:rPr>
      </w:pPr>
      <w:r w:rsidRPr="00963BC5">
        <w:rPr>
          <w:rFonts w:ascii="Arial" w:eastAsia="Arial" w:hAnsi="Arial" w:cs="Arial"/>
          <w:b/>
          <w:color w:val="000000"/>
          <w:sz w:val="22"/>
          <w:szCs w:val="22"/>
        </w:rPr>
        <w:t>6.</w:t>
      </w:r>
      <w:r w:rsidRPr="00963BC5">
        <w:rPr>
          <w:rFonts w:ascii="Arial" w:eastAsia="Arial" w:hAnsi="Arial" w:cs="Arial"/>
          <w:b/>
          <w:color w:val="000000"/>
          <w:sz w:val="22"/>
          <w:szCs w:val="22"/>
        </w:rPr>
        <w:tab/>
        <w:t>ZÁRUKA</w:t>
      </w:r>
    </w:p>
    <w:p w14:paraId="5C102B69" w14:textId="2C1E2C5C" w:rsidR="008A2FA8" w:rsidRPr="009A251A" w:rsidRDefault="008A2FA8" w:rsidP="00CE7DC9">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3857E5">
        <w:rPr>
          <w:rFonts w:ascii="Arial" w:eastAsia="Arial" w:hAnsi="Arial" w:cs="Arial"/>
          <w:b/>
          <w:bCs/>
          <w:color w:val="000000"/>
          <w:sz w:val="22"/>
          <w:szCs w:val="22"/>
        </w:rPr>
        <w:t>Zhotovitel</w:t>
      </w:r>
      <w:r w:rsidRPr="009A251A">
        <w:rPr>
          <w:rFonts w:ascii="Arial" w:eastAsia="Arial" w:hAnsi="Arial" w:cs="Arial"/>
          <w:color w:val="000000"/>
          <w:sz w:val="22"/>
          <w:szCs w:val="22"/>
        </w:rPr>
        <w:t xml:space="preserve"> poskytuje </w:t>
      </w:r>
      <w:r w:rsidRPr="003857E5">
        <w:rPr>
          <w:rFonts w:ascii="Arial" w:eastAsia="Arial" w:hAnsi="Arial" w:cs="Arial"/>
          <w:b/>
          <w:bCs/>
          <w:color w:val="000000"/>
          <w:sz w:val="22"/>
          <w:szCs w:val="22"/>
        </w:rPr>
        <w:t>Objednateli</w:t>
      </w:r>
      <w:r w:rsidRPr="009A251A">
        <w:rPr>
          <w:rFonts w:ascii="Arial" w:eastAsia="Arial" w:hAnsi="Arial" w:cs="Arial"/>
          <w:color w:val="000000"/>
          <w:sz w:val="22"/>
          <w:szCs w:val="22"/>
        </w:rPr>
        <w:t xml:space="preserve"> záruku na Dílo v délce trvání </w:t>
      </w:r>
      <w:r w:rsidR="003641E0">
        <w:rPr>
          <w:rFonts w:ascii="Arial" w:eastAsia="Arial" w:hAnsi="Arial" w:cs="Arial"/>
          <w:b/>
          <w:color w:val="000000"/>
          <w:sz w:val="22"/>
          <w:szCs w:val="22"/>
        </w:rPr>
        <w:t>24</w:t>
      </w:r>
      <w:r w:rsidRPr="009A251A">
        <w:rPr>
          <w:rFonts w:ascii="Arial" w:eastAsia="Arial" w:hAnsi="Arial" w:cs="Arial"/>
          <w:b/>
          <w:color w:val="000000"/>
          <w:sz w:val="22"/>
          <w:szCs w:val="22"/>
        </w:rPr>
        <w:t xml:space="preserve"> měsíců</w:t>
      </w:r>
      <w:r w:rsidRPr="009A251A">
        <w:rPr>
          <w:rFonts w:ascii="Arial" w:eastAsia="Arial" w:hAnsi="Arial" w:cs="Arial"/>
          <w:color w:val="000000"/>
          <w:sz w:val="22"/>
          <w:szCs w:val="22"/>
        </w:rPr>
        <w:t xml:space="preserve"> od převzetí Díla dle článku 5. této Smlouvy </w:t>
      </w:r>
      <w:r w:rsidRPr="003857E5">
        <w:rPr>
          <w:rFonts w:ascii="Arial" w:eastAsia="Arial" w:hAnsi="Arial" w:cs="Arial"/>
          <w:b/>
          <w:bCs/>
          <w:color w:val="000000"/>
          <w:sz w:val="22"/>
          <w:szCs w:val="22"/>
        </w:rPr>
        <w:t>Objednatelem</w:t>
      </w:r>
      <w:r w:rsidRPr="009A251A">
        <w:rPr>
          <w:rFonts w:ascii="Arial" w:eastAsia="Arial" w:hAnsi="Arial" w:cs="Arial"/>
          <w:color w:val="000000"/>
          <w:sz w:val="22"/>
          <w:szCs w:val="22"/>
        </w:rPr>
        <w:t xml:space="preserve">. </w:t>
      </w:r>
    </w:p>
    <w:p w14:paraId="735E4BE9" w14:textId="77777777" w:rsidR="008A2FA8" w:rsidRPr="00963BC5" w:rsidRDefault="008A2FA8" w:rsidP="00CE7DC9">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Veškeré reklamace vad Díla (z odpovědnosti z vadného plnění i ze záruky) musí být provedeny písemnou formou a musí obsahovat výstižný popis zjištěných vad a jejich projevů. </w:t>
      </w:r>
    </w:p>
    <w:p w14:paraId="039311A6" w14:textId="77777777" w:rsidR="008A2FA8" w:rsidRDefault="008A2FA8" w:rsidP="00CE7DC9">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Není-li stanoveno jinak, pak jakékoliv vady Díla je </w:t>
      </w:r>
      <w:r w:rsidRPr="00464D8A">
        <w:rPr>
          <w:rFonts w:ascii="Arial" w:eastAsia="Arial" w:hAnsi="Arial" w:cs="Arial"/>
          <w:b/>
          <w:bCs/>
          <w:color w:val="000000"/>
          <w:sz w:val="22"/>
          <w:szCs w:val="22"/>
        </w:rPr>
        <w:t xml:space="preserve">Objednatel </w:t>
      </w:r>
      <w:r w:rsidRPr="00963BC5">
        <w:rPr>
          <w:rFonts w:ascii="Arial" w:eastAsia="Arial" w:hAnsi="Arial" w:cs="Arial"/>
          <w:color w:val="000000"/>
          <w:sz w:val="22"/>
          <w:szCs w:val="22"/>
        </w:rPr>
        <w:t xml:space="preserve">povinen oznámit </w:t>
      </w:r>
      <w:r w:rsidRPr="00464D8A">
        <w:rPr>
          <w:rFonts w:ascii="Arial" w:eastAsia="Arial" w:hAnsi="Arial" w:cs="Arial"/>
          <w:b/>
          <w:bCs/>
          <w:color w:val="000000"/>
          <w:sz w:val="22"/>
          <w:szCs w:val="22"/>
        </w:rPr>
        <w:t xml:space="preserve">Zhotoviteli </w:t>
      </w:r>
      <w:r w:rsidRPr="00963BC5">
        <w:rPr>
          <w:rFonts w:ascii="Arial" w:eastAsia="Arial" w:hAnsi="Arial" w:cs="Arial"/>
          <w:color w:val="000000"/>
          <w:sz w:val="22"/>
          <w:szCs w:val="22"/>
        </w:rPr>
        <w:t xml:space="preserve">bezodkladně po zjištění vady. Vady Díla, na které se vztahuje záruka, pak nejpozději do konce záruční doby. </w:t>
      </w:r>
    </w:p>
    <w:p w14:paraId="27DC4890" w14:textId="663758A2" w:rsidR="00234CC6" w:rsidRPr="00963BC5" w:rsidRDefault="00234CC6" w:rsidP="00CE7DC9">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464D8A">
        <w:rPr>
          <w:rFonts w:ascii="Arial" w:eastAsia="Arial" w:hAnsi="Arial" w:cs="Arial"/>
          <w:b/>
          <w:bCs/>
          <w:color w:val="000000"/>
          <w:sz w:val="22"/>
          <w:szCs w:val="22"/>
        </w:rPr>
        <w:t>Zhotovitel</w:t>
      </w:r>
      <w:r>
        <w:rPr>
          <w:rFonts w:ascii="Arial" w:eastAsia="Arial" w:hAnsi="Arial" w:cs="Arial"/>
          <w:color w:val="000000"/>
          <w:sz w:val="22"/>
          <w:szCs w:val="22"/>
        </w:rPr>
        <w:t xml:space="preserve"> se zavazuje provést opravu v rámci reklamace do 5 pracovních dní od jej</w:t>
      </w:r>
      <w:r w:rsidR="00673655">
        <w:rPr>
          <w:rFonts w:ascii="Arial" w:eastAsia="Arial" w:hAnsi="Arial" w:cs="Arial"/>
          <w:color w:val="000000"/>
          <w:sz w:val="22"/>
          <w:szCs w:val="22"/>
        </w:rPr>
        <w:t xml:space="preserve">ího </w:t>
      </w:r>
      <w:r>
        <w:rPr>
          <w:rFonts w:ascii="Arial" w:eastAsia="Arial" w:hAnsi="Arial" w:cs="Arial"/>
          <w:color w:val="000000"/>
          <w:sz w:val="22"/>
          <w:szCs w:val="22"/>
        </w:rPr>
        <w:t xml:space="preserve">nahlášení. </w:t>
      </w:r>
    </w:p>
    <w:p w14:paraId="3C18C547" w14:textId="77777777" w:rsidR="008A2FA8" w:rsidRPr="00963BC5" w:rsidRDefault="008A2FA8" w:rsidP="00CE7DC9">
      <w:pPr>
        <w:widowControl w:val="0"/>
        <w:pBdr>
          <w:top w:val="nil"/>
          <w:left w:val="nil"/>
          <w:bottom w:val="nil"/>
          <w:right w:val="nil"/>
          <w:between w:val="nil"/>
        </w:pBdr>
        <w:spacing w:before="120"/>
        <w:ind w:left="567"/>
        <w:jc w:val="both"/>
        <w:rPr>
          <w:rFonts w:ascii="Arial" w:eastAsia="Arial" w:hAnsi="Arial" w:cs="Arial"/>
          <w:color w:val="000000"/>
          <w:sz w:val="22"/>
          <w:szCs w:val="22"/>
        </w:rPr>
      </w:pPr>
    </w:p>
    <w:p w14:paraId="1D550292" w14:textId="77777777" w:rsidR="008A2FA8" w:rsidRPr="00963BC5" w:rsidRDefault="008A2FA8" w:rsidP="00CE7DC9">
      <w:pPr>
        <w:widowControl w:val="0"/>
        <w:pBdr>
          <w:top w:val="nil"/>
          <w:left w:val="nil"/>
          <w:bottom w:val="nil"/>
          <w:right w:val="nil"/>
          <w:between w:val="nil"/>
        </w:pBdr>
        <w:spacing w:before="120"/>
        <w:ind w:left="567" w:hanging="567"/>
        <w:jc w:val="both"/>
        <w:rPr>
          <w:rFonts w:ascii="Arial" w:eastAsia="Arial" w:hAnsi="Arial" w:cs="Arial"/>
          <w:b/>
          <w:color w:val="000000"/>
          <w:sz w:val="22"/>
          <w:szCs w:val="22"/>
        </w:rPr>
      </w:pPr>
      <w:r w:rsidRPr="00963BC5">
        <w:rPr>
          <w:rFonts w:ascii="Arial" w:eastAsia="Arial" w:hAnsi="Arial" w:cs="Arial"/>
          <w:b/>
          <w:color w:val="000000"/>
          <w:sz w:val="22"/>
          <w:szCs w:val="22"/>
        </w:rPr>
        <w:t>7.</w:t>
      </w:r>
      <w:r w:rsidRPr="00963BC5">
        <w:rPr>
          <w:rFonts w:ascii="Arial" w:eastAsia="Arial" w:hAnsi="Arial" w:cs="Arial"/>
          <w:b/>
          <w:color w:val="000000"/>
          <w:sz w:val="22"/>
          <w:szCs w:val="22"/>
        </w:rPr>
        <w:tab/>
        <w:t>VYŠŠÍ MOC</w:t>
      </w:r>
    </w:p>
    <w:p w14:paraId="61506358" w14:textId="77777777" w:rsidR="008A2FA8" w:rsidRPr="00963BC5" w:rsidRDefault="008A2FA8" w:rsidP="00CE7DC9">
      <w:pPr>
        <w:widowControl w:val="0"/>
        <w:numPr>
          <w:ilvl w:val="0"/>
          <w:numId w:val="5"/>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V případě, že v průběhu trvání smluvního vztahu vznikne nezávisle na vůli některé ze smluvních Stran mimořádná, nepředvídatelná a nepřekonatelná překážka, která dočasně nebo trvale zabránila některé ze smluvních Stran ve splnění závazku ze Smlouvy, zavazují se smluvní Strany bez zbytečného odkladu vzájemně písemně informovat o těchto překážkách, jakož i o předpokládané době jejich trvání a projednat další opatření. </w:t>
      </w:r>
    </w:p>
    <w:p w14:paraId="64000BAC" w14:textId="77777777" w:rsidR="008A2FA8" w:rsidRPr="00963BC5" w:rsidRDefault="008A2FA8" w:rsidP="00CE7DC9">
      <w:pPr>
        <w:widowControl w:val="0"/>
        <w:numPr>
          <w:ilvl w:val="0"/>
          <w:numId w:val="5"/>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Těmito překážkami smluvní Strany shodně rozumí tzv. okolnosti vyšší moci, tj. zejména stávka, válka, občanské nepokoje jiné nepokoje podobného charakteru, obchodní, měnová, politická či jiná opatření státu, přírodní pohromy jako např. požár, povodeň, zemětřesení, úder blesku, silné mrazy, apod., dále </w:t>
      </w:r>
      <w:r w:rsidRPr="00B063A6">
        <w:rPr>
          <w:rFonts w:ascii="Arial" w:eastAsia="Arial" w:hAnsi="Arial" w:cs="Arial"/>
          <w:b/>
          <w:bCs/>
          <w:color w:val="000000"/>
          <w:sz w:val="22"/>
          <w:szCs w:val="22"/>
        </w:rPr>
        <w:t>Zhotovitelem</w:t>
      </w:r>
      <w:r w:rsidRPr="00963BC5">
        <w:rPr>
          <w:rFonts w:ascii="Arial" w:eastAsia="Arial" w:hAnsi="Arial" w:cs="Arial"/>
          <w:color w:val="000000"/>
          <w:sz w:val="22"/>
          <w:szCs w:val="22"/>
        </w:rPr>
        <w:t xml:space="preserve"> dopravní výluky či zpoždění, krádež materiálu při přepravě, havárie výrobního zařízení, dopravního prostředku a obdobné události vyšší moci, včetně rozhodnutí či pokynu příslušného státního orgánu, které omezí či znemožní plnění smluvních povinností dle této Smlouvy. </w:t>
      </w:r>
      <w:r w:rsidRPr="00963BC5">
        <w:rPr>
          <w:rFonts w:ascii="Arial" w:eastAsia="Arial" w:hAnsi="Arial" w:cs="Arial"/>
          <w:color w:val="000000"/>
          <w:sz w:val="22"/>
          <w:szCs w:val="22"/>
        </w:rPr>
        <w:lastRenderedPageBreak/>
        <w:t>Smluvní strana, u níž nastaly okolnosti vyšší moci, není odpovědná za neplnění závazku ze Smlouvy ani za vzniklé prodlení.</w:t>
      </w:r>
    </w:p>
    <w:p w14:paraId="70CCA41E" w14:textId="77777777" w:rsidR="008A2FA8" w:rsidRPr="00963BC5" w:rsidRDefault="008A2FA8" w:rsidP="00CE7DC9">
      <w:pPr>
        <w:widowControl w:val="0"/>
        <w:numPr>
          <w:ilvl w:val="0"/>
          <w:numId w:val="5"/>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Pokud překážka v důsledku vyšší moci trvá po dobu nepřesahující 60 kalendářních dnů, jsou smluvní Strany povinny </w:t>
      </w:r>
      <w:r w:rsidRPr="00963BC5">
        <w:rPr>
          <w:rFonts w:ascii="Arial" w:eastAsia="Arial" w:hAnsi="Arial" w:cs="Arial"/>
          <w:sz w:val="22"/>
          <w:szCs w:val="22"/>
        </w:rPr>
        <w:t>plnit</w:t>
      </w:r>
      <w:r w:rsidRPr="00963BC5">
        <w:rPr>
          <w:rFonts w:ascii="Arial" w:eastAsia="Arial" w:hAnsi="Arial" w:cs="Arial"/>
          <w:color w:val="000000"/>
          <w:sz w:val="22"/>
          <w:szCs w:val="22"/>
        </w:rPr>
        <w:t xml:space="preserve"> své závazky vyplývající ze Smlouvy, jakmile účinky vyšší moci pominou, přičemž dodací lhůty a všechny ostatní termíny se posouvají o dobu působení vyšší moci. Trvá-li překážka vyšší moci déle než 60 kalendářních dnů, má každá ze smluvních Stran právo od této Smlouvy odstoupit.</w:t>
      </w:r>
    </w:p>
    <w:p w14:paraId="75C0FC8B" w14:textId="77777777" w:rsidR="008A2FA8" w:rsidRPr="00963BC5" w:rsidRDefault="008A2FA8" w:rsidP="00CE7DC9">
      <w:pPr>
        <w:widowControl w:val="0"/>
        <w:pBdr>
          <w:top w:val="nil"/>
          <w:left w:val="nil"/>
          <w:bottom w:val="nil"/>
          <w:right w:val="nil"/>
          <w:between w:val="nil"/>
        </w:pBdr>
        <w:spacing w:before="120"/>
        <w:ind w:left="567" w:hanging="567"/>
        <w:jc w:val="both"/>
        <w:rPr>
          <w:rFonts w:ascii="Arial" w:eastAsia="Arial" w:hAnsi="Arial" w:cs="Arial"/>
          <w:b/>
          <w:color w:val="000000"/>
          <w:sz w:val="22"/>
          <w:szCs w:val="22"/>
        </w:rPr>
      </w:pPr>
      <w:r w:rsidRPr="00963BC5">
        <w:rPr>
          <w:rFonts w:ascii="Arial" w:eastAsia="Arial" w:hAnsi="Arial" w:cs="Arial"/>
          <w:b/>
          <w:color w:val="000000"/>
          <w:sz w:val="22"/>
          <w:szCs w:val="22"/>
        </w:rPr>
        <w:t>8.</w:t>
      </w:r>
      <w:r w:rsidRPr="00963BC5">
        <w:rPr>
          <w:rFonts w:ascii="Arial" w:eastAsia="Arial" w:hAnsi="Arial" w:cs="Arial"/>
          <w:b/>
          <w:color w:val="000000"/>
          <w:sz w:val="22"/>
          <w:szCs w:val="22"/>
        </w:rPr>
        <w:tab/>
        <w:t>UKONČENÍ SMLOUVY</w:t>
      </w:r>
    </w:p>
    <w:p w14:paraId="07A56533" w14:textId="77777777" w:rsidR="008A2FA8" w:rsidRPr="00963BC5" w:rsidRDefault="008A2FA8" w:rsidP="00CE7DC9">
      <w:pPr>
        <w:widowControl w:val="0"/>
        <w:numPr>
          <w:ilvl w:val="0"/>
          <w:numId w:val="6"/>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Strany mohou ukončit tuto Smlouvou písemnou dohodou.</w:t>
      </w:r>
    </w:p>
    <w:p w14:paraId="6F27FD03" w14:textId="77777777" w:rsidR="008A2FA8" w:rsidRPr="00963BC5" w:rsidRDefault="008A2FA8" w:rsidP="00CE7DC9">
      <w:pPr>
        <w:widowControl w:val="0"/>
        <w:numPr>
          <w:ilvl w:val="0"/>
          <w:numId w:val="6"/>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V případě podstatného porušení Smlouvy jednou Stranou je druhá Strana oprávněna od Smlouvy bez dalšího odstoupit. Jestliže porušení smluvních povinností jednou Stranou Smlouvy je nepodstatné, může druhá Strana odstoupit od Smlouvy v případě, že smluvní Strana, která porušila svou povinnost, nezjednala nápravu ani v dodatečné přiměřené lhůtě, která jí na to byla poskytnuta, ledaže tato Strana prohlásí, že svůj závazek nesplní. Smluvní strany dohodou vylučují veškeré dispozitivní ustanovení právního řádu České republiky, na základě, kterých by bylo možné odstoupit od této Smlouvy, jelikož od této Smlouvy je možné odstoupit pouze v případech, kdy tak stanoví tato Smlouva.</w:t>
      </w:r>
    </w:p>
    <w:p w14:paraId="6C2251BA" w14:textId="77777777" w:rsidR="008A2FA8" w:rsidRDefault="008A2FA8" w:rsidP="00CE7DC9">
      <w:pPr>
        <w:widowControl w:val="0"/>
        <w:pBdr>
          <w:top w:val="nil"/>
          <w:left w:val="nil"/>
          <w:bottom w:val="nil"/>
          <w:right w:val="nil"/>
          <w:between w:val="nil"/>
        </w:pBdr>
        <w:spacing w:before="120"/>
        <w:ind w:left="567"/>
        <w:jc w:val="both"/>
        <w:rPr>
          <w:rFonts w:ascii="Arial" w:eastAsia="Arial" w:hAnsi="Arial" w:cs="Arial"/>
          <w:color w:val="000000"/>
          <w:sz w:val="22"/>
          <w:szCs w:val="22"/>
        </w:rPr>
      </w:pPr>
      <w:r w:rsidRPr="00963BC5">
        <w:rPr>
          <w:rFonts w:ascii="Arial" w:eastAsia="Arial" w:hAnsi="Arial" w:cs="Arial"/>
          <w:color w:val="000000"/>
          <w:sz w:val="22"/>
          <w:szCs w:val="22"/>
        </w:rPr>
        <w:t xml:space="preserve">Odstoupení od Smlouvy musí být provedeno písemně formou doporučeného dopisu. Odstoupením od Smlouvy tato Smlouva zaniká. Odstoupení od Smlouvy se nedotýká nároku na náhradu škody vzniklé porušením Smlouvy, ani nároku na smluvní pokutu. </w:t>
      </w:r>
    </w:p>
    <w:p w14:paraId="7BA62D4D" w14:textId="77777777" w:rsidR="008A2FA8" w:rsidRPr="00963BC5" w:rsidRDefault="008A2FA8" w:rsidP="00CE7DC9">
      <w:pPr>
        <w:widowControl w:val="0"/>
        <w:pBdr>
          <w:top w:val="nil"/>
          <w:left w:val="nil"/>
          <w:bottom w:val="nil"/>
          <w:right w:val="nil"/>
          <w:between w:val="nil"/>
        </w:pBdr>
        <w:spacing w:before="120"/>
        <w:ind w:left="567"/>
        <w:jc w:val="both"/>
        <w:rPr>
          <w:rFonts w:ascii="Arial" w:eastAsia="Arial" w:hAnsi="Arial" w:cs="Arial"/>
          <w:sz w:val="22"/>
          <w:szCs w:val="22"/>
        </w:rPr>
      </w:pPr>
    </w:p>
    <w:p w14:paraId="3124CFFF" w14:textId="77777777" w:rsidR="008A2FA8" w:rsidRPr="00963BC5" w:rsidRDefault="008A2FA8" w:rsidP="00CE7DC9">
      <w:pPr>
        <w:widowControl w:val="0"/>
        <w:pBdr>
          <w:top w:val="nil"/>
          <w:left w:val="nil"/>
          <w:bottom w:val="nil"/>
          <w:right w:val="nil"/>
          <w:between w:val="nil"/>
        </w:pBdr>
        <w:spacing w:before="120"/>
        <w:ind w:left="567" w:hanging="567"/>
        <w:jc w:val="both"/>
        <w:rPr>
          <w:rFonts w:ascii="Arial" w:eastAsia="Arial" w:hAnsi="Arial" w:cs="Arial"/>
          <w:b/>
          <w:color w:val="000000"/>
          <w:sz w:val="22"/>
          <w:szCs w:val="22"/>
        </w:rPr>
      </w:pPr>
      <w:r w:rsidRPr="00963BC5">
        <w:rPr>
          <w:rFonts w:ascii="Arial" w:eastAsia="Arial" w:hAnsi="Arial" w:cs="Arial"/>
          <w:b/>
          <w:color w:val="000000"/>
          <w:sz w:val="22"/>
          <w:szCs w:val="22"/>
        </w:rPr>
        <w:t>9.</w:t>
      </w:r>
      <w:r w:rsidRPr="00963BC5">
        <w:rPr>
          <w:rFonts w:ascii="Arial" w:eastAsia="Arial" w:hAnsi="Arial" w:cs="Arial"/>
          <w:b/>
          <w:color w:val="000000"/>
          <w:sz w:val="22"/>
          <w:szCs w:val="22"/>
        </w:rPr>
        <w:tab/>
        <w:t>SPOLEČNÁ A ZÁVĚREČNÁ USTANOVENÍ</w:t>
      </w:r>
    </w:p>
    <w:p w14:paraId="6C4C2833"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Jakékoliv změny či doplňky této Smlouvy je možné provádět pouze písemnými číslovanými dodatky podepsanými Stranami s podpisy obou Stran na téže listině, pokud není v této Smlouvě výslovně uvedeno jinak.</w:t>
      </w:r>
    </w:p>
    <w:p w14:paraId="40AF2011"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Pokud v této Smlouvě není dohodnuto jinak, řídí se právní vztahy z ní vyplývající příslušnými ustanoveními OZ.</w:t>
      </w:r>
    </w:p>
    <w:p w14:paraId="196E099D"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Strany tímto prohlašují, že neexistuje žádné ústní ujednání a žádná smlouva, která by nepříznivě ovlivnila splnění závazků vyplývajících z této Smlouvy. Zároveň svým podpisem Strany potvrzují, že veškerá prohlášení podle této Smlouvy jsou pravdivá, úplná, přesná, platná a právně vynutitelná. Strany výslovně potvrzují, že podmínky této Smlouvy jsou výsledkem jednání Stran a každá ze Stran měla příležitost ovlivnit obsah podmínek této Smlouvy.</w:t>
      </w:r>
    </w:p>
    <w:p w14:paraId="2D7392EB"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Vedle shora uvedeného si Strany potvrzují, že si nejsou </w:t>
      </w:r>
      <w:r w:rsidRPr="00963BC5">
        <w:rPr>
          <w:rFonts w:ascii="Arial" w:eastAsia="Arial" w:hAnsi="Arial" w:cs="Arial"/>
          <w:sz w:val="22"/>
          <w:szCs w:val="22"/>
        </w:rPr>
        <w:t>vědomi</w:t>
      </w:r>
      <w:r w:rsidRPr="00963BC5">
        <w:rPr>
          <w:rFonts w:ascii="Arial" w:eastAsia="Arial" w:hAnsi="Arial" w:cs="Arial"/>
          <w:color w:val="000000"/>
          <w:sz w:val="22"/>
          <w:szCs w:val="22"/>
        </w:rPr>
        <w:t xml:space="preserve"> žádných dosud mezi nimi zavedených obchodních zvyklostí či praxe.</w:t>
      </w:r>
    </w:p>
    <w:p w14:paraId="45D814C4"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Pokud by některá ustanovení Smlouvy byla shledána částečně nebo úplně neplatnými, zdánlivými, neúčinnými nebo nevymahatelnými, není tím dotčena platnost, účinnost, vymahatelnost zbývajících ustanovení ani Smlouvy jako celku. V takovém případě smluvní strany bez zbytečného odkladu dohodnou nahrazení neplatného, zdánlivého, neúčinného nebo nevymahatelného ustanovení novým, které se nejvíce </w:t>
      </w:r>
      <w:proofErr w:type="gramStart"/>
      <w:r w:rsidRPr="00963BC5">
        <w:rPr>
          <w:rFonts w:ascii="Arial" w:eastAsia="Arial" w:hAnsi="Arial" w:cs="Arial"/>
          <w:color w:val="000000"/>
          <w:sz w:val="22"/>
          <w:szCs w:val="22"/>
        </w:rPr>
        <w:t>přiblíží</w:t>
      </w:r>
      <w:proofErr w:type="gramEnd"/>
      <w:r w:rsidRPr="00963BC5">
        <w:rPr>
          <w:rFonts w:ascii="Arial" w:eastAsia="Arial" w:hAnsi="Arial" w:cs="Arial"/>
          <w:color w:val="000000"/>
          <w:sz w:val="22"/>
          <w:szCs w:val="22"/>
        </w:rPr>
        <w:t xml:space="preserve"> účelu takového ustanovení.</w:t>
      </w:r>
    </w:p>
    <w:p w14:paraId="0DA1836A" w14:textId="77777777" w:rsidR="008A2FA8"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Strany prohlašují, že ustanovením této Smlouvy porozuměly, že tato Smlouva byla uzavřena určitě, vážně a srozumitelně, na základě jejich pravé a svobodné vůle, </w:t>
      </w:r>
      <w:r w:rsidRPr="00963BC5">
        <w:rPr>
          <w:rFonts w:ascii="Arial" w:eastAsia="Arial" w:hAnsi="Arial" w:cs="Arial"/>
          <w:sz w:val="22"/>
          <w:szCs w:val="22"/>
        </w:rPr>
        <w:t>nikoliv</w:t>
      </w:r>
      <w:r w:rsidRPr="00963BC5">
        <w:rPr>
          <w:rFonts w:ascii="Arial" w:eastAsia="Arial" w:hAnsi="Arial" w:cs="Arial"/>
          <w:color w:val="000000"/>
          <w:sz w:val="22"/>
          <w:szCs w:val="22"/>
        </w:rPr>
        <w:t xml:space="preserve"> v tísni a za nápadně nevýhodných podmínek, na důkaz čehož ji podepisují.</w:t>
      </w:r>
    </w:p>
    <w:p w14:paraId="7B4FD51B" w14:textId="77777777" w:rsidR="00CE7DC9" w:rsidRPr="00963BC5" w:rsidRDefault="00CE7DC9" w:rsidP="00CE7DC9">
      <w:pPr>
        <w:widowControl w:val="0"/>
        <w:pBdr>
          <w:top w:val="nil"/>
          <w:left w:val="nil"/>
          <w:bottom w:val="nil"/>
          <w:right w:val="nil"/>
          <w:between w:val="nil"/>
        </w:pBdr>
        <w:spacing w:before="120"/>
        <w:ind w:left="567"/>
        <w:jc w:val="both"/>
        <w:rPr>
          <w:rFonts w:ascii="Arial" w:eastAsia="Arial" w:hAnsi="Arial" w:cs="Arial"/>
          <w:color w:val="000000"/>
          <w:sz w:val="22"/>
          <w:szCs w:val="22"/>
        </w:rPr>
      </w:pPr>
    </w:p>
    <w:p w14:paraId="083B35AE"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lastRenderedPageBreak/>
        <w:t>Tato Smlouva nabývá platnosti a účinnosti dnem jejího podpisu oběma smluvními Stranami.</w:t>
      </w:r>
    </w:p>
    <w:p w14:paraId="62870237"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Smluvní Strany si tuto Smlouvu přečetly, souhlasí s jejím obsahem a prohlašují, že je projevem jejich svobodné a pravé vůle, což stvrzují svými níže připojenými podpisy.</w:t>
      </w:r>
    </w:p>
    <w:p w14:paraId="706CE60C"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Tato Smlouva je vyhotovena ve dvou stejnopisech, přičemž každá smluvní Strana </w:t>
      </w:r>
      <w:proofErr w:type="gramStart"/>
      <w:r w:rsidRPr="00963BC5">
        <w:rPr>
          <w:rFonts w:ascii="Arial" w:eastAsia="Arial" w:hAnsi="Arial" w:cs="Arial"/>
          <w:color w:val="000000"/>
          <w:sz w:val="22"/>
          <w:szCs w:val="22"/>
        </w:rPr>
        <w:t>obdrží</w:t>
      </w:r>
      <w:proofErr w:type="gramEnd"/>
      <w:r w:rsidRPr="00963BC5">
        <w:rPr>
          <w:rFonts w:ascii="Arial" w:eastAsia="Arial" w:hAnsi="Arial" w:cs="Arial"/>
          <w:color w:val="000000"/>
          <w:sz w:val="22"/>
          <w:szCs w:val="22"/>
        </w:rPr>
        <w:t xml:space="preserve"> jedno potvrzené vyhotovení této Smlouvy. </w:t>
      </w:r>
    </w:p>
    <w:p w14:paraId="1CC2540C" w14:textId="77777777" w:rsidR="008A2FA8"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Tato Smlouva je uzavřena podpisem posledního účastníka této Smlouvy.</w:t>
      </w:r>
    </w:p>
    <w:p w14:paraId="4E9115AD" w14:textId="3215B6F3" w:rsidR="00B063A6" w:rsidRPr="00963BC5" w:rsidRDefault="00B063A6"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B063A6">
        <w:rPr>
          <w:rFonts w:ascii="Arial" w:eastAsia="Arial" w:hAnsi="Arial" w:cs="Arial"/>
          <w:b/>
          <w:bCs/>
          <w:color w:val="000000"/>
          <w:sz w:val="22"/>
          <w:szCs w:val="22"/>
        </w:rPr>
        <w:t>Zhotovitel</w:t>
      </w:r>
      <w:r>
        <w:rPr>
          <w:rFonts w:ascii="Arial" w:eastAsia="Arial" w:hAnsi="Arial" w:cs="Arial"/>
          <w:color w:val="000000"/>
          <w:sz w:val="22"/>
          <w:szCs w:val="22"/>
        </w:rPr>
        <w:t xml:space="preserve"> podpisem této smlouvy souhlasí s uveřejněním této smlouvy v Registru smluv. Toto uveřejnění provede </w:t>
      </w:r>
      <w:r w:rsidRPr="00B063A6">
        <w:rPr>
          <w:rFonts w:ascii="Arial" w:eastAsia="Arial" w:hAnsi="Arial" w:cs="Arial"/>
          <w:b/>
          <w:bCs/>
          <w:color w:val="000000"/>
          <w:sz w:val="22"/>
          <w:szCs w:val="22"/>
        </w:rPr>
        <w:t>Objednavatel</w:t>
      </w:r>
      <w:r>
        <w:rPr>
          <w:rFonts w:ascii="Arial" w:eastAsia="Arial" w:hAnsi="Arial" w:cs="Arial"/>
          <w:color w:val="000000"/>
          <w:sz w:val="22"/>
          <w:szCs w:val="22"/>
        </w:rPr>
        <w:t>.</w:t>
      </w:r>
    </w:p>
    <w:p w14:paraId="661F033C" w14:textId="77777777" w:rsidR="008A2FA8" w:rsidRDefault="008A2FA8" w:rsidP="00CE7DC9">
      <w:pPr>
        <w:widowControl w:val="0"/>
        <w:pBdr>
          <w:top w:val="nil"/>
          <w:left w:val="nil"/>
          <w:bottom w:val="nil"/>
          <w:right w:val="nil"/>
          <w:between w:val="nil"/>
        </w:pBdr>
        <w:jc w:val="both"/>
        <w:rPr>
          <w:rFonts w:ascii="Arial" w:eastAsia="Arial" w:hAnsi="Arial" w:cs="Arial"/>
          <w:color w:val="000000"/>
          <w:sz w:val="22"/>
          <w:szCs w:val="22"/>
        </w:rPr>
      </w:pPr>
    </w:p>
    <w:p w14:paraId="4ECBFB73" w14:textId="77777777" w:rsidR="008A2FA8" w:rsidRPr="00963BC5" w:rsidRDefault="008A2FA8" w:rsidP="00CE7DC9">
      <w:pPr>
        <w:widowControl w:val="0"/>
        <w:pBdr>
          <w:top w:val="nil"/>
          <w:left w:val="nil"/>
          <w:bottom w:val="nil"/>
          <w:right w:val="nil"/>
          <w:between w:val="nil"/>
        </w:pBdr>
        <w:jc w:val="both"/>
        <w:rPr>
          <w:rFonts w:ascii="Arial" w:eastAsia="Arial" w:hAnsi="Arial" w:cs="Arial"/>
          <w:color w:val="000000"/>
          <w:sz w:val="22"/>
          <w:szCs w:val="22"/>
        </w:rPr>
      </w:pPr>
    </w:p>
    <w:p w14:paraId="027A3EC7" w14:textId="66C172F7" w:rsidR="008A2FA8" w:rsidRDefault="008A2FA8" w:rsidP="00CE7DC9">
      <w:pPr>
        <w:widowControl w:val="0"/>
        <w:pBdr>
          <w:top w:val="nil"/>
          <w:left w:val="nil"/>
          <w:bottom w:val="nil"/>
          <w:right w:val="nil"/>
          <w:between w:val="nil"/>
        </w:pBdr>
        <w:jc w:val="both"/>
        <w:rPr>
          <w:rFonts w:ascii="Arial" w:eastAsia="Arial" w:hAnsi="Arial" w:cs="Arial"/>
          <w:sz w:val="22"/>
          <w:szCs w:val="22"/>
        </w:rPr>
      </w:pPr>
      <w:r w:rsidRPr="00963BC5">
        <w:rPr>
          <w:rFonts w:ascii="Arial" w:eastAsia="Arial" w:hAnsi="Arial" w:cs="Arial"/>
          <w:color w:val="000000"/>
          <w:sz w:val="22"/>
          <w:szCs w:val="22"/>
        </w:rPr>
        <w:t xml:space="preserve">Ve Žďáře nad Sázavou </w:t>
      </w:r>
      <w:r w:rsidR="00B063A6">
        <w:rPr>
          <w:rFonts w:ascii="Arial" w:eastAsia="Arial" w:hAnsi="Arial" w:cs="Arial"/>
          <w:color w:val="000000"/>
          <w:sz w:val="22"/>
          <w:szCs w:val="22"/>
        </w:rPr>
        <w:tab/>
      </w:r>
      <w:r w:rsidR="00B063A6">
        <w:rPr>
          <w:rFonts w:ascii="Arial" w:eastAsia="Arial" w:hAnsi="Arial" w:cs="Arial"/>
          <w:color w:val="000000"/>
          <w:sz w:val="22"/>
          <w:szCs w:val="22"/>
        </w:rPr>
        <w:tab/>
      </w:r>
      <w:r w:rsidR="00B063A6">
        <w:rPr>
          <w:rFonts w:ascii="Arial" w:eastAsia="Arial" w:hAnsi="Arial" w:cs="Arial"/>
          <w:color w:val="000000"/>
          <w:sz w:val="22"/>
          <w:szCs w:val="22"/>
        </w:rPr>
        <w:tab/>
      </w:r>
    </w:p>
    <w:p w14:paraId="26C6FD29" w14:textId="77777777" w:rsidR="008A2FA8" w:rsidRDefault="008A2FA8" w:rsidP="00CE7DC9">
      <w:pPr>
        <w:widowControl w:val="0"/>
        <w:pBdr>
          <w:top w:val="nil"/>
          <w:left w:val="nil"/>
          <w:bottom w:val="nil"/>
          <w:right w:val="nil"/>
          <w:between w:val="nil"/>
        </w:pBdr>
        <w:jc w:val="both"/>
        <w:rPr>
          <w:rFonts w:ascii="Arial" w:eastAsia="Arial" w:hAnsi="Arial" w:cs="Arial"/>
          <w:sz w:val="22"/>
          <w:szCs w:val="22"/>
        </w:rPr>
      </w:pPr>
    </w:p>
    <w:p w14:paraId="3AEACF76" w14:textId="77777777" w:rsidR="008A2FA8" w:rsidRDefault="008A2FA8" w:rsidP="00CE7DC9">
      <w:pPr>
        <w:widowControl w:val="0"/>
        <w:pBdr>
          <w:top w:val="nil"/>
          <w:left w:val="nil"/>
          <w:bottom w:val="nil"/>
          <w:right w:val="nil"/>
          <w:between w:val="nil"/>
        </w:pBdr>
        <w:jc w:val="both"/>
        <w:rPr>
          <w:rFonts w:ascii="Arial" w:eastAsia="Arial" w:hAnsi="Arial" w:cs="Arial"/>
          <w:sz w:val="22"/>
          <w:szCs w:val="22"/>
        </w:rPr>
      </w:pPr>
    </w:p>
    <w:p w14:paraId="0A1773D7" w14:textId="77777777" w:rsidR="008A2FA8" w:rsidRDefault="008A2FA8" w:rsidP="00CE7DC9">
      <w:pPr>
        <w:widowControl w:val="0"/>
        <w:pBdr>
          <w:top w:val="nil"/>
          <w:left w:val="nil"/>
          <w:bottom w:val="nil"/>
          <w:right w:val="nil"/>
          <w:between w:val="nil"/>
        </w:pBdr>
        <w:jc w:val="both"/>
        <w:rPr>
          <w:rFonts w:ascii="Arial" w:eastAsia="Arial" w:hAnsi="Arial" w:cs="Arial"/>
          <w:sz w:val="22"/>
          <w:szCs w:val="22"/>
        </w:rPr>
      </w:pPr>
    </w:p>
    <w:p w14:paraId="40C3C829" w14:textId="77777777" w:rsidR="008A2FA8" w:rsidRDefault="008A2FA8" w:rsidP="00CE7DC9">
      <w:pPr>
        <w:widowControl w:val="0"/>
        <w:pBdr>
          <w:top w:val="nil"/>
          <w:left w:val="nil"/>
          <w:bottom w:val="nil"/>
          <w:right w:val="nil"/>
          <w:between w:val="nil"/>
        </w:pBdr>
        <w:jc w:val="both"/>
        <w:rPr>
          <w:rFonts w:ascii="Arial" w:eastAsia="Arial" w:hAnsi="Arial" w:cs="Arial"/>
          <w:sz w:val="22"/>
          <w:szCs w:val="22"/>
        </w:rPr>
      </w:pPr>
    </w:p>
    <w:p w14:paraId="31E2AA8E" w14:textId="77777777" w:rsidR="008A2FA8" w:rsidRDefault="008A2FA8" w:rsidP="00CE7DC9">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_________________________________ </w:t>
      </w:r>
      <w:r>
        <w:rPr>
          <w:rFonts w:ascii="Arial" w:eastAsia="Arial" w:hAnsi="Arial" w:cs="Arial"/>
          <w:color w:val="000000"/>
          <w:sz w:val="22"/>
          <w:szCs w:val="22"/>
        </w:rPr>
        <w:tab/>
        <w:t>______________________________________</w:t>
      </w:r>
    </w:p>
    <w:p w14:paraId="5FB5E55F" w14:textId="77777777" w:rsidR="008A2FA8" w:rsidRDefault="008A2FA8" w:rsidP="00CE7DC9">
      <w:pPr>
        <w:pBdr>
          <w:top w:val="nil"/>
          <w:left w:val="nil"/>
          <w:bottom w:val="nil"/>
          <w:right w:val="nil"/>
          <w:between w:val="nil"/>
        </w:pBdr>
        <w:spacing w:after="60"/>
        <w:jc w:val="both"/>
        <w:rPr>
          <w:rFonts w:ascii="Arial" w:eastAsia="Arial" w:hAnsi="Arial" w:cs="Arial"/>
          <w:b/>
          <w:color w:val="000000"/>
          <w:sz w:val="22"/>
          <w:szCs w:val="22"/>
        </w:rPr>
      </w:pPr>
      <w:r>
        <w:rPr>
          <w:rFonts w:ascii="Arial" w:eastAsia="Arial" w:hAnsi="Arial" w:cs="Arial"/>
          <w:b/>
          <w:color w:val="000000"/>
          <w:sz w:val="22"/>
          <w:szCs w:val="22"/>
        </w:rPr>
        <w:t xml:space="preserve">                       Objednatel</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 xml:space="preserve"> Zhotovitel</w:t>
      </w:r>
    </w:p>
    <w:p w14:paraId="50F4FC97" w14:textId="77777777" w:rsidR="00491391" w:rsidRDefault="00491391" w:rsidP="00CE7DC9">
      <w:pPr>
        <w:jc w:val="both"/>
      </w:pPr>
    </w:p>
    <w:p w14:paraId="4FDC168B" w14:textId="77777777" w:rsidR="00B063A6" w:rsidRDefault="00B063A6" w:rsidP="00CE7DC9">
      <w:pPr>
        <w:jc w:val="both"/>
        <w:rPr>
          <w:rFonts w:ascii="Arial" w:hAnsi="Arial" w:cs="Arial"/>
          <w:i/>
          <w:iCs/>
          <w:sz w:val="22"/>
          <w:szCs w:val="22"/>
        </w:rPr>
      </w:pPr>
    </w:p>
    <w:p w14:paraId="0F663A3B" w14:textId="77777777" w:rsidR="00B063A6" w:rsidRDefault="00B063A6" w:rsidP="00CE7DC9">
      <w:pPr>
        <w:jc w:val="both"/>
        <w:rPr>
          <w:rFonts w:ascii="Arial" w:hAnsi="Arial" w:cs="Arial"/>
          <w:i/>
          <w:iCs/>
          <w:sz w:val="22"/>
          <w:szCs w:val="22"/>
        </w:rPr>
      </w:pPr>
    </w:p>
    <w:p w14:paraId="78FC3AAD" w14:textId="77777777" w:rsidR="00B063A6" w:rsidRDefault="00B063A6" w:rsidP="00CE7DC9">
      <w:pPr>
        <w:jc w:val="both"/>
        <w:rPr>
          <w:rFonts w:ascii="Arial" w:hAnsi="Arial" w:cs="Arial"/>
          <w:i/>
          <w:iCs/>
          <w:sz w:val="22"/>
          <w:szCs w:val="22"/>
        </w:rPr>
      </w:pPr>
    </w:p>
    <w:p w14:paraId="3BA0D76F" w14:textId="77777777" w:rsidR="00B063A6" w:rsidRDefault="00B063A6" w:rsidP="00CE7DC9">
      <w:pPr>
        <w:jc w:val="both"/>
        <w:rPr>
          <w:rFonts w:ascii="Arial" w:hAnsi="Arial" w:cs="Arial"/>
          <w:i/>
          <w:iCs/>
          <w:sz w:val="22"/>
          <w:szCs w:val="22"/>
        </w:rPr>
      </w:pPr>
    </w:p>
    <w:p w14:paraId="4D5A81C2" w14:textId="77777777" w:rsidR="00B063A6" w:rsidRDefault="00B063A6" w:rsidP="00CE7DC9">
      <w:pPr>
        <w:jc w:val="both"/>
        <w:rPr>
          <w:rFonts w:ascii="Arial" w:hAnsi="Arial" w:cs="Arial"/>
          <w:i/>
          <w:iCs/>
          <w:sz w:val="22"/>
          <w:szCs w:val="22"/>
        </w:rPr>
      </w:pPr>
    </w:p>
    <w:p w14:paraId="7F883002" w14:textId="77777777" w:rsidR="00B063A6" w:rsidRDefault="00B063A6" w:rsidP="00CE7DC9">
      <w:pPr>
        <w:jc w:val="both"/>
        <w:rPr>
          <w:rFonts w:ascii="Arial" w:hAnsi="Arial" w:cs="Arial"/>
          <w:i/>
          <w:iCs/>
          <w:sz w:val="22"/>
          <w:szCs w:val="22"/>
        </w:rPr>
      </w:pPr>
    </w:p>
    <w:p w14:paraId="636BE212" w14:textId="77777777" w:rsidR="00B063A6" w:rsidRDefault="00B063A6" w:rsidP="00CE7DC9">
      <w:pPr>
        <w:jc w:val="both"/>
        <w:rPr>
          <w:rFonts w:ascii="Arial" w:hAnsi="Arial" w:cs="Arial"/>
          <w:i/>
          <w:iCs/>
          <w:sz w:val="22"/>
          <w:szCs w:val="22"/>
        </w:rPr>
      </w:pPr>
    </w:p>
    <w:p w14:paraId="15DA9D97" w14:textId="77777777" w:rsidR="00B063A6" w:rsidRDefault="00B063A6" w:rsidP="00CE7DC9">
      <w:pPr>
        <w:jc w:val="both"/>
        <w:rPr>
          <w:rFonts w:ascii="Arial" w:hAnsi="Arial" w:cs="Arial"/>
          <w:i/>
          <w:iCs/>
          <w:sz w:val="22"/>
          <w:szCs w:val="22"/>
        </w:rPr>
      </w:pPr>
    </w:p>
    <w:p w14:paraId="66F8376B" w14:textId="77777777" w:rsidR="00B063A6" w:rsidRDefault="00B063A6" w:rsidP="00CE7DC9">
      <w:pPr>
        <w:jc w:val="both"/>
        <w:rPr>
          <w:rFonts w:ascii="Arial" w:hAnsi="Arial" w:cs="Arial"/>
          <w:i/>
          <w:iCs/>
          <w:sz w:val="22"/>
          <w:szCs w:val="22"/>
        </w:rPr>
      </w:pPr>
    </w:p>
    <w:p w14:paraId="65C3A655" w14:textId="77777777" w:rsidR="00B063A6" w:rsidRDefault="00B063A6" w:rsidP="00CE7DC9">
      <w:pPr>
        <w:jc w:val="both"/>
        <w:rPr>
          <w:rFonts w:ascii="Arial" w:hAnsi="Arial" w:cs="Arial"/>
          <w:i/>
          <w:iCs/>
          <w:sz w:val="22"/>
          <w:szCs w:val="22"/>
        </w:rPr>
      </w:pPr>
    </w:p>
    <w:p w14:paraId="74615BCD" w14:textId="77777777" w:rsidR="00B063A6" w:rsidRDefault="00B063A6" w:rsidP="00CE7DC9">
      <w:pPr>
        <w:jc w:val="both"/>
        <w:rPr>
          <w:rFonts w:ascii="Arial" w:hAnsi="Arial" w:cs="Arial"/>
          <w:i/>
          <w:iCs/>
          <w:sz w:val="22"/>
          <w:szCs w:val="22"/>
        </w:rPr>
      </w:pPr>
    </w:p>
    <w:p w14:paraId="1DC70049" w14:textId="77777777" w:rsidR="00B063A6" w:rsidRDefault="00B063A6" w:rsidP="00CE7DC9">
      <w:pPr>
        <w:jc w:val="both"/>
        <w:rPr>
          <w:rFonts w:ascii="Arial" w:hAnsi="Arial" w:cs="Arial"/>
          <w:i/>
          <w:iCs/>
          <w:sz w:val="22"/>
          <w:szCs w:val="22"/>
        </w:rPr>
      </w:pPr>
    </w:p>
    <w:p w14:paraId="43BB4278" w14:textId="77777777" w:rsidR="00B063A6" w:rsidRDefault="00B063A6" w:rsidP="00CE7DC9">
      <w:pPr>
        <w:jc w:val="both"/>
        <w:rPr>
          <w:rFonts w:ascii="Arial" w:hAnsi="Arial" w:cs="Arial"/>
          <w:i/>
          <w:iCs/>
          <w:sz w:val="22"/>
          <w:szCs w:val="22"/>
        </w:rPr>
      </w:pPr>
    </w:p>
    <w:p w14:paraId="34E364AB" w14:textId="77777777" w:rsidR="00B063A6" w:rsidRDefault="00B063A6" w:rsidP="00CE7DC9">
      <w:pPr>
        <w:jc w:val="both"/>
        <w:rPr>
          <w:rFonts w:ascii="Arial" w:hAnsi="Arial" w:cs="Arial"/>
          <w:i/>
          <w:iCs/>
          <w:sz w:val="22"/>
          <w:szCs w:val="22"/>
        </w:rPr>
      </w:pPr>
    </w:p>
    <w:p w14:paraId="31CFBB6C" w14:textId="77777777" w:rsidR="00B063A6" w:rsidRDefault="00B063A6" w:rsidP="00CE7DC9">
      <w:pPr>
        <w:jc w:val="both"/>
        <w:rPr>
          <w:rFonts w:ascii="Arial" w:hAnsi="Arial" w:cs="Arial"/>
          <w:i/>
          <w:iCs/>
          <w:sz w:val="22"/>
          <w:szCs w:val="22"/>
        </w:rPr>
      </w:pPr>
    </w:p>
    <w:p w14:paraId="40A23384" w14:textId="77777777" w:rsidR="00B063A6" w:rsidRDefault="00B063A6" w:rsidP="00CE7DC9">
      <w:pPr>
        <w:jc w:val="both"/>
        <w:rPr>
          <w:rFonts w:ascii="Arial" w:hAnsi="Arial" w:cs="Arial"/>
          <w:i/>
          <w:iCs/>
          <w:sz w:val="22"/>
          <w:szCs w:val="22"/>
        </w:rPr>
      </w:pPr>
    </w:p>
    <w:p w14:paraId="5A45E168" w14:textId="77777777" w:rsidR="00B063A6" w:rsidRDefault="00B063A6" w:rsidP="00CE7DC9">
      <w:pPr>
        <w:jc w:val="both"/>
        <w:rPr>
          <w:rFonts w:ascii="Arial" w:hAnsi="Arial" w:cs="Arial"/>
          <w:i/>
          <w:iCs/>
          <w:sz w:val="22"/>
          <w:szCs w:val="22"/>
        </w:rPr>
      </w:pPr>
    </w:p>
    <w:p w14:paraId="07B655DB" w14:textId="77777777" w:rsidR="00B063A6" w:rsidRDefault="00B063A6" w:rsidP="00CE7DC9">
      <w:pPr>
        <w:jc w:val="both"/>
        <w:rPr>
          <w:rFonts w:ascii="Arial" w:hAnsi="Arial" w:cs="Arial"/>
          <w:i/>
          <w:iCs/>
          <w:sz w:val="22"/>
          <w:szCs w:val="22"/>
        </w:rPr>
      </w:pPr>
    </w:p>
    <w:p w14:paraId="5105E70A" w14:textId="77777777" w:rsidR="00B063A6" w:rsidRDefault="00B063A6" w:rsidP="00CE7DC9">
      <w:pPr>
        <w:jc w:val="both"/>
        <w:rPr>
          <w:rFonts w:ascii="Arial" w:hAnsi="Arial" w:cs="Arial"/>
          <w:i/>
          <w:iCs/>
          <w:sz w:val="22"/>
          <w:szCs w:val="22"/>
        </w:rPr>
      </w:pPr>
    </w:p>
    <w:p w14:paraId="60FDFB8B" w14:textId="77777777" w:rsidR="00B063A6" w:rsidRDefault="00B063A6" w:rsidP="00CE7DC9">
      <w:pPr>
        <w:jc w:val="both"/>
        <w:rPr>
          <w:rFonts w:ascii="Arial" w:hAnsi="Arial" w:cs="Arial"/>
          <w:i/>
          <w:iCs/>
          <w:sz w:val="22"/>
          <w:szCs w:val="22"/>
        </w:rPr>
      </w:pPr>
    </w:p>
    <w:p w14:paraId="67F0DABC" w14:textId="77777777" w:rsidR="00B063A6" w:rsidRDefault="00B063A6" w:rsidP="00CE7DC9">
      <w:pPr>
        <w:jc w:val="both"/>
        <w:rPr>
          <w:rFonts w:ascii="Arial" w:hAnsi="Arial" w:cs="Arial"/>
          <w:i/>
          <w:iCs/>
          <w:sz w:val="22"/>
          <w:szCs w:val="22"/>
        </w:rPr>
      </w:pPr>
    </w:p>
    <w:p w14:paraId="2756F56F" w14:textId="77777777" w:rsidR="00B063A6" w:rsidRDefault="00B063A6" w:rsidP="00CE7DC9">
      <w:pPr>
        <w:jc w:val="both"/>
        <w:rPr>
          <w:rFonts w:ascii="Arial" w:hAnsi="Arial" w:cs="Arial"/>
          <w:i/>
          <w:iCs/>
          <w:sz w:val="22"/>
          <w:szCs w:val="22"/>
        </w:rPr>
      </w:pPr>
    </w:p>
    <w:p w14:paraId="346A1C2D" w14:textId="77777777" w:rsidR="00B063A6" w:rsidRDefault="00B063A6" w:rsidP="00CE7DC9">
      <w:pPr>
        <w:jc w:val="both"/>
        <w:rPr>
          <w:rFonts w:ascii="Arial" w:hAnsi="Arial" w:cs="Arial"/>
          <w:i/>
          <w:iCs/>
          <w:sz w:val="22"/>
          <w:szCs w:val="22"/>
        </w:rPr>
      </w:pPr>
    </w:p>
    <w:p w14:paraId="38AA9A8C" w14:textId="77777777" w:rsidR="00B063A6" w:rsidRDefault="00B063A6" w:rsidP="00CE7DC9">
      <w:pPr>
        <w:jc w:val="both"/>
        <w:rPr>
          <w:rFonts w:ascii="Arial" w:hAnsi="Arial" w:cs="Arial"/>
          <w:i/>
          <w:iCs/>
          <w:sz w:val="22"/>
          <w:szCs w:val="22"/>
        </w:rPr>
      </w:pPr>
    </w:p>
    <w:p w14:paraId="503BB8FB" w14:textId="77777777" w:rsidR="00B063A6" w:rsidRDefault="00B063A6" w:rsidP="00CE7DC9">
      <w:pPr>
        <w:jc w:val="both"/>
        <w:rPr>
          <w:rFonts w:ascii="Arial" w:hAnsi="Arial" w:cs="Arial"/>
          <w:i/>
          <w:iCs/>
          <w:sz w:val="22"/>
          <w:szCs w:val="22"/>
        </w:rPr>
      </w:pPr>
    </w:p>
    <w:p w14:paraId="568C3914" w14:textId="77777777" w:rsidR="00B063A6" w:rsidRDefault="00B063A6" w:rsidP="00CE7DC9">
      <w:pPr>
        <w:jc w:val="both"/>
        <w:rPr>
          <w:rFonts w:ascii="Arial" w:hAnsi="Arial" w:cs="Arial"/>
          <w:i/>
          <w:iCs/>
          <w:sz w:val="22"/>
          <w:szCs w:val="22"/>
        </w:rPr>
      </w:pPr>
    </w:p>
    <w:p w14:paraId="4A17006A" w14:textId="77777777" w:rsidR="00B063A6" w:rsidRDefault="00B063A6" w:rsidP="00CE7DC9">
      <w:pPr>
        <w:jc w:val="both"/>
        <w:rPr>
          <w:rFonts w:ascii="Arial" w:hAnsi="Arial" w:cs="Arial"/>
          <w:i/>
          <w:iCs/>
          <w:sz w:val="22"/>
          <w:szCs w:val="22"/>
        </w:rPr>
      </w:pPr>
    </w:p>
    <w:p w14:paraId="5DF4C5D9" w14:textId="77777777" w:rsidR="00B063A6" w:rsidRDefault="00B063A6" w:rsidP="00CE7DC9">
      <w:pPr>
        <w:jc w:val="both"/>
        <w:rPr>
          <w:rFonts w:ascii="Arial" w:hAnsi="Arial" w:cs="Arial"/>
          <w:i/>
          <w:iCs/>
          <w:sz w:val="22"/>
          <w:szCs w:val="22"/>
        </w:rPr>
      </w:pPr>
    </w:p>
    <w:p w14:paraId="30E1355C" w14:textId="77777777" w:rsidR="00B063A6" w:rsidRDefault="00B063A6" w:rsidP="00CE7DC9">
      <w:pPr>
        <w:jc w:val="both"/>
        <w:rPr>
          <w:rFonts w:ascii="Arial" w:hAnsi="Arial" w:cs="Arial"/>
          <w:i/>
          <w:iCs/>
          <w:sz w:val="22"/>
          <w:szCs w:val="22"/>
        </w:rPr>
      </w:pPr>
    </w:p>
    <w:p w14:paraId="13E49E50" w14:textId="77777777" w:rsidR="00B063A6" w:rsidRDefault="00B063A6" w:rsidP="00CE7DC9">
      <w:pPr>
        <w:jc w:val="both"/>
        <w:rPr>
          <w:rFonts w:ascii="Arial" w:hAnsi="Arial" w:cs="Arial"/>
          <w:i/>
          <w:iCs/>
          <w:sz w:val="22"/>
          <w:szCs w:val="22"/>
        </w:rPr>
      </w:pPr>
    </w:p>
    <w:p w14:paraId="68EEE051" w14:textId="77777777" w:rsidR="00B063A6" w:rsidRDefault="00B063A6" w:rsidP="00CE7DC9">
      <w:pPr>
        <w:jc w:val="both"/>
        <w:rPr>
          <w:rFonts w:ascii="Arial" w:hAnsi="Arial" w:cs="Arial"/>
          <w:i/>
          <w:iCs/>
          <w:sz w:val="22"/>
          <w:szCs w:val="22"/>
        </w:rPr>
      </w:pPr>
    </w:p>
    <w:p w14:paraId="0A80EA88" w14:textId="77777777" w:rsidR="00B063A6" w:rsidRDefault="00B063A6" w:rsidP="00CE7DC9">
      <w:pPr>
        <w:jc w:val="both"/>
        <w:rPr>
          <w:rFonts w:ascii="Arial" w:hAnsi="Arial" w:cs="Arial"/>
          <w:i/>
          <w:iCs/>
          <w:sz w:val="22"/>
          <w:szCs w:val="22"/>
        </w:rPr>
      </w:pPr>
    </w:p>
    <w:p w14:paraId="5F6FC16E" w14:textId="77777777" w:rsidR="00B063A6" w:rsidRDefault="00B063A6" w:rsidP="00CE7DC9">
      <w:pPr>
        <w:jc w:val="both"/>
        <w:rPr>
          <w:rFonts w:ascii="Arial" w:hAnsi="Arial" w:cs="Arial"/>
          <w:i/>
          <w:iCs/>
          <w:sz w:val="22"/>
          <w:szCs w:val="22"/>
        </w:rPr>
      </w:pPr>
    </w:p>
    <w:p w14:paraId="33ED6274" w14:textId="77777777" w:rsidR="00B063A6" w:rsidRDefault="00B063A6" w:rsidP="00CE7DC9">
      <w:pPr>
        <w:jc w:val="both"/>
        <w:rPr>
          <w:rFonts w:ascii="Arial" w:hAnsi="Arial" w:cs="Arial"/>
          <w:i/>
          <w:iCs/>
          <w:sz w:val="22"/>
          <w:szCs w:val="22"/>
        </w:rPr>
      </w:pPr>
    </w:p>
    <w:p w14:paraId="4FB22D62" w14:textId="54AE0B1E"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lastRenderedPageBreak/>
        <w:t>Příloha č. 1 Cenová nabídka</w:t>
      </w:r>
    </w:p>
    <w:p w14:paraId="7158E5DC"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SPORTIS, příspěvková organizace</w:t>
      </w:r>
    </w:p>
    <w:p w14:paraId="7A7721DA"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Horní 22</w:t>
      </w:r>
    </w:p>
    <w:p w14:paraId="475AAEFE"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591 01 Žďár nad Sázavou</w:t>
      </w:r>
    </w:p>
    <w:p w14:paraId="7CF8176B" w14:textId="77777777" w:rsidR="00F34807" w:rsidRPr="00F34807" w:rsidRDefault="00F34807" w:rsidP="00CE7DC9">
      <w:pPr>
        <w:jc w:val="both"/>
        <w:rPr>
          <w:rFonts w:ascii="Arial" w:hAnsi="Arial" w:cs="Arial"/>
          <w:i/>
          <w:iCs/>
          <w:sz w:val="22"/>
          <w:szCs w:val="22"/>
        </w:rPr>
      </w:pPr>
    </w:p>
    <w:p w14:paraId="54A75935"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Kontaktní osoba:</w:t>
      </w:r>
    </w:p>
    <w:p w14:paraId="219D6E5B" w14:textId="1D110396" w:rsidR="00F34807" w:rsidRPr="004162B5" w:rsidRDefault="004162B5" w:rsidP="00CE7DC9">
      <w:pPr>
        <w:jc w:val="both"/>
        <w:rPr>
          <w:rFonts w:ascii="Arial" w:hAnsi="Arial" w:cs="Arial"/>
          <w:i/>
          <w:iCs/>
          <w:sz w:val="22"/>
          <w:szCs w:val="22"/>
          <w:highlight w:val="black"/>
        </w:rPr>
      </w:pPr>
      <w:proofErr w:type="spellStart"/>
      <w:r w:rsidRPr="004162B5">
        <w:rPr>
          <w:rFonts w:ascii="Arial" w:hAnsi="Arial" w:cs="Arial"/>
          <w:i/>
          <w:iCs/>
          <w:sz w:val="22"/>
          <w:szCs w:val="22"/>
          <w:highlight w:val="black"/>
        </w:rPr>
        <w:t>Xxxxxxxxxxxxxx</w:t>
      </w:r>
      <w:proofErr w:type="spellEnd"/>
    </w:p>
    <w:p w14:paraId="7B9D1D03" w14:textId="378A861F" w:rsidR="004162B5" w:rsidRPr="004162B5" w:rsidRDefault="004162B5" w:rsidP="00CE7DC9">
      <w:pPr>
        <w:jc w:val="both"/>
        <w:rPr>
          <w:rFonts w:ascii="Arial" w:hAnsi="Arial" w:cs="Arial"/>
          <w:i/>
          <w:iCs/>
          <w:sz w:val="22"/>
          <w:szCs w:val="22"/>
          <w:highlight w:val="black"/>
        </w:rPr>
      </w:pPr>
      <w:proofErr w:type="spellStart"/>
      <w:r w:rsidRPr="004162B5">
        <w:rPr>
          <w:rFonts w:ascii="Arial" w:hAnsi="Arial" w:cs="Arial"/>
          <w:i/>
          <w:iCs/>
          <w:sz w:val="22"/>
          <w:szCs w:val="22"/>
          <w:highlight w:val="black"/>
        </w:rPr>
        <w:t>Xxxxxxxxxxx</w:t>
      </w:r>
      <w:proofErr w:type="spellEnd"/>
    </w:p>
    <w:p w14:paraId="10F574D7" w14:textId="14ED9B69" w:rsidR="004162B5" w:rsidRPr="00F34807" w:rsidRDefault="004162B5" w:rsidP="00CE7DC9">
      <w:pPr>
        <w:jc w:val="both"/>
        <w:rPr>
          <w:rFonts w:ascii="Arial" w:hAnsi="Arial" w:cs="Arial"/>
          <w:i/>
          <w:iCs/>
          <w:sz w:val="22"/>
          <w:szCs w:val="22"/>
        </w:rPr>
      </w:pPr>
      <w:proofErr w:type="spellStart"/>
      <w:r w:rsidRPr="004162B5">
        <w:rPr>
          <w:rFonts w:ascii="Arial" w:hAnsi="Arial" w:cs="Arial"/>
          <w:i/>
          <w:iCs/>
          <w:sz w:val="22"/>
          <w:szCs w:val="22"/>
          <w:highlight w:val="black"/>
        </w:rPr>
        <w:t>xxxxxxxxxxx</w:t>
      </w:r>
      <w:proofErr w:type="spellEnd"/>
    </w:p>
    <w:p w14:paraId="2F9F4B30" w14:textId="77777777" w:rsidR="00F34807" w:rsidRPr="00F34807" w:rsidRDefault="00F34807" w:rsidP="00CE7DC9">
      <w:pPr>
        <w:jc w:val="both"/>
        <w:rPr>
          <w:rFonts w:ascii="Arial" w:hAnsi="Arial" w:cs="Arial"/>
          <w:i/>
          <w:iCs/>
          <w:sz w:val="22"/>
          <w:szCs w:val="22"/>
        </w:rPr>
      </w:pPr>
    </w:p>
    <w:p w14:paraId="0D1437C6" w14:textId="77777777" w:rsidR="00F34807" w:rsidRPr="00F34807" w:rsidRDefault="00F34807" w:rsidP="00CE7DC9">
      <w:pPr>
        <w:jc w:val="both"/>
        <w:rPr>
          <w:rFonts w:ascii="Arial" w:hAnsi="Arial" w:cs="Arial"/>
          <w:i/>
          <w:iCs/>
          <w:sz w:val="22"/>
          <w:szCs w:val="22"/>
        </w:rPr>
      </w:pPr>
    </w:p>
    <w:p w14:paraId="5BAC5768"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Věc: Nabídka na nabíjecí stanice pro elektrokola Powerbox.one včetně příslušenství</w:t>
      </w:r>
    </w:p>
    <w:p w14:paraId="7DA21E9F" w14:textId="77777777" w:rsidR="00F34807" w:rsidRPr="00F34807" w:rsidRDefault="00F34807" w:rsidP="00CE7DC9">
      <w:pPr>
        <w:jc w:val="both"/>
        <w:rPr>
          <w:rFonts w:ascii="Arial" w:hAnsi="Arial" w:cs="Arial"/>
          <w:i/>
          <w:iCs/>
          <w:sz w:val="22"/>
          <w:szCs w:val="22"/>
        </w:rPr>
      </w:pPr>
    </w:p>
    <w:p w14:paraId="4F7DC4E7" w14:textId="77777777" w:rsidR="00F34807" w:rsidRPr="00F34807" w:rsidRDefault="00F34807" w:rsidP="00CE7DC9">
      <w:pPr>
        <w:jc w:val="both"/>
        <w:rPr>
          <w:rFonts w:ascii="Arial" w:hAnsi="Arial" w:cs="Arial"/>
          <w:i/>
          <w:iCs/>
          <w:sz w:val="22"/>
          <w:szCs w:val="22"/>
        </w:rPr>
      </w:pPr>
    </w:p>
    <w:p w14:paraId="26F7B799" w14:textId="2249828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 xml:space="preserve">Vážený pane </w:t>
      </w:r>
      <w:proofErr w:type="spellStart"/>
      <w:r w:rsidR="004162B5" w:rsidRPr="004162B5">
        <w:rPr>
          <w:rFonts w:ascii="Arial" w:hAnsi="Arial" w:cs="Arial"/>
          <w:i/>
          <w:iCs/>
          <w:sz w:val="22"/>
          <w:szCs w:val="22"/>
          <w:highlight w:val="black"/>
        </w:rPr>
        <w:t>xxxxxxxxxxx</w:t>
      </w:r>
      <w:proofErr w:type="spellEnd"/>
      <w:r w:rsidRPr="00F34807">
        <w:rPr>
          <w:rFonts w:ascii="Arial" w:hAnsi="Arial" w:cs="Arial"/>
          <w:i/>
          <w:iCs/>
          <w:sz w:val="22"/>
          <w:szCs w:val="22"/>
        </w:rPr>
        <w:t>,</w:t>
      </w:r>
    </w:p>
    <w:p w14:paraId="084B2EB8"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Po našem telefonickém rozhovoru a zaslané specifikaci si dovoluji zaslat cenovou nabídku na dodávku 1 ks nabíjecí stanice NSW 6 včetně požadovaného příslušenství</w:t>
      </w:r>
    </w:p>
    <w:p w14:paraId="474BFCEB"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 xml:space="preserve">Nabíjecí stanice NSW 6 je konstruována k nabíjení 4 elektro kol přímo z nabíjecích zdrojů dle specifikace a souběžně je možné využít dvě zásuvky 230 V pro nabíjení pomocí vlastního nabíječe dodávaného výrobcem kola. Nabíjecí stanici je možné doplnit o další příslušenství, jako například montážní sloupek, </w:t>
      </w:r>
      <w:proofErr w:type="spellStart"/>
      <w:r w:rsidRPr="00F34807">
        <w:rPr>
          <w:rFonts w:ascii="Arial" w:hAnsi="Arial" w:cs="Arial"/>
          <w:i/>
          <w:iCs/>
          <w:sz w:val="22"/>
          <w:szCs w:val="22"/>
        </w:rPr>
        <w:t>desgn</w:t>
      </w:r>
      <w:proofErr w:type="spellEnd"/>
      <w:r w:rsidRPr="00F34807">
        <w:rPr>
          <w:rFonts w:ascii="Arial" w:hAnsi="Arial" w:cs="Arial"/>
          <w:i/>
          <w:iCs/>
          <w:sz w:val="22"/>
          <w:szCs w:val="22"/>
        </w:rPr>
        <w:t xml:space="preserve"> obal, stojan pro odkládání kol, servisní stojan, skříň na kabely.  Součástí této nabídky je montáž zařízení, montáž stojanu na připravené místo, oživení a zaškolení obsluhy. </w:t>
      </w:r>
    </w:p>
    <w:p w14:paraId="4932A66D"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Složení nabídky je možné sestavit z jednotlivých položek. Pro funkci a provozování nabíjecí stanice nejsou všechny položky nutné a je možné dle Vašeho přání sestavit takovou variantu, která bude plnit Vaše představy.</w:t>
      </w:r>
    </w:p>
    <w:p w14:paraId="37278262" w14:textId="77777777" w:rsidR="00F34807" w:rsidRPr="00F34807" w:rsidRDefault="00F34807" w:rsidP="00CE7DC9">
      <w:pPr>
        <w:jc w:val="both"/>
        <w:rPr>
          <w:rFonts w:ascii="Arial" w:hAnsi="Arial" w:cs="Arial"/>
          <w:i/>
          <w:iCs/>
          <w:sz w:val="22"/>
          <w:szCs w:val="22"/>
        </w:rPr>
      </w:pPr>
    </w:p>
    <w:p w14:paraId="01C1BAD4" w14:textId="77777777" w:rsidR="00F34807" w:rsidRPr="00F34807" w:rsidRDefault="00F34807" w:rsidP="00CE7DC9">
      <w:pPr>
        <w:jc w:val="both"/>
        <w:rPr>
          <w:rFonts w:ascii="Arial" w:hAnsi="Arial" w:cs="Arial"/>
          <w:i/>
          <w:iCs/>
          <w:sz w:val="22"/>
          <w:szCs w:val="22"/>
        </w:rPr>
      </w:pPr>
    </w:p>
    <w:p w14:paraId="00290699"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 xml:space="preserve">Komponenty: </w:t>
      </w:r>
    </w:p>
    <w:p w14:paraId="40EEDC2C"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 xml:space="preserve">1 ks NSW </w:t>
      </w:r>
      <w:proofErr w:type="gramStart"/>
      <w:r w:rsidRPr="00F34807">
        <w:rPr>
          <w:rFonts w:ascii="Arial" w:hAnsi="Arial" w:cs="Arial"/>
          <w:i/>
          <w:iCs/>
          <w:sz w:val="22"/>
          <w:szCs w:val="22"/>
        </w:rPr>
        <w:t>6  4</w:t>
      </w:r>
      <w:proofErr w:type="gramEnd"/>
      <w:r w:rsidRPr="00F34807">
        <w:rPr>
          <w:rFonts w:ascii="Arial" w:hAnsi="Arial" w:cs="Arial"/>
          <w:i/>
          <w:iCs/>
          <w:sz w:val="22"/>
          <w:szCs w:val="22"/>
        </w:rPr>
        <w:t xml:space="preserve">-port osazená 2 x UNI, 1 x BOSCH, 1 x BOSCH </w:t>
      </w:r>
      <w:proofErr w:type="spellStart"/>
      <w:r w:rsidRPr="00F34807">
        <w:rPr>
          <w:rFonts w:ascii="Arial" w:hAnsi="Arial" w:cs="Arial"/>
          <w:i/>
          <w:iCs/>
          <w:sz w:val="22"/>
          <w:szCs w:val="22"/>
        </w:rPr>
        <w:t>smart</w:t>
      </w:r>
      <w:proofErr w:type="spellEnd"/>
      <w:r w:rsidRPr="00F34807">
        <w:rPr>
          <w:rFonts w:ascii="Arial" w:hAnsi="Arial" w:cs="Arial"/>
          <w:i/>
          <w:iCs/>
          <w:sz w:val="22"/>
          <w:szCs w:val="22"/>
        </w:rPr>
        <w:t xml:space="preserve"> a 2x zásuvka 230V. Součástí dokumentů k nabíjecí stanici je i revize tohoto zařízení</w:t>
      </w:r>
    </w:p>
    <w:p w14:paraId="2681647D"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 xml:space="preserve">Cena </w:t>
      </w:r>
      <w:proofErr w:type="gramStart"/>
      <w:r w:rsidRPr="00F34807">
        <w:rPr>
          <w:rFonts w:ascii="Arial" w:hAnsi="Arial" w:cs="Arial"/>
          <w:i/>
          <w:iCs/>
          <w:sz w:val="22"/>
          <w:szCs w:val="22"/>
        </w:rPr>
        <w:t>34.555,-</w:t>
      </w:r>
      <w:proofErr w:type="gramEnd"/>
      <w:r w:rsidRPr="00F34807">
        <w:rPr>
          <w:rFonts w:ascii="Arial" w:hAnsi="Arial" w:cs="Arial"/>
          <w:i/>
          <w:iCs/>
          <w:sz w:val="22"/>
          <w:szCs w:val="22"/>
        </w:rPr>
        <w:t xml:space="preserve"> Kč bez DPH. </w:t>
      </w:r>
    </w:p>
    <w:p w14:paraId="4CF8D731" w14:textId="77777777" w:rsidR="00F34807" w:rsidRPr="00F34807" w:rsidRDefault="00F34807" w:rsidP="00CE7DC9">
      <w:pPr>
        <w:jc w:val="both"/>
        <w:rPr>
          <w:rFonts w:ascii="Arial" w:hAnsi="Arial" w:cs="Arial"/>
          <w:i/>
          <w:iCs/>
          <w:sz w:val="22"/>
          <w:szCs w:val="22"/>
        </w:rPr>
      </w:pPr>
    </w:p>
    <w:p w14:paraId="01644D18"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 xml:space="preserve">1 ks Kabelový set pro nabíjecí stanici NSW 6 (obsahuje 6 ks nabíjecích kabelů) </w:t>
      </w:r>
    </w:p>
    <w:p w14:paraId="7FEE4078"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 xml:space="preserve">Cena 4 250,- Kč bez DPH. </w:t>
      </w:r>
    </w:p>
    <w:p w14:paraId="722C48FB" w14:textId="77777777" w:rsidR="00F34807" w:rsidRPr="00F34807" w:rsidRDefault="00F34807" w:rsidP="00CE7DC9">
      <w:pPr>
        <w:jc w:val="both"/>
        <w:rPr>
          <w:rFonts w:ascii="Arial" w:hAnsi="Arial" w:cs="Arial"/>
          <w:i/>
          <w:iCs/>
          <w:sz w:val="22"/>
          <w:szCs w:val="22"/>
        </w:rPr>
      </w:pPr>
    </w:p>
    <w:p w14:paraId="27F8C7A3"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 xml:space="preserve">1 ks Uživatelská </w:t>
      </w:r>
      <w:proofErr w:type="gramStart"/>
      <w:r w:rsidRPr="00F34807">
        <w:rPr>
          <w:rFonts w:ascii="Arial" w:hAnsi="Arial" w:cs="Arial"/>
          <w:i/>
          <w:iCs/>
          <w:sz w:val="22"/>
          <w:szCs w:val="22"/>
        </w:rPr>
        <w:t>licence - software</w:t>
      </w:r>
      <w:proofErr w:type="gramEnd"/>
      <w:r w:rsidRPr="00F34807">
        <w:rPr>
          <w:rFonts w:ascii="Arial" w:hAnsi="Arial" w:cs="Arial"/>
          <w:i/>
          <w:iCs/>
          <w:sz w:val="22"/>
          <w:szCs w:val="22"/>
        </w:rPr>
        <w:t xml:space="preserve"> pro vzdálené ovládání</w:t>
      </w:r>
    </w:p>
    <w:p w14:paraId="0E0F74D6"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Cena 468,- Kč/</w:t>
      </w:r>
      <w:proofErr w:type="gramStart"/>
      <w:r w:rsidRPr="00F34807">
        <w:rPr>
          <w:rFonts w:ascii="Arial" w:hAnsi="Arial" w:cs="Arial"/>
          <w:i/>
          <w:iCs/>
          <w:sz w:val="22"/>
          <w:szCs w:val="22"/>
        </w:rPr>
        <w:t>Rok  bez</w:t>
      </w:r>
      <w:proofErr w:type="gramEnd"/>
      <w:r w:rsidRPr="00F34807">
        <w:rPr>
          <w:rFonts w:ascii="Arial" w:hAnsi="Arial" w:cs="Arial"/>
          <w:i/>
          <w:iCs/>
          <w:sz w:val="22"/>
          <w:szCs w:val="22"/>
        </w:rPr>
        <w:t xml:space="preserve"> DPH.</w:t>
      </w:r>
    </w:p>
    <w:p w14:paraId="0201E733" w14:textId="77777777" w:rsidR="00F34807" w:rsidRPr="00F34807" w:rsidRDefault="00F34807" w:rsidP="00CE7DC9">
      <w:pPr>
        <w:jc w:val="both"/>
        <w:rPr>
          <w:rFonts w:ascii="Arial" w:hAnsi="Arial" w:cs="Arial"/>
          <w:i/>
          <w:iCs/>
          <w:sz w:val="22"/>
          <w:szCs w:val="22"/>
        </w:rPr>
      </w:pPr>
    </w:p>
    <w:p w14:paraId="1E0F3E83"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 xml:space="preserve">1 ks Design kryt pro NSW </w:t>
      </w:r>
      <w:proofErr w:type="gramStart"/>
      <w:r w:rsidRPr="00F34807">
        <w:rPr>
          <w:rFonts w:ascii="Arial" w:hAnsi="Arial" w:cs="Arial"/>
          <w:i/>
          <w:iCs/>
          <w:sz w:val="22"/>
          <w:szCs w:val="22"/>
        </w:rPr>
        <w:t>6  4</w:t>
      </w:r>
      <w:proofErr w:type="gramEnd"/>
      <w:r w:rsidRPr="00F34807">
        <w:rPr>
          <w:rFonts w:ascii="Arial" w:hAnsi="Arial" w:cs="Arial"/>
          <w:i/>
          <w:iCs/>
          <w:sz w:val="22"/>
          <w:szCs w:val="22"/>
        </w:rPr>
        <w:t>-port lakování límce dle vzorníku RAL dle přání zákazníka</w:t>
      </w:r>
    </w:p>
    <w:p w14:paraId="49DDD6CC"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 xml:space="preserve">Cena </w:t>
      </w:r>
      <w:proofErr w:type="gramStart"/>
      <w:r w:rsidRPr="00F34807">
        <w:rPr>
          <w:rFonts w:ascii="Arial" w:hAnsi="Arial" w:cs="Arial"/>
          <w:i/>
          <w:iCs/>
          <w:sz w:val="22"/>
          <w:szCs w:val="22"/>
        </w:rPr>
        <w:t>11.200,-</w:t>
      </w:r>
      <w:proofErr w:type="gramEnd"/>
      <w:r w:rsidRPr="00F34807">
        <w:rPr>
          <w:rFonts w:ascii="Arial" w:hAnsi="Arial" w:cs="Arial"/>
          <w:i/>
          <w:iCs/>
          <w:sz w:val="22"/>
          <w:szCs w:val="22"/>
        </w:rPr>
        <w:t xml:space="preserve"> Kč bez DPH.</w:t>
      </w:r>
    </w:p>
    <w:p w14:paraId="5E862B38" w14:textId="77777777" w:rsidR="00F34807" w:rsidRPr="00F34807" w:rsidRDefault="00F34807" w:rsidP="00CE7DC9">
      <w:pPr>
        <w:jc w:val="both"/>
        <w:rPr>
          <w:rFonts w:ascii="Arial" w:hAnsi="Arial" w:cs="Arial"/>
          <w:i/>
          <w:iCs/>
          <w:sz w:val="22"/>
          <w:szCs w:val="22"/>
        </w:rPr>
      </w:pPr>
    </w:p>
    <w:p w14:paraId="5C34FEC0"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 xml:space="preserve">1 ks Gravírování loga a názvu nabíjecích </w:t>
      </w:r>
      <w:proofErr w:type="gramStart"/>
      <w:r w:rsidRPr="00F34807">
        <w:rPr>
          <w:rFonts w:ascii="Arial" w:hAnsi="Arial" w:cs="Arial"/>
          <w:i/>
          <w:iCs/>
          <w:sz w:val="22"/>
          <w:szCs w:val="22"/>
        </w:rPr>
        <w:t>portů ,</w:t>
      </w:r>
      <w:proofErr w:type="gramEnd"/>
      <w:r w:rsidRPr="00F34807">
        <w:rPr>
          <w:rFonts w:ascii="Arial" w:hAnsi="Arial" w:cs="Arial"/>
          <w:i/>
          <w:iCs/>
          <w:sz w:val="22"/>
          <w:szCs w:val="22"/>
        </w:rPr>
        <w:t xml:space="preserve"> případně dalších textů </w:t>
      </w:r>
    </w:p>
    <w:p w14:paraId="781DEBCE"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 xml:space="preserve">Cena </w:t>
      </w:r>
      <w:proofErr w:type="gramStart"/>
      <w:r w:rsidRPr="00F34807">
        <w:rPr>
          <w:rFonts w:ascii="Arial" w:hAnsi="Arial" w:cs="Arial"/>
          <w:i/>
          <w:iCs/>
          <w:sz w:val="22"/>
          <w:szCs w:val="22"/>
        </w:rPr>
        <w:t>1.800,-</w:t>
      </w:r>
      <w:proofErr w:type="gramEnd"/>
      <w:r w:rsidRPr="00F34807">
        <w:rPr>
          <w:rFonts w:ascii="Arial" w:hAnsi="Arial" w:cs="Arial"/>
          <w:i/>
          <w:iCs/>
          <w:sz w:val="22"/>
          <w:szCs w:val="22"/>
        </w:rPr>
        <w:t xml:space="preserve"> Kč bez DPH.</w:t>
      </w:r>
    </w:p>
    <w:p w14:paraId="2EEC38CB" w14:textId="77777777" w:rsidR="00F34807" w:rsidRPr="00F34807" w:rsidRDefault="00F34807" w:rsidP="00CE7DC9">
      <w:pPr>
        <w:jc w:val="both"/>
        <w:rPr>
          <w:rFonts w:ascii="Arial" w:hAnsi="Arial" w:cs="Arial"/>
          <w:i/>
          <w:iCs/>
          <w:sz w:val="22"/>
          <w:szCs w:val="22"/>
        </w:rPr>
      </w:pPr>
    </w:p>
    <w:p w14:paraId="374BA06F"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 xml:space="preserve">1 ks nerezový box na </w:t>
      </w:r>
      <w:proofErr w:type="gramStart"/>
      <w:r w:rsidRPr="00F34807">
        <w:rPr>
          <w:rFonts w:ascii="Arial" w:hAnsi="Arial" w:cs="Arial"/>
          <w:i/>
          <w:iCs/>
          <w:sz w:val="22"/>
          <w:szCs w:val="22"/>
        </w:rPr>
        <w:t>kabely  pro</w:t>
      </w:r>
      <w:proofErr w:type="gramEnd"/>
      <w:r w:rsidRPr="00F34807">
        <w:rPr>
          <w:rFonts w:ascii="Arial" w:hAnsi="Arial" w:cs="Arial"/>
          <w:i/>
          <w:iCs/>
          <w:sz w:val="22"/>
          <w:szCs w:val="22"/>
        </w:rPr>
        <w:t xml:space="preserve"> 6 nabíjecích kabelů s upevněním kabelů uvnitř boxu</w:t>
      </w:r>
    </w:p>
    <w:p w14:paraId="6B56903F"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 xml:space="preserve">Cena 10 355,- Kč bez DPH. </w:t>
      </w:r>
    </w:p>
    <w:p w14:paraId="72E8BD7D" w14:textId="77777777" w:rsidR="00F34807" w:rsidRPr="00F34807" w:rsidRDefault="00F34807" w:rsidP="00CE7DC9">
      <w:pPr>
        <w:jc w:val="both"/>
        <w:rPr>
          <w:rFonts w:ascii="Arial" w:hAnsi="Arial" w:cs="Arial"/>
          <w:i/>
          <w:iCs/>
          <w:sz w:val="22"/>
          <w:szCs w:val="22"/>
        </w:rPr>
      </w:pPr>
    </w:p>
    <w:p w14:paraId="65BA674F"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 xml:space="preserve">1 ks nerezový sloupek na upevnění nabíjecí stanice ve volném prostoru </w:t>
      </w:r>
    </w:p>
    <w:p w14:paraId="3B1A2820"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 xml:space="preserve">Cena 4 680,- Kč bez DPH. </w:t>
      </w:r>
    </w:p>
    <w:p w14:paraId="75823913" w14:textId="77777777" w:rsidR="00F34807" w:rsidRPr="00F34807" w:rsidRDefault="00F34807" w:rsidP="00CE7DC9">
      <w:pPr>
        <w:jc w:val="both"/>
        <w:rPr>
          <w:rFonts w:ascii="Arial" w:hAnsi="Arial" w:cs="Arial"/>
          <w:i/>
          <w:iCs/>
          <w:sz w:val="22"/>
          <w:szCs w:val="22"/>
        </w:rPr>
      </w:pPr>
    </w:p>
    <w:p w14:paraId="1FD48BDC" w14:textId="77777777" w:rsidR="00F34807" w:rsidRPr="00F34807" w:rsidRDefault="00F34807" w:rsidP="00CE7DC9">
      <w:pPr>
        <w:jc w:val="both"/>
        <w:rPr>
          <w:rFonts w:ascii="Arial" w:hAnsi="Arial" w:cs="Arial"/>
          <w:i/>
          <w:iCs/>
          <w:sz w:val="22"/>
          <w:szCs w:val="22"/>
        </w:rPr>
      </w:pPr>
      <w:proofErr w:type="gramStart"/>
      <w:r w:rsidRPr="00F34807">
        <w:rPr>
          <w:rFonts w:ascii="Arial" w:hAnsi="Arial" w:cs="Arial"/>
          <w:i/>
          <w:iCs/>
          <w:sz w:val="22"/>
          <w:szCs w:val="22"/>
        </w:rPr>
        <w:t>Montáž  instalace</w:t>
      </w:r>
      <w:proofErr w:type="gramEnd"/>
      <w:r w:rsidRPr="00F34807">
        <w:rPr>
          <w:rFonts w:ascii="Arial" w:hAnsi="Arial" w:cs="Arial"/>
          <w:i/>
          <w:iCs/>
          <w:sz w:val="22"/>
          <w:szCs w:val="22"/>
        </w:rPr>
        <w:t xml:space="preserve"> a doprava:</w:t>
      </w:r>
    </w:p>
    <w:p w14:paraId="38063770"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Dohoda před zahájením prací a ujasnění si informací ke stavební přípravě, doprava materiálu na místo instalace nabíjecí stanice, zapojení, oživení, proškolení, drobný spotřební materiál, montáž na sloupek nebo na pevnou překážku</w:t>
      </w:r>
    </w:p>
    <w:p w14:paraId="61898639"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lastRenderedPageBreak/>
        <w:t xml:space="preserve">Cena 14 540,- Kč bez DPH. </w:t>
      </w:r>
    </w:p>
    <w:p w14:paraId="73EF1DEF" w14:textId="77777777" w:rsidR="00F34807" w:rsidRPr="00F34807" w:rsidRDefault="00F34807" w:rsidP="00CE7DC9">
      <w:pPr>
        <w:jc w:val="both"/>
        <w:rPr>
          <w:rFonts w:ascii="Arial" w:hAnsi="Arial" w:cs="Arial"/>
          <w:i/>
          <w:iCs/>
          <w:sz w:val="22"/>
          <w:szCs w:val="22"/>
        </w:rPr>
      </w:pPr>
    </w:p>
    <w:p w14:paraId="375C42E0"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V případě potřeby s výběrem komponent a dalšího příslušenství, jsme Vám k dispozici.</w:t>
      </w:r>
    </w:p>
    <w:p w14:paraId="697E5853" w14:textId="77777777" w:rsidR="00F34807" w:rsidRPr="00F34807" w:rsidRDefault="00F34807" w:rsidP="00CE7DC9">
      <w:pPr>
        <w:jc w:val="both"/>
        <w:rPr>
          <w:rFonts w:ascii="Arial" w:hAnsi="Arial" w:cs="Arial"/>
          <w:i/>
          <w:iCs/>
          <w:sz w:val="22"/>
          <w:szCs w:val="22"/>
        </w:rPr>
      </w:pPr>
    </w:p>
    <w:p w14:paraId="2F0F56E6"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 xml:space="preserve">Pro instalaci je požadováno jištění </w:t>
      </w:r>
      <w:proofErr w:type="gramStart"/>
      <w:r w:rsidRPr="00F34807">
        <w:rPr>
          <w:rFonts w:ascii="Arial" w:hAnsi="Arial" w:cs="Arial"/>
          <w:i/>
          <w:iCs/>
          <w:sz w:val="22"/>
          <w:szCs w:val="22"/>
        </w:rPr>
        <w:t>16A</w:t>
      </w:r>
      <w:proofErr w:type="gramEnd"/>
      <w:r w:rsidRPr="00F34807">
        <w:rPr>
          <w:rFonts w:ascii="Arial" w:hAnsi="Arial" w:cs="Arial"/>
          <w:i/>
          <w:iCs/>
          <w:sz w:val="22"/>
          <w:szCs w:val="22"/>
        </w:rPr>
        <w:t xml:space="preserve"> jističem typ C a vyvedení kabelu z rozvodné skříně ve specifikaci CYKY 3x2,5 v dostatečné délce pro možnost</w:t>
      </w:r>
    </w:p>
    <w:p w14:paraId="7A857ADC"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 xml:space="preserve">připojení do nabíjecí stanice. V případě potřeby je možné tuto přípravu realizovat naší společností.  Tato příprava však není součástí cenové nabídky. Ocenění připravenosti přípojného místa by bylo možné až po obhlídce prostoru a rozvodné skříně. V případě požadavku na přípravu základu pod </w:t>
      </w:r>
      <w:proofErr w:type="gramStart"/>
      <w:r w:rsidRPr="00F34807">
        <w:rPr>
          <w:rFonts w:ascii="Arial" w:hAnsi="Arial" w:cs="Arial"/>
          <w:i/>
          <w:iCs/>
          <w:sz w:val="22"/>
          <w:szCs w:val="22"/>
        </w:rPr>
        <w:t>sloupek - příprava</w:t>
      </w:r>
      <w:proofErr w:type="gramEnd"/>
      <w:r w:rsidRPr="00F34807">
        <w:rPr>
          <w:rFonts w:ascii="Arial" w:hAnsi="Arial" w:cs="Arial"/>
          <w:i/>
          <w:iCs/>
          <w:sz w:val="22"/>
          <w:szCs w:val="22"/>
        </w:rPr>
        <w:t xml:space="preserve"> betonové patky a vyvedení přísl. kabelu v dostatečné</w:t>
      </w:r>
    </w:p>
    <w:p w14:paraId="6DC74ACC"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 xml:space="preserve">délce středem betonové patky je možné tuto přípravu realizovat. Tato služba není součástí cenové nabídky. </w:t>
      </w:r>
    </w:p>
    <w:p w14:paraId="118D5E23" w14:textId="77777777" w:rsidR="00F34807" w:rsidRPr="00F34807" w:rsidRDefault="00F34807" w:rsidP="00CE7DC9">
      <w:pPr>
        <w:jc w:val="both"/>
        <w:rPr>
          <w:rFonts w:ascii="Arial" w:hAnsi="Arial" w:cs="Arial"/>
          <w:i/>
          <w:iCs/>
          <w:sz w:val="22"/>
          <w:szCs w:val="22"/>
        </w:rPr>
      </w:pPr>
    </w:p>
    <w:p w14:paraId="77611916" w14:textId="77777777" w:rsidR="00F34807" w:rsidRPr="00F34807" w:rsidRDefault="00F34807" w:rsidP="00CE7DC9">
      <w:pPr>
        <w:jc w:val="both"/>
        <w:rPr>
          <w:rFonts w:ascii="Arial" w:hAnsi="Arial" w:cs="Arial"/>
          <w:i/>
          <w:iCs/>
          <w:sz w:val="22"/>
          <w:szCs w:val="22"/>
        </w:rPr>
      </w:pPr>
    </w:p>
    <w:p w14:paraId="630C5FEB" w14:textId="77777777" w:rsidR="00F34807" w:rsidRPr="00F34807" w:rsidRDefault="00F34807" w:rsidP="00CE7DC9">
      <w:pPr>
        <w:jc w:val="both"/>
        <w:rPr>
          <w:rFonts w:ascii="Arial" w:hAnsi="Arial" w:cs="Arial"/>
          <w:i/>
          <w:iCs/>
          <w:sz w:val="22"/>
          <w:szCs w:val="22"/>
        </w:rPr>
      </w:pPr>
      <w:proofErr w:type="gramStart"/>
      <w:r w:rsidRPr="00F34807">
        <w:rPr>
          <w:rFonts w:ascii="Arial" w:hAnsi="Arial" w:cs="Arial"/>
          <w:i/>
          <w:iCs/>
          <w:sz w:val="22"/>
          <w:szCs w:val="22"/>
        </w:rPr>
        <w:t>Upozornění :</w:t>
      </w:r>
      <w:proofErr w:type="gramEnd"/>
    </w:p>
    <w:p w14:paraId="6CC8AF2F"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Zařízení smí montovat a zapojovat pouze osoba pověřená s příslušnou kvalifikací (dle zák. č.</w:t>
      </w:r>
    </w:p>
    <w:p w14:paraId="69F57EBB"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250/2021 Sb., a nařízení vlády č. 194/2022 Sb.), doporučujeme provádět instalaci prostřednictvím</w:t>
      </w:r>
    </w:p>
    <w:p w14:paraId="0A0BB211" w14:textId="77777777"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místního elektrikáře. K nabíjecí stanici jsou dodány veškeré manuály potřebné k instalaci a ovládání.</w:t>
      </w:r>
    </w:p>
    <w:p w14:paraId="7DBAD963" w14:textId="77777777" w:rsidR="00F34807" w:rsidRPr="00F34807" w:rsidRDefault="00F34807" w:rsidP="00CE7DC9">
      <w:pPr>
        <w:jc w:val="both"/>
        <w:rPr>
          <w:rFonts w:ascii="Arial" w:hAnsi="Arial" w:cs="Arial"/>
          <w:i/>
          <w:iCs/>
          <w:sz w:val="22"/>
          <w:szCs w:val="22"/>
        </w:rPr>
      </w:pPr>
    </w:p>
    <w:p w14:paraId="0432B968" w14:textId="77777777" w:rsidR="00F34807" w:rsidRPr="00F34807" w:rsidRDefault="00F34807" w:rsidP="00CE7DC9">
      <w:pPr>
        <w:jc w:val="both"/>
        <w:rPr>
          <w:rFonts w:ascii="Arial" w:hAnsi="Arial" w:cs="Arial"/>
          <w:i/>
          <w:iCs/>
          <w:sz w:val="22"/>
          <w:szCs w:val="22"/>
        </w:rPr>
      </w:pPr>
    </w:p>
    <w:p w14:paraId="28FF89CC" w14:textId="77777777" w:rsidR="00F34807" w:rsidRPr="00F34807" w:rsidRDefault="00F34807" w:rsidP="00CE7DC9">
      <w:pPr>
        <w:jc w:val="both"/>
        <w:rPr>
          <w:rFonts w:ascii="Arial" w:hAnsi="Arial" w:cs="Arial"/>
          <w:i/>
          <w:iCs/>
          <w:sz w:val="22"/>
          <w:szCs w:val="22"/>
        </w:rPr>
      </w:pPr>
    </w:p>
    <w:p w14:paraId="6E5627BB" w14:textId="630CE36D" w:rsidR="00F34807" w:rsidRPr="00F34807" w:rsidRDefault="004162B5" w:rsidP="00CE7DC9">
      <w:pPr>
        <w:jc w:val="both"/>
        <w:rPr>
          <w:rFonts w:ascii="Arial" w:hAnsi="Arial" w:cs="Arial"/>
          <w:i/>
          <w:iCs/>
          <w:sz w:val="22"/>
          <w:szCs w:val="22"/>
        </w:rPr>
      </w:pPr>
      <w:proofErr w:type="spellStart"/>
      <w:r w:rsidRPr="004162B5">
        <w:rPr>
          <w:rFonts w:ascii="Arial" w:hAnsi="Arial" w:cs="Arial"/>
          <w:i/>
          <w:iCs/>
          <w:sz w:val="22"/>
          <w:szCs w:val="22"/>
          <w:highlight w:val="black"/>
        </w:rPr>
        <w:t>xxxxxxxxxxxxxxxxxxxxx</w:t>
      </w:r>
      <w:proofErr w:type="spellEnd"/>
    </w:p>
    <w:p w14:paraId="7A3F1BDA" w14:textId="643DF833"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 xml:space="preserve">Tel: </w:t>
      </w:r>
      <w:proofErr w:type="spellStart"/>
      <w:r w:rsidR="004162B5" w:rsidRPr="004162B5">
        <w:rPr>
          <w:rFonts w:ascii="Arial" w:hAnsi="Arial" w:cs="Arial"/>
          <w:i/>
          <w:iCs/>
          <w:sz w:val="22"/>
          <w:szCs w:val="22"/>
          <w:highlight w:val="black"/>
        </w:rPr>
        <w:t>xxxxxxxxxxxxxxxxxxxxxxxx</w:t>
      </w:r>
      <w:proofErr w:type="spellEnd"/>
    </w:p>
    <w:p w14:paraId="45DFA7D9" w14:textId="3EF47FCF" w:rsidR="00F34807" w:rsidRPr="00F34807" w:rsidRDefault="00F34807" w:rsidP="00CE7DC9">
      <w:pPr>
        <w:jc w:val="both"/>
        <w:rPr>
          <w:rFonts w:ascii="Arial" w:hAnsi="Arial" w:cs="Arial"/>
          <w:i/>
          <w:iCs/>
          <w:sz w:val="22"/>
          <w:szCs w:val="22"/>
        </w:rPr>
      </w:pPr>
      <w:r w:rsidRPr="00F34807">
        <w:rPr>
          <w:rFonts w:ascii="Arial" w:hAnsi="Arial" w:cs="Arial"/>
          <w:i/>
          <w:iCs/>
          <w:sz w:val="22"/>
          <w:szCs w:val="22"/>
        </w:rPr>
        <w:t xml:space="preserve">e-mail: </w:t>
      </w:r>
      <w:proofErr w:type="spellStart"/>
      <w:r w:rsidR="004162B5" w:rsidRPr="004162B5">
        <w:rPr>
          <w:rFonts w:ascii="Arial" w:hAnsi="Arial" w:cs="Arial"/>
          <w:i/>
          <w:iCs/>
          <w:sz w:val="22"/>
          <w:szCs w:val="22"/>
          <w:highlight w:val="black"/>
        </w:rPr>
        <w:t>xxxxxxxxxxxxx</w:t>
      </w:r>
      <w:proofErr w:type="spellEnd"/>
    </w:p>
    <w:sectPr w:rsidR="00F34807" w:rsidRPr="00F348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87F87"/>
    <w:multiLevelType w:val="multilevel"/>
    <w:tmpl w:val="5782752A"/>
    <w:lvl w:ilvl="0">
      <w:start w:val="1"/>
      <w:numFmt w:val="decimal"/>
      <w:lvlText w:val="4.%1."/>
      <w:lvlJc w:val="left"/>
      <w:pPr>
        <w:ind w:left="840" w:hanging="480"/>
      </w:pPr>
      <w:rPr>
        <w:vertAlign w:val="baseline"/>
      </w:rPr>
    </w:lvl>
    <w:lvl w:ilvl="1">
      <w:start w:val="1"/>
      <w:numFmt w:val="lowerLetter"/>
      <w:lvlText w:val="%2."/>
      <w:lvlJc w:val="left"/>
      <w:pPr>
        <w:ind w:left="1440" w:hanging="360"/>
      </w:pPr>
      <w:rPr>
        <w:vertAlign w:val="baseline"/>
      </w:rPr>
    </w:lvl>
    <w:lvl w:ilvl="2">
      <w:start w:val="1"/>
      <w:numFmt w:val="decimal"/>
      <w:lvlText w:val="4.%3."/>
      <w:lvlJc w:val="left"/>
      <w:pPr>
        <w:ind w:left="840" w:hanging="480"/>
      </w:pPr>
      <w:rPr>
        <w:vertAlign w:val="baseline"/>
      </w:rPr>
    </w:lvl>
    <w:lvl w:ilvl="3">
      <w:start w:val="1"/>
      <w:numFmt w:val="lowerLetter"/>
      <w:lvlText w:val="%4."/>
      <w:lvlJc w:val="left"/>
      <w:pPr>
        <w:ind w:left="72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0C34B9A"/>
    <w:multiLevelType w:val="multilevel"/>
    <w:tmpl w:val="0A885DC2"/>
    <w:lvl w:ilvl="0">
      <w:start w:val="1"/>
      <w:numFmt w:val="decimal"/>
      <w:lvlText w:val="%1."/>
      <w:lvlJc w:val="left"/>
      <w:pPr>
        <w:ind w:left="705" w:hanging="70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2" w15:restartNumberingAfterBreak="0">
    <w:nsid w:val="1CFD3CED"/>
    <w:multiLevelType w:val="multilevel"/>
    <w:tmpl w:val="05002114"/>
    <w:lvl w:ilvl="0">
      <w:start w:val="1"/>
      <w:numFmt w:val="decimal"/>
      <w:lvlText w:val="2.%1."/>
      <w:lvlJc w:val="left"/>
      <w:pPr>
        <w:ind w:left="840" w:hanging="4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B240E8F"/>
    <w:multiLevelType w:val="multilevel"/>
    <w:tmpl w:val="65C6B838"/>
    <w:lvl w:ilvl="0">
      <w:start w:val="1"/>
      <w:numFmt w:val="decimal"/>
      <w:lvlText w:val="7.%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56513644"/>
    <w:multiLevelType w:val="multilevel"/>
    <w:tmpl w:val="F89AB0F4"/>
    <w:lvl w:ilvl="0">
      <w:start w:val="1"/>
      <w:numFmt w:val="decimal"/>
      <w:lvlText w:val="3.%1."/>
      <w:lvlJc w:val="left"/>
      <w:pPr>
        <w:ind w:left="840" w:hanging="480"/>
      </w:pPr>
      <w:rPr>
        <w:color w:val="000000"/>
        <w:vertAlign w:val="baseline"/>
      </w:rPr>
    </w:lvl>
    <w:lvl w:ilvl="1">
      <w:start w:val="1"/>
      <w:numFmt w:val="lowerLetter"/>
      <w:lvlText w:val="%2."/>
      <w:lvlJc w:val="left"/>
      <w:pPr>
        <w:ind w:left="1440" w:hanging="360"/>
      </w:pPr>
      <w:rPr>
        <w:vertAlign w:val="baseline"/>
      </w:rPr>
    </w:lvl>
    <w:lvl w:ilvl="2">
      <w:start w:val="1"/>
      <w:numFmt w:val="decimal"/>
      <w:lvlText w:val="4.%3."/>
      <w:lvlJc w:val="left"/>
      <w:pPr>
        <w:ind w:left="840" w:hanging="480"/>
      </w:pPr>
      <w:rPr>
        <w:vertAlign w:val="baseline"/>
      </w:rPr>
    </w:lvl>
    <w:lvl w:ilvl="3">
      <w:start w:val="1"/>
      <w:numFmt w:val="lowerLetter"/>
      <w:lvlText w:val="%4."/>
      <w:lvlJc w:val="left"/>
      <w:pPr>
        <w:ind w:left="72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6A807EA1"/>
    <w:multiLevelType w:val="multilevel"/>
    <w:tmpl w:val="75CA693C"/>
    <w:lvl w:ilvl="0">
      <w:start w:val="1"/>
      <w:numFmt w:val="decimal"/>
      <w:lvlText w:val="6.%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C6352E3"/>
    <w:multiLevelType w:val="multilevel"/>
    <w:tmpl w:val="42148CA2"/>
    <w:lvl w:ilvl="0">
      <w:start w:val="1"/>
      <w:numFmt w:val="decimal"/>
      <w:lvlText w:val="5.%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72F1D02"/>
    <w:multiLevelType w:val="multilevel"/>
    <w:tmpl w:val="1256C0AA"/>
    <w:lvl w:ilvl="0">
      <w:start w:val="1"/>
      <w:numFmt w:val="decimal"/>
      <w:lvlText w:val="8.%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77497422"/>
    <w:multiLevelType w:val="multilevel"/>
    <w:tmpl w:val="F550A896"/>
    <w:lvl w:ilvl="0">
      <w:start w:val="1"/>
      <w:numFmt w:val="decimal"/>
      <w:lvlText w:val="9.%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13904118">
    <w:abstractNumId w:val="6"/>
  </w:num>
  <w:num w:numId="2" w16cid:durableId="482311045">
    <w:abstractNumId w:val="0"/>
  </w:num>
  <w:num w:numId="3" w16cid:durableId="1462109841">
    <w:abstractNumId w:val="5"/>
  </w:num>
  <w:num w:numId="4" w16cid:durableId="1447579688">
    <w:abstractNumId w:val="8"/>
  </w:num>
  <w:num w:numId="5" w16cid:durableId="1402750877">
    <w:abstractNumId w:val="3"/>
  </w:num>
  <w:num w:numId="6" w16cid:durableId="1910263472">
    <w:abstractNumId w:val="7"/>
  </w:num>
  <w:num w:numId="7" w16cid:durableId="879779493">
    <w:abstractNumId w:val="2"/>
  </w:num>
  <w:num w:numId="8" w16cid:durableId="60493417">
    <w:abstractNumId w:val="1"/>
  </w:num>
  <w:num w:numId="9" w16cid:durableId="1740250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91"/>
    <w:rsid w:val="000034D2"/>
    <w:rsid w:val="00013C72"/>
    <w:rsid w:val="00030BD2"/>
    <w:rsid w:val="00052429"/>
    <w:rsid w:val="000E2636"/>
    <w:rsid w:val="000E3C9D"/>
    <w:rsid w:val="000E51E6"/>
    <w:rsid w:val="00175998"/>
    <w:rsid w:val="001C344E"/>
    <w:rsid w:val="0021362F"/>
    <w:rsid w:val="00227C59"/>
    <w:rsid w:val="00234CC6"/>
    <w:rsid w:val="002663E9"/>
    <w:rsid w:val="0028119C"/>
    <w:rsid w:val="002C6A33"/>
    <w:rsid w:val="002E515A"/>
    <w:rsid w:val="002E6F08"/>
    <w:rsid w:val="003641E0"/>
    <w:rsid w:val="00364AEE"/>
    <w:rsid w:val="003857E5"/>
    <w:rsid w:val="0039618B"/>
    <w:rsid w:val="003B0D21"/>
    <w:rsid w:val="003C06A8"/>
    <w:rsid w:val="004162B5"/>
    <w:rsid w:val="0044365B"/>
    <w:rsid w:val="0044762A"/>
    <w:rsid w:val="00464D8A"/>
    <w:rsid w:val="00491391"/>
    <w:rsid w:val="004C16FF"/>
    <w:rsid w:val="005062CD"/>
    <w:rsid w:val="005F6495"/>
    <w:rsid w:val="00652066"/>
    <w:rsid w:val="00673655"/>
    <w:rsid w:val="006B557E"/>
    <w:rsid w:val="006E709D"/>
    <w:rsid w:val="007B5265"/>
    <w:rsid w:val="007E63C9"/>
    <w:rsid w:val="007F576C"/>
    <w:rsid w:val="00813DAE"/>
    <w:rsid w:val="008A2FA8"/>
    <w:rsid w:val="00A65E83"/>
    <w:rsid w:val="00A710B4"/>
    <w:rsid w:val="00A7211D"/>
    <w:rsid w:val="00AC4182"/>
    <w:rsid w:val="00B02DCA"/>
    <w:rsid w:val="00B063A6"/>
    <w:rsid w:val="00B30395"/>
    <w:rsid w:val="00B82F44"/>
    <w:rsid w:val="00BA4083"/>
    <w:rsid w:val="00BD6805"/>
    <w:rsid w:val="00C27A1C"/>
    <w:rsid w:val="00CB42DC"/>
    <w:rsid w:val="00CC7273"/>
    <w:rsid w:val="00CD0A55"/>
    <w:rsid w:val="00CE7476"/>
    <w:rsid w:val="00CE7DC9"/>
    <w:rsid w:val="00D237E6"/>
    <w:rsid w:val="00D5236A"/>
    <w:rsid w:val="00D753F1"/>
    <w:rsid w:val="00D75CA1"/>
    <w:rsid w:val="00DD046A"/>
    <w:rsid w:val="00E47DDF"/>
    <w:rsid w:val="00EA47EC"/>
    <w:rsid w:val="00F14DDC"/>
    <w:rsid w:val="00F168E5"/>
    <w:rsid w:val="00F34807"/>
    <w:rsid w:val="00F57F77"/>
    <w:rsid w:val="00F779A1"/>
    <w:rsid w:val="00F8427D"/>
    <w:rsid w:val="00F91DC3"/>
    <w:rsid w:val="00F9719B"/>
    <w:rsid w:val="00F97C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1FC15"/>
  <w15:chartTrackingRefBased/>
  <w15:docId w15:val="{EE986458-928F-4963-BDC2-70300CDC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2FA8"/>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491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91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9139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9139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9139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9139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9139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9139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9139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9139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9139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9139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9139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9139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9139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9139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9139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91391"/>
    <w:rPr>
      <w:rFonts w:eastAsiaTheme="majorEastAsia" w:cstheme="majorBidi"/>
      <w:color w:val="272727" w:themeColor="text1" w:themeTint="D8"/>
    </w:rPr>
  </w:style>
  <w:style w:type="paragraph" w:styleId="Nzev">
    <w:name w:val="Title"/>
    <w:basedOn w:val="Normln"/>
    <w:next w:val="Normln"/>
    <w:link w:val="NzevChar"/>
    <w:uiPriority w:val="10"/>
    <w:qFormat/>
    <w:rsid w:val="0049139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9139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9139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9139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91391"/>
    <w:pPr>
      <w:spacing w:before="160"/>
      <w:jc w:val="center"/>
    </w:pPr>
    <w:rPr>
      <w:i/>
      <w:iCs/>
      <w:color w:val="404040" w:themeColor="text1" w:themeTint="BF"/>
    </w:rPr>
  </w:style>
  <w:style w:type="character" w:customStyle="1" w:styleId="CittChar">
    <w:name w:val="Citát Char"/>
    <w:basedOn w:val="Standardnpsmoodstavce"/>
    <w:link w:val="Citt"/>
    <w:uiPriority w:val="29"/>
    <w:rsid w:val="00491391"/>
    <w:rPr>
      <w:i/>
      <w:iCs/>
      <w:color w:val="404040" w:themeColor="text1" w:themeTint="BF"/>
    </w:rPr>
  </w:style>
  <w:style w:type="paragraph" w:styleId="Odstavecseseznamem">
    <w:name w:val="List Paragraph"/>
    <w:basedOn w:val="Normln"/>
    <w:uiPriority w:val="34"/>
    <w:qFormat/>
    <w:rsid w:val="00491391"/>
    <w:pPr>
      <w:ind w:left="720"/>
      <w:contextualSpacing/>
    </w:pPr>
  </w:style>
  <w:style w:type="character" w:styleId="Zdraznnintenzivn">
    <w:name w:val="Intense Emphasis"/>
    <w:basedOn w:val="Standardnpsmoodstavce"/>
    <w:uiPriority w:val="21"/>
    <w:qFormat/>
    <w:rsid w:val="00491391"/>
    <w:rPr>
      <w:i/>
      <w:iCs/>
      <w:color w:val="0F4761" w:themeColor="accent1" w:themeShade="BF"/>
    </w:rPr>
  </w:style>
  <w:style w:type="paragraph" w:styleId="Vrazncitt">
    <w:name w:val="Intense Quote"/>
    <w:basedOn w:val="Normln"/>
    <w:next w:val="Normln"/>
    <w:link w:val="VrazncittChar"/>
    <w:uiPriority w:val="30"/>
    <w:qFormat/>
    <w:rsid w:val="00491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91391"/>
    <w:rPr>
      <w:i/>
      <w:iCs/>
      <w:color w:val="0F4761" w:themeColor="accent1" w:themeShade="BF"/>
    </w:rPr>
  </w:style>
  <w:style w:type="character" w:styleId="Odkazintenzivn">
    <w:name w:val="Intense Reference"/>
    <w:basedOn w:val="Standardnpsmoodstavce"/>
    <w:uiPriority w:val="32"/>
    <w:qFormat/>
    <w:rsid w:val="004913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531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0A14839DE59041900238D6E1C62FD6" ma:contentTypeVersion="16" ma:contentTypeDescription="Vytvoří nový dokument" ma:contentTypeScope="" ma:versionID="bdc06d9e7bc2b62c7bf0716c7b592f44">
  <xsd:schema xmlns:xsd="http://www.w3.org/2001/XMLSchema" xmlns:xs="http://www.w3.org/2001/XMLSchema" xmlns:p="http://schemas.microsoft.com/office/2006/metadata/properties" xmlns:ns2="96e63c51-d5de-4761-beb6-6204ad217764" xmlns:ns3="30253897-7cd9-44a3-925f-7a0976ac8d9c" targetNamespace="http://schemas.microsoft.com/office/2006/metadata/properties" ma:root="true" ma:fieldsID="1ea5ffb32cef3dc2ddf95d1561310e2a" ns2:_="" ns3:_="">
    <xsd:import namespace="96e63c51-d5de-4761-beb6-6204ad217764"/>
    <xsd:import namespace="30253897-7cd9-44a3-925f-7a0976ac8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3c51-d5de-4761-beb6-6204ad217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souhlasení" ma:internalName="Stav_x0020_odsouhlasen_x00ed_">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1f9d1d1-ec53-48b4-aa2d-9eb85c6d3d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53897-7cd9-44a3-925f-7a0976ac8d9c"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5481bbe8-77b3-4c0a-ae16-c7436c84f7a3}" ma:internalName="TaxCatchAll" ma:showField="CatchAllData" ma:web="30253897-7cd9-44a3-925f-7a0976ac8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e63c51-d5de-4761-beb6-6204ad217764">
      <Terms xmlns="http://schemas.microsoft.com/office/infopath/2007/PartnerControls"/>
    </lcf76f155ced4ddcb4097134ff3c332f>
    <_Flow_SignoffStatus xmlns="96e63c51-d5de-4761-beb6-6204ad217764" xsi:nil="true"/>
    <TaxCatchAll xmlns="30253897-7cd9-44a3-925f-7a0976ac8d9c" xsi:nil="true"/>
  </documentManagement>
</p:properties>
</file>

<file path=customXml/itemProps1.xml><?xml version="1.0" encoding="utf-8"?>
<ds:datastoreItem xmlns:ds="http://schemas.openxmlformats.org/officeDocument/2006/customXml" ds:itemID="{895E0358-E3CD-456F-A0A7-61E4288AA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3c51-d5de-4761-beb6-6204ad217764"/>
    <ds:schemaRef ds:uri="30253897-7cd9-44a3-925f-7a0976ac8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17C595-C20B-4C78-9339-8E7ECEF088DF}">
  <ds:schemaRefs>
    <ds:schemaRef ds:uri="http://schemas.microsoft.com/sharepoint/v3/contenttype/forms"/>
  </ds:schemaRefs>
</ds:datastoreItem>
</file>

<file path=customXml/itemProps3.xml><?xml version="1.0" encoding="utf-8"?>
<ds:datastoreItem xmlns:ds="http://schemas.openxmlformats.org/officeDocument/2006/customXml" ds:itemID="{5868167E-9C43-4BAF-836F-67B8DD57DBA5}">
  <ds:schemaRefs>
    <ds:schemaRef ds:uri="http://schemas.microsoft.com/office/2006/metadata/properties"/>
    <ds:schemaRef ds:uri="http://schemas.microsoft.com/office/infopath/2007/PartnerControls"/>
    <ds:schemaRef ds:uri="96e63c51-d5de-4761-beb6-6204ad217764"/>
    <ds:schemaRef ds:uri="30253897-7cd9-44a3-925f-7a0976ac8d9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2341</Words>
  <Characters>13814</Characters>
  <Application>Microsoft Office Word</Application>
  <DocSecurity>0</DocSecurity>
  <Lines>115</Lines>
  <Paragraphs>32</Paragraphs>
  <ScaleCrop>false</ScaleCrop>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3</cp:revision>
  <dcterms:created xsi:type="dcterms:W3CDTF">2024-08-12T19:54:00Z</dcterms:created>
  <dcterms:modified xsi:type="dcterms:W3CDTF">2024-08-12T19:56:00Z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0x010100470A14839DE59041900238D6E1C62FD6</vt:lpwstr>
  </property>
  <property fmtid="{D5CDD505-2E9C-101B-9397-08002B2CF9AE}" pid="3" name="MediaServiceImageTags">
    <vt:lpwstr/>
  </property>
</Properties>
</file>