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D873" w14:textId="77777777" w:rsidR="002F67BE" w:rsidRDefault="00FD6EC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0AB76FD" w14:textId="77777777" w:rsidR="002F67BE" w:rsidRDefault="00FD6ECA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D009F21" w14:textId="77777777" w:rsidR="002F67BE" w:rsidRDefault="00FD6ECA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BE578F2" w14:textId="77777777" w:rsidR="002F67BE" w:rsidRDefault="00FD6ECA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565105 Levín</w:t>
      </w:r>
    </w:p>
    <w:p w14:paraId="5D5DD273" w14:textId="77777777" w:rsidR="002F67BE" w:rsidRDefault="00FD6ECA">
      <w:pPr>
        <w:tabs>
          <w:tab w:val="center" w:pos="6929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680800 Levín u Litoměřic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35F6D66" w14:textId="77777777" w:rsidR="002F67BE" w:rsidRDefault="00FD6EC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</w:t>
      </w:r>
      <w:r>
        <w:rPr>
          <w:rFonts w:ascii="Courier New" w:eastAsia="Courier New" w:hAnsi="Courier New" w:cs="Courier New"/>
          <w:b/>
          <w:sz w:val="20"/>
        </w:rPr>
        <w:t xml:space="preserve">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1812"/>
        <w:gridCol w:w="551"/>
        <w:gridCol w:w="37"/>
        <w:gridCol w:w="12"/>
      </w:tblGrid>
      <w:tr w:rsidR="002F67BE" w14:paraId="6391905D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F4EA47" w14:textId="77777777" w:rsidR="002F67BE" w:rsidRDefault="00FD6EC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CC61F7" w14:textId="77777777" w:rsidR="002F67BE" w:rsidRDefault="00FD6EC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D6EEBD" w14:textId="77777777" w:rsidR="002F67BE" w:rsidRDefault="00FD6EC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F67BE" w14:paraId="44976018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5C3978" w14:textId="77777777" w:rsidR="002F67BE" w:rsidRDefault="00FD6EC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71589D6" w14:textId="77777777" w:rsidR="002F67BE" w:rsidRDefault="00FD6EC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0559707" w14:textId="77777777" w:rsidR="002F67BE" w:rsidRDefault="00FD6ECA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E8FE1E6" w14:textId="77777777" w:rsidR="002F67BE" w:rsidRDefault="00FD6EC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0DA2626" w14:textId="77777777" w:rsidR="002F67BE" w:rsidRDefault="00FD6EC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BF6415E" w14:textId="77777777" w:rsidR="002F67BE" w:rsidRDefault="00FD6EC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1368A84" w14:textId="77777777" w:rsidR="002F67BE" w:rsidRDefault="00FD6ECA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6CC750" w14:textId="77777777" w:rsidR="002F67BE" w:rsidRDefault="00FD6ECA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C272E57" w14:textId="77777777" w:rsidR="002F67BE" w:rsidRDefault="00FD6EC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29971F" w14:textId="77777777" w:rsidR="002F67BE" w:rsidRDefault="002F67BE"/>
        </w:tc>
      </w:tr>
      <w:tr w:rsidR="002F67BE" w14:paraId="591A515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4E5EC5" w14:textId="77777777" w:rsidR="002F67BE" w:rsidRDefault="00FD6EC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F96948B" w14:textId="77777777" w:rsidR="002F67BE" w:rsidRDefault="00FD6EC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ECD5E67" w14:textId="77777777" w:rsidR="002F67BE" w:rsidRDefault="00FD6EC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7AB8150" w14:textId="77777777" w:rsidR="002F67BE" w:rsidRDefault="00FD6EC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8CC97B" w14:textId="77777777" w:rsidR="002F67BE" w:rsidRDefault="002F67BE"/>
        </w:tc>
      </w:tr>
      <w:tr w:rsidR="002F67BE" w14:paraId="2B39E5F8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2" w:type="dxa"/>
          <w:trHeight w:val="569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1AF78C1" w14:textId="77777777" w:rsidR="002F67BE" w:rsidRDefault="00FD6ECA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318</w:t>
            </w:r>
          </w:p>
          <w:p w14:paraId="23B87183" w14:textId="77777777" w:rsidR="002F67BE" w:rsidRDefault="00FD6ECA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331</w:t>
            </w:r>
          </w:p>
          <w:p w14:paraId="75E7698E" w14:textId="77777777" w:rsidR="002F67BE" w:rsidRDefault="00FD6ECA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333/1</w:t>
            </w:r>
          </w:p>
          <w:p w14:paraId="49C96AEA" w14:textId="77777777" w:rsidR="002F67BE" w:rsidRDefault="00FD6EC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333/3</w:t>
            </w:r>
          </w:p>
          <w:p w14:paraId="4F177670" w14:textId="77777777" w:rsidR="002F67BE" w:rsidRDefault="00FD6ECA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333/4</w:t>
            </w:r>
          </w:p>
          <w:p w14:paraId="522781F3" w14:textId="77777777" w:rsidR="002F67BE" w:rsidRDefault="00FD6EC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355/2</w:t>
            </w:r>
          </w:p>
          <w:p w14:paraId="50B12A42" w14:textId="77777777" w:rsidR="002F67BE" w:rsidRDefault="00FD6EC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1008</w:t>
            </w:r>
          </w:p>
          <w:p w14:paraId="37AEFDCB" w14:textId="77777777" w:rsidR="002F67BE" w:rsidRDefault="00FD6EC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1013/2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F4B2A17" w14:textId="77777777" w:rsidR="002F67BE" w:rsidRDefault="00FD6ECA">
            <w:pPr>
              <w:spacing w:after="0" w:line="993" w:lineRule="auto"/>
              <w:ind w:left="843" w:right="203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3705 trvalý travní porost 376 trvalý travní porost</w:t>
            </w:r>
          </w:p>
          <w:p w14:paraId="119A89ED" w14:textId="77777777" w:rsidR="002F67BE" w:rsidRDefault="00FD6ECA">
            <w:pPr>
              <w:spacing w:after="694"/>
              <w:ind w:left="4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21946 trvalý travní porost</w:t>
            </w:r>
          </w:p>
          <w:p w14:paraId="70AA0D34" w14:textId="77777777" w:rsidR="002F67BE" w:rsidRDefault="00FD6EC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1996 ostatní plocha</w:t>
            </w:r>
          </w:p>
          <w:p w14:paraId="46C9885D" w14:textId="77777777" w:rsidR="002F67BE" w:rsidRDefault="00FD6ECA">
            <w:pPr>
              <w:spacing w:after="694"/>
              <w:ind w:left="16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4407 trvalý travní porost</w:t>
            </w:r>
          </w:p>
          <w:p w14:paraId="3C813705" w14:textId="77777777" w:rsidR="002F67BE" w:rsidRDefault="00FD6EC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534 ostatní plocha</w:t>
            </w:r>
          </w:p>
          <w:p w14:paraId="44288F7C" w14:textId="77777777" w:rsidR="002F67BE" w:rsidRDefault="00FD6EC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 ostatní plocha</w:t>
            </w:r>
          </w:p>
          <w:p w14:paraId="63156BA0" w14:textId="77777777" w:rsidR="002F67BE" w:rsidRDefault="00FD6ECA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727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C253" w14:textId="77777777" w:rsidR="002F67BE" w:rsidRDefault="00FD6ECA">
            <w:pPr>
              <w:spacing w:after="1192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  <w:p w14:paraId="6201C4E4" w14:textId="77777777" w:rsidR="002F67BE" w:rsidRDefault="00FD6ECA">
            <w:pPr>
              <w:spacing w:after="250" w:line="263" w:lineRule="auto"/>
              <w:ind w:left="6" w:right="44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jiná plocha</w:t>
            </w:r>
          </w:p>
          <w:p w14:paraId="78EB3764" w14:textId="77777777" w:rsidR="002F67BE" w:rsidRDefault="00FD6EC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8EBFD" w14:textId="77777777" w:rsidR="002F67BE" w:rsidRDefault="00FD6ECA">
            <w:pPr>
              <w:spacing w:after="0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3B424212" w14:textId="77777777" w:rsidR="002F67BE" w:rsidRDefault="00FD6ECA">
            <w:pPr>
              <w:spacing w:after="0"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77ED7B6F" w14:textId="77777777" w:rsidR="002F67BE" w:rsidRDefault="00FD6ECA">
            <w:pPr>
              <w:spacing w:after="0"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6CA55BCA" w14:textId="77777777" w:rsidR="002F67BE" w:rsidRDefault="00FD6ECA">
            <w:pPr>
              <w:spacing w:after="0" w:line="257" w:lineRule="auto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zemědělský půdní fond chráněná krajinná oblast - II.-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chráněná krajinná oblast - II.-</w:t>
            </w:r>
          </w:p>
          <w:p w14:paraId="1EBF4800" w14:textId="77777777" w:rsidR="002F67BE" w:rsidRDefault="00FD6ECA">
            <w:pPr>
              <w:spacing w:after="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zemědělský půdní fond chráněná krajinná oblast - II.-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chráněná krajinná obl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ast - II.-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chráněná krajinná oblast - II.-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</w:p>
        </w:tc>
      </w:tr>
      <w:tr w:rsidR="002F67BE" w14:paraId="6DD2DA5A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73816E2" w14:textId="77777777" w:rsidR="002F67BE" w:rsidRDefault="00FD6ECA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4D0FB15F" w14:textId="77777777" w:rsidR="002F67BE" w:rsidRDefault="00FD6ECA">
      <w:pPr>
        <w:spacing w:after="0" w:line="363" w:lineRule="auto"/>
        <w:ind w:left="196" w:right="1852" w:hanging="14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E145AF5" w14:textId="77777777" w:rsidR="002F67BE" w:rsidRDefault="00FD6ECA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D3FC59F" wp14:editId="728D3A7A">
                <wp:extent cx="7020052" cy="1"/>
                <wp:effectExtent l="0" t="0" r="0" b="0"/>
                <wp:docPr id="3204" name="Group 3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4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F253DB" w14:textId="77777777" w:rsidR="002F67BE" w:rsidRDefault="00FD6ECA">
      <w:pPr>
        <w:spacing w:after="21" w:line="247" w:lineRule="auto"/>
        <w:ind w:left="173" w:right="7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7487ACEE" w14:textId="77777777" w:rsidR="002F67BE" w:rsidRDefault="00FD6ECA">
      <w:pPr>
        <w:spacing w:after="1"/>
        <w:ind w:left="1069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14022564" w14:textId="77777777" w:rsidR="002F67BE" w:rsidRDefault="00FD6ECA">
      <w:pPr>
        <w:spacing w:after="21" w:line="247" w:lineRule="auto"/>
        <w:ind w:left="1484" w:right="76" w:hanging="10"/>
      </w:pPr>
      <w:r>
        <w:rPr>
          <w:rFonts w:ascii="Courier New" w:eastAsia="Courier New" w:hAnsi="Courier New" w:cs="Courier New"/>
          <w:b/>
          <w:sz w:val="20"/>
        </w:rPr>
        <w:t>Městys Levín, č.p. 58, 41145 Levín, RČ/IČO: 00263877</w:t>
      </w:r>
    </w:p>
    <w:p w14:paraId="31613BC7" w14:textId="77777777" w:rsidR="002F67BE" w:rsidRDefault="00FD6ECA">
      <w:pPr>
        <w:pStyle w:val="Nadpis1"/>
        <w:ind w:left="1087"/>
      </w:pPr>
      <w:r>
        <w:t>Povinnost k</w:t>
      </w:r>
    </w:p>
    <w:p w14:paraId="7A3F21F2" w14:textId="77777777" w:rsidR="002F67BE" w:rsidRDefault="00FD6ECA">
      <w:pPr>
        <w:spacing w:after="106" w:line="247" w:lineRule="auto"/>
        <w:ind w:left="1483" w:right="76" w:hanging="10"/>
      </w:pPr>
      <w:r>
        <w:rPr>
          <w:rFonts w:ascii="Courier New" w:eastAsia="Courier New" w:hAnsi="Courier New" w:cs="Courier New"/>
          <w:b/>
          <w:sz w:val="20"/>
        </w:rPr>
        <w:t>Parcela: 318, Parcela: 333/1</w:t>
      </w:r>
    </w:p>
    <w:p w14:paraId="63064D41" w14:textId="77777777" w:rsidR="002F67BE" w:rsidRDefault="00FD6ECA">
      <w:pPr>
        <w:spacing w:after="21" w:line="247" w:lineRule="auto"/>
        <w:ind w:left="1593" w:right="76" w:hanging="993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Smlouva o zřízení věcného břemene - </w:t>
      </w:r>
      <w:proofErr w:type="gramStart"/>
      <w:r>
        <w:rPr>
          <w:rFonts w:ascii="Courier New" w:eastAsia="Courier New" w:hAnsi="Courier New" w:cs="Courier New"/>
          <w:b/>
          <w:sz w:val="20"/>
        </w:rPr>
        <w:t>úplatná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30.12.2013. Právní účinky vkladu práva ke dni 30.12.2013.</w:t>
      </w:r>
    </w:p>
    <w:p w14:paraId="03CE98B3" w14:textId="77777777" w:rsidR="002F67BE" w:rsidRDefault="00FD6ECA">
      <w:pPr>
        <w:spacing w:after="64" w:line="247" w:lineRule="auto"/>
        <w:ind w:left="600" w:right="76" w:firstLine="7964"/>
      </w:pPr>
      <w:r>
        <w:rPr>
          <w:rFonts w:ascii="Courier New" w:eastAsia="Courier New" w:hAnsi="Courier New" w:cs="Courier New"/>
          <w:b/>
          <w:sz w:val="20"/>
        </w:rPr>
        <w:t xml:space="preserve">V-7549/2013-506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27C4B597" w14:textId="77777777" w:rsidR="002F67BE" w:rsidRDefault="00FD6ECA">
      <w:pPr>
        <w:spacing w:after="80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0952BB" wp14:editId="13B7A5E1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03" name="Group 3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03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</w:t>
      </w:r>
      <w:r>
        <w:rPr>
          <w:rFonts w:ascii="Courier New" w:eastAsia="Courier New" w:hAnsi="Courier New" w:cs="Courier New"/>
          <w:i/>
          <w:sz w:val="16"/>
        </w:rPr>
        <w:t xml:space="preserve">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0771BED" w14:textId="77777777" w:rsidR="002F67BE" w:rsidRDefault="00FD6EC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477242C" w14:textId="77777777" w:rsidR="002F67BE" w:rsidRDefault="00FD6ECA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9B373FD" w14:textId="77777777" w:rsidR="002F67BE" w:rsidRDefault="00FD6ECA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565105 Levín</w:t>
      </w:r>
    </w:p>
    <w:p w14:paraId="5475A01A" w14:textId="77777777" w:rsidR="002F67BE" w:rsidRDefault="00FD6ECA">
      <w:pPr>
        <w:tabs>
          <w:tab w:val="center" w:pos="6929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680800 Levín u Litoměřic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8BF490" w14:textId="77777777" w:rsidR="002F67BE" w:rsidRDefault="00FD6EC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7322076" w14:textId="77777777" w:rsidR="002F67BE" w:rsidRDefault="00FD6ECA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7636955" wp14:editId="0BCC8506">
                <wp:extent cx="7020052" cy="1"/>
                <wp:effectExtent l="0" t="0" r="0" b="0"/>
                <wp:docPr id="2749" name="Group 2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9" style="width:552.76pt;height:7.87402e-05pt;mso-position-horizontal-relative:char;mso-position-vertical-relative:line" coordsize="70200,0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143B23" w14:textId="77777777" w:rsidR="002F67BE" w:rsidRDefault="00FD6ECA">
      <w:pPr>
        <w:pStyle w:val="Nadpis1"/>
        <w:ind w:left="211"/>
      </w:pPr>
      <w:r>
        <w:t>Typ vztahu</w:t>
      </w:r>
    </w:p>
    <w:p w14:paraId="782D99AF" w14:textId="77777777" w:rsidR="002F67BE" w:rsidRDefault="00FD6ECA">
      <w:pPr>
        <w:spacing w:after="478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017F1EC" wp14:editId="71A8D428">
                <wp:extent cx="7020052" cy="1"/>
                <wp:effectExtent l="0" t="0" r="0" b="0"/>
                <wp:docPr id="2746" name="Group 2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6" style="width:552.76pt;height:7.87402e-05pt;mso-position-horizontal-relative:char;mso-position-vertical-relative:line" coordsize="70200,0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6DC4F7" w14:textId="77777777" w:rsidR="002F67BE" w:rsidRDefault="00FD6ECA">
      <w:pPr>
        <w:spacing w:after="28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74DFF22C" wp14:editId="4E5A74B3">
                <wp:extent cx="6987540" cy="28448"/>
                <wp:effectExtent l="0" t="0" r="0" b="0"/>
                <wp:docPr id="2744" name="Group 2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4" style="width:550.2pt;height:2.23999pt;mso-position-horizontal-relative:char;mso-position-vertical-relative:line" coordsize="69875,284">
                <v:shape id="Shape 153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5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629EAE7" w14:textId="77777777" w:rsidR="002F67BE" w:rsidRDefault="00FD6ECA">
      <w:pPr>
        <w:spacing w:after="0" w:line="363" w:lineRule="auto"/>
        <w:ind w:left="196" w:right="677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125A271" w14:textId="77777777" w:rsidR="002F67BE" w:rsidRDefault="00FD6ECA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F3BD476" wp14:editId="3552A01D">
                <wp:extent cx="7020052" cy="1"/>
                <wp:effectExtent l="0" t="0" r="0" b="0"/>
                <wp:docPr id="2747" name="Group 2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7" style="width:552.76pt;height:7.87402e-05pt;mso-position-horizontal-relative:char;mso-position-vertical-relative:line" coordsize="70200,0">
                <v:shape id="Shape 1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D5B313" w14:textId="77777777" w:rsidR="002F67BE" w:rsidRDefault="00FD6ECA">
      <w:pPr>
        <w:spacing w:after="21" w:line="247" w:lineRule="auto"/>
        <w:ind w:left="173" w:right="7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3043BA91" w14:textId="77777777" w:rsidR="002F67BE" w:rsidRDefault="00FD6ECA">
      <w:pPr>
        <w:pStyle w:val="Nadpis1"/>
        <w:ind w:left="1088"/>
      </w:pPr>
      <w:r>
        <w:t>Povinnost k</w:t>
      </w:r>
    </w:p>
    <w:p w14:paraId="31591E46" w14:textId="77777777" w:rsidR="002F67BE" w:rsidRDefault="00FD6ECA">
      <w:pPr>
        <w:spacing w:after="21" w:line="247" w:lineRule="auto"/>
        <w:ind w:left="1484" w:right="76" w:hanging="10"/>
      </w:pPr>
      <w:r>
        <w:rPr>
          <w:rFonts w:ascii="Courier New" w:eastAsia="Courier New" w:hAnsi="Courier New" w:cs="Courier New"/>
          <w:b/>
          <w:sz w:val="20"/>
        </w:rPr>
        <w:t>Parcela: 1013/2, Parcela: 333/4, Parcela: 355/2</w:t>
      </w:r>
    </w:p>
    <w:p w14:paraId="42EB35DA" w14:textId="77777777" w:rsidR="002F67BE" w:rsidRDefault="00FD6ECA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3DD54C15" wp14:editId="3AD48969">
                <wp:extent cx="7020052" cy="38100"/>
                <wp:effectExtent l="0" t="0" r="0" b="0"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2" style="width:552.76pt;height:3pt;mso-position-horizontal-relative:char;mso-position-vertical-relative:line" coordsize="70200,381">
                <v:shape id="Shape 2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7DBE8A" w14:textId="77777777" w:rsidR="002F67BE" w:rsidRDefault="00FD6ECA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703A5DF" w14:textId="77777777" w:rsidR="002F67BE" w:rsidRDefault="00FD6ECA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6A85B70" wp14:editId="03C88672">
                <wp:extent cx="7020052" cy="37592"/>
                <wp:effectExtent l="0" t="0" r="0" b="0"/>
                <wp:docPr id="2745" name="Group 2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5" style="width:552.76pt;height:2.96002pt;mso-position-horizontal-relative:char;mso-position-vertical-relative:line" coordsize="70200,375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FF51DF" w14:textId="77777777" w:rsidR="002F67BE" w:rsidRDefault="00FD6ECA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AF4CD94" w14:textId="77777777" w:rsidR="002F67BE" w:rsidRDefault="00FD6ECA">
      <w:pPr>
        <w:spacing w:after="0" w:line="369" w:lineRule="auto"/>
        <w:ind w:left="152" w:right="32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ze dne 9.4.1999.</w:t>
      </w:r>
    </w:p>
    <w:p w14:paraId="3C7F5A04" w14:textId="77777777" w:rsidR="002F67BE" w:rsidRDefault="00FD6ECA">
      <w:pPr>
        <w:tabs>
          <w:tab w:val="center" w:pos="7034"/>
          <w:tab w:val="center" w:pos="975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POLVZ:77/1998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b/>
          <w:sz w:val="20"/>
        </w:rPr>
        <w:t>Z-9400077/1998-506</w:t>
      </w:r>
    </w:p>
    <w:p w14:paraId="7CAD2E94" w14:textId="77777777" w:rsidR="002F67BE" w:rsidRDefault="00FD6ECA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AE0EFE2" w14:textId="77777777" w:rsidR="002F67BE" w:rsidRDefault="00FD6ECA">
      <w:pPr>
        <w:spacing w:after="58" w:line="247" w:lineRule="auto"/>
        <w:ind w:left="385" w:right="76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425F7E5A" w14:textId="77777777" w:rsidR="002F67BE" w:rsidRDefault="00FD6ECA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47F26F3" w14:textId="77777777" w:rsidR="002F67BE" w:rsidRDefault="00FD6ECA">
      <w:pPr>
        <w:spacing w:after="21" w:line="247" w:lineRule="auto"/>
        <w:ind w:left="473" w:right="76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D061376" w14:textId="77777777" w:rsidR="002F67BE" w:rsidRDefault="00FD6ECA">
      <w:pPr>
        <w:spacing w:after="52" w:line="247" w:lineRule="auto"/>
        <w:ind w:left="163" w:right="142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</w:t>
      </w:r>
      <w:r>
        <w:rPr>
          <w:rFonts w:ascii="Courier New" w:eastAsia="Courier New" w:hAnsi="Courier New" w:cs="Courier New"/>
          <w:b/>
          <w:sz w:val="20"/>
        </w:rPr>
        <w:t xml:space="preserve">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Státního pozemkového úřadu čj.-215768/2013 /OMV/2 ze dne 07.06.2013.</w:t>
      </w:r>
    </w:p>
    <w:p w14:paraId="6D25983D" w14:textId="77777777" w:rsidR="002F67BE" w:rsidRDefault="00FD6ECA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Z-9467/2013-506</w:t>
      </w:r>
    </w:p>
    <w:p w14:paraId="564E5E76" w14:textId="77777777" w:rsidR="002F67BE" w:rsidRDefault="00FD6ECA">
      <w:pPr>
        <w:spacing w:line="247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78AA9EA" w14:textId="77777777" w:rsidR="002F67BE" w:rsidRDefault="00FD6ECA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EDA8414" wp14:editId="6009C3BD">
                <wp:extent cx="7020052" cy="28448"/>
                <wp:effectExtent l="0" t="0" r="0" b="0"/>
                <wp:docPr id="2748" name="Group 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8" style="width:552.76pt;height:2.23999pt;mso-position-horizontal-relative:char;mso-position-vertical-relative:line" coordsize="70200,284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A52FB4" w14:textId="77777777" w:rsidR="002F67BE" w:rsidRDefault="00FD6ECA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</w:t>
      </w:r>
      <w:r>
        <w:t>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2F67BE" w14:paraId="2FE677CA" w14:textId="77777777">
        <w:trPr>
          <w:trHeight w:val="1346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0523E0FD" w14:textId="77777777" w:rsidR="002F67BE" w:rsidRDefault="00FD6ECA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4C7B0028" w14:textId="77777777" w:rsidR="002F67BE" w:rsidRDefault="00FD6ECA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318</w:t>
            </w:r>
          </w:p>
          <w:p w14:paraId="25C1EBDB" w14:textId="77777777" w:rsidR="002F67BE" w:rsidRDefault="00FD6EC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331</w:t>
            </w:r>
          </w:p>
          <w:p w14:paraId="1B81E490" w14:textId="77777777" w:rsidR="002F67BE" w:rsidRDefault="00FD6EC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333/1</w:t>
            </w:r>
          </w:p>
          <w:p w14:paraId="612A1E09" w14:textId="77777777" w:rsidR="002F67BE" w:rsidRDefault="00FD6ECA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333/4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7CF222D" w14:textId="77777777" w:rsidR="002F67BE" w:rsidRDefault="00FD6ECA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05EE932" w14:textId="77777777" w:rsidR="002F67BE" w:rsidRDefault="00FD6ECA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A706A5" wp14:editId="2FB6D1BE">
                      <wp:extent cx="7020052" cy="1"/>
                      <wp:effectExtent l="0" t="0" r="0" b="0"/>
                      <wp:docPr id="3418" name="Group 3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18" style="width:552.76pt;height:7.87402e-05pt;mso-position-horizontal-relative:char;mso-position-vertical-relative:line" coordsize="70200,0">
                      <v:shape id="Shape 218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424FCA0" w14:textId="77777777" w:rsidR="002F67BE" w:rsidRDefault="00FD6EC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52844</w:t>
            </w:r>
          </w:p>
          <w:p w14:paraId="79FC81AE" w14:textId="77777777" w:rsidR="002F67BE" w:rsidRDefault="00FD6EC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52844</w:t>
            </w:r>
          </w:p>
          <w:p w14:paraId="6707DE34" w14:textId="77777777" w:rsidR="002F67BE" w:rsidRDefault="00FD6EC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52844</w:t>
            </w:r>
          </w:p>
          <w:p w14:paraId="33E4639B" w14:textId="77777777" w:rsidR="002F67BE" w:rsidRDefault="00FD6EC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52844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BCE0EAB" w14:textId="77777777" w:rsidR="002F67BE" w:rsidRDefault="00FD6ECA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0B159C67" w14:textId="77777777" w:rsidR="002F67BE" w:rsidRDefault="00FD6ECA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3705</w:t>
            </w:r>
          </w:p>
          <w:p w14:paraId="571DCC92" w14:textId="77777777" w:rsidR="002F67BE" w:rsidRDefault="00FD6EC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376</w:t>
            </w:r>
          </w:p>
          <w:p w14:paraId="2D3DDCE0" w14:textId="77777777" w:rsidR="002F67BE" w:rsidRDefault="00FD6ECA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21946</w:t>
            </w:r>
          </w:p>
          <w:p w14:paraId="394F3D11" w14:textId="77777777" w:rsidR="002F67BE" w:rsidRDefault="00FD6ECA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4407</w:t>
            </w:r>
          </w:p>
        </w:tc>
      </w:tr>
    </w:tbl>
    <w:p w14:paraId="378E4638" w14:textId="77777777" w:rsidR="002F67BE" w:rsidRDefault="00FD6ECA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82890E8" w14:textId="77777777" w:rsidR="002F67BE" w:rsidRDefault="00FD6ECA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3992BC9" wp14:editId="7631759D">
                <wp:extent cx="7020052" cy="33020"/>
                <wp:effectExtent l="0" t="0" r="0" b="0"/>
                <wp:docPr id="2750" name="Group 2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0" style="width:552.76pt;height:2.59998pt;mso-position-horizontal-relative:char;mso-position-vertical-relative:line" coordsize="70200,330">
                <v:shape id="Shape 21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4C07D1" w14:textId="77777777" w:rsidR="002F67BE" w:rsidRDefault="00FD6ECA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Nemovitosti jsou v územním obvodu, ve kterém vykonává státní správu katastru nemovitostí ČR:</w:t>
      </w:r>
    </w:p>
    <w:p w14:paraId="3AD4E093" w14:textId="77777777" w:rsidR="002F67BE" w:rsidRDefault="00FD6ECA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13B846CA" w14:textId="77777777" w:rsidR="002F67BE" w:rsidRDefault="00FD6ECA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31.07.2024  16</w:t>
      </w:r>
      <w:proofErr w:type="gramEnd"/>
      <w:r>
        <w:rPr>
          <w:rFonts w:ascii="Courier New" w:eastAsia="Courier New" w:hAnsi="Courier New" w:cs="Courier New"/>
          <w:i/>
          <w:sz w:val="20"/>
        </w:rPr>
        <w:t>:20:49</w:t>
      </w:r>
    </w:p>
    <w:p w14:paraId="1F806FA1" w14:textId="77777777" w:rsidR="002F67BE" w:rsidRDefault="00FD6ECA">
      <w:pPr>
        <w:pStyle w:val="Nadpis1"/>
        <w:spacing w:after="95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D472877" w14:textId="77777777" w:rsidR="002F67BE" w:rsidRDefault="00FD6ECA">
      <w:pPr>
        <w:spacing w:after="441" w:line="234" w:lineRule="auto"/>
        <w:ind w:left="54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4DE820D1" w14:textId="77777777" w:rsidR="002F67BE" w:rsidRDefault="00FD6ECA">
      <w:pPr>
        <w:spacing w:after="80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79FFB2" wp14:editId="7D532CA6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43" name="Group 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3" style="width:552.76pt;height:7.87402e-05pt;position:absolute;z-index:3;mso-position-horizontal-relative:text;mso-position-horizontal:absolute;margin-left:0.44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F67BE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BE"/>
    <w:rsid w:val="002F67BE"/>
    <w:rsid w:val="00F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BF91"/>
  <w15:docId w15:val="{A4CC132B-4009-49F0-ABCA-28250267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3621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244187071011.pdf</dc:title>
  <dc:subject/>
  <dc:creator>Oracle Reports</dc:creator>
  <cp:keywords/>
  <cp:lastModifiedBy>Bendová Pavlína</cp:lastModifiedBy>
  <cp:revision>2</cp:revision>
  <dcterms:created xsi:type="dcterms:W3CDTF">2024-08-02T09:06:00Z</dcterms:created>
  <dcterms:modified xsi:type="dcterms:W3CDTF">2024-08-02T09:06:00Z</dcterms:modified>
</cp:coreProperties>
</file>