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56" w:rsidRDefault="008D0279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056156" w:rsidRDefault="008D0279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VOZM-2024-002595</w:t>
      </w:r>
    </w:p>
    <w:p w:rsidR="00056156" w:rsidRDefault="008D0279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:rsidR="00056156" w:rsidRDefault="008D027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156" w:rsidRDefault="00056156">
      <w:pPr>
        <w:spacing w:after="609" w:line="1" w:lineRule="exact"/>
      </w:pPr>
    </w:p>
    <w:p w:rsidR="00056156" w:rsidRDefault="00056156">
      <w:pPr>
        <w:spacing w:line="1" w:lineRule="exact"/>
        <w:sectPr w:rsidR="00056156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056156" w:rsidRDefault="008D027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56" w:rsidRDefault="008D0279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56156" w:rsidRDefault="008D0279">
      <w:pPr>
        <w:pStyle w:val="Zkladntext40"/>
        <w:shd w:val="clear" w:color="auto" w:fill="auto"/>
        <w:spacing w:after="0"/>
        <w:ind w:firstLine="0"/>
        <w:jc w:val="center"/>
        <w:sectPr w:rsidR="00056156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056156" w:rsidRDefault="00056156">
      <w:pPr>
        <w:spacing w:before="45" w:after="45" w:line="240" w:lineRule="exact"/>
        <w:rPr>
          <w:sz w:val="19"/>
          <w:szCs w:val="19"/>
        </w:rPr>
      </w:pPr>
    </w:p>
    <w:p w:rsidR="00056156" w:rsidRDefault="00056156">
      <w:pPr>
        <w:spacing w:line="1" w:lineRule="exact"/>
        <w:sectPr w:rsidR="00056156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56156" w:rsidRDefault="008D0279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056156" w:rsidRDefault="008D0279">
      <w:pPr>
        <w:pStyle w:val="Zkladntext1"/>
        <w:shd w:val="clear" w:color="auto" w:fill="auto"/>
        <w:spacing w:line="230" w:lineRule="auto"/>
      </w:pPr>
      <w:r>
        <w:t>Žďárská 610</w:t>
      </w:r>
    </w:p>
    <w:p w:rsidR="00056156" w:rsidRDefault="008D0279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056156" w:rsidRDefault="008D0279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056156" w:rsidRDefault="008D0279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056156" w:rsidRDefault="0005615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8D0279" w:rsidRDefault="008D02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MEDICA, spol. s r.o.</w:t>
      </w:r>
    </w:p>
    <w:p w:rsidR="00056156" w:rsidRDefault="008D02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:rsidR="00056156" w:rsidRDefault="008D02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:rsidR="00056156" w:rsidRDefault="008D027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056156" w:rsidRDefault="008D0279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:rsidR="00056156" w:rsidRDefault="008D0279">
      <w:pPr>
        <w:pStyle w:val="Zkladntext20"/>
        <w:shd w:val="clear" w:color="auto" w:fill="auto"/>
      </w:pPr>
      <w:r>
        <w:t>Kód spojení dodavatele</w:t>
      </w:r>
    </w:p>
    <w:p w:rsidR="00056156" w:rsidRDefault="008D0279">
      <w:pPr>
        <w:pStyle w:val="Zkladntext20"/>
        <w:shd w:val="clear" w:color="auto" w:fill="auto"/>
        <w:spacing w:after="0"/>
        <w:sectPr w:rsidR="00056156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056156" w:rsidRDefault="00056156">
      <w:pPr>
        <w:spacing w:line="59" w:lineRule="exact"/>
        <w:rPr>
          <w:sz w:val="5"/>
          <w:szCs w:val="5"/>
        </w:rPr>
      </w:pPr>
    </w:p>
    <w:p w:rsidR="00056156" w:rsidRDefault="00056156">
      <w:pPr>
        <w:spacing w:line="1" w:lineRule="exact"/>
        <w:sectPr w:rsidR="00056156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56156" w:rsidRDefault="008D0279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56" w:rsidRDefault="008D027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056156" w:rsidRDefault="008D027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056156" w:rsidRDefault="008D027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056156" w:rsidRDefault="008D027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056156" w:rsidRDefault="008D0279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056156" w:rsidRDefault="008D0279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056156" w:rsidRDefault="008D0279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056156" w:rsidRDefault="008D0279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056156" w:rsidRDefault="008D0279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056156" w:rsidRDefault="008D0279">
      <w:pPr>
        <w:pStyle w:val="Zkladntext1"/>
        <w:shd w:val="clear" w:color="auto" w:fill="auto"/>
        <w:ind w:firstLine="140"/>
      </w:pPr>
      <w:r>
        <w:t>Žďárská 610</w:t>
      </w:r>
    </w:p>
    <w:p w:rsidR="00056156" w:rsidRDefault="008D0279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8"/>
      </w:tblGrid>
      <w:tr w:rsidR="0005615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9" w:type="dxa"/>
            <w:gridSpan w:val="2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jc w:val="center"/>
            </w:pPr>
            <w:r>
              <w:t xml:space="preserve">Požadované </w:t>
            </w:r>
            <w:r>
              <w:t>datum dodání</w:t>
            </w: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8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jc w:val="right"/>
            </w:pPr>
            <w:proofErr w:type="gramStart"/>
            <w:r>
              <w:t>08.08.2024</w:t>
            </w:r>
            <w:proofErr w:type="gramEnd"/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</w:tr>
    </w:tbl>
    <w:p w:rsidR="00056156" w:rsidRDefault="00056156">
      <w:pPr>
        <w:spacing w:after="79" w:line="1" w:lineRule="exact"/>
      </w:pPr>
    </w:p>
    <w:p w:rsidR="00056156" w:rsidRDefault="008D0279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056156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Název zboží </w:t>
            </w:r>
            <w:r>
              <w:rPr>
                <w:b/>
                <w:bCs/>
                <w:sz w:val="14"/>
                <w:szCs w:val="14"/>
              </w:rPr>
              <w:t>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Systém autotransfuzní pooperační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ORTHO </w:t>
            </w:r>
            <w:proofErr w:type="gramStart"/>
            <w:r>
              <w:rPr>
                <w:sz w:val="14"/>
                <w:szCs w:val="14"/>
              </w:rPr>
              <w:t>P.A.</w:t>
            </w:r>
            <w:proofErr w:type="gramEnd"/>
            <w:r>
              <w:rPr>
                <w:sz w:val="14"/>
                <w:szCs w:val="14"/>
              </w:rPr>
              <w:t>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31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celkem </w:t>
            </w: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:rsidR="00056156" w:rsidRDefault="008D027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05615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056156" w:rsidRDefault="00056156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6156" w:rsidRDefault="008D0279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056156" w:rsidRDefault="00056156">
      <w:pPr>
        <w:spacing w:after="579" w:line="1" w:lineRule="exact"/>
      </w:pPr>
    </w:p>
    <w:p w:rsidR="00056156" w:rsidRDefault="008D0279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056156" w:rsidRDefault="008D0279">
      <w:pPr>
        <w:spacing w:line="1" w:lineRule="exact"/>
        <w:sectPr w:rsidR="00056156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56" w:rsidRDefault="008D027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56" w:rsidRDefault="008D027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line="240" w:lineRule="exact"/>
        <w:rPr>
          <w:sz w:val="19"/>
          <w:szCs w:val="19"/>
        </w:rPr>
      </w:pPr>
    </w:p>
    <w:p w:rsidR="00056156" w:rsidRDefault="00056156">
      <w:pPr>
        <w:spacing w:before="38" w:after="38" w:line="240" w:lineRule="exact"/>
        <w:rPr>
          <w:sz w:val="19"/>
          <w:szCs w:val="19"/>
        </w:rPr>
      </w:pPr>
    </w:p>
    <w:p w:rsidR="00056156" w:rsidRDefault="00056156">
      <w:pPr>
        <w:spacing w:line="1" w:lineRule="exact"/>
        <w:sectPr w:rsidR="00056156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056156" w:rsidRDefault="008D0279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056156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279">
      <w:r>
        <w:separator/>
      </w:r>
    </w:p>
  </w:endnote>
  <w:endnote w:type="continuationSeparator" w:id="0">
    <w:p w:rsidR="00000000" w:rsidRDefault="008D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56" w:rsidRDefault="00056156"/>
  </w:footnote>
  <w:footnote w:type="continuationSeparator" w:id="0">
    <w:p w:rsidR="00056156" w:rsidRDefault="000561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6156"/>
    <w:rsid w:val="00056156"/>
    <w:rsid w:val="008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2024-08-12T09:59:00Z</dcterms:created>
  <dcterms:modified xsi:type="dcterms:W3CDTF">2024-08-12T10:00:00Z</dcterms:modified>
</cp:coreProperties>
</file>