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C5" w:rsidRDefault="00704187" w:rsidP="006E55C5">
      <w:pPr>
        <w:pStyle w:val="Obsa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Dodatek č. 1 ke </w:t>
      </w:r>
      <w:r w:rsidR="00DE70BC" w:rsidRPr="008E609B">
        <w:rPr>
          <w:rFonts w:ascii="Times New Roman" w:hAnsi="Times New Roman"/>
          <w:b/>
          <w:sz w:val="28"/>
          <w:szCs w:val="24"/>
        </w:rPr>
        <w:t>KOMISIONÁŘS</w:t>
      </w:r>
      <w:r>
        <w:rPr>
          <w:rFonts w:ascii="Times New Roman" w:hAnsi="Times New Roman"/>
          <w:b/>
          <w:sz w:val="28"/>
          <w:szCs w:val="24"/>
        </w:rPr>
        <w:t>KÉ S</w:t>
      </w:r>
      <w:r w:rsidR="00DE70BC" w:rsidRPr="008E609B">
        <w:rPr>
          <w:rFonts w:ascii="Times New Roman" w:hAnsi="Times New Roman"/>
          <w:b/>
          <w:sz w:val="28"/>
          <w:szCs w:val="24"/>
        </w:rPr>
        <w:t>MLOUV</w:t>
      </w:r>
      <w:r>
        <w:rPr>
          <w:rFonts w:ascii="Times New Roman" w:hAnsi="Times New Roman"/>
          <w:b/>
          <w:sz w:val="28"/>
          <w:szCs w:val="24"/>
        </w:rPr>
        <w:t xml:space="preserve">Ě </w:t>
      </w:r>
      <w:r w:rsidR="00DE70BC" w:rsidRPr="001579AF">
        <w:rPr>
          <w:rFonts w:ascii="Times New Roman" w:hAnsi="Times New Roman"/>
          <w:b/>
          <w:sz w:val="28"/>
          <w:szCs w:val="24"/>
        </w:rPr>
        <w:t xml:space="preserve">č. </w:t>
      </w:r>
      <w:r w:rsidR="00DE70BC" w:rsidRPr="007309E0">
        <w:rPr>
          <w:rFonts w:ascii="Times New Roman" w:hAnsi="Times New Roman"/>
          <w:b/>
          <w:sz w:val="28"/>
          <w:szCs w:val="24"/>
        </w:rPr>
        <w:t>E</w:t>
      </w:r>
      <w:r w:rsidR="00FC37E1">
        <w:rPr>
          <w:rFonts w:ascii="Times New Roman" w:hAnsi="Times New Roman"/>
          <w:b/>
          <w:sz w:val="28"/>
          <w:szCs w:val="24"/>
        </w:rPr>
        <w:t>76</w:t>
      </w:r>
      <w:r w:rsidR="00DE70BC" w:rsidRPr="007309E0">
        <w:rPr>
          <w:rFonts w:ascii="Times New Roman" w:hAnsi="Times New Roman"/>
          <w:b/>
          <w:sz w:val="28"/>
          <w:szCs w:val="24"/>
        </w:rPr>
        <w:t>/202</w:t>
      </w:r>
      <w:r w:rsidR="00DE70BC">
        <w:rPr>
          <w:rFonts w:ascii="Times New Roman" w:hAnsi="Times New Roman"/>
          <w:b/>
          <w:sz w:val="28"/>
          <w:szCs w:val="24"/>
        </w:rPr>
        <w:t>4</w:t>
      </w:r>
      <w:r w:rsidR="00DE70BC" w:rsidRPr="008E609B">
        <w:rPr>
          <w:rFonts w:ascii="Times New Roman" w:hAnsi="Times New Roman"/>
          <w:b/>
          <w:sz w:val="28"/>
          <w:szCs w:val="24"/>
        </w:rPr>
        <w:br/>
      </w:r>
      <w:r w:rsidR="006E55C5">
        <w:rPr>
          <w:rFonts w:ascii="Times New Roman" w:hAnsi="Times New Roman"/>
          <w:sz w:val="24"/>
          <w:szCs w:val="24"/>
        </w:rPr>
        <w:t>ze dne 24. 4. 2024, č.j. MSB/0318/2024 (dále jen „dodatek“)</w:t>
      </w:r>
    </w:p>
    <w:p w:rsidR="006E55C5" w:rsidRPr="006E55C5" w:rsidRDefault="00DE70BC" w:rsidP="006E55C5">
      <w:pPr>
        <w:pStyle w:val="Obsah"/>
        <w:rPr>
          <w:rFonts w:ascii="Times New Roman" w:hAnsi="Times New Roman"/>
          <w:sz w:val="24"/>
          <w:szCs w:val="24"/>
        </w:rPr>
      </w:pPr>
      <w:r w:rsidRPr="00711464">
        <w:rPr>
          <w:rFonts w:ascii="Times New Roman" w:hAnsi="Times New Roman"/>
          <w:b/>
          <w:sz w:val="24"/>
          <w:szCs w:val="24"/>
          <w:lang w:eastAsia="cs-CZ"/>
        </w:rPr>
        <w:t>Smluvní strany:</w:t>
      </w:r>
    </w:p>
    <w:p w:rsidR="00DE70BC" w:rsidRPr="007140B6" w:rsidRDefault="00DE70BC" w:rsidP="00DE70BC">
      <w:pPr>
        <w:spacing w:after="0"/>
        <w:rPr>
          <w:rFonts w:ascii="Times New Roman" w:hAnsi="Times New Roman"/>
          <w:b/>
          <w:sz w:val="24"/>
          <w:szCs w:val="24"/>
          <w:lang w:eastAsia="cs-CZ"/>
        </w:rPr>
      </w:pPr>
      <w:r w:rsidRPr="007140B6">
        <w:rPr>
          <w:rFonts w:ascii="Times New Roman" w:hAnsi="Times New Roman"/>
          <w:b/>
          <w:sz w:val="24"/>
          <w:szCs w:val="24"/>
          <w:lang w:eastAsia="cs-CZ"/>
        </w:rPr>
        <w:t>Muzeum skla a bižuterie v Jablonci nad Nisou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>státní příspěvková organizace zřízená MK ČR č. j. 2581/2003 ze dne 3. 2. 2003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U Muzea 398/4, 466 01 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14379">
        <w:rPr>
          <w:rFonts w:ascii="Times New Roman" w:hAnsi="Times New Roman"/>
          <w:sz w:val="24"/>
          <w:szCs w:val="24"/>
          <w:lang w:eastAsia="cs-CZ"/>
        </w:rPr>
        <w:t>Jablonec nad Nisou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zastoupené: </w:t>
      </w:r>
      <w:proofErr w:type="spellStart"/>
      <w:r w:rsidR="001E6BC2">
        <w:rPr>
          <w:rFonts w:ascii="Times New Roman" w:hAnsi="Times New Roman"/>
          <w:sz w:val="24"/>
          <w:szCs w:val="24"/>
          <w:lang w:eastAsia="cs-CZ"/>
        </w:rPr>
        <w:t>xxxxxxxxxxxxxxxxxxxxxxxxx</w:t>
      </w:r>
      <w:proofErr w:type="spellEnd"/>
      <w:r w:rsidRPr="00314379">
        <w:rPr>
          <w:rFonts w:ascii="Times New Roman" w:hAnsi="Times New Roman"/>
          <w:sz w:val="24"/>
          <w:szCs w:val="24"/>
          <w:lang w:eastAsia="cs-CZ"/>
        </w:rPr>
        <w:t xml:space="preserve">, ředitelkou 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>IČ: 00079481</w:t>
      </w:r>
    </w:p>
    <w:p w:rsidR="00DE70BC" w:rsidRPr="00314379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314379">
        <w:rPr>
          <w:rFonts w:ascii="Times New Roman" w:hAnsi="Times New Roman"/>
          <w:sz w:val="24"/>
          <w:szCs w:val="24"/>
          <w:lang w:eastAsia="cs-CZ"/>
        </w:rPr>
        <w:t xml:space="preserve">DIČ: </w:t>
      </w:r>
      <w:r>
        <w:rPr>
          <w:rFonts w:ascii="Times New Roman" w:hAnsi="Times New Roman"/>
          <w:sz w:val="24"/>
          <w:szCs w:val="24"/>
          <w:lang w:eastAsia="cs-CZ"/>
        </w:rPr>
        <w:t>CZ00079481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na straně jedné (dále jen „</w:t>
      </w:r>
      <w:r>
        <w:rPr>
          <w:rFonts w:ascii="Times New Roman" w:hAnsi="Times New Roman"/>
          <w:sz w:val="24"/>
          <w:szCs w:val="24"/>
          <w:lang w:eastAsia="cs-CZ"/>
        </w:rPr>
        <w:t>komitent</w:t>
      </w:r>
      <w:r w:rsidRPr="00711464">
        <w:rPr>
          <w:rFonts w:ascii="Times New Roman" w:hAnsi="Times New Roman"/>
          <w:sz w:val="24"/>
          <w:szCs w:val="24"/>
          <w:lang w:eastAsia="cs-CZ"/>
        </w:rPr>
        <w:t>“)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a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:rsidR="00DE70BC" w:rsidRPr="005427AC" w:rsidRDefault="00DE70BC" w:rsidP="00DE70BC">
      <w:pPr>
        <w:pStyle w:val="Obsah"/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TEXO PLUS s.r.o.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zastoupená: </w:t>
      </w:r>
      <w:proofErr w:type="spellStart"/>
      <w:r w:rsidR="001E6BC2">
        <w:rPr>
          <w:rFonts w:ascii="Times New Roman" w:hAnsi="Times New Roman"/>
          <w:sz w:val="24"/>
          <w:szCs w:val="24"/>
          <w:shd w:val="clear" w:color="auto" w:fill="FFFFFF"/>
        </w:rPr>
        <w:t>xxxxxxxxxxxxxxxxxxxxxxxxx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jednatelem společnosti</w:t>
      </w:r>
    </w:p>
    <w:p w:rsidR="00DE70BC" w:rsidRPr="00D977BD" w:rsidRDefault="00DE70BC" w:rsidP="00DE70BC">
      <w:pPr>
        <w:pStyle w:val="Obsah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468 01 Maršovice č.p. 94</w:t>
      </w:r>
    </w:p>
    <w:p w:rsidR="00DE70BC" w:rsidRDefault="00DE70BC" w:rsidP="00DE70BC">
      <w:pPr>
        <w:pStyle w:val="Obsah"/>
        <w:spacing w:after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IČ: 62240439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  <w:t>DIČ: CZ62240439</w:t>
      </w:r>
    </w:p>
    <w:p w:rsidR="00DE70BC" w:rsidRPr="00711464" w:rsidRDefault="00DE70BC" w:rsidP="00DE70BC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711464">
        <w:rPr>
          <w:rFonts w:ascii="Times New Roman" w:hAnsi="Times New Roman"/>
          <w:sz w:val="24"/>
          <w:szCs w:val="24"/>
          <w:lang w:eastAsia="cs-CZ"/>
        </w:rPr>
        <w:t>na straně druhé (dále jen „</w:t>
      </w:r>
      <w:r>
        <w:rPr>
          <w:rFonts w:ascii="Times New Roman" w:hAnsi="Times New Roman"/>
          <w:sz w:val="24"/>
          <w:szCs w:val="24"/>
          <w:lang w:eastAsia="cs-CZ"/>
        </w:rPr>
        <w:t>komisionář</w:t>
      </w:r>
      <w:r w:rsidRPr="00711464">
        <w:rPr>
          <w:rFonts w:ascii="Times New Roman" w:hAnsi="Times New Roman"/>
          <w:sz w:val="24"/>
          <w:szCs w:val="24"/>
          <w:lang w:eastAsia="cs-CZ"/>
        </w:rPr>
        <w:t>“)</w:t>
      </w:r>
    </w:p>
    <w:p w:rsidR="006E55C5" w:rsidRDefault="006E55C5" w:rsidP="00A14B54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E70BC" w:rsidRPr="00A14B54" w:rsidRDefault="00A14B54" w:rsidP="00A14B5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dohodly na dodatku č. 1 ke Komisionářské smlouvě č. E76/2024 ze dne 24. 4. 2024 (dále jen „smlouva“) z důvodu </w:t>
      </w:r>
      <w:r w:rsidRPr="006E55C5">
        <w:rPr>
          <w:rFonts w:ascii="Times New Roman" w:hAnsi="Times New Roman"/>
          <w:b/>
          <w:sz w:val="24"/>
          <w:szCs w:val="24"/>
          <w:lang w:eastAsia="cs-CZ"/>
        </w:rPr>
        <w:t>změny času plnění</w:t>
      </w:r>
      <w:r>
        <w:rPr>
          <w:rFonts w:ascii="Times New Roman" w:hAnsi="Times New Roman"/>
          <w:sz w:val="24"/>
          <w:szCs w:val="24"/>
          <w:lang w:eastAsia="cs-CZ"/>
        </w:rPr>
        <w:t xml:space="preserve"> (zvýšení celkového počtu dní), a to následovně:</w:t>
      </w: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Pr="001F4215" w:rsidRDefault="00A14B54" w:rsidP="00A14B54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II.</w:t>
      </w:r>
    </w:p>
    <w:p w:rsidR="00DE70BC" w:rsidRDefault="00DE70BC" w:rsidP="00DE70B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Čas a místo plnění</w:t>
      </w:r>
    </w:p>
    <w:p w:rsidR="006E55C5" w:rsidRDefault="006E55C5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E70BC" w:rsidRPr="007309E0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E19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Předmět smlouvy bude komisionářem realizován v </w:t>
      </w:r>
      <w:r w:rsidRPr="007309E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období od 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 6. do </w:t>
      </w:r>
      <w:r w:rsidR="00A14B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13. 10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 objektu </w:t>
      </w:r>
      <w:r w:rsidRPr="00697C3D">
        <w:rPr>
          <w:rFonts w:ascii="Times New Roman" w:hAnsi="Times New Roman"/>
          <w:sz w:val="24"/>
          <w:szCs w:val="24"/>
          <w:lang w:eastAsia="cs-CZ"/>
        </w:rPr>
        <w:t>v objektu Bedřichov č. p. 52 (</w:t>
      </w:r>
      <w:proofErr w:type="spellStart"/>
      <w:r w:rsidRPr="00697C3D">
        <w:rPr>
          <w:rFonts w:ascii="Times New Roman" w:hAnsi="Times New Roman"/>
          <w:sz w:val="24"/>
          <w:szCs w:val="24"/>
          <w:lang w:eastAsia="cs-CZ"/>
        </w:rPr>
        <w:t>Kristiánov</w:t>
      </w:r>
      <w:proofErr w:type="spellEnd"/>
      <w:r w:rsidRPr="00697C3D">
        <w:rPr>
          <w:rFonts w:ascii="Times New Roman" w:hAnsi="Times New Roman"/>
          <w:sz w:val="24"/>
          <w:szCs w:val="24"/>
          <w:lang w:eastAsia="cs-CZ"/>
        </w:rPr>
        <w:t xml:space="preserve"> - „Liščí bouda“)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katastrální území obce Bedřichov, a to v následující otvírací době pro veřejnost – od 1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6.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6. a od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9. do </w:t>
      </w:r>
      <w:r w:rsidR="00A14B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13. 10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víkendově (vč. svátku 28. 9.) a od 1. 7. do </w:t>
      </w:r>
      <w:r w:rsidR="00697C3D"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9. denně tj. celkem </w:t>
      </w:r>
      <w:r w:rsidR="00A14B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85</w:t>
      </w:r>
      <w:r w:rsidRPr="000316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dní</w:t>
      </w:r>
      <w:r w:rsidRPr="00697C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vždy od 10.00 do 17.00 hod.</w:t>
      </w:r>
    </w:p>
    <w:p w:rsidR="00DE70BC" w:rsidRDefault="00DE70BC" w:rsidP="00DE70BC">
      <w:pPr>
        <w:pStyle w:val="Obsah"/>
        <w:spacing w:after="0"/>
        <w:jc w:val="both"/>
        <w:rPr>
          <w:rFonts w:ascii="Times New Roman" w:hAnsi="Times New Roman"/>
          <w:color w:val="222222"/>
          <w:sz w:val="24"/>
          <w:szCs w:val="24"/>
          <w:highlight w:val="green"/>
          <w:shd w:val="clear" w:color="auto" w:fill="FFFFFF"/>
        </w:rPr>
      </w:pPr>
    </w:p>
    <w:p w:rsidR="00DE70BC" w:rsidRPr="001F4215" w:rsidRDefault="00A14B54" w:rsidP="00A14B54">
      <w:pPr>
        <w:pStyle w:val="Obsah"/>
        <w:spacing w:after="0"/>
        <w:ind w:left="36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III.</w:t>
      </w:r>
    </w:p>
    <w:p w:rsidR="006E55C5" w:rsidRDefault="00DE70BC" w:rsidP="006E55C5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Odměna a p</w:t>
      </w:r>
      <w:r w:rsidRPr="001200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latební podmínky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DE70BC" w:rsidRPr="00D87401" w:rsidRDefault="00DE70BC" w:rsidP="006E55C5">
      <w:pPr>
        <w:pStyle w:val="Obsah"/>
        <w:spacing w:after="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Komisionář</w:t>
      </w:r>
    </w:p>
    <w:p w:rsidR="00DE70BC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338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Komisionářovi za realizovaný prodej náleží pauš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ální denní odměna ve výši 350,- Kč/ kalendářní den včetně</w:t>
      </w:r>
      <w:r w:rsidRPr="005338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DPH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DE70BC" w:rsidRPr="007309E0" w:rsidRDefault="00DE70BC" w:rsidP="00DE70BC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Předpokládaná celková </w:t>
      </w:r>
      <w:r>
        <w:rPr>
          <w:rFonts w:ascii="Times New Roman" w:hAnsi="Times New Roman"/>
          <w:sz w:val="24"/>
        </w:rPr>
        <w:t xml:space="preserve">odměna za dobu trvání smlouvy je stanovena </w:t>
      </w:r>
      <w:r w:rsidRPr="007309E0">
        <w:rPr>
          <w:rFonts w:ascii="Times New Roman" w:hAnsi="Times New Roman"/>
          <w:sz w:val="24"/>
        </w:rPr>
        <w:t xml:space="preserve">na </w:t>
      </w:r>
      <w:r w:rsidR="00A14B54">
        <w:rPr>
          <w:rFonts w:ascii="Times New Roman" w:hAnsi="Times New Roman"/>
          <w:b/>
          <w:sz w:val="24"/>
        </w:rPr>
        <w:t>29.750</w:t>
      </w:r>
      <w:r w:rsidRPr="0003162A">
        <w:rPr>
          <w:rFonts w:ascii="Times New Roman" w:hAnsi="Times New Roman"/>
          <w:b/>
          <w:sz w:val="24"/>
        </w:rPr>
        <w:t xml:space="preserve">,- </w:t>
      </w:r>
      <w:r w:rsidRPr="0003162A">
        <w:rPr>
          <w:rFonts w:ascii="Times New Roman" w:hAnsi="Times New Roman"/>
          <w:sz w:val="24"/>
        </w:rPr>
        <w:t>Kč</w:t>
      </w:r>
      <w:r w:rsidRPr="007309E0">
        <w:rPr>
          <w:rFonts w:ascii="Times New Roman" w:hAnsi="Times New Roman"/>
          <w:sz w:val="24"/>
        </w:rPr>
        <w:t xml:space="preserve"> (slovy: </w:t>
      </w:r>
      <w:proofErr w:type="spellStart"/>
      <w:r w:rsidR="00A14B54">
        <w:rPr>
          <w:rFonts w:ascii="Times New Roman" w:hAnsi="Times New Roman"/>
          <w:sz w:val="24"/>
        </w:rPr>
        <w:t>dvacetdevěttisícsedmsetpadesát</w:t>
      </w:r>
      <w:r w:rsidRPr="007309E0">
        <w:rPr>
          <w:rFonts w:ascii="Times New Roman" w:hAnsi="Times New Roman"/>
          <w:sz w:val="24"/>
        </w:rPr>
        <w:t>korunčeských</w:t>
      </w:r>
      <w:proofErr w:type="spellEnd"/>
      <w:r w:rsidRPr="007309E0">
        <w:rPr>
          <w:rFonts w:ascii="Times New Roman" w:hAnsi="Times New Roman"/>
          <w:sz w:val="24"/>
        </w:rPr>
        <w:t>) včetně DPH.</w:t>
      </w:r>
    </w:p>
    <w:p w:rsidR="00A14B54" w:rsidRDefault="00A14B54" w:rsidP="00DE70BC">
      <w:pPr>
        <w:pStyle w:val="Obsah"/>
        <w:spacing w:after="0"/>
        <w:ind w:left="36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DE70BC" w:rsidRDefault="00A14B54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Tento dodatek je vyhotoven ve dvou stejnopisech, každá strana obdrží jedno vyhotovení.</w:t>
      </w: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14B54" w:rsidRDefault="00A14B54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Ostatní usta</w:t>
      </w:r>
      <w:r w:rsidR="006E55C5">
        <w:rPr>
          <w:rFonts w:ascii="Times New Roman" w:hAnsi="Times New Roman"/>
          <w:sz w:val="24"/>
          <w:szCs w:val="24"/>
          <w:lang w:eastAsia="cs-CZ"/>
        </w:rPr>
        <w:t>novení smlouvy zůstávají v platnosti beze změny.</w:t>
      </w: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Jablonci nad Nisou 8. srpna 2024</w:t>
      </w: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4227E" w:rsidRDefault="00C4227E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…………………………………………                                  ………………………………..</w:t>
      </w:r>
    </w:p>
    <w:p w:rsidR="006E55C5" w:rsidRDefault="006E55C5" w:rsidP="006E55C5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1E6BC2">
        <w:rPr>
          <w:rFonts w:ascii="Times New Roman" w:hAnsi="Times New Roman"/>
          <w:sz w:val="24"/>
          <w:szCs w:val="24"/>
          <w:lang w:eastAsia="cs-CZ"/>
        </w:rPr>
        <w:t>xxxxxxxxxxxxxxxxxx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za komitenta                                          </w:t>
      </w:r>
      <w:r w:rsidR="001E6BC2">
        <w:rPr>
          <w:rFonts w:ascii="Times New Roman" w:hAnsi="Times New Roman"/>
          <w:sz w:val="24"/>
          <w:szCs w:val="24"/>
          <w:lang w:eastAsia="cs-CZ"/>
        </w:rPr>
        <w:t>xxxxxxxxxxxxxxxxx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cs-CZ"/>
        </w:rPr>
        <w:t xml:space="preserve"> za komisionáře</w:t>
      </w:r>
    </w:p>
    <w:sectPr w:rsidR="006E55C5" w:rsidSect="00DE70BC">
      <w:head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18" w:rsidRDefault="009A0B18" w:rsidP="009A0B18">
      <w:pPr>
        <w:spacing w:after="0"/>
      </w:pPr>
      <w:r>
        <w:separator/>
      </w:r>
    </w:p>
  </w:endnote>
  <w:endnote w:type="continuationSeparator" w:id="0">
    <w:p w:rsidR="009A0B18" w:rsidRDefault="009A0B18" w:rsidP="009A0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18" w:rsidRDefault="009A0B18" w:rsidP="009A0B18">
      <w:pPr>
        <w:spacing w:after="0"/>
      </w:pPr>
      <w:bookmarkStart w:id="0" w:name="_Hlk161060160"/>
      <w:bookmarkEnd w:id="0"/>
      <w:r>
        <w:separator/>
      </w:r>
    </w:p>
  </w:footnote>
  <w:footnote w:type="continuationSeparator" w:id="0">
    <w:p w:rsidR="009A0B18" w:rsidRDefault="009A0B18" w:rsidP="009A0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B18" w:rsidRDefault="009A0B18">
    <w:pPr>
      <w:pStyle w:val="Zhlav"/>
    </w:pPr>
  </w:p>
  <w:p w:rsidR="009A0B18" w:rsidRDefault="009A0B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BC" w:rsidRDefault="00DE70BC">
    <w:pPr>
      <w:pStyle w:val="Zhlav"/>
    </w:pPr>
    <w:r>
      <w:rPr>
        <w:noProof/>
        <w:lang w:eastAsia="cs-CZ"/>
      </w:rPr>
      <w:drawing>
        <wp:inline distT="0" distB="0" distL="0" distR="0" wp14:anchorId="342E7444" wp14:editId="752F332F">
          <wp:extent cx="3034145" cy="695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-logo-text-300-cl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684" cy="70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4C7D"/>
    <w:multiLevelType w:val="hybridMultilevel"/>
    <w:tmpl w:val="257EC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0B59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91A64"/>
    <w:multiLevelType w:val="hybridMultilevel"/>
    <w:tmpl w:val="5476C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D29CC"/>
    <w:multiLevelType w:val="hybridMultilevel"/>
    <w:tmpl w:val="ECAE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533"/>
    <w:multiLevelType w:val="hybridMultilevel"/>
    <w:tmpl w:val="ECAE4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14D"/>
    <w:multiLevelType w:val="hybridMultilevel"/>
    <w:tmpl w:val="21FE5176"/>
    <w:lvl w:ilvl="0" w:tplc="EC54D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8"/>
    <w:rsid w:val="0003162A"/>
    <w:rsid w:val="001E6BC2"/>
    <w:rsid w:val="00697C3D"/>
    <w:rsid w:val="006E55C5"/>
    <w:rsid w:val="00704187"/>
    <w:rsid w:val="009A0B18"/>
    <w:rsid w:val="00A14B54"/>
    <w:rsid w:val="00B61F47"/>
    <w:rsid w:val="00C4227E"/>
    <w:rsid w:val="00CE1F37"/>
    <w:rsid w:val="00DE70BC"/>
    <w:rsid w:val="00FC37E1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FA91"/>
  <w15:chartTrackingRefBased/>
  <w15:docId w15:val="{00D01DCE-8EB5-4B82-8EEE-49833B7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70BC"/>
    <w:pPr>
      <w:spacing w:after="200" w:line="240" w:lineRule="auto"/>
    </w:pPr>
    <w:rPr>
      <w:rFonts w:ascii="Arial" w:eastAsia="Times New Roman" w:hAnsi="Arial" w:cs="Times New Roman"/>
      <w:sz w:val="20"/>
    </w:rPr>
  </w:style>
  <w:style w:type="paragraph" w:styleId="Nadpis1">
    <w:name w:val="heading 1"/>
    <w:basedOn w:val="Normln"/>
    <w:next w:val="Normln"/>
    <w:link w:val="Nadpis1Char"/>
    <w:qFormat/>
    <w:rsid w:val="00DE70BC"/>
    <w:pPr>
      <w:keepNext/>
      <w:spacing w:after="0"/>
      <w:outlineLvl w:val="0"/>
    </w:pPr>
    <w:rPr>
      <w:rFonts w:ascii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B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0B18"/>
  </w:style>
  <w:style w:type="paragraph" w:styleId="Zpat">
    <w:name w:val="footer"/>
    <w:basedOn w:val="Normln"/>
    <w:link w:val="ZpatChar"/>
    <w:uiPriority w:val="99"/>
    <w:unhideWhenUsed/>
    <w:rsid w:val="009A0B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0B18"/>
  </w:style>
  <w:style w:type="character" w:customStyle="1" w:styleId="Nadpis1Char">
    <w:name w:val="Nadpis 1 Char"/>
    <w:basedOn w:val="Standardnpsmoodstavce"/>
    <w:link w:val="Nadpis1"/>
    <w:rsid w:val="00DE70B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Obsah">
    <w:name w:val="Obsah"/>
    <w:basedOn w:val="Normln"/>
    <w:link w:val="ObsahChar"/>
    <w:rsid w:val="00DE70BC"/>
  </w:style>
  <w:style w:type="character" w:customStyle="1" w:styleId="ObsahChar">
    <w:name w:val="Obsah Char"/>
    <w:link w:val="Obsah"/>
    <w:locked/>
    <w:rsid w:val="00DE70BC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Víšková</dc:creator>
  <cp:keywords/>
  <dc:description/>
  <cp:lastModifiedBy>Květa Mlejnková</cp:lastModifiedBy>
  <cp:revision>10</cp:revision>
  <cp:lastPrinted>2024-08-06T12:53:00Z</cp:lastPrinted>
  <dcterms:created xsi:type="dcterms:W3CDTF">2024-03-11T13:38:00Z</dcterms:created>
  <dcterms:modified xsi:type="dcterms:W3CDTF">2024-08-12T09:58:00Z</dcterms:modified>
</cp:coreProperties>
</file>