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28178" w14:textId="77777777" w:rsidR="00363A71" w:rsidRDefault="00000000">
      <w:pPr>
        <w:spacing w:line="572" w:lineRule="exact"/>
        <w:ind w:left="6768" w:right="598"/>
        <w:jc w:val="center"/>
        <w:rPr>
          <w:rFonts w:ascii="Calibri"/>
          <w:sz w:val="48"/>
        </w:rPr>
      </w:pPr>
      <w:r>
        <w:rPr>
          <w:rFonts w:ascii="Calibri"/>
          <w:sz w:val="48"/>
        </w:rPr>
        <w:t>HZSJX0090I6H</w:t>
      </w:r>
    </w:p>
    <w:p w14:paraId="159DD6ED" w14:textId="77777777" w:rsidR="00363A71" w:rsidRDefault="00000000">
      <w:pPr>
        <w:spacing w:before="187" w:line="183" w:lineRule="exact"/>
        <w:ind w:left="6768" w:right="598"/>
        <w:jc w:val="center"/>
        <w:rPr>
          <w:sz w:val="16"/>
        </w:rPr>
      </w:pPr>
      <w:r>
        <w:rPr>
          <w:sz w:val="16"/>
        </w:rPr>
        <w:t>HZSJX0090I6H</w:t>
      </w:r>
    </w:p>
    <w:p w14:paraId="634AFF2A" w14:textId="77777777" w:rsidR="00363A71" w:rsidRDefault="00000000">
      <w:pPr>
        <w:spacing w:line="229" w:lineRule="exact"/>
        <w:ind w:left="6768" w:right="594"/>
        <w:jc w:val="center"/>
        <w:rPr>
          <w:sz w:val="20"/>
        </w:rPr>
      </w:pPr>
      <w:r>
        <w:rPr>
          <w:sz w:val="20"/>
        </w:rPr>
        <w:t>prvotní identifikátor</w:t>
      </w:r>
    </w:p>
    <w:p w14:paraId="4F2BC985" w14:textId="77777777" w:rsidR="00363A71" w:rsidRDefault="00363A71">
      <w:pPr>
        <w:pStyle w:val="Zkladntext"/>
        <w:rPr>
          <w:sz w:val="20"/>
        </w:rPr>
      </w:pPr>
    </w:p>
    <w:p w14:paraId="5DDED64C" w14:textId="77777777" w:rsidR="00363A71" w:rsidRDefault="00363A71">
      <w:pPr>
        <w:pStyle w:val="Zkladntext"/>
        <w:rPr>
          <w:sz w:val="20"/>
        </w:rPr>
      </w:pPr>
    </w:p>
    <w:p w14:paraId="48CFF96D" w14:textId="77777777" w:rsidR="00363A71" w:rsidRDefault="00363A71">
      <w:pPr>
        <w:pStyle w:val="Zkladntext"/>
        <w:rPr>
          <w:sz w:val="20"/>
        </w:rPr>
      </w:pPr>
    </w:p>
    <w:p w14:paraId="6DA09FF0" w14:textId="77777777" w:rsidR="00363A71" w:rsidRDefault="00363A71">
      <w:pPr>
        <w:pStyle w:val="Zkladntext"/>
        <w:spacing w:before="2"/>
        <w:rPr>
          <w:sz w:val="22"/>
        </w:rPr>
      </w:pPr>
    </w:p>
    <w:p w14:paraId="4624B61E" w14:textId="77777777" w:rsidR="00363A71" w:rsidRDefault="00000000">
      <w:pPr>
        <w:pStyle w:val="Nadpis1"/>
        <w:ind w:left="273"/>
      </w:pPr>
      <w:r>
        <w:t>KUPNÍ SMLOUVA</w:t>
      </w:r>
    </w:p>
    <w:p w14:paraId="096B8786" w14:textId="77777777" w:rsidR="00363A71" w:rsidRDefault="00000000">
      <w:pPr>
        <w:spacing w:before="60"/>
        <w:ind w:left="276" w:right="598"/>
        <w:jc w:val="center"/>
        <w:rPr>
          <w:b/>
          <w:sz w:val="24"/>
        </w:rPr>
      </w:pPr>
      <w:r>
        <w:rPr>
          <w:b/>
          <w:sz w:val="24"/>
        </w:rPr>
        <w:t>Č.j.: HSJI-42-36/E-2024</w:t>
      </w:r>
    </w:p>
    <w:p w14:paraId="7D3AE55C" w14:textId="77777777" w:rsidR="00363A71" w:rsidRDefault="00000000">
      <w:pPr>
        <w:pStyle w:val="Zkladntext"/>
        <w:spacing w:before="60" w:line="292" w:lineRule="auto"/>
        <w:ind w:left="1135" w:right="1460"/>
        <w:jc w:val="center"/>
      </w:pPr>
      <w:r>
        <w:t>uzavřená v souladu s § 2079 a násl. zákona č. 89/2012 Sb., občanský zákoník, ve znění pozdějších předpisů, (dále jen „</w:t>
      </w:r>
      <w:r>
        <w:rPr>
          <w:b/>
        </w:rPr>
        <w:t>občanský zákoník</w:t>
      </w:r>
      <w:r>
        <w:t>“)</w:t>
      </w:r>
    </w:p>
    <w:p w14:paraId="577DF7C7" w14:textId="77777777" w:rsidR="00363A71" w:rsidRDefault="00000000">
      <w:pPr>
        <w:spacing w:line="275" w:lineRule="exact"/>
        <w:ind w:left="271" w:right="598"/>
        <w:jc w:val="center"/>
        <w:rPr>
          <w:sz w:val="24"/>
        </w:rPr>
      </w:pPr>
      <w:r>
        <w:rPr>
          <w:sz w:val="24"/>
        </w:rPr>
        <w:t>(dále jen „</w:t>
      </w:r>
      <w:r>
        <w:rPr>
          <w:b/>
          <w:sz w:val="24"/>
        </w:rPr>
        <w:t>smlouva</w:t>
      </w:r>
      <w:r>
        <w:rPr>
          <w:sz w:val="24"/>
        </w:rPr>
        <w:t>“)</w:t>
      </w:r>
    </w:p>
    <w:p w14:paraId="169762CA" w14:textId="77777777" w:rsidR="00363A71" w:rsidRDefault="00363A71">
      <w:pPr>
        <w:pStyle w:val="Zkladntext"/>
        <w:rPr>
          <w:sz w:val="26"/>
        </w:rPr>
      </w:pPr>
    </w:p>
    <w:p w14:paraId="48B59C86" w14:textId="77777777" w:rsidR="00363A71" w:rsidRDefault="00363A71">
      <w:pPr>
        <w:pStyle w:val="Zkladntext"/>
        <w:spacing w:before="7"/>
        <w:rPr>
          <w:sz w:val="37"/>
        </w:rPr>
      </w:pPr>
    </w:p>
    <w:p w14:paraId="7A42A2E8" w14:textId="77777777" w:rsidR="00363A71" w:rsidRDefault="00000000">
      <w:pPr>
        <w:pStyle w:val="Nadpis1"/>
        <w:spacing w:line="292" w:lineRule="auto"/>
        <w:ind w:left="4147" w:right="4466" w:hanging="4"/>
      </w:pPr>
      <w:r>
        <w:t>Článek I. Smluvní strany</w:t>
      </w:r>
    </w:p>
    <w:p w14:paraId="6970A380" w14:textId="77777777" w:rsidR="00363A71" w:rsidRDefault="00363A71">
      <w:pPr>
        <w:pStyle w:val="Zkladntext"/>
        <w:spacing w:before="1"/>
        <w:rPr>
          <w:b/>
          <w:sz w:val="29"/>
        </w:rPr>
      </w:pPr>
    </w:p>
    <w:p w14:paraId="213D6435" w14:textId="77777777" w:rsidR="00363A71" w:rsidRDefault="00000000">
      <w:pPr>
        <w:tabs>
          <w:tab w:val="left" w:pos="2951"/>
        </w:tabs>
        <w:spacing w:before="1"/>
        <w:ind w:left="167"/>
        <w:rPr>
          <w:b/>
          <w:sz w:val="24"/>
        </w:rPr>
      </w:pPr>
      <w:r>
        <w:rPr>
          <w:b/>
          <w:sz w:val="24"/>
        </w:rPr>
        <w:t>Kupující:</w:t>
      </w:r>
      <w:r>
        <w:rPr>
          <w:b/>
          <w:sz w:val="24"/>
        </w:rPr>
        <w:tab/>
        <w:t>Česká republika – Hasičský záchranný sbor Kraje</w:t>
      </w:r>
      <w:r>
        <w:rPr>
          <w:b/>
          <w:spacing w:val="-11"/>
          <w:sz w:val="24"/>
        </w:rPr>
        <w:t xml:space="preserve"> </w:t>
      </w:r>
      <w:r>
        <w:rPr>
          <w:b/>
          <w:sz w:val="24"/>
        </w:rPr>
        <w:t>Vysočina</w:t>
      </w:r>
    </w:p>
    <w:p w14:paraId="4B39FEA6" w14:textId="77777777" w:rsidR="00363A71" w:rsidRDefault="00000000">
      <w:pPr>
        <w:pStyle w:val="Zkladntext"/>
        <w:tabs>
          <w:tab w:val="left" w:pos="2999"/>
        </w:tabs>
        <w:ind w:left="167"/>
      </w:pPr>
      <w:r>
        <w:t>Sídlo:</w:t>
      </w:r>
      <w:r>
        <w:tab/>
        <w:t>Ke Skalce 4960/32, 586 04</w:t>
      </w:r>
      <w:r>
        <w:rPr>
          <w:spacing w:val="-1"/>
        </w:rPr>
        <w:t xml:space="preserve"> </w:t>
      </w:r>
      <w:r>
        <w:t>Jihlava</w:t>
      </w:r>
    </w:p>
    <w:p w14:paraId="0AEB0564" w14:textId="77777777" w:rsidR="00363A71" w:rsidRDefault="00000000">
      <w:pPr>
        <w:pStyle w:val="Nadpis1"/>
        <w:tabs>
          <w:tab w:val="left" w:pos="2999"/>
        </w:tabs>
        <w:ind w:right="0"/>
        <w:jc w:val="left"/>
      </w:pPr>
      <w:r>
        <w:rPr>
          <w:b w:val="0"/>
        </w:rPr>
        <w:t>Zastoupený:</w:t>
      </w:r>
      <w:r>
        <w:rPr>
          <w:b w:val="0"/>
        </w:rPr>
        <w:tab/>
      </w:r>
      <w:r>
        <w:t>plk. Mgr. Jiřím Němcem, ředitelem HZS Kraje</w:t>
      </w:r>
      <w:r>
        <w:rPr>
          <w:spacing w:val="-3"/>
        </w:rPr>
        <w:t xml:space="preserve"> </w:t>
      </w:r>
      <w:r>
        <w:t>Vysočina</w:t>
      </w:r>
    </w:p>
    <w:p w14:paraId="753A940F" w14:textId="77777777" w:rsidR="00363A71" w:rsidRDefault="00000000">
      <w:pPr>
        <w:pStyle w:val="Zkladntext"/>
        <w:tabs>
          <w:tab w:val="right" w:pos="4079"/>
        </w:tabs>
        <w:ind w:left="167"/>
      </w:pPr>
      <w:r>
        <w:t>IČO:</w:t>
      </w:r>
      <w:r>
        <w:tab/>
        <w:t>708 85 184</w:t>
      </w:r>
    </w:p>
    <w:p w14:paraId="634EEF45" w14:textId="77777777" w:rsidR="00363A71" w:rsidRDefault="00000000">
      <w:pPr>
        <w:pStyle w:val="Zkladntext"/>
        <w:tabs>
          <w:tab w:val="left" w:pos="2999"/>
        </w:tabs>
        <w:ind w:left="167"/>
      </w:pPr>
      <w:r>
        <w:t>DIČ:</w:t>
      </w:r>
      <w:r>
        <w:tab/>
        <w:t>CZ70885184 (neplátce</w:t>
      </w:r>
      <w:r>
        <w:rPr>
          <w:spacing w:val="-2"/>
        </w:rPr>
        <w:t xml:space="preserve"> </w:t>
      </w:r>
      <w:r>
        <w:t>DPH)</w:t>
      </w:r>
    </w:p>
    <w:p w14:paraId="663E1297" w14:textId="77777777" w:rsidR="00363A71" w:rsidRDefault="00000000">
      <w:pPr>
        <w:pStyle w:val="Zkladntext"/>
        <w:tabs>
          <w:tab w:val="left" w:pos="2999"/>
        </w:tabs>
        <w:ind w:left="167"/>
      </w:pPr>
      <w:r>
        <w:t>Datová</w:t>
      </w:r>
      <w:r>
        <w:rPr>
          <w:spacing w:val="-3"/>
        </w:rPr>
        <w:t xml:space="preserve"> </w:t>
      </w:r>
      <w:r>
        <w:t>schránka:</w:t>
      </w:r>
      <w:r>
        <w:tab/>
        <w:t>ntdaa7v</w:t>
      </w:r>
    </w:p>
    <w:p w14:paraId="765C139A" w14:textId="77777777" w:rsidR="00363A71" w:rsidRDefault="00000000">
      <w:pPr>
        <w:pStyle w:val="Zkladntext"/>
        <w:tabs>
          <w:tab w:val="left" w:pos="2999"/>
        </w:tabs>
        <w:ind w:left="167"/>
      </w:pPr>
      <w:r>
        <w:t>Bankovní</w:t>
      </w:r>
      <w:r>
        <w:rPr>
          <w:spacing w:val="-1"/>
        </w:rPr>
        <w:t xml:space="preserve"> </w:t>
      </w:r>
      <w:r>
        <w:t>spojení:</w:t>
      </w:r>
      <w:r>
        <w:tab/>
        <w:t>Česká národní</w:t>
      </w:r>
      <w:r>
        <w:rPr>
          <w:spacing w:val="-1"/>
        </w:rPr>
        <w:t xml:space="preserve"> </w:t>
      </w:r>
      <w:r>
        <w:t>banka</w:t>
      </w:r>
    </w:p>
    <w:p w14:paraId="4568F89A" w14:textId="77777777" w:rsidR="00363A71" w:rsidRDefault="00000000">
      <w:pPr>
        <w:pStyle w:val="Zkladntext"/>
        <w:tabs>
          <w:tab w:val="left" w:pos="2999"/>
        </w:tabs>
        <w:ind w:left="167"/>
      </w:pPr>
      <w:r>
        <w:t>Číslo</w:t>
      </w:r>
      <w:r>
        <w:rPr>
          <w:spacing w:val="-1"/>
        </w:rPr>
        <w:t xml:space="preserve"> </w:t>
      </w:r>
      <w:r>
        <w:t>účtu:</w:t>
      </w:r>
      <w:r>
        <w:tab/>
        <w:t>15032881/0710</w:t>
      </w:r>
    </w:p>
    <w:p w14:paraId="6715F6F2" w14:textId="6AE108CB" w:rsidR="00363A71" w:rsidRDefault="00000000">
      <w:pPr>
        <w:pStyle w:val="Zkladntext"/>
        <w:tabs>
          <w:tab w:val="left" w:pos="2999"/>
        </w:tabs>
        <w:ind w:left="167"/>
      </w:pPr>
      <w:r>
        <w:t>Kontaktní</w:t>
      </w:r>
      <w:r>
        <w:rPr>
          <w:spacing w:val="-1"/>
        </w:rPr>
        <w:t xml:space="preserve"> </w:t>
      </w:r>
      <w:r>
        <w:t>osoba:</w:t>
      </w:r>
      <w:r>
        <w:tab/>
      </w:r>
      <w:r w:rsidR="00BE0125">
        <w:t>XXX</w:t>
      </w:r>
    </w:p>
    <w:p w14:paraId="50AF9B4C" w14:textId="280FF429" w:rsidR="00363A71" w:rsidRDefault="00000000">
      <w:pPr>
        <w:pStyle w:val="Zkladntext"/>
        <w:tabs>
          <w:tab w:val="left" w:pos="2999"/>
        </w:tabs>
        <w:ind w:left="167"/>
      </w:pPr>
      <w:r>
        <w:t>E-mail:</w:t>
      </w:r>
      <w:r>
        <w:tab/>
      </w:r>
      <w:hyperlink r:id="rId7">
        <w:r w:rsidR="00BE0125">
          <w:t>XXX</w:t>
        </w:r>
      </w:hyperlink>
    </w:p>
    <w:p w14:paraId="4CAE1626" w14:textId="77777777" w:rsidR="00BE0125" w:rsidRDefault="00000000">
      <w:pPr>
        <w:pStyle w:val="Zkladntext"/>
        <w:tabs>
          <w:tab w:val="left" w:pos="2999"/>
        </w:tabs>
        <w:ind w:left="167" w:right="5791"/>
      </w:pPr>
      <w:r>
        <w:t>Telefon:</w:t>
      </w:r>
      <w:r>
        <w:tab/>
      </w:r>
      <w:r w:rsidR="00BE0125">
        <w:t>XXX</w:t>
      </w:r>
    </w:p>
    <w:p w14:paraId="7BE59656" w14:textId="4D9496FB" w:rsidR="00363A71" w:rsidRDefault="00000000">
      <w:pPr>
        <w:pStyle w:val="Zkladntext"/>
        <w:tabs>
          <w:tab w:val="left" w:pos="2999"/>
        </w:tabs>
        <w:ind w:left="167" w:right="5791"/>
      </w:pPr>
      <w:r>
        <w:t>(dále jen</w:t>
      </w:r>
      <w:r>
        <w:rPr>
          <w:spacing w:val="-2"/>
        </w:rPr>
        <w:t xml:space="preserve"> </w:t>
      </w:r>
      <w:r>
        <w:t>„kupující“)</w:t>
      </w:r>
    </w:p>
    <w:p w14:paraId="31C55861" w14:textId="77777777" w:rsidR="00363A71" w:rsidRDefault="00363A71">
      <w:pPr>
        <w:pStyle w:val="Zkladntext"/>
      </w:pPr>
    </w:p>
    <w:p w14:paraId="7ADC53E2" w14:textId="77777777" w:rsidR="00363A71" w:rsidRDefault="00000000">
      <w:pPr>
        <w:pStyle w:val="Nadpis1"/>
        <w:ind w:right="0"/>
        <w:jc w:val="left"/>
      </w:pPr>
      <w:r>
        <w:t>a</w:t>
      </w:r>
    </w:p>
    <w:p w14:paraId="718AEC5A" w14:textId="77777777" w:rsidR="00363A71" w:rsidRDefault="00363A71">
      <w:pPr>
        <w:pStyle w:val="Zkladntext"/>
        <w:rPr>
          <w:b/>
        </w:rPr>
      </w:pPr>
    </w:p>
    <w:p w14:paraId="799A1E38" w14:textId="77777777" w:rsidR="00363A71" w:rsidRDefault="00000000">
      <w:pPr>
        <w:tabs>
          <w:tab w:val="left" w:pos="2995"/>
        </w:tabs>
        <w:ind w:left="167"/>
        <w:rPr>
          <w:b/>
          <w:sz w:val="24"/>
        </w:rPr>
      </w:pPr>
      <w:r>
        <w:rPr>
          <w:b/>
          <w:sz w:val="24"/>
        </w:rPr>
        <w:t>Prodávající:</w:t>
      </w:r>
      <w:r>
        <w:rPr>
          <w:b/>
          <w:sz w:val="24"/>
        </w:rPr>
        <w:tab/>
        <w:t>Stany haly Kunovský s. r.</w:t>
      </w:r>
      <w:r>
        <w:rPr>
          <w:b/>
          <w:spacing w:val="-1"/>
          <w:sz w:val="24"/>
        </w:rPr>
        <w:t xml:space="preserve"> </w:t>
      </w:r>
      <w:r>
        <w:rPr>
          <w:b/>
          <w:sz w:val="24"/>
        </w:rPr>
        <w:t>o.</w:t>
      </w:r>
    </w:p>
    <w:p w14:paraId="28864F58" w14:textId="77777777" w:rsidR="00363A71" w:rsidRDefault="00000000">
      <w:pPr>
        <w:pStyle w:val="Zkladntext"/>
        <w:tabs>
          <w:tab w:val="left" w:pos="2999"/>
        </w:tabs>
        <w:ind w:left="167"/>
      </w:pPr>
      <w:r>
        <w:t>Sídlo:</w:t>
      </w:r>
      <w:r>
        <w:tab/>
        <w:t>Zámecká 1/6, 664 41</w:t>
      </w:r>
      <w:r>
        <w:rPr>
          <w:spacing w:val="-2"/>
        </w:rPr>
        <w:t xml:space="preserve"> </w:t>
      </w:r>
      <w:r>
        <w:t>Troubsko</w:t>
      </w:r>
    </w:p>
    <w:p w14:paraId="439EA654" w14:textId="77777777" w:rsidR="00363A71" w:rsidRDefault="00000000">
      <w:pPr>
        <w:tabs>
          <w:tab w:val="left" w:pos="2999"/>
        </w:tabs>
        <w:spacing w:line="275" w:lineRule="exact"/>
        <w:ind w:left="167"/>
        <w:rPr>
          <w:b/>
          <w:sz w:val="24"/>
        </w:rPr>
      </w:pPr>
      <w:r>
        <w:rPr>
          <w:sz w:val="24"/>
        </w:rPr>
        <w:t>Zastoupený:</w:t>
      </w:r>
      <w:r>
        <w:rPr>
          <w:sz w:val="24"/>
        </w:rPr>
        <w:tab/>
      </w:r>
      <w:r>
        <w:rPr>
          <w:b/>
          <w:sz w:val="24"/>
        </w:rPr>
        <w:t>Tomáš Kratochvíl, jednatel</w:t>
      </w:r>
      <w:r>
        <w:rPr>
          <w:b/>
          <w:spacing w:val="-1"/>
          <w:sz w:val="24"/>
        </w:rPr>
        <w:t xml:space="preserve"> </w:t>
      </w:r>
      <w:r>
        <w:rPr>
          <w:b/>
          <w:sz w:val="24"/>
        </w:rPr>
        <w:t>společnosti</w:t>
      </w:r>
    </w:p>
    <w:p w14:paraId="385FC9AB" w14:textId="77777777" w:rsidR="00363A71" w:rsidRDefault="00000000">
      <w:pPr>
        <w:pStyle w:val="Zkladntext"/>
        <w:tabs>
          <w:tab w:val="left" w:pos="2999"/>
        </w:tabs>
        <w:spacing w:line="275" w:lineRule="exact"/>
        <w:ind w:left="167"/>
      </w:pPr>
      <w:r>
        <w:t>IČO:</w:t>
      </w:r>
      <w:r>
        <w:tab/>
        <w:t>262 60 085</w:t>
      </w:r>
    </w:p>
    <w:p w14:paraId="4DC88734" w14:textId="77777777" w:rsidR="00363A71" w:rsidRDefault="00000000">
      <w:pPr>
        <w:pStyle w:val="Zkladntext"/>
        <w:tabs>
          <w:tab w:val="left" w:pos="2999"/>
        </w:tabs>
        <w:ind w:left="167"/>
      </w:pPr>
      <w:r>
        <w:t>DIČ:</w:t>
      </w:r>
      <w:r>
        <w:tab/>
        <w:t>CZ26260085</w:t>
      </w:r>
    </w:p>
    <w:p w14:paraId="20F7A6D1" w14:textId="77777777" w:rsidR="00363A71" w:rsidRDefault="00000000">
      <w:pPr>
        <w:pStyle w:val="Zkladntext"/>
        <w:tabs>
          <w:tab w:val="left" w:pos="2999"/>
        </w:tabs>
        <w:ind w:left="167"/>
      </w:pPr>
      <w:r>
        <w:t>Datová</w:t>
      </w:r>
      <w:r>
        <w:rPr>
          <w:spacing w:val="-3"/>
        </w:rPr>
        <w:t xml:space="preserve"> </w:t>
      </w:r>
      <w:r>
        <w:t>schránka:</w:t>
      </w:r>
      <w:r>
        <w:tab/>
        <w:t>8sfg9br</w:t>
      </w:r>
    </w:p>
    <w:p w14:paraId="57C759FE" w14:textId="77777777" w:rsidR="00363A71" w:rsidRDefault="00000000">
      <w:pPr>
        <w:pStyle w:val="Zkladntext"/>
        <w:tabs>
          <w:tab w:val="left" w:pos="2999"/>
        </w:tabs>
        <w:ind w:left="167"/>
      </w:pPr>
      <w:r>
        <w:t>Bankovní</w:t>
      </w:r>
      <w:r>
        <w:rPr>
          <w:spacing w:val="-1"/>
        </w:rPr>
        <w:t xml:space="preserve"> </w:t>
      </w:r>
      <w:r>
        <w:t>spojení:</w:t>
      </w:r>
      <w:r>
        <w:tab/>
        <w:t>RB Brno a.s.</w:t>
      </w:r>
    </w:p>
    <w:p w14:paraId="15D45CB6" w14:textId="77777777" w:rsidR="00363A71" w:rsidRDefault="00000000">
      <w:pPr>
        <w:pStyle w:val="Zkladntext"/>
        <w:tabs>
          <w:tab w:val="left" w:pos="2999"/>
        </w:tabs>
        <w:ind w:left="167"/>
      </w:pPr>
      <w:r>
        <w:t>Číslo</w:t>
      </w:r>
      <w:r>
        <w:rPr>
          <w:spacing w:val="-1"/>
        </w:rPr>
        <w:t xml:space="preserve"> </w:t>
      </w:r>
      <w:r>
        <w:t>účtu:</w:t>
      </w:r>
      <w:r>
        <w:tab/>
        <w:t>8299032002/5500</w:t>
      </w:r>
    </w:p>
    <w:p w14:paraId="0EF57A20" w14:textId="54EFD116" w:rsidR="00363A71" w:rsidRDefault="00000000">
      <w:pPr>
        <w:pStyle w:val="Zkladntext"/>
        <w:tabs>
          <w:tab w:val="left" w:pos="2999"/>
        </w:tabs>
        <w:ind w:left="167"/>
      </w:pPr>
      <w:r>
        <w:t>Kontaktní</w:t>
      </w:r>
      <w:r>
        <w:rPr>
          <w:spacing w:val="-1"/>
        </w:rPr>
        <w:t xml:space="preserve"> </w:t>
      </w:r>
      <w:r>
        <w:t>osoba:</w:t>
      </w:r>
      <w:r>
        <w:tab/>
      </w:r>
      <w:r w:rsidR="00BE0125">
        <w:t>XXX</w:t>
      </w:r>
    </w:p>
    <w:p w14:paraId="7A5AE674" w14:textId="4B29443B" w:rsidR="00363A71" w:rsidRDefault="00000000">
      <w:pPr>
        <w:pStyle w:val="Zkladntext"/>
        <w:tabs>
          <w:tab w:val="left" w:pos="2999"/>
        </w:tabs>
        <w:ind w:left="167"/>
      </w:pPr>
      <w:r>
        <w:t>E-mail:</w:t>
      </w:r>
      <w:r>
        <w:tab/>
      </w:r>
      <w:hyperlink r:id="rId8">
        <w:r w:rsidR="00BE0125">
          <w:t>XXX</w:t>
        </w:r>
      </w:hyperlink>
    </w:p>
    <w:p w14:paraId="0C47DF43" w14:textId="5A0348CE" w:rsidR="00363A71" w:rsidRDefault="00000000">
      <w:pPr>
        <w:pStyle w:val="Zkladntext"/>
        <w:tabs>
          <w:tab w:val="left" w:pos="2999"/>
        </w:tabs>
        <w:ind w:left="167"/>
      </w:pPr>
      <w:r>
        <w:t>Telefon:</w:t>
      </w:r>
      <w:r>
        <w:tab/>
      </w:r>
      <w:r w:rsidR="00BE0125">
        <w:t>XXX</w:t>
      </w:r>
    </w:p>
    <w:p w14:paraId="3C4CCF34" w14:textId="77777777" w:rsidR="00363A71" w:rsidRDefault="00000000">
      <w:pPr>
        <w:pStyle w:val="Zkladntext"/>
        <w:ind w:left="167"/>
      </w:pPr>
      <w:r>
        <w:t>Zápis v OR/v jiné evidenci: Zapsána v OR vedeném Krajským soudem v Brně, oddíl C, vložka</w:t>
      </w:r>
    </w:p>
    <w:p w14:paraId="69B5CAC4" w14:textId="77777777" w:rsidR="00363A71" w:rsidRDefault="00000000">
      <w:pPr>
        <w:pStyle w:val="Zkladntext"/>
        <w:ind w:left="3002"/>
      </w:pPr>
      <w:r>
        <w:t>40542</w:t>
      </w:r>
    </w:p>
    <w:p w14:paraId="7E30A8FA" w14:textId="77777777" w:rsidR="00363A71" w:rsidRDefault="00363A71">
      <w:pPr>
        <w:pStyle w:val="Zkladntext"/>
      </w:pPr>
    </w:p>
    <w:p w14:paraId="2BCF6E9D" w14:textId="77777777" w:rsidR="00363A71" w:rsidRDefault="00000000">
      <w:pPr>
        <w:pStyle w:val="Zkladntext"/>
        <w:ind w:left="228"/>
      </w:pPr>
      <w:r>
        <w:t>(dále jen „prodávající“)</w:t>
      </w:r>
    </w:p>
    <w:p w14:paraId="4FD3572C" w14:textId="77777777" w:rsidR="00363A71" w:rsidRDefault="00363A71">
      <w:pPr>
        <w:sectPr w:rsidR="00363A71">
          <w:footerReference w:type="default" r:id="rId9"/>
          <w:type w:val="continuous"/>
          <w:pgSz w:w="11910" w:h="16840"/>
          <w:pgMar w:top="1300" w:right="640" w:bottom="960" w:left="1080" w:header="708" w:footer="777" w:gutter="0"/>
          <w:pgNumType w:start="1"/>
          <w:cols w:space="708"/>
        </w:sectPr>
      </w:pPr>
    </w:p>
    <w:p w14:paraId="79C42087" w14:textId="77777777" w:rsidR="00363A71" w:rsidRDefault="00000000">
      <w:pPr>
        <w:pStyle w:val="Nadpis1"/>
        <w:spacing w:before="79" w:line="292" w:lineRule="auto"/>
        <w:ind w:left="4034" w:right="4343" w:firstLine="376"/>
        <w:jc w:val="left"/>
      </w:pPr>
      <w:r>
        <w:lastRenderedPageBreak/>
        <w:t>Článek II. Předmět smlouvy</w:t>
      </w:r>
    </w:p>
    <w:p w14:paraId="7420CA4F" w14:textId="77777777" w:rsidR="00363A71" w:rsidRDefault="00000000">
      <w:pPr>
        <w:pStyle w:val="Odstavecseseznamem"/>
        <w:numPr>
          <w:ilvl w:val="0"/>
          <w:numId w:val="11"/>
        </w:numPr>
        <w:tabs>
          <w:tab w:val="left" w:pos="528"/>
        </w:tabs>
        <w:spacing w:before="0"/>
        <w:ind w:left="527" w:right="493"/>
        <w:jc w:val="both"/>
        <w:rPr>
          <w:sz w:val="24"/>
        </w:rPr>
      </w:pPr>
      <w:r>
        <w:rPr>
          <w:sz w:val="24"/>
        </w:rPr>
        <w:t>Touto smlouvou se prodávající zavazuje odevzdat za podmínek v ní sjednaných kupujícímu zboží a převést na kupujícího vlastnické právo k tomuto</w:t>
      </w:r>
      <w:r>
        <w:rPr>
          <w:spacing w:val="-4"/>
          <w:sz w:val="24"/>
        </w:rPr>
        <w:t xml:space="preserve"> </w:t>
      </w:r>
      <w:r>
        <w:rPr>
          <w:sz w:val="24"/>
        </w:rPr>
        <w:t>zboží.</w:t>
      </w:r>
    </w:p>
    <w:p w14:paraId="28FE2EDD" w14:textId="77777777" w:rsidR="00363A71" w:rsidRDefault="00363A71">
      <w:pPr>
        <w:pStyle w:val="Zkladntext"/>
        <w:spacing w:before="10"/>
        <w:rPr>
          <w:sz w:val="23"/>
        </w:rPr>
      </w:pPr>
    </w:p>
    <w:p w14:paraId="3A5898FF" w14:textId="77777777" w:rsidR="00363A71" w:rsidRDefault="00000000">
      <w:pPr>
        <w:pStyle w:val="Odstavecseseznamem"/>
        <w:numPr>
          <w:ilvl w:val="0"/>
          <w:numId w:val="11"/>
        </w:numPr>
        <w:tabs>
          <w:tab w:val="left" w:pos="528"/>
        </w:tabs>
        <w:spacing w:before="0"/>
        <w:ind w:hanging="361"/>
        <w:rPr>
          <w:sz w:val="24"/>
        </w:rPr>
      </w:pPr>
      <w:r>
        <w:rPr>
          <w:sz w:val="24"/>
        </w:rPr>
        <w:t xml:space="preserve">Zbožím dle této smlouvy se rozumí: </w:t>
      </w:r>
      <w:r>
        <w:rPr>
          <w:b/>
          <w:sz w:val="24"/>
        </w:rPr>
        <w:t xml:space="preserve">montovaný stan, </w:t>
      </w:r>
      <w:r>
        <w:rPr>
          <w:sz w:val="24"/>
        </w:rPr>
        <w:t>blíže specifikované v Příloze č.</w:t>
      </w:r>
      <w:r>
        <w:rPr>
          <w:spacing w:val="14"/>
          <w:sz w:val="24"/>
        </w:rPr>
        <w:t xml:space="preserve"> </w:t>
      </w:r>
      <w:r>
        <w:rPr>
          <w:sz w:val="24"/>
        </w:rPr>
        <w:t>1</w:t>
      </w:r>
    </w:p>
    <w:p w14:paraId="73F237C4" w14:textId="77777777" w:rsidR="00363A71" w:rsidRDefault="00000000">
      <w:pPr>
        <w:ind w:left="527"/>
        <w:rPr>
          <w:sz w:val="24"/>
        </w:rPr>
      </w:pPr>
      <w:r>
        <w:rPr>
          <w:i/>
          <w:sz w:val="24"/>
        </w:rPr>
        <w:t>Technická specifikace</w:t>
      </w:r>
      <w:r>
        <w:rPr>
          <w:sz w:val="24"/>
        </w:rPr>
        <w:t>, která je nedílnou součástí této smlouvy.</w:t>
      </w:r>
    </w:p>
    <w:p w14:paraId="2E523ED5" w14:textId="77777777" w:rsidR="00363A71" w:rsidRDefault="00363A71">
      <w:pPr>
        <w:pStyle w:val="Zkladntext"/>
      </w:pPr>
    </w:p>
    <w:p w14:paraId="2441491F" w14:textId="77777777" w:rsidR="00363A71" w:rsidRDefault="00000000">
      <w:pPr>
        <w:pStyle w:val="Odstavecseseznamem"/>
        <w:numPr>
          <w:ilvl w:val="0"/>
          <w:numId w:val="11"/>
        </w:numPr>
        <w:tabs>
          <w:tab w:val="left" w:pos="528"/>
        </w:tabs>
        <w:spacing w:before="0"/>
        <w:ind w:left="527" w:right="492"/>
        <w:jc w:val="both"/>
        <w:rPr>
          <w:sz w:val="24"/>
        </w:rPr>
      </w:pPr>
      <w:r>
        <w:rPr>
          <w:sz w:val="24"/>
        </w:rPr>
        <w:t>Kupující se zavazuje zboží převzít a zaplatit za něj sjednanou kupní cenu podle článku III. této smlouvy.</w:t>
      </w:r>
    </w:p>
    <w:p w14:paraId="779EF8A2" w14:textId="77777777" w:rsidR="00363A71" w:rsidRDefault="00363A71">
      <w:pPr>
        <w:pStyle w:val="Zkladntext"/>
      </w:pPr>
    </w:p>
    <w:p w14:paraId="28B55EE8" w14:textId="77777777" w:rsidR="00363A71" w:rsidRDefault="00000000">
      <w:pPr>
        <w:pStyle w:val="Odstavecseseznamem"/>
        <w:numPr>
          <w:ilvl w:val="0"/>
          <w:numId w:val="11"/>
        </w:numPr>
        <w:tabs>
          <w:tab w:val="left" w:pos="528"/>
        </w:tabs>
        <w:spacing w:before="0"/>
        <w:ind w:left="527" w:right="491"/>
        <w:jc w:val="both"/>
        <w:rPr>
          <w:sz w:val="24"/>
        </w:rPr>
      </w:pPr>
      <w:r>
        <w:rPr>
          <w:sz w:val="24"/>
        </w:rPr>
        <w:t>Prodávající prohlašuje, že zboží nemá právní vady ve smyslu § 1920 a násl. občanského zákoníku. Zboží (a veškeré jeho části) bude nové, nepoužité, nerepasované a bude odpovídat stanoveným parametrům a požadavkům</w:t>
      </w:r>
      <w:r>
        <w:rPr>
          <w:spacing w:val="-2"/>
          <w:sz w:val="24"/>
        </w:rPr>
        <w:t xml:space="preserve"> </w:t>
      </w:r>
      <w:r>
        <w:rPr>
          <w:sz w:val="24"/>
        </w:rPr>
        <w:t>kupujícího.</w:t>
      </w:r>
    </w:p>
    <w:p w14:paraId="5106AE17" w14:textId="77777777" w:rsidR="00363A71" w:rsidRDefault="00363A71">
      <w:pPr>
        <w:pStyle w:val="Zkladntext"/>
        <w:spacing w:before="5"/>
        <w:rPr>
          <w:sz w:val="34"/>
        </w:rPr>
      </w:pPr>
    </w:p>
    <w:p w14:paraId="085190F6" w14:textId="77777777" w:rsidR="00363A71" w:rsidRDefault="00000000">
      <w:pPr>
        <w:pStyle w:val="Nadpis1"/>
        <w:ind w:left="276"/>
      </w:pPr>
      <w:r>
        <w:t>Článek III.</w:t>
      </w:r>
    </w:p>
    <w:p w14:paraId="3C32D05C" w14:textId="77777777" w:rsidR="00363A71" w:rsidRDefault="00000000">
      <w:pPr>
        <w:spacing w:before="60"/>
        <w:ind w:left="3249"/>
        <w:rPr>
          <w:b/>
          <w:sz w:val="24"/>
        </w:rPr>
      </w:pPr>
      <w:r>
        <w:rPr>
          <w:b/>
          <w:sz w:val="24"/>
        </w:rPr>
        <w:t>Kupní cena a platební podmínky</w:t>
      </w:r>
    </w:p>
    <w:p w14:paraId="04702C99" w14:textId="77777777" w:rsidR="00363A71" w:rsidRDefault="00000000">
      <w:pPr>
        <w:pStyle w:val="Odstavecseseznamem"/>
        <w:numPr>
          <w:ilvl w:val="0"/>
          <w:numId w:val="10"/>
        </w:numPr>
        <w:tabs>
          <w:tab w:val="left" w:pos="526"/>
        </w:tabs>
        <w:spacing w:before="60"/>
        <w:ind w:hanging="359"/>
        <w:rPr>
          <w:sz w:val="24"/>
        </w:rPr>
      </w:pPr>
      <w:r>
        <w:rPr>
          <w:sz w:val="24"/>
        </w:rPr>
        <w:t>Kupní cena se sjednává ve</w:t>
      </w:r>
      <w:r>
        <w:rPr>
          <w:spacing w:val="-3"/>
          <w:sz w:val="24"/>
        </w:rPr>
        <w:t xml:space="preserve"> </w:t>
      </w:r>
      <w:r>
        <w:rPr>
          <w:sz w:val="24"/>
        </w:rPr>
        <w:t>výši:</w:t>
      </w:r>
    </w:p>
    <w:p w14:paraId="5E6B8E85" w14:textId="77777777" w:rsidR="00363A71" w:rsidRDefault="00363A71">
      <w:pPr>
        <w:pStyle w:val="Zkladntext"/>
        <w:spacing w:before="1"/>
      </w:pPr>
    </w:p>
    <w:tbl>
      <w:tblPr>
        <w:tblStyle w:val="TableNormal"/>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535"/>
        <w:gridCol w:w="1303"/>
        <w:gridCol w:w="945"/>
        <w:gridCol w:w="1610"/>
        <w:gridCol w:w="1418"/>
        <w:gridCol w:w="1560"/>
      </w:tblGrid>
      <w:tr w:rsidR="00363A71" w14:paraId="67E9C7E5" w14:textId="77777777">
        <w:trPr>
          <w:trHeight w:val="251"/>
        </w:trPr>
        <w:tc>
          <w:tcPr>
            <w:tcW w:w="2160" w:type="dxa"/>
            <w:vMerge w:val="restart"/>
          </w:tcPr>
          <w:p w14:paraId="5F477335" w14:textId="77777777" w:rsidR="00363A71" w:rsidRDefault="00363A71">
            <w:pPr>
              <w:pStyle w:val="TableParagraph"/>
              <w:spacing w:before="10"/>
              <w:ind w:left="0"/>
              <w:rPr>
                <w:sz w:val="29"/>
              </w:rPr>
            </w:pPr>
          </w:p>
          <w:p w14:paraId="531BB1DD" w14:textId="77777777" w:rsidR="00363A71" w:rsidRDefault="00000000">
            <w:pPr>
              <w:pStyle w:val="TableParagraph"/>
              <w:spacing w:before="0"/>
              <w:ind w:left="518"/>
              <w:rPr>
                <w:b/>
                <w:i/>
              </w:rPr>
            </w:pPr>
            <w:r>
              <w:rPr>
                <w:b/>
                <w:i/>
              </w:rPr>
              <w:t>Název zboží</w:t>
            </w:r>
          </w:p>
        </w:tc>
        <w:tc>
          <w:tcPr>
            <w:tcW w:w="535" w:type="dxa"/>
            <w:vMerge w:val="restart"/>
          </w:tcPr>
          <w:p w14:paraId="68833D8E" w14:textId="77777777" w:rsidR="00363A71" w:rsidRDefault="00363A71">
            <w:pPr>
              <w:pStyle w:val="TableParagraph"/>
              <w:spacing w:before="10"/>
              <w:ind w:left="0"/>
              <w:rPr>
                <w:sz w:val="29"/>
              </w:rPr>
            </w:pPr>
          </w:p>
          <w:p w14:paraId="0DDD5B5D" w14:textId="77777777" w:rsidR="00363A71" w:rsidRDefault="00000000">
            <w:pPr>
              <w:pStyle w:val="TableParagraph"/>
              <w:spacing w:before="0"/>
              <w:ind w:left="83"/>
              <w:rPr>
                <w:b/>
                <w:i/>
              </w:rPr>
            </w:pPr>
            <w:r>
              <w:rPr>
                <w:b/>
                <w:i/>
              </w:rPr>
              <w:t>MJ</w:t>
            </w:r>
          </w:p>
        </w:tc>
        <w:tc>
          <w:tcPr>
            <w:tcW w:w="1303" w:type="dxa"/>
            <w:vMerge w:val="restart"/>
          </w:tcPr>
          <w:p w14:paraId="0006AC0C" w14:textId="77777777" w:rsidR="00363A71" w:rsidRDefault="00000000">
            <w:pPr>
              <w:pStyle w:val="TableParagraph"/>
              <w:spacing w:before="58"/>
              <w:ind w:left="453" w:right="112" w:hanging="380"/>
              <w:rPr>
                <w:b/>
                <w:i/>
              </w:rPr>
            </w:pPr>
            <w:r>
              <w:rPr>
                <w:b/>
                <w:i/>
              </w:rPr>
              <w:t>Cena za MJ v Kč</w:t>
            </w:r>
          </w:p>
          <w:p w14:paraId="1B02F0C0" w14:textId="77777777" w:rsidR="00363A71" w:rsidRDefault="00000000">
            <w:pPr>
              <w:pStyle w:val="TableParagraph"/>
              <w:spacing w:before="63"/>
              <w:ind w:left="103"/>
              <w:rPr>
                <w:b/>
                <w:i/>
              </w:rPr>
            </w:pPr>
            <w:r>
              <w:rPr>
                <w:b/>
                <w:i/>
              </w:rPr>
              <w:t>bez DPH</w:t>
            </w:r>
          </w:p>
        </w:tc>
        <w:tc>
          <w:tcPr>
            <w:tcW w:w="945" w:type="dxa"/>
            <w:vMerge w:val="restart"/>
          </w:tcPr>
          <w:p w14:paraId="5ADAA58E" w14:textId="77777777" w:rsidR="00363A71" w:rsidRDefault="00000000">
            <w:pPr>
              <w:pStyle w:val="TableParagraph"/>
              <w:spacing w:before="214"/>
              <w:ind w:left="167" w:right="226"/>
              <w:jc w:val="center"/>
              <w:rPr>
                <w:b/>
                <w:i/>
              </w:rPr>
            </w:pPr>
            <w:r>
              <w:rPr>
                <w:b/>
                <w:i/>
              </w:rPr>
              <w:t>Počet</w:t>
            </w:r>
          </w:p>
          <w:p w14:paraId="110E1BB8" w14:textId="77777777" w:rsidR="00363A71" w:rsidRDefault="00000000">
            <w:pPr>
              <w:pStyle w:val="TableParagraph"/>
              <w:spacing w:before="1"/>
              <w:ind w:left="167" w:right="161"/>
              <w:jc w:val="center"/>
              <w:rPr>
                <w:b/>
                <w:i/>
              </w:rPr>
            </w:pPr>
            <w:r>
              <w:rPr>
                <w:b/>
                <w:i/>
              </w:rPr>
              <w:t>MJ</w:t>
            </w:r>
          </w:p>
        </w:tc>
        <w:tc>
          <w:tcPr>
            <w:tcW w:w="4588" w:type="dxa"/>
            <w:gridSpan w:val="3"/>
          </w:tcPr>
          <w:p w14:paraId="654A213B" w14:textId="77777777" w:rsidR="00363A71" w:rsidRDefault="00000000">
            <w:pPr>
              <w:pStyle w:val="TableParagraph"/>
              <w:spacing w:before="0" w:line="232" w:lineRule="exact"/>
              <w:ind w:left="1481"/>
              <w:rPr>
                <w:b/>
                <w:i/>
              </w:rPr>
            </w:pPr>
            <w:r>
              <w:rPr>
                <w:b/>
                <w:i/>
              </w:rPr>
              <w:t>Cena celkem v Kč</w:t>
            </w:r>
          </w:p>
        </w:tc>
      </w:tr>
      <w:tr w:rsidR="00363A71" w14:paraId="0F7D6D75" w14:textId="77777777">
        <w:trPr>
          <w:trHeight w:val="676"/>
        </w:trPr>
        <w:tc>
          <w:tcPr>
            <w:tcW w:w="2160" w:type="dxa"/>
            <w:vMerge/>
            <w:tcBorders>
              <w:top w:val="nil"/>
            </w:tcBorders>
          </w:tcPr>
          <w:p w14:paraId="0EA698E0" w14:textId="77777777" w:rsidR="00363A71" w:rsidRDefault="00363A71">
            <w:pPr>
              <w:rPr>
                <w:sz w:val="2"/>
                <w:szCs w:val="2"/>
              </w:rPr>
            </w:pPr>
          </w:p>
        </w:tc>
        <w:tc>
          <w:tcPr>
            <w:tcW w:w="535" w:type="dxa"/>
            <w:vMerge/>
            <w:tcBorders>
              <w:top w:val="nil"/>
            </w:tcBorders>
          </w:tcPr>
          <w:p w14:paraId="28438671" w14:textId="77777777" w:rsidR="00363A71" w:rsidRDefault="00363A71">
            <w:pPr>
              <w:rPr>
                <w:sz w:val="2"/>
                <w:szCs w:val="2"/>
              </w:rPr>
            </w:pPr>
          </w:p>
        </w:tc>
        <w:tc>
          <w:tcPr>
            <w:tcW w:w="1303" w:type="dxa"/>
            <w:vMerge/>
            <w:tcBorders>
              <w:top w:val="nil"/>
            </w:tcBorders>
          </w:tcPr>
          <w:p w14:paraId="41897850" w14:textId="77777777" w:rsidR="00363A71" w:rsidRDefault="00363A71">
            <w:pPr>
              <w:rPr>
                <w:sz w:val="2"/>
                <w:szCs w:val="2"/>
              </w:rPr>
            </w:pPr>
          </w:p>
        </w:tc>
        <w:tc>
          <w:tcPr>
            <w:tcW w:w="945" w:type="dxa"/>
            <w:vMerge/>
            <w:tcBorders>
              <w:top w:val="nil"/>
            </w:tcBorders>
          </w:tcPr>
          <w:p w14:paraId="51D9780B" w14:textId="77777777" w:rsidR="00363A71" w:rsidRDefault="00363A71">
            <w:pPr>
              <w:rPr>
                <w:sz w:val="2"/>
                <w:szCs w:val="2"/>
              </w:rPr>
            </w:pPr>
          </w:p>
        </w:tc>
        <w:tc>
          <w:tcPr>
            <w:tcW w:w="1610" w:type="dxa"/>
          </w:tcPr>
          <w:p w14:paraId="1EDF15D0" w14:textId="77777777" w:rsidR="00363A71" w:rsidRDefault="00000000">
            <w:pPr>
              <w:pStyle w:val="TableParagraph"/>
              <w:spacing w:before="212"/>
              <w:ind w:left="288" w:right="280"/>
              <w:jc w:val="center"/>
              <w:rPr>
                <w:b/>
                <w:i/>
              </w:rPr>
            </w:pPr>
            <w:r>
              <w:rPr>
                <w:b/>
                <w:i/>
              </w:rPr>
              <w:t>bez DPH</w:t>
            </w:r>
          </w:p>
        </w:tc>
        <w:tc>
          <w:tcPr>
            <w:tcW w:w="1418" w:type="dxa"/>
          </w:tcPr>
          <w:p w14:paraId="6F54A1E7" w14:textId="77777777" w:rsidR="00363A71" w:rsidRDefault="00000000">
            <w:pPr>
              <w:pStyle w:val="TableParagraph"/>
              <w:spacing w:before="212"/>
              <w:ind w:left="248"/>
              <w:rPr>
                <w:b/>
                <w:i/>
              </w:rPr>
            </w:pPr>
            <w:r>
              <w:rPr>
                <w:b/>
                <w:i/>
              </w:rPr>
              <w:t>DPH 21%</w:t>
            </w:r>
          </w:p>
        </w:tc>
        <w:tc>
          <w:tcPr>
            <w:tcW w:w="1560" w:type="dxa"/>
          </w:tcPr>
          <w:p w14:paraId="1CD416DA" w14:textId="77777777" w:rsidR="00363A71" w:rsidRDefault="00000000">
            <w:pPr>
              <w:pStyle w:val="TableParagraph"/>
              <w:spacing w:before="212"/>
              <w:ind w:right="254"/>
              <w:jc w:val="center"/>
              <w:rPr>
                <w:b/>
                <w:i/>
              </w:rPr>
            </w:pPr>
            <w:r>
              <w:rPr>
                <w:b/>
                <w:i/>
              </w:rPr>
              <w:t>vč. DPH</w:t>
            </w:r>
          </w:p>
        </w:tc>
      </w:tr>
      <w:tr w:rsidR="00363A71" w14:paraId="4F283F4F" w14:textId="77777777">
        <w:trPr>
          <w:trHeight w:val="539"/>
        </w:trPr>
        <w:tc>
          <w:tcPr>
            <w:tcW w:w="2160" w:type="dxa"/>
          </w:tcPr>
          <w:p w14:paraId="59DCE730" w14:textId="77777777" w:rsidR="00363A71" w:rsidRDefault="00000000">
            <w:pPr>
              <w:pStyle w:val="TableParagraph"/>
              <w:ind w:left="383"/>
              <w:rPr>
                <w:i/>
              </w:rPr>
            </w:pPr>
            <w:r>
              <w:rPr>
                <w:i/>
              </w:rPr>
              <w:t>montovaný stan</w:t>
            </w:r>
          </w:p>
        </w:tc>
        <w:tc>
          <w:tcPr>
            <w:tcW w:w="535" w:type="dxa"/>
          </w:tcPr>
          <w:p w14:paraId="0A9DF36F" w14:textId="77777777" w:rsidR="00363A71" w:rsidRDefault="00000000">
            <w:pPr>
              <w:pStyle w:val="TableParagraph"/>
              <w:ind w:left="175"/>
              <w:rPr>
                <w:i/>
              </w:rPr>
            </w:pPr>
            <w:r>
              <w:rPr>
                <w:i/>
              </w:rPr>
              <w:t>ks</w:t>
            </w:r>
          </w:p>
        </w:tc>
        <w:tc>
          <w:tcPr>
            <w:tcW w:w="1303" w:type="dxa"/>
          </w:tcPr>
          <w:p w14:paraId="68909861" w14:textId="77777777" w:rsidR="00363A71" w:rsidRDefault="00000000">
            <w:pPr>
              <w:pStyle w:val="TableParagraph"/>
              <w:ind w:left="292"/>
              <w:rPr>
                <w:i/>
              </w:rPr>
            </w:pPr>
            <w:r>
              <w:rPr>
                <w:i/>
              </w:rPr>
              <w:t>124.950</w:t>
            </w:r>
          </w:p>
        </w:tc>
        <w:tc>
          <w:tcPr>
            <w:tcW w:w="945" w:type="dxa"/>
          </w:tcPr>
          <w:p w14:paraId="0E329DC7" w14:textId="77777777" w:rsidR="00363A71" w:rsidRDefault="00000000">
            <w:pPr>
              <w:pStyle w:val="TableParagraph"/>
              <w:ind w:left="5"/>
              <w:jc w:val="center"/>
              <w:rPr>
                <w:i/>
              </w:rPr>
            </w:pPr>
            <w:r>
              <w:rPr>
                <w:i/>
              </w:rPr>
              <w:t>1</w:t>
            </w:r>
          </w:p>
        </w:tc>
        <w:tc>
          <w:tcPr>
            <w:tcW w:w="1610" w:type="dxa"/>
          </w:tcPr>
          <w:p w14:paraId="46DB9B48" w14:textId="77777777" w:rsidR="00363A71" w:rsidRDefault="00000000">
            <w:pPr>
              <w:pStyle w:val="TableParagraph"/>
              <w:ind w:left="288" w:right="280"/>
              <w:jc w:val="center"/>
              <w:rPr>
                <w:i/>
              </w:rPr>
            </w:pPr>
            <w:r>
              <w:rPr>
                <w:i/>
              </w:rPr>
              <w:t>124.950,00</w:t>
            </w:r>
          </w:p>
        </w:tc>
        <w:tc>
          <w:tcPr>
            <w:tcW w:w="1418" w:type="dxa"/>
          </w:tcPr>
          <w:p w14:paraId="71E0F7A3" w14:textId="77777777" w:rsidR="00363A71" w:rsidRDefault="00000000">
            <w:pPr>
              <w:pStyle w:val="TableParagraph"/>
              <w:ind w:left="269"/>
              <w:rPr>
                <w:i/>
              </w:rPr>
            </w:pPr>
            <w:r>
              <w:rPr>
                <w:i/>
              </w:rPr>
              <w:t>26.239,50</w:t>
            </w:r>
          </w:p>
        </w:tc>
        <w:tc>
          <w:tcPr>
            <w:tcW w:w="1560" w:type="dxa"/>
          </w:tcPr>
          <w:p w14:paraId="5E892A4A" w14:textId="77777777" w:rsidR="00363A71" w:rsidRDefault="00000000">
            <w:pPr>
              <w:pStyle w:val="TableParagraph"/>
              <w:ind w:right="254"/>
              <w:jc w:val="center"/>
              <w:rPr>
                <w:b/>
                <w:i/>
              </w:rPr>
            </w:pPr>
            <w:r>
              <w:rPr>
                <w:b/>
                <w:i/>
              </w:rPr>
              <w:t>151.189,50</w:t>
            </w:r>
          </w:p>
        </w:tc>
      </w:tr>
      <w:tr w:rsidR="00363A71" w14:paraId="20ACAEA2" w14:textId="77777777">
        <w:trPr>
          <w:trHeight w:val="541"/>
        </w:trPr>
        <w:tc>
          <w:tcPr>
            <w:tcW w:w="4943" w:type="dxa"/>
            <w:gridSpan w:val="4"/>
          </w:tcPr>
          <w:p w14:paraId="56119F27" w14:textId="77777777" w:rsidR="00363A71" w:rsidRDefault="00000000">
            <w:pPr>
              <w:pStyle w:val="TableParagraph"/>
              <w:ind w:left="2105" w:right="2103"/>
              <w:jc w:val="center"/>
              <w:rPr>
                <w:b/>
                <w:i/>
              </w:rPr>
            </w:pPr>
            <w:r>
              <w:rPr>
                <w:b/>
                <w:i/>
              </w:rPr>
              <w:t>Celkem</w:t>
            </w:r>
          </w:p>
        </w:tc>
        <w:tc>
          <w:tcPr>
            <w:tcW w:w="1610" w:type="dxa"/>
          </w:tcPr>
          <w:p w14:paraId="7D1372C1" w14:textId="77777777" w:rsidR="00363A71" w:rsidRDefault="00000000">
            <w:pPr>
              <w:pStyle w:val="TableParagraph"/>
              <w:ind w:left="289" w:right="280"/>
              <w:jc w:val="center"/>
              <w:rPr>
                <w:b/>
                <w:i/>
              </w:rPr>
            </w:pPr>
            <w:r>
              <w:rPr>
                <w:b/>
                <w:i/>
              </w:rPr>
              <w:t>124.950,00</w:t>
            </w:r>
          </w:p>
        </w:tc>
        <w:tc>
          <w:tcPr>
            <w:tcW w:w="1418" w:type="dxa"/>
          </w:tcPr>
          <w:p w14:paraId="6E266347" w14:textId="77777777" w:rsidR="00363A71" w:rsidRDefault="00000000">
            <w:pPr>
              <w:pStyle w:val="TableParagraph"/>
              <w:ind w:left="269"/>
              <w:rPr>
                <w:b/>
                <w:i/>
              </w:rPr>
            </w:pPr>
            <w:r>
              <w:rPr>
                <w:b/>
                <w:i/>
              </w:rPr>
              <w:t>26.239,50</w:t>
            </w:r>
          </w:p>
        </w:tc>
        <w:tc>
          <w:tcPr>
            <w:tcW w:w="1560" w:type="dxa"/>
          </w:tcPr>
          <w:p w14:paraId="51BB7CB9" w14:textId="77777777" w:rsidR="00363A71" w:rsidRDefault="00000000">
            <w:pPr>
              <w:pStyle w:val="TableParagraph"/>
              <w:ind w:right="254"/>
              <w:jc w:val="center"/>
              <w:rPr>
                <w:b/>
                <w:i/>
              </w:rPr>
            </w:pPr>
            <w:r>
              <w:rPr>
                <w:b/>
                <w:i/>
              </w:rPr>
              <w:t>151.189,50</w:t>
            </w:r>
          </w:p>
        </w:tc>
      </w:tr>
    </w:tbl>
    <w:p w14:paraId="1BB44622" w14:textId="77777777" w:rsidR="00363A71" w:rsidRDefault="00000000">
      <w:pPr>
        <w:ind w:left="1795"/>
        <w:jc w:val="both"/>
        <w:rPr>
          <w:sz w:val="24"/>
        </w:rPr>
      </w:pPr>
      <w:r>
        <w:rPr>
          <w:sz w:val="24"/>
        </w:rPr>
        <w:t xml:space="preserve">( </w:t>
      </w:r>
      <w:r>
        <w:rPr>
          <w:i/>
          <w:sz w:val="24"/>
        </w:rPr>
        <w:t>slovy: stopadesátjedentisícstoosmdesátdevět 50/100 korun českých</w:t>
      </w:r>
      <w:r>
        <w:rPr>
          <w:sz w:val="24"/>
        </w:rPr>
        <w:t>)</w:t>
      </w:r>
    </w:p>
    <w:p w14:paraId="6DF3528D" w14:textId="77777777" w:rsidR="00363A71" w:rsidRDefault="00000000">
      <w:pPr>
        <w:pStyle w:val="Odstavecseseznamem"/>
        <w:numPr>
          <w:ilvl w:val="0"/>
          <w:numId w:val="10"/>
        </w:numPr>
        <w:tabs>
          <w:tab w:val="left" w:pos="528"/>
        </w:tabs>
        <w:ind w:left="528" w:right="492" w:hanging="360"/>
        <w:jc w:val="both"/>
        <w:rPr>
          <w:sz w:val="24"/>
        </w:rPr>
      </w:pPr>
      <w:r>
        <w:rPr>
          <w:sz w:val="24"/>
        </w:rPr>
        <w:t>Změna kupní ceny zboží je možná pouze v případě změny sazby daně z přidané hodnoty (dále jen</w:t>
      </w:r>
      <w:r>
        <w:rPr>
          <w:spacing w:val="-1"/>
          <w:sz w:val="24"/>
        </w:rPr>
        <w:t xml:space="preserve"> </w:t>
      </w:r>
      <w:r>
        <w:rPr>
          <w:sz w:val="24"/>
        </w:rPr>
        <w:t>„DPH“).</w:t>
      </w:r>
    </w:p>
    <w:p w14:paraId="2AB2E103" w14:textId="77777777" w:rsidR="00363A71" w:rsidRDefault="00000000">
      <w:pPr>
        <w:pStyle w:val="Odstavecseseznamem"/>
        <w:numPr>
          <w:ilvl w:val="0"/>
          <w:numId w:val="10"/>
        </w:numPr>
        <w:tabs>
          <w:tab w:val="left" w:pos="526"/>
        </w:tabs>
        <w:spacing w:before="117"/>
        <w:ind w:right="487"/>
        <w:jc w:val="both"/>
        <w:rPr>
          <w:sz w:val="24"/>
        </w:rPr>
      </w:pPr>
      <w:r>
        <w:rPr>
          <w:sz w:val="24"/>
        </w:rPr>
        <w:t>V</w:t>
      </w:r>
      <w:r>
        <w:rPr>
          <w:spacing w:val="-12"/>
          <w:sz w:val="24"/>
        </w:rPr>
        <w:t xml:space="preserve"> </w:t>
      </w:r>
      <w:r>
        <w:rPr>
          <w:sz w:val="24"/>
        </w:rPr>
        <w:t>kupní</w:t>
      </w:r>
      <w:r>
        <w:rPr>
          <w:spacing w:val="-11"/>
          <w:sz w:val="24"/>
        </w:rPr>
        <w:t xml:space="preserve"> </w:t>
      </w:r>
      <w:r>
        <w:rPr>
          <w:sz w:val="24"/>
        </w:rPr>
        <w:t>ceně</w:t>
      </w:r>
      <w:r>
        <w:rPr>
          <w:spacing w:val="-9"/>
          <w:sz w:val="24"/>
        </w:rPr>
        <w:t xml:space="preserve"> </w:t>
      </w:r>
      <w:r>
        <w:rPr>
          <w:sz w:val="24"/>
        </w:rPr>
        <w:t>zboží</w:t>
      </w:r>
      <w:r>
        <w:rPr>
          <w:spacing w:val="-11"/>
          <w:sz w:val="24"/>
        </w:rPr>
        <w:t xml:space="preserve"> </w:t>
      </w:r>
      <w:r>
        <w:rPr>
          <w:sz w:val="24"/>
        </w:rPr>
        <w:t>jsou</w:t>
      </w:r>
      <w:r>
        <w:rPr>
          <w:spacing w:val="-8"/>
          <w:sz w:val="24"/>
        </w:rPr>
        <w:t xml:space="preserve"> </w:t>
      </w:r>
      <w:r>
        <w:rPr>
          <w:sz w:val="24"/>
        </w:rPr>
        <w:t>zahrnuty</w:t>
      </w:r>
      <w:r>
        <w:rPr>
          <w:spacing w:val="-11"/>
          <w:sz w:val="24"/>
        </w:rPr>
        <w:t xml:space="preserve"> </w:t>
      </w:r>
      <w:r>
        <w:rPr>
          <w:sz w:val="24"/>
        </w:rPr>
        <w:t>veškeré</w:t>
      </w:r>
      <w:r>
        <w:rPr>
          <w:spacing w:val="-9"/>
          <w:sz w:val="24"/>
        </w:rPr>
        <w:t xml:space="preserve"> </w:t>
      </w:r>
      <w:r>
        <w:rPr>
          <w:sz w:val="24"/>
        </w:rPr>
        <w:t>náklady</w:t>
      </w:r>
      <w:r>
        <w:rPr>
          <w:spacing w:val="-6"/>
          <w:sz w:val="24"/>
        </w:rPr>
        <w:t xml:space="preserve"> </w:t>
      </w:r>
      <w:r>
        <w:rPr>
          <w:sz w:val="24"/>
        </w:rPr>
        <w:t>spojené</w:t>
      </w:r>
      <w:r>
        <w:rPr>
          <w:spacing w:val="-12"/>
          <w:sz w:val="24"/>
        </w:rPr>
        <w:t xml:space="preserve"> </w:t>
      </w:r>
      <w:r>
        <w:rPr>
          <w:sz w:val="24"/>
        </w:rPr>
        <w:t>s jeho</w:t>
      </w:r>
      <w:r>
        <w:rPr>
          <w:spacing w:val="-11"/>
          <w:sz w:val="24"/>
        </w:rPr>
        <w:t xml:space="preserve"> </w:t>
      </w:r>
      <w:r>
        <w:rPr>
          <w:sz w:val="24"/>
        </w:rPr>
        <w:t>koupí</w:t>
      </w:r>
      <w:r>
        <w:rPr>
          <w:spacing w:val="-7"/>
          <w:sz w:val="24"/>
        </w:rPr>
        <w:t xml:space="preserve"> </w:t>
      </w:r>
      <w:r>
        <w:rPr>
          <w:sz w:val="24"/>
        </w:rPr>
        <w:t>(balné,</w:t>
      </w:r>
      <w:r>
        <w:rPr>
          <w:spacing w:val="-11"/>
          <w:sz w:val="24"/>
        </w:rPr>
        <w:t xml:space="preserve"> </w:t>
      </w:r>
      <w:r>
        <w:rPr>
          <w:sz w:val="24"/>
        </w:rPr>
        <w:t>doprava</w:t>
      </w:r>
      <w:r>
        <w:rPr>
          <w:spacing w:val="-12"/>
          <w:sz w:val="24"/>
        </w:rPr>
        <w:t xml:space="preserve"> </w:t>
      </w:r>
      <w:r>
        <w:rPr>
          <w:sz w:val="24"/>
        </w:rPr>
        <w:t>do</w:t>
      </w:r>
      <w:r>
        <w:rPr>
          <w:spacing w:val="-8"/>
          <w:sz w:val="24"/>
        </w:rPr>
        <w:t xml:space="preserve"> </w:t>
      </w:r>
      <w:r>
        <w:rPr>
          <w:sz w:val="24"/>
        </w:rPr>
        <w:t>místa plnění,</w:t>
      </w:r>
      <w:r>
        <w:rPr>
          <w:spacing w:val="-1"/>
          <w:sz w:val="24"/>
        </w:rPr>
        <w:t xml:space="preserve"> </w:t>
      </w:r>
      <w:r>
        <w:rPr>
          <w:sz w:val="24"/>
        </w:rPr>
        <w:t>atp.).</w:t>
      </w:r>
    </w:p>
    <w:p w14:paraId="2B6EF83F" w14:textId="77777777" w:rsidR="00363A71" w:rsidRDefault="00000000">
      <w:pPr>
        <w:pStyle w:val="Odstavecseseznamem"/>
        <w:numPr>
          <w:ilvl w:val="0"/>
          <w:numId w:val="10"/>
        </w:numPr>
        <w:tabs>
          <w:tab w:val="left" w:pos="526"/>
        </w:tabs>
        <w:ind w:right="491"/>
        <w:jc w:val="both"/>
        <w:rPr>
          <w:sz w:val="24"/>
        </w:rPr>
      </w:pPr>
      <w:r>
        <w:rPr>
          <w:sz w:val="24"/>
        </w:rPr>
        <w:t>Kupující nebude poskytovat prodávajícímu jakékoliv zálohy na úhradu kupní ceny nebo její části</w:t>
      </w:r>
      <w:r>
        <w:rPr>
          <w:sz w:val="20"/>
        </w:rPr>
        <w:t>.</w:t>
      </w:r>
      <w:r>
        <w:rPr>
          <w:spacing w:val="-12"/>
          <w:sz w:val="20"/>
        </w:rPr>
        <w:t xml:space="preserve"> </w:t>
      </w:r>
      <w:r>
        <w:rPr>
          <w:sz w:val="24"/>
        </w:rPr>
        <w:t>Kupní</w:t>
      </w:r>
      <w:r>
        <w:rPr>
          <w:spacing w:val="-15"/>
          <w:sz w:val="24"/>
        </w:rPr>
        <w:t xml:space="preserve"> </w:t>
      </w:r>
      <w:r>
        <w:rPr>
          <w:sz w:val="24"/>
        </w:rPr>
        <w:t>cena</w:t>
      </w:r>
      <w:r>
        <w:rPr>
          <w:spacing w:val="-16"/>
          <w:sz w:val="24"/>
        </w:rPr>
        <w:t xml:space="preserve"> </w:t>
      </w:r>
      <w:r>
        <w:rPr>
          <w:sz w:val="24"/>
        </w:rPr>
        <w:t>bude</w:t>
      </w:r>
      <w:r>
        <w:rPr>
          <w:spacing w:val="-14"/>
          <w:sz w:val="24"/>
        </w:rPr>
        <w:t xml:space="preserve"> </w:t>
      </w:r>
      <w:r>
        <w:rPr>
          <w:sz w:val="24"/>
        </w:rPr>
        <w:t>zaplacena</w:t>
      </w:r>
      <w:r>
        <w:rPr>
          <w:spacing w:val="-14"/>
          <w:sz w:val="24"/>
        </w:rPr>
        <w:t xml:space="preserve"> </w:t>
      </w:r>
      <w:r>
        <w:rPr>
          <w:sz w:val="24"/>
        </w:rPr>
        <w:t>v</w:t>
      </w:r>
      <w:r>
        <w:rPr>
          <w:spacing w:val="-1"/>
          <w:sz w:val="24"/>
        </w:rPr>
        <w:t xml:space="preserve"> </w:t>
      </w:r>
      <w:r>
        <w:rPr>
          <w:sz w:val="24"/>
        </w:rPr>
        <w:t>českých</w:t>
      </w:r>
      <w:r>
        <w:rPr>
          <w:spacing w:val="-15"/>
          <w:sz w:val="24"/>
        </w:rPr>
        <w:t xml:space="preserve"> </w:t>
      </w:r>
      <w:r>
        <w:rPr>
          <w:sz w:val="24"/>
        </w:rPr>
        <w:t>korunách</w:t>
      </w:r>
      <w:r>
        <w:rPr>
          <w:spacing w:val="-16"/>
          <w:sz w:val="24"/>
        </w:rPr>
        <w:t xml:space="preserve"> </w:t>
      </w:r>
      <w:r>
        <w:rPr>
          <w:sz w:val="24"/>
        </w:rPr>
        <w:t>na</w:t>
      </w:r>
      <w:r>
        <w:rPr>
          <w:spacing w:val="-13"/>
          <w:sz w:val="24"/>
        </w:rPr>
        <w:t xml:space="preserve"> </w:t>
      </w:r>
      <w:r>
        <w:rPr>
          <w:sz w:val="24"/>
        </w:rPr>
        <w:t>základě</w:t>
      </w:r>
      <w:r>
        <w:rPr>
          <w:spacing w:val="-17"/>
          <w:sz w:val="24"/>
        </w:rPr>
        <w:t xml:space="preserve"> </w:t>
      </w:r>
      <w:r>
        <w:rPr>
          <w:sz w:val="24"/>
        </w:rPr>
        <w:t>faktury</w:t>
      </w:r>
      <w:r>
        <w:rPr>
          <w:spacing w:val="-16"/>
          <w:sz w:val="24"/>
        </w:rPr>
        <w:t xml:space="preserve"> </w:t>
      </w:r>
      <w:r>
        <w:rPr>
          <w:sz w:val="24"/>
        </w:rPr>
        <w:t>vystavené</w:t>
      </w:r>
      <w:r>
        <w:rPr>
          <w:spacing w:val="-16"/>
          <w:sz w:val="24"/>
        </w:rPr>
        <w:t xml:space="preserve"> </w:t>
      </w:r>
      <w:r>
        <w:rPr>
          <w:sz w:val="24"/>
        </w:rPr>
        <w:t>prodávajícím po převzetí zboží</w:t>
      </w:r>
      <w:r>
        <w:rPr>
          <w:spacing w:val="-1"/>
          <w:sz w:val="24"/>
        </w:rPr>
        <w:t xml:space="preserve"> </w:t>
      </w:r>
      <w:r>
        <w:rPr>
          <w:sz w:val="24"/>
        </w:rPr>
        <w:t>kupujícím.</w:t>
      </w:r>
    </w:p>
    <w:p w14:paraId="5B365FA7" w14:textId="77777777" w:rsidR="00363A71" w:rsidRDefault="00000000">
      <w:pPr>
        <w:pStyle w:val="Odstavecseseznamem"/>
        <w:numPr>
          <w:ilvl w:val="0"/>
          <w:numId w:val="10"/>
        </w:numPr>
        <w:tabs>
          <w:tab w:val="left" w:pos="526"/>
        </w:tabs>
        <w:ind w:right="491"/>
        <w:jc w:val="both"/>
        <w:rPr>
          <w:sz w:val="24"/>
        </w:rPr>
      </w:pPr>
      <w:r>
        <w:rPr>
          <w:sz w:val="24"/>
        </w:rPr>
        <w:t>Faktura (daňový doklad) musí splňovat požadavky stanovené v § 29 zákona č. 235/2004 Sb., o dani z přidané hodnoty, ve znění pozdějších předpisů, a § 435 občanského zákoníku. Kromě těchto náležitostí bude faktura obsahovat evidenční číslo smlouvy. Společně s fakturou dodá prodávající kopii dodacího</w:t>
      </w:r>
      <w:r>
        <w:rPr>
          <w:spacing w:val="-1"/>
          <w:sz w:val="24"/>
        </w:rPr>
        <w:t xml:space="preserve"> </w:t>
      </w:r>
      <w:r>
        <w:rPr>
          <w:sz w:val="24"/>
        </w:rPr>
        <w:t>listu.</w:t>
      </w:r>
    </w:p>
    <w:p w14:paraId="5000708B" w14:textId="77777777" w:rsidR="00363A71" w:rsidRDefault="00000000">
      <w:pPr>
        <w:pStyle w:val="Odstavecseseznamem"/>
        <w:numPr>
          <w:ilvl w:val="0"/>
          <w:numId w:val="10"/>
        </w:numPr>
        <w:tabs>
          <w:tab w:val="left" w:pos="528"/>
        </w:tabs>
        <w:spacing w:before="121"/>
        <w:ind w:left="528" w:right="490" w:hanging="360"/>
        <w:jc w:val="both"/>
        <w:rPr>
          <w:sz w:val="24"/>
        </w:rPr>
      </w:pPr>
      <w:r>
        <w:rPr>
          <w:sz w:val="24"/>
        </w:rPr>
        <w:t>Faktura je splatná do 30 (třiceti) kalendářních dnů ode dne jejího vystavení prodávajícím, přičemž prodávající je povinen doručit daňový doklad do 2 (dvou) pracovních dnů od data jeho vystavení:</w:t>
      </w:r>
    </w:p>
    <w:p w14:paraId="3BEA6D65" w14:textId="77777777" w:rsidR="00363A71" w:rsidRDefault="00000000">
      <w:pPr>
        <w:pStyle w:val="Odstavecseseznamem"/>
        <w:numPr>
          <w:ilvl w:val="1"/>
          <w:numId w:val="10"/>
        </w:numPr>
        <w:tabs>
          <w:tab w:val="left" w:pos="1301"/>
        </w:tabs>
        <w:ind w:right="492"/>
        <w:rPr>
          <w:rFonts w:ascii="Symbol" w:hAnsi="Symbol"/>
        </w:rPr>
      </w:pPr>
      <w:r>
        <w:rPr>
          <w:sz w:val="24"/>
          <w:u w:val="single"/>
        </w:rPr>
        <w:t>prostřednictvím datové schránky:</w:t>
      </w:r>
      <w:r>
        <w:rPr>
          <w:sz w:val="24"/>
        </w:rPr>
        <w:t xml:space="preserve"> ve formátu PDF/A, a to i bez podpisového záznamu s tím, že daňový doklad musí obsahovat veškeré předepsané náležitosti </w:t>
      </w:r>
      <w:r>
        <w:rPr>
          <w:sz w:val="26"/>
        </w:rPr>
        <w:t>(</w:t>
      </w:r>
      <w:r>
        <w:rPr>
          <w:sz w:val="24"/>
        </w:rPr>
        <w:t>ID datové schránky HZS Kraje Vysočina je</w:t>
      </w:r>
      <w:r>
        <w:rPr>
          <w:spacing w:val="-4"/>
          <w:sz w:val="24"/>
        </w:rPr>
        <w:t xml:space="preserve"> </w:t>
      </w:r>
      <w:r>
        <w:rPr>
          <w:sz w:val="24"/>
        </w:rPr>
        <w:t>ntdaa7v);</w:t>
      </w:r>
    </w:p>
    <w:p w14:paraId="2B73A0EC" w14:textId="77777777" w:rsidR="00363A71" w:rsidRDefault="00363A71">
      <w:pPr>
        <w:jc w:val="both"/>
        <w:rPr>
          <w:rFonts w:ascii="Symbol" w:hAnsi="Symbol"/>
        </w:rPr>
        <w:sectPr w:rsidR="00363A71">
          <w:pgSz w:w="11910" w:h="16840"/>
          <w:pgMar w:top="1320" w:right="640" w:bottom="960" w:left="1080" w:header="0" w:footer="777" w:gutter="0"/>
          <w:cols w:space="708"/>
        </w:sectPr>
      </w:pPr>
    </w:p>
    <w:p w14:paraId="0DF1406D" w14:textId="77777777" w:rsidR="00363A71" w:rsidRDefault="00000000">
      <w:pPr>
        <w:pStyle w:val="Odstavecseseznamem"/>
        <w:numPr>
          <w:ilvl w:val="1"/>
          <w:numId w:val="10"/>
        </w:numPr>
        <w:tabs>
          <w:tab w:val="left" w:pos="1300"/>
          <w:tab w:val="left" w:pos="1301"/>
        </w:tabs>
        <w:spacing w:before="78"/>
        <w:ind w:left="2011" w:right="2785" w:hanging="1071"/>
        <w:jc w:val="left"/>
        <w:rPr>
          <w:rFonts w:ascii="Symbol" w:hAnsi="Symbol"/>
          <w:sz w:val="24"/>
        </w:rPr>
      </w:pPr>
      <w:r>
        <w:rPr>
          <w:sz w:val="24"/>
          <w:u w:val="single"/>
        </w:rPr>
        <w:lastRenderedPageBreak/>
        <w:t>na mailovou adresu:</w:t>
      </w:r>
      <w:hyperlink r:id="rId10">
        <w:r>
          <w:rPr>
            <w:sz w:val="24"/>
          </w:rPr>
          <w:t xml:space="preserve"> vys.spisovna@hzscr.cz,</w:t>
        </w:r>
      </w:hyperlink>
      <w:r>
        <w:rPr>
          <w:sz w:val="24"/>
        </w:rPr>
        <w:t xml:space="preserve"> a to ve formátech: a) UBL 2.1 ISO/IEC</w:t>
      </w:r>
      <w:r>
        <w:rPr>
          <w:spacing w:val="-1"/>
          <w:sz w:val="24"/>
        </w:rPr>
        <w:t xml:space="preserve"> </w:t>
      </w:r>
      <w:r>
        <w:rPr>
          <w:sz w:val="24"/>
        </w:rPr>
        <w:t>19845:2015</w:t>
      </w:r>
    </w:p>
    <w:p w14:paraId="7B413C08" w14:textId="77777777" w:rsidR="00363A71" w:rsidRDefault="00000000">
      <w:pPr>
        <w:pStyle w:val="Odstavecseseznamem"/>
        <w:numPr>
          <w:ilvl w:val="2"/>
          <w:numId w:val="10"/>
        </w:numPr>
        <w:tabs>
          <w:tab w:val="left" w:pos="2271"/>
        </w:tabs>
        <w:spacing w:before="0" w:line="275" w:lineRule="exact"/>
        <w:jc w:val="both"/>
        <w:rPr>
          <w:sz w:val="24"/>
        </w:rPr>
      </w:pPr>
      <w:r>
        <w:rPr>
          <w:sz w:val="24"/>
        </w:rPr>
        <w:t>UN/CEFACT CII (Cross Industry</w:t>
      </w:r>
      <w:r>
        <w:rPr>
          <w:spacing w:val="-1"/>
          <w:sz w:val="24"/>
        </w:rPr>
        <w:t xml:space="preserve"> </w:t>
      </w:r>
      <w:r>
        <w:rPr>
          <w:sz w:val="24"/>
        </w:rPr>
        <w:t>Invoice)</w:t>
      </w:r>
    </w:p>
    <w:p w14:paraId="10A90615" w14:textId="77777777" w:rsidR="00363A71" w:rsidRDefault="00000000">
      <w:pPr>
        <w:pStyle w:val="Odstavecseseznamem"/>
        <w:numPr>
          <w:ilvl w:val="2"/>
          <w:numId w:val="10"/>
        </w:numPr>
        <w:tabs>
          <w:tab w:val="left" w:pos="2259"/>
        </w:tabs>
        <w:spacing w:before="0"/>
        <w:ind w:left="2258" w:hanging="248"/>
        <w:jc w:val="both"/>
        <w:rPr>
          <w:sz w:val="24"/>
        </w:rPr>
      </w:pPr>
      <w:r>
        <w:rPr>
          <w:sz w:val="24"/>
        </w:rPr>
        <w:t>Isdoc/isdocx (Information System Document) verze 5.2 a</w:t>
      </w:r>
      <w:r>
        <w:rPr>
          <w:spacing w:val="-3"/>
          <w:sz w:val="24"/>
        </w:rPr>
        <w:t xml:space="preserve"> </w:t>
      </w:r>
      <w:r>
        <w:rPr>
          <w:sz w:val="24"/>
        </w:rPr>
        <w:t>vyšší.</w:t>
      </w:r>
    </w:p>
    <w:p w14:paraId="3F5AFAD1" w14:textId="77777777" w:rsidR="00363A71" w:rsidRDefault="00000000">
      <w:pPr>
        <w:pStyle w:val="Odstavecseseznamem"/>
        <w:numPr>
          <w:ilvl w:val="0"/>
          <w:numId w:val="10"/>
        </w:numPr>
        <w:tabs>
          <w:tab w:val="left" w:pos="528"/>
        </w:tabs>
        <w:ind w:left="528" w:right="490" w:hanging="360"/>
        <w:jc w:val="both"/>
        <w:rPr>
          <w:sz w:val="24"/>
        </w:rPr>
      </w:pPr>
      <w:r>
        <w:rPr>
          <w:sz w:val="24"/>
        </w:rPr>
        <w:t>Kupní</w:t>
      </w:r>
      <w:r>
        <w:rPr>
          <w:spacing w:val="-13"/>
          <w:sz w:val="24"/>
        </w:rPr>
        <w:t xml:space="preserve"> </w:t>
      </w:r>
      <w:r>
        <w:rPr>
          <w:sz w:val="24"/>
        </w:rPr>
        <w:t>cena</w:t>
      </w:r>
      <w:r>
        <w:rPr>
          <w:spacing w:val="-12"/>
          <w:sz w:val="24"/>
        </w:rPr>
        <w:t xml:space="preserve"> </w:t>
      </w:r>
      <w:r>
        <w:rPr>
          <w:sz w:val="24"/>
        </w:rPr>
        <w:t>se</w:t>
      </w:r>
      <w:r>
        <w:rPr>
          <w:spacing w:val="-14"/>
          <w:sz w:val="24"/>
        </w:rPr>
        <w:t xml:space="preserve"> </w:t>
      </w:r>
      <w:r>
        <w:rPr>
          <w:sz w:val="24"/>
        </w:rPr>
        <w:t>považuje</w:t>
      </w:r>
      <w:r>
        <w:rPr>
          <w:spacing w:val="-12"/>
          <w:sz w:val="24"/>
        </w:rPr>
        <w:t xml:space="preserve"> </w:t>
      </w:r>
      <w:r>
        <w:rPr>
          <w:sz w:val="24"/>
        </w:rPr>
        <w:t>za</w:t>
      </w:r>
      <w:r>
        <w:rPr>
          <w:spacing w:val="-14"/>
          <w:sz w:val="24"/>
        </w:rPr>
        <w:t xml:space="preserve"> </w:t>
      </w:r>
      <w:r>
        <w:rPr>
          <w:sz w:val="24"/>
        </w:rPr>
        <w:t>uhrazenou</w:t>
      </w:r>
      <w:r>
        <w:rPr>
          <w:spacing w:val="-13"/>
          <w:sz w:val="24"/>
        </w:rPr>
        <w:t xml:space="preserve"> </w:t>
      </w:r>
      <w:r>
        <w:rPr>
          <w:sz w:val="24"/>
        </w:rPr>
        <w:t>okamžikem</w:t>
      </w:r>
      <w:r>
        <w:rPr>
          <w:spacing w:val="-10"/>
          <w:sz w:val="24"/>
        </w:rPr>
        <w:t xml:space="preserve"> </w:t>
      </w:r>
      <w:r>
        <w:rPr>
          <w:sz w:val="24"/>
        </w:rPr>
        <w:t>připsání</w:t>
      </w:r>
      <w:r>
        <w:rPr>
          <w:spacing w:val="-13"/>
          <w:sz w:val="24"/>
        </w:rPr>
        <w:t xml:space="preserve"> </w:t>
      </w:r>
      <w:r>
        <w:rPr>
          <w:sz w:val="24"/>
        </w:rPr>
        <w:t>částky</w:t>
      </w:r>
      <w:r>
        <w:rPr>
          <w:spacing w:val="-12"/>
          <w:sz w:val="24"/>
        </w:rPr>
        <w:t xml:space="preserve"> </w:t>
      </w:r>
      <w:r>
        <w:rPr>
          <w:sz w:val="24"/>
        </w:rPr>
        <w:t>na</w:t>
      </w:r>
      <w:r>
        <w:rPr>
          <w:spacing w:val="-12"/>
          <w:sz w:val="24"/>
        </w:rPr>
        <w:t xml:space="preserve"> </w:t>
      </w:r>
      <w:r>
        <w:rPr>
          <w:sz w:val="24"/>
        </w:rPr>
        <w:t>účet</w:t>
      </w:r>
      <w:r>
        <w:rPr>
          <w:spacing w:val="-13"/>
          <w:sz w:val="24"/>
        </w:rPr>
        <w:t xml:space="preserve"> </w:t>
      </w:r>
      <w:r>
        <w:rPr>
          <w:sz w:val="24"/>
        </w:rPr>
        <w:t>prodávajícího</w:t>
      </w:r>
      <w:r>
        <w:rPr>
          <w:spacing w:val="-13"/>
          <w:sz w:val="24"/>
        </w:rPr>
        <w:t xml:space="preserve"> </w:t>
      </w:r>
      <w:r>
        <w:rPr>
          <w:sz w:val="24"/>
        </w:rPr>
        <w:t>uvedený v čl. I. této smlouvy. Pokud kupující uplatní nárok na odstranění vady zboží ve lhůtě splatnosti faktury, není povinen až do odstranění vady zboží uhradit kupní cenu. Okamžikem odstranění vady zboží začne běžet nová lhůta splatnosti faktury v původní</w:t>
      </w:r>
      <w:r>
        <w:rPr>
          <w:spacing w:val="-6"/>
          <w:sz w:val="24"/>
        </w:rPr>
        <w:t xml:space="preserve"> </w:t>
      </w:r>
      <w:r>
        <w:rPr>
          <w:sz w:val="24"/>
        </w:rPr>
        <w:t>délce.</w:t>
      </w:r>
    </w:p>
    <w:p w14:paraId="2054FDB1" w14:textId="77777777" w:rsidR="00363A71" w:rsidRDefault="00000000">
      <w:pPr>
        <w:pStyle w:val="Odstavecseseznamem"/>
        <w:numPr>
          <w:ilvl w:val="0"/>
          <w:numId w:val="10"/>
        </w:numPr>
        <w:tabs>
          <w:tab w:val="left" w:pos="528"/>
        </w:tabs>
        <w:spacing w:before="121"/>
        <w:ind w:left="528" w:right="491" w:hanging="360"/>
        <w:jc w:val="both"/>
        <w:rPr>
          <w:sz w:val="24"/>
        </w:rPr>
      </w:pPr>
      <w:r>
        <w:rPr>
          <w:sz w:val="24"/>
        </w:rPr>
        <w:t>Kupující je oprávněn před uplynutím lhůty splatnosti vrátit s vyznačením vad fakturu, která neobsahuje náležitosti stanovené touto smlouvou nebo budou-li tyto údaje uvedeny chybně. Prodávající je  povinen  podle  povahy  nesprávnosti  fakturu  opravit  nebo  nově  vyhotovit.  V takovém případě není kupující v prodlení se zaplacením kupní ceny. Okamžikem vystavení náležitě</w:t>
      </w:r>
      <w:r>
        <w:rPr>
          <w:spacing w:val="-8"/>
          <w:sz w:val="24"/>
        </w:rPr>
        <w:t xml:space="preserve"> </w:t>
      </w:r>
      <w:r>
        <w:rPr>
          <w:sz w:val="24"/>
        </w:rPr>
        <w:t>doplněné</w:t>
      </w:r>
      <w:r>
        <w:rPr>
          <w:spacing w:val="-7"/>
          <w:sz w:val="24"/>
        </w:rPr>
        <w:t xml:space="preserve"> </w:t>
      </w:r>
      <w:r>
        <w:rPr>
          <w:sz w:val="24"/>
        </w:rPr>
        <w:t>či</w:t>
      </w:r>
      <w:r>
        <w:rPr>
          <w:spacing w:val="-7"/>
          <w:sz w:val="24"/>
        </w:rPr>
        <w:t xml:space="preserve"> </w:t>
      </w:r>
      <w:r>
        <w:rPr>
          <w:sz w:val="24"/>
        </w:rPr>
        <w:t>opravené</w:t>
      </w:r>
      <w:r>
        <w:rPr>
          <w:spacing w:val="-7"/>
          <w:sz w:val="24"/>
        </w:rPr>
        <w:t xml:space="preserve"> </w:t>
      </w:r>
      <w:r>
        <w:rPr>
          <w:sz w:val="24"/>
        </w:rPr>
        <w:t>faktury</w:t>
      </w:r>
      <w:r>
        <w:rPr>
          <w:spacing w:val="-7"/>
          <w:sz w:val="24"/>
        </w:rPr>
        <w:t xml:space="preserve"> </w:t>
      </w:r>
      <w:r>
        <w:rPr>
          <w:sz w:val="24"/>
        </w:rPr>
        <w:t>začne</w:t>
      </w:r>
      <w:r>
        <w:rPr>
          <w:spacing w:val="-7"/>
          <w:sz w:val="24"/>
        </w:rPr>
        <w:t xml:space="preserve"> </w:t>
      </w:r>
      <w:r>
        <w:rPr>
          <w:sz w:val="24"/>
        </w:rPr>
        <w:t>běžet</w:t>
      </w:r>
      <w:r>
        <w:rPr>
          <w:spacing w:val="-6"/>
          <w:sz w:val="24"/>
        </w:rPr>
        <w:t xml:space="preserve"> </w:t>
      </w:r>
      <w:r>
        <w:rPr>
          <w:sz w:val="24"/>
        </w:rPr>
        <w:t>nová</w:t>
      </w:r>
      <w:r>
        <w:rPr>
          <w:spacing w:val="-8"/>
          <w:sz w:val="24"/>
        </w:rPr>
        <w:t xml:space="preserve"> </w:t>
      </w:r>
      <w:r>
        <w:rPr>
          <w:sz w:val="24"/>
        </w:rPr>
        <w:t>lhůta</w:t>
      </w:r>
      <w:r>
        <w:rPr>
          <w:spacing w:val="-7"/>
          <w:sz w:val="24"/>
        </w:rPr>
        <w:t xml:space="preserve"> </w:t>
      </w:r>
      <w:r>
        <w:rPr>
          <w:sz w:val="24"/>
        </w:rPr>
        <w:t>splatnosti</w:t>
      </w:r>
      <w:r>
        <w:rPr>
          <w:spacing w:val="-9"/>
          <w:sz w:val="24"/>
        </w:rPr>
        <w:t xml:space="preserve"> </w:t>
      </w:r>
      <w:r>
        <w:rPr>
          <w:sz w:val="24"/>
        </w:rPr>
        <w:t>faktury</w:t>
      </w:r>
      <w:r>
        <w:rPr>
          <w:spacing w:val="-6"/>
          <w:sz w:val="24"/>
        </w:rPr>
        <w:t xml:space="preserve"> </w:t>
      </w:r>
      <w:r>
        <w:rPr>
          <w:sz w:val="24"/>
        </w:rPr>
        <w:t>v</w:t>
      </w:r>
      <w:r>
        <w:rPr>
          <w:spacing w:val="-2"/>
          <w:sz w:val="24"/>
        </w:rPr>
        <w:t xml:space="preserve"> </w:t>
      </w:r>
      <w:r>
        <w:rPr>
          <w:sz w:val="24"/>
        </w:rPr>
        <w:t>původní</w:t>
      </w:r>
      <w:r>
        <w:rPr>
          <w:spacing w:val="-5"/>
          <w:sz w:val="24"/>
        </w:rPr>
        <w:t xml:space="preserve"> </w:t>
      </w:r>
      <w:r>
        <w:rPr>
          <w:sz w:val="24"/>
        </w:rPr>
        <w:t>délce.</w:t>
      </w:r>
    </w:p>
    <w:p w14:paraId="77953A00" w14:textId="77777777" w:rsidR="00363A71" w:rsidRDefault="00000000">
      <w:pPr>
        <w:pStyle w:val="Odstavecseseznamem"/>
        <w:numPr>
          <w:ilvl w:val="0"/>
          <w:numId w:val="10"/>
        </w:numPr>
        <w:tabs>
          <w:tab w:val="left" w:pos="528"/>
        </w:tabs>
        <w:ind w:left="528" w:right="490" w:hanging="360"/>
        <w:jc w:val="both"/>
        <w:rPr>
          <w:sz w:val="24"/>
        </w:rPr>
      </w:pPr>
      <w:r>
        <w:rPr>
          <w:sz w:val="24"/>
        </w:rPr>
        <w:t>Prodávající bere na vědomí, že faktura předložená v prosinci musí být doručena kupujícímu nejpozději</w:t>
      </w:r>
      <w:r>
        <w:rPr>
          <w:spacing w:val="-3"/>
          <w:sz w:val="24"/>
        </w:rPr>
        <w:t xml:space="preserve"> </w:t>
      </w:r>
      <w:r>
        <w:rPr>
          <w:sz w:val="24"/>
        </w:rPr>
        <w:t>do</w:t>
      </w:r>
      <w:r>
        <w:rPr>
          <w:spacing w:val="-4"/>
          <w:sz w:val="24"/>
        </w:rPr>
        <w:t xml:space="preserve"> </w:t>
      </w:r>
      <w:r>
        <w:rPr>
          <w:sz w:val="24"/>
        </w:rPr>
        <w:t>20.</w:t>
      </w:r>
      <w:r>
        <w:rPr>
          <w:spacing w:val="-4"/>
          <w:sz w:val="24"/>
        </w:rPr>
        <w:t xml:space="preserve"> </w:t>
      </w:r>
      <w:r>
        <w:rPr>
          <w:sz w:val="24"/>
        </w:rPr>
        <w:t>(dvacátého)</w:t>
      </w:r>
      <w:r>
        <w:rPr>
          <w:spacing w:val="-4"/>
          <w:sz w:val="24"/>
        </w:rPr>
        <w:t xml:space="preserve"> </w:t>
      </w:r>
      <w:r>
        <w:rPr>
          <w:sz w:val="24"/>
        </w:rPr>
        <w:t>dne</w:t>
      </w:r>
      <w:r>
        <w:rPr>
          <w:spacing w:val="-5"/>
          <w:sz w:val="24"/>
        </w:rPr>
        <w:t xml:space="preserve"> </w:t>
      </w:r>
      <w:r>
        <w:rPr>
          <w:sz w:val="24"/>
        </w:rPr>
        <w:t>tohoto</w:t>
      </w:r>
      <w:r>
        <w:rPr>
          <w:spacing w:val="-4"/>
          <w:sz w:val="24"/>
        </w:rPr>
        <w:t xml:space="preserve"> </w:t>
      </w:r>
      <w:r>
        <w:rPr>
          <w:sz w:val="24"/>
        </w:rPr>
        <w:t>měsíce</w:t>
      </w:r>
      <w:r>
        <w:rPr>
          <w:spacing w:val="-4"/>
          <w:sz w:val="24"/>
        </w:rPr>
        <w:t xml:space="preserve"> </w:t>
      </w:r>
      <w:r>
        <w:rPr>
          <w:sz w:val="24"/>
        </w:rPr>
        <w:t>do</w:t>
      </w:r>
      <w:r>
        <w:rPr>
          <w:spacing w:val="-4"/>
          <w:sz w:val="24"/>
        </w:rPr>
        <w:t xml:space="preserve"> </w:t>
      </w:r>
      <w:r>
        <w:rPr>
          <w:sz w:val="24"/>
        </w:rPr>
        <w:t>12:00</w:t>
      </w:r>
      <w:r>
        <w:rPr>
          <w:spacing w:val="-4"/>
          <w:sz w:val="24"/>
        </w:rPr>
        <w:t xml:space="preserve"> </w:t>
      </w:r>
      <w:r>
        <w:rPr>
          <w:sz w:val="24"/>
        </w:rPr>
        <w:t>hodin.</w:t>
      </w:r>
      <w:r>
        <w:rPr>
          <w:spacing w:val="-3"/>
          <w:sz w:val="24"/>
        </w:rPr>
        <w:t xml:space="preserve"> </w:t>
      </w:r>
      <w:r>
        <w:rPr>
          <w:sz w:val="24"/>
        </w:rPr>
        <w:t>Při</w:t>
      </w:r>
      <w:r>
        <w:rPr>
          <w:spacing w:val="-3"/>
          <w:sz w:val="24"/>
        </w:rPr>
        <w:t xml:space="preserve"> </w:t>
      </w:r>
      <w:r>
        <w:rPr>
          <w:sz w:val="24"/>
        </w:rPr>
        <w:t>doručení</w:t>
      </w:r>
      <w:r>
        <w:rPr>
          <w:spacing w:val="-3"/>
          <w:sz w:val="24"/>
        </w:rPr>
        <w:t xml:space="preserve"> </w:t>
      </w:r>
      <w:r>
        <w:rPr>
          <w:sz w:val="24"/>
        </w:rPr>
        <w:t>po</w:t>
      </w:r>
      <w:r>
        <w:rPr>
          <w:spacing w:val="-3"/>
          <w:sz w:val="24"/>
        </w:rPr>
        <w:t xml:space="preserve"> </w:t>
      </w:r>
      <w:r>
        <w:rPr>
          <w:sz w:val="24"/>
        </w:rPr>
        <w:t>tomto</w:t>
      </w:r>
      <w:r>
        <w:rPr>
          <w:spacing w:val="-4"/>
          <w:sz w:val="24"/>
        </w:rPr>
        <w:t xml:space="preserve"> </w:t>
      </w:r>
      <w:r>
        <w:rPr>
          <w:sz w:val="24"/>
        </w:rPr>
        <w:t>termínu nelze fakturu proplatit v daném roce a splatnost bude stanovena na 90 (devadesát) kalendářních dnů,</w:t>
      </w:r>
      <w:r>
        <w:rPr>
          <w:spacing w:val="-4"/>
          <w:sz w:val="24"/>
        </w:rPr>
        <w:t xml:space="preserve"> </w:t>
      </w:r>
      <w:r>
        <w:rPr>
          <w:sz w:val="24"/>
        </w:rPr>
        <w:t>neboť</w:t>
      </w:r>
      <w:r>
        <w:rPr>
          <w:spacing w:val="-3"/>
          <w:sz w:val="24"/>
        </w:rPr>
        <w:t xml:space="preserve"> </w:t>
      </w:r>
      <w:r>
        <w:rPr>
          <w:sz w:val="24"/>
        </w:rPr>
        <w:t>kupující</w:t>
      </w:r>
      <w:r>
        <w:rPr>
          <w:spacing w:val="-3"/>
          <w:sz w:val="24"/>
        </w:rPr>
        <w:t xml:space="preserve"> </w:t>
      </w:r>
      <w:r>
        <w:rPr>
          <w:sz w:val="24"/>
        </w:rPr>
        <w:t>jako</w:t>
      </w:r>
      <w:r>
        <w:rPr>
          <w:spacing w:val="-4"/>
          <w:sz w:val="24"/>
        </w:rPr>
        <w:t xml:space="preserve"> </w:t>
      </w:r>
      <w:r>
        <w:rPr>
          <w:sz w:val="24"/>
        </w:rPr>
        <w:t>organizační</w:t>
      </w:r>
      <w:r>
        <w:rPr>
          <w:spacing w:val="-3"/>
          <w:sz w:val="24"/>
        </w:rPr>
        <w:t xml:space="preserve"> </w:t>
      </w:r>
      <w:r>
        <w:rPr>
          <w:sz w:val="24"/>
        </w:rPr>
        <w:t>složka</w:t>
      </w:r>
      <w:r>
        <w:rPr>
          <w:spacing w:val="-4"/>
          <w:sz w:val="24"/>
        </w:rPr>
        <w:t xml:space="preserve"> </w:t>
      </w:r>
      <w:r>
        <w:rPr>
          <w:sz w:val="24"/>
        </w:rPr>
        <w:t>státu</w:t>
      </w:r>
      <w:r>
        <w:rPr>
          <w:spacing w:val="-4"/>
          <w:sz w:val="24"/>
        </w:rPr>
        <w:t xml:space="preserve"> </w:t>
      </w:r>
      <w:r>
        <w:rPr>
          <w:sz w:val="24"/>
        </w:rPr>
        <w:t>je</w:t>
      </w:r>
      <w:r>
        <w:rPr>
          <w:spacing w:val="-5"/>
          <w:sz w:val="24"/>
        </w:rPr>
        <w:t xml:space="preserve"> </w:t>
      </w:r>
      <w:r>
        <w:rPr>
          <w:sz w:val="24"/>
        </w:rPr>
        <w:t>limitován</w:t>
      </w:r>
      <w:r>
        <w:rPr>
          <w:spacing w:val="-4"/>
          <w:sz w:val="24"/>
        </w:rPr>
        <w:t xml:space="preserve"> </w:t>
      </w:r>
      <w:r>
        <w:rPr>
          <w:sz w:val="24"/>
        </w:rPr>
        <w:t>při</w:t>
      </w:r>
      <w:r>
        <w:rPr>
          <w:spacing w:val="-3"/>
          <w:sz w:val="24"/>
        </w:rPr>
        <w:t xml:space="preserve"> </w:t>
      </w:r>
      <w:r>
        <w:rPr>
          <w:sz w:val="24"/>
        </w:rPr>
        <w:t>úhradě</w:t>
      </w:r>
      <w:r>
        <w:rPr>
          <w:spacing w:val="-4"/>
          <w:sz w:val="24"/>
        </w:rPr>
        <w:t xml:space="preserve"> </w:t>
      </w:r>
      <w:r>
        <w:rPr>
          <w:sz w:val="24"/>
        </w:rPr>
        <w:t>kupní</w:t>
      </w:r>
      <w:r>
        <w:rPr>
          <w:spacing w:val="-3"/>
          <w:sz w:val="24"/>
        </w:rPr>
        <w:t xml:space="preserve"> </w:t>
      </w:r>
      <w:r>
        <w:rPr>
          <w:sz w:val="24"/>
        </w:rPr>
        <w:t>ceny</w:t>
      </w:r>
      <w:r>
        <w:rPr>
          <w:spacing w:val="-4"/>
          <w:sz w:val="24"/>
        </w:rPr>
        <w:t xml:space="preserve"> </w:t>
      </w:r>
      <w:r>
        <w:rPr>
          <w:sz w:val="24"/>
        </w:rPr>
        <w:t>uvolněním rozpočtových</w:t>
      </w:r>
      <w:r>
        <w:rPr>
          <w:spacing w:val="-14"/>
          <w:sz w:val="24"/>
        </w:rPr>
        <w:t xml:space="preserve"> </w:t>
      </w:r>
      <w:r>
        <w:rPr>
          <w:sz w:val="24"/>
        </w:rPr>
        <w:t>prostředků</w:t>
      </w:r>
      <w:r>
        <w:rPr>
          <w:spacing w:val="-11"/>
          <w:sz w:val="24"/>
        </w:rPr>
        <w:t xml:space="preserve"> </w:t>
      </w:r>
      <w:r>
        <w:rPr>
          <w:sz w:val="24"/>
        </w:rPr>
        <w:t>v</w:t>
      </w:r>
      <w:r>
        <w:rPr>
          <w:spacing w:val="-13"/>
          <w:sz w:val="24"/>
        </w:rPr>
        <w:t xml:space="preserve"> </w:t>
      </w:r>
      <w:r>
        <w:rPr>
          <w:sz w:val="24"/>
        </w:rPr>
        <w:t>následujícím</w:t>
      </w:r>
      <w:r>
        <w:rPr>
          <w:spacing w:val="-14"/>
          <w:sz w:val="24"/>
        </w:rPr>
        <w:t xml:space="preserve"> </w:t>
      </w:r>
      <w:r>
        <w:rPr>
          <w:sz w:val="24"/>
        </w:rPr>
        <w:t>roce.</w:t>
      </w:r>
      <w:r>
        <w:rPr>
          <w:spacing w:val="-13"/>
          <w:sz w:val="24"/>
        </w:rPr>
        <w:t xml:space="preserve"> </w:t>
      </w:r>
      <w:r>
        <w:rPr>
          <w:sz w:val="24"/>
        </w:rPr>
        <w:t>V</w:t>
      </w:r>
      <w:r>
        <w:rPr>
          <w:spacing w:val="-14"/>
          <w:sz w:val="24"/>
        </w:rPr>
        <w:t xml:space="preserve"> </w:t>
      </w:r>
      <w:r>
        <w:rPr>
          <w:sz w:val="24"/>
        </w:rPr>
        <w:t>tomto</w:t>
      </w:r>
      <w:r>
        <w:rPr>
          <w:spacing w:val="-14"/>
          <w:sz w:val="24"/>
        </w:rPr>
        <w:t xml:space="preserve"> </w:t>
      </w:r>
      <w:r>
        <w:rPr>
          <w:sz w:val="24"/>
        </w:rPr>
        <w:t>případě</w:t>
      </w:r>
      <w:r>
        <w:rPr>
          <w:spacing w:val="-14"/>
          <w:sz w:val="24"/>
        </w:rPr>
        <w:t xml:space="preserve"> </w:t>
      </w:r>
      <w:r>
        <w:rPr>
          <w:sz w:val="24"/>
        </w:rPr>
        <w:t>se</w:t>
      </w:r>
      <w:r>
        <w:rPr>
          <w:spacing w:val="-14"/>
          <w:sz w:val="24"/>
        </w:rPr>
        <w:t xml:space="preserve"> </w:t>
      </w:r>
      <w:r>
        <w:rPr>
          <w:sz w:val="24"/>
        </w:rPr>
        <w:t>kupující</w:t>
      </w:r>
      <w:r>
        <w:rPr>
          <w:spacing w:val="-13"/>
          <w:sz w:val="24"/>
        </w:rPr>
        <w:t xml:space="preserve"> </w:t>
      </w:r>
      <w:r>
        <w:rPr>
          <w:sz w:val="24"/>
        </w:rPr>
        <w:t>nedostává</w:t>
      </w:r>
      <w:r>
        <w:rPr>
          <w:spacing w:val="-15"/>
          <w:sz w:val="24"/>
        </w:rPr>
        <w:t xml:space="preserve"> </w:t>
      </w:r>
      <w:r>
        <w:rPr>
          <w:sz w:val="24"/>
        </w:rPr>
        <w:t>do</w:t>
      </w:r>
      <w:r>
        <w:rPr>
          <w:spacing w:val="-13"/>
          <w:sz w:val="24"/>
        </w:rPr>
        <w:t xml:space="preserve"> </w:t>
      </w:r>
      <w:r>
        <w:rPr>
          <w:sz w:val="24"/>
        </w:rPr>
        <w:t>prodlení a není povinen hradit smluvní ani zákonný úrok z prodlení ani strpět jiné právní dopady této skutečnosti.</w:t>
      </w:r>
    </w:p>
    <w:p w14:paraId="32DF15E0" w14:textId="77777777" w:rsidR="00363A71" w:rsidRDefault="00363A71">
      <w:pPr>
        <w:pStyle w:val="Zkladntext"/>
        <w:rPr>
          <w:sz w:val="26"/>
        </w:rPr>
      </w:pPr>
    </w:p>
    <w:p w14:paraId="3357003A" w14:textId="77777777" w:rsidR="00363A71" w:rsidRDefault="00000000">
      <w:pPr>
        <w:pStyle w:val="Nadpis1"/>
        <w:spacing w:before="157" w:line="292" w:lineRule="auto"/>
        <w:ind w:left="4019" w:right="4339" w:firstLine="350"/>
        <w:jc w:val="both"/>
      </w:pPr>
      <w:r>
        <w:t>Článek IV. Dodací podmínky</w:t>
      </w:r>
    </w:p>
    <w:p w14:paraId="2BB08059" w14:textId="77777777" w:rsidR="00363A71" w:rsidRDefault="00000000">
      <w:pPr>
        <w:pStyle w:val="Odstavecseseznamem"/>
        <w:numPr>
          <w:ilvl w:val="0"/>
          <w:numId w:val="9"/>
        </w:numPr>
        <w:tabs>
          <w:tab w:val="left" w:pos="528"/>
        </w:tabs>
        <w:spacing w:before="58"/>
        <w:ind w:left="527" w:right="488"/>
        <w:jc w:val="both"/>
        <w:rPr>
          <w:b/>
          <w:sz w:val="24"/>
        </w:rPr>
      </w:pPr>
      <w:r>
        <w:rPr>
          <w:sz w:val="24"/>
        </w:rPr>
        <w:t xml:space="preserve">Prodávající je povinen dodat zboží po předchozí dohodě v místě dodání zboží nejpozději </w:t>
      </w:r>
      <w:r>
        <w:rPr>
          <w:b/>
          <w:sz w:val="24"/>
        </w:rPr>
        <w:t>do 31.10.2024.</w:t>
      </w:r>
    </w:p>
    <w:p w14:paraId="2D38908E" w14:textId="77777777" w:rsidR="00363A71" w:rsidRDefault="00000000">
      <w:pPr>
        <w:pStyle w:val="Nadpis1"/>
        <w:numPr>
          <w:ilvl w:val="0"/>
          <w:numId w:val="9"/>
        </w:numPr>
        <w:tabs>
          <w:tab w:val="left" w:pos="528"/>
        </w:tabs>
        <w:spacing w:before="121"/>
        <w:ind w:left="527" w:right="490"/>
        <w:jc w:val="both"/>
      </w:pPr>
      <w:r>
        <w:rPr>
          <w:b w:val="0"/>
        </w:rPr>
        <w:t xml:space="preserve">Místo dodání: </w:t>
      </w:r>
      <w:r>
        <w:t>HZS Kraje Vysočina - HS Kamenice nad Lipou, se sídlem Masarykova 900, 394 01 Kamenice nad</w:t>
      </w:r>
      <w:r>
        <w:rPr>
          <w:spacing w:val="-2"/>
        </w:rPr>
        <w:t xml:space="preserve"> </w:t>
      </w:r>
      <w:r>
        <w:t>Lipou.</w:t>
      </w:r>
    </w:p>
    <w:p w14:paraId="6E0E503B" w14:textId="543316C4" w:rsidR="00363A71" w:rsidRDefault="00000000">
      <w:pPr>
        <w:pStyle w:val="Zkladntext"/>
        <w:spacing w:before="120"/>
        <w:ind w:left="527" w:right="493"/>
        <w:jc w:val="both"/>
      </w:pPr>
      <w:r>
        <w:t xml:space="preserve">Zboží bude předáno pověřenému zástupci kupujícího </w:t>
      </w:r>
      <w:r w:rsidR="00BE0125">
        <w:t>XXX,</w:t>
      </w:r>
      <w:r>
        <w:t xml:space="preserve"> která bude o dodání zboží informován alespoň 3 pracovní dny předem.</w:t>
      </w:r>
    </w:p>
    <w:p w14:paraId="3628CD90" w14:textId="77777777" w:rsidR="00363A71" w:rsidRDefault="00000000">
      <w:pPr>
        <w:pStyle w:val="Odstavecseseznamem"/>
        <w:numPr>
          <w:ilvl w:val="0"/>
          <w:numId w:val="9"/>
        </w:numPr>
        <w:tabs>
          <w:tab w:val="left" w:pos="528"/>
        </w:tabs>
        <w:ind w:left="527" w:right="492"/>
        <w:jc w:val="both"/>
        <w:rPr>
          <w:sz w:val="24"/>
        </w:rPr>
      </w:pPr>
      <w:r>
        <w:rPr>
          <w:sz w:val="24"/>
        </w:rPr>
        <w:t>Při předání zboží provede prodávající zaškolení příslušníků kupujícího ohledně obsluhy zboží</w:t>
      </w:r>
      <w:r>
        <w:rPr>
          <w:spacing w:val="-27"/>
          <w:sz w:val="24"/>
        </w:rPr>
        <w:t xml:space="preserve"> </w:t>
      </w:r>
      <w:r>
        <w:rPr>
          <w:sz w:val="24"/>
        </w:rPr>
        <w:t xml:space="preserve">a prvotní instalaci, o čemž obě strany sepíší </w:t>
      </w:r>
      <w:r>
        <w:rPr>
          <w:i/>
          <w:sz w:val="24"/>
        </w:rPr>
        <w:t>Protokol o zaškolení</w:t>
      </w:r>
      <w:r>
        <w:rPr>
          <w:i/>
          <w:spacing w:val="-3"/>
          <w:sz w:val="24"/>
        </w:rPr>
        <w:t xml:space="preserve"> </w:t>
      </w:r>
      <w:r>
        <w:rPr>
          <w:i/>
          <w:sz w:val="24"/>
        </w:rPr>
        <w:t>obsluhy</w:t>
      </w:r>
      <w:r>
        <w:rPr>
          <w:sz w:val="24"/>
        </w:rPr>
        <w:t>.</w:t>
      </w:r>
    </w:p>
    <w:p w14:paraId="5662D6F7" w14:textId="77777777" w:rsidR="00363A71" w:rsidRDefault="00000000">
      <w:pPr>
        <w:pStyle w:val="Odstavecseseznamem"/>
        <w:numPr>
          <w:ilvl w:val="0"/>
          <w:numId w:val="9"/>
        </w:numPr>
        <w:tabs>
          <w:tab w:val="left" w:pos="528"/>
        </w:tabs>
        <w:ind w:right="490"/>
        <w:jc w:val="both"/>
        <w:rPr>
          <w:sz w:val="24"/>
        </w:rPr>
      </w:pPr>
      <w:r>
        <w:rPr>
          <w:sz w:val="24"/>
        </w:rPr>
        <w:t>O předání a převzetí zboží bude prodávajícím vyhotoven dodací list ve 2 (dvou) vyhotoveních, který bude podepsán oběma smluvními stranami a každá ze smluvních stran obdrží po 1 (jednom) vyhotovení dodacího listu. Dnem předání a převzetí zboží bude zahájen běh záruční doby.</w:t>
      </w:r>
    </w:p>
    <w:p w14:paraId="28DDB0C7" w14:textId="77777777" w:rsidR="00363A71" w:rsidRDefault="00000000">
      <w:pPr>
        <w:pStyle w:val="Odstavecseseznamem"/>
        <w:numPr>
          <w:ilvl w:val="0"/>
          <w:numId w:val="9"/>
        </w:numPr>
        <w:tabs>
          <w:tab w:val="left" w:pos="528"/>
        </w:tabs>
        <w:ind w:right="491"/>
        <w:jc w:val="both"/>
        <w:rPr>
          <w:sz w:val="24"/>
        </w:rPr>
      </w:pPr>
      <w:r>
        <w:rPr>
          <w:sz w:val="24"/>
        </w:rPr>
        <w:t>Vady zjevné při dodání zboží je kupující povinen sdělit prodávajícímu při převzetí zboží, vady skryté je kupující povinen sdělit prodávajícímu bez zbytečného</w:t>
      </w:r>
      <w:r>
        <w:rPr>
          <w:spacing w:val="-5"/>
          <w:sz w:val="24"/>
        </w:rPr>
        <w:t xml:space="preserve"> </w:t>
      </w:r>
      <w:r>
        <w:rPr>
          <w:sz w:val="24"/>
        </w:rPr>
        <w:t>odkladu.</w:t>
      </w:r>
    </w:p>
    <w:p w14:paraId="5BD37D1C" w14:textId="77777777" w:rsidR="00363A71" w:rsidRDefault="00000000">
      <w:pPr>
        <w:pStyle w:val="Odstavecseseznamem"/>
        <w:numPr>
          <w:ilvl w:val="0"/>
          <w:numId w:val="9"/>
        </w:numPr>
        <w:tabs>
          <w:tab w:val="left" w:pos="526"/>
        </w:tabs>
        <w:ind w:left="525" w:right="488" w:hanging="358"/>
        <w:jc w:val="both"/>
        <w:rPr>
          <w:sz w:val="24"/>
        </w:rPr>
      </w:pPr>
      <w:r>
        <w:rPr>
          <w:sz w:val="24"/>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5 pracovních dnů od původního termínu předání</w:t>
      </w:r>
      <w:r>
        <w:rPr>
          <w:spacing w:val="-1"/>
          <w:sz w:val="24"/>
        </w:rPr>
        <w:t xml:space="preserve"> </w:t>
      </w:r>
      <w:r>
        <w:rPr>
          <w:sz w:val="24"/>
        </w:rPr>
        <w:t>zboží.</w:t>
      </w:r>
    </w:p>
    <w:p w14:paraId="5B738B90" w14:textId="77777777" w:rsidR="00363A71" w:rsidRDefault="00363A71">
      <w:pPr>
        <w:jc w:val="both"/>
        <w:rPr>
          <w:sz w:val="24"/>
        </w:rPr>
        <w:sectPr w:rsidR="00363A71">
          <w:pgSz w:w="11910" w:h="16840"/>
          <w:pgMar w:top="1320" w:right="640" w:bottom="960" w:left="1080" w:header="0" w:footer="777" w:gutter="0"/>
          <w:cols w:space="708"/>
        </w:sectPr>
      </w:pPr>
    </w:p>
    <w:p w14:paraId="7ABDFED5" w14:textId="77777777" w:rsidR="00363A71" w:rsidRDefault="00000000">
      <w:pPr>
        <w:pStyle w:val="Nadpis1"/>
        <w:spacing w:before="79"/>
        <w:ind w:left="273"/>
      </w:pPr>
      <w:r>
        <w:lastRenderedPageBreak/>
        <w:t>Článek V.</w:t>
      </w:r>
    </w:p>
    <w:p w14:paraId="65E62451" w14:textId="77777777" w:rsidR="00363A71" w:rsidRDefault="00000000">
      <w:pPr>
        <w:spacing w:before="60"/>
        <w:ind w:left="275" w:right="598"/>
        <w:jc w:val="center"/>
        <w:rPr>
          <w:b/>
          <w:sz w:val="24"/>
        </w:rPr>
      </w:pPr>
      <w:r>
        <w:rPr>
          <w:b/>
          <w:sz w:val="24"/>
        </w:rPr>
        <w:t>Záruční doba a odpovědnost za vady zboží</w:t>
      </w:r>
    </w:p>
    <w:p w14:paraId="490C29D7" w14:textId="77777777" w:rsidR="00363A71" w:rsidRDefault="00000000">
      <w:pPr>
        <w:pStyle w:val="Odstavecseseznamem"/>
        <w:numPr>
          <w:ilvl w:val="0"/>
          <w:numId w:val="8"/>
        </w:numPr>
        <w:tabs>
          <w:tab w:val="left" w:pos="596"/>
        </w:tabs>
        <w:ind w:right="490"/>
        <w:jc w:val="both"/>
        <w:rPr>
          <w:sz w:val="24"/>
        </w:rPr>
      </w:pPr>
      <w:r>
        <w:rPr>
          <w:sz w:val="24"/>
        </w:rPr>
        <w:t>Na</w:t>
      </w:r>
      <w:r>
        <w:rPr>
          <w:spacing w:val="-6"/>
          <w:sz w:val="24"/>
        </w:rPr>
        <w:t xml:space="preserve"> </w:t>
      </w:r>
      <w:r>
        <w:rPr>
          <w:sz w:val="24"/>
        </w:rPr>
        <w:t>dodané</w:t>
      </w:r>
      <w:r>
        <w:rPr>
          <w:spacing w:val="-5"/>
          <w:sz w:val="24"/>
        </w:rPr>
        <w:t xml:space="preserve"> </w:t>
      </w:r>
      <w:r>
        <w:rPr>
          <w:sz w:val="24"/>
        </w:rPr>
        <w:t>zboží</w:t>
      </w:r>
      <w:r>
        <w:rPr>
          <w:spacing w:val="-3"/>
          <w:sz w:val="24"/>
        </w:rPr>
        <w:t xml:space="preserve"> </w:t>
      </w:r>
      <w:r>
        <w:rPr>
          <w:sz w:val="24"/>
        </w:rPr>
        <w:t>prodávající</w:t>
      </w:r>
      <w:r>
        <w:rPr>
          <w:spacing w:val="-4"/>
          <w:sz w:val="24"/>
        </w:rPr>
        <w:t xml:space="preserve"> </w:t>
      </w:r>
      <w:r>
        <w:rPr>
          <w:sz w:val="24"/>
        </w:rPr>
        <w:t>poskytne</w:t>
      </w:r>
      <w:r>
        <w:rPr>
          <w:spacing w:val="-5"/>
          <w:sz w:val="24"/>
        </w:rPr>
        <w:t xml:space="preserve"> </w:t>
      </w:r>
      <w:r>
        <w:rPr>
          <w:sz w:val="24"/>
        </w:rPr>
        <w:t>kupujícímu</w:t>
      </w:r>
      <w:r>
        <w:rPr>
          <w:spacing w:val="-8"/>
          <w:sz w:val="24"/>
        </w:rPr>
        <w:t xml:space="preserve"> </w:t>
      </w:r>
      <w:r>
        <w:rPr>
          <w:sz w:val="24"/>
        </w:rPr>
        <w:t>záruční</w:t>
      </w:r>
      <w:r>
        <w:rPr>
          <w:spacing w:val="-3"/>
          <w:sz w:val="24"/>
        </w:rPr>
        <w:t xml:space="preserve"> </w:t>
      </w:r>
      <w:r>
        <w:rPr>
          <w:sz w:val="24"/>
        </w:rPr>
        <w:t>dobu</w:t>
      </w:r>
      <w:r>
        <w:rPr>
          <w:spacing w:val="-5"/>
          <w:sz w:val="24"/>
        </w:rPr>
        <w:t xml:space="preserve"> </w:t>
      </w:r>
      <w:r>
        <w:rPr>
          <w:sz w:val="24"/>
        </w:rPr>
        <w:t>v</w:t>
      </w:r>
      <w:r>
        <w:rPr>
          <w:spacing w:val="-1"/>
          <w:sz w:val="24"/>
        </w:rPr>
        <w:t xml:space="preserve"> </w:t>
      </w:r>
      <w:r>
        <w:rPr>
          <w:sz w:val="24"/>
        </w:rPr>
        <w:t>délce</w:t>
      </w:r>
      <w:r>
        <w:rPr>
          <w:spacing w:val="-5"/>
          <w:sz w:val="24"/>
        </w:rPr>
        <w:t xml:space="preserve"> </w:t>
      </w:r>
      <w:r>
        <w:rPr>
          <w:sz w:val="24"/>
        </w:rPr>
        <w:t>trvání</w:t>
      </w:r>
      <w:r>
        <w:rPr>
          <w:spacing w:val="-3"/>
          <w:sz w:val="24"/>
        </w:rPr>
        <w:t xml:space="preserve"> </w:t>
      </w:r>
      <w:r>
        <w:rPr>
          <w:b/>
          <w:sz w:val="24"/>
        </w:rPr>
        <w:t>třiceti</w:t>
      </w:r>
      <w:r>
        <w:rPr>
          <w:b/>
          <w:spacing w:val="-4"/>
          <w:sz w:val="24"/>
        </w:rPr>
        <w:t xml:space="preserve"> </w:t>
      </w:r>
      <w:r>
        <w:rPr>
          <w:b/>
          <w:sz w:val="24"/>
        </w:rPr>
        <w:t>šesti</w:t>
      </w:r>
      <w:r>
        <w:rPr>
          <w:b/>
          <w:spacing w:val="-3"/>
          <w:sz w:val="24"/>
        </w:rPr>
        <w:t xml:space="preserve"> </w:t>
      </w:r>
      <w:r>
        <w:rPr>
          <w:b/>
          <w:sz w:val="24"/>
        </w:rPr>
        <w:t xml:space="preserve">(36) měsíců. </w:t>
      </w:r>
      <w:r>
        <w:rPr>
          <w:sz w:val="24"/>
        </w:rPr>
        <w:t>Prodávající se tímto zavazuje, že zboží si zachová po tuto dobu pro ně obvyklé vlastnosti a že bude způsobilé k užití k obvyklému a předpokládanému</w:t>
      </w:r>
      <w:r>
        <w:rPr>
          <w:spacing w:val="-8"/>
          <w:sz w:val="24"/>
        </w:rPr>
        <w:t xml:space="preserve"> </w:t>
      </w:r>
      <w:r>
        <w:rPr>
          <w:sz w:val="24"/>
        </w:rPr>
        <w:t>účelu.</w:t>
      </w:r>
    </w:p>
    <w:p w14:paraId="72AE04F4" w14:textId="77777777" w:rsidR="00363A71" w:rsidRDefault="00000000">
      <w:pPr>
        <w:pStyle w:val="Odstavecseseznamem"/>
        <w:numPr>
          <w:ilvl w:val="0"/>
          <w:numId w:val="8"/>
        </w:numPr>
        <w:tabs>
          <w:tab w:val="left" w:pos="596"/>
        </w:tabs>
        <w:ind w:right="490"/>
        <w:jc w:val="both"/>
        <w:rPr>
          <w:sz w:val="24"/>
        </w:rPr>
      </w:pPr>
      <w:r>
        <w:rPr>
          <w:sz w:val="24"/>
        </w:rPr>
        <w:t>Kupující je oprávněn oznámit vady dodaného zboží a uplatnit nároky z odpovědnosti za vady zboží</w:t>
      </w:r>
      <w:r>
        <w:rPr>
          <w:spacing w:val="-8"/>
          <w:sz w:val="24"/>
        </w:rPr>
        <w:t xml:space="preserve"> </w:t>
      </w:r>
      <w:r>
        <w:rPr>
          <w:sz w:val="24"/>
        </w:rPr>
        <w:t>dle</w:t>
      </w:r>
      <w:r>
        <w:rPr>
          <w:spacing w:val="-10"/>
          <w:sz w:val="24"/>
        </w:rPr>
        <w:t xml:space="preserve"> </w:t>
      </w:r>
      <w:r>
        <w:rPr>
          <w:sz w:val="24"/>
        </w:rPr>
        <w:t>své</w:t>
      </w:r>
      <w:r>
        <w:rPr>
          <w:spacing w:val="-9"/>
          <w:sz w:val="24"/>
        </w:rPr>
        <w:t xml:space="preserve"> </w:t>
      </w:r>
      <w:r>
        <w:rPr>
          <w:sz w:val="24"/>
        </w:rPr>
        <w:t>volby</w:t>
      </w:r>
      <w:r>
        <w:rPr>
          <w:spacing w:val="-9"/>
          <w:sz w:val="24"/>
        </w:rPr>
        <w:t xml:space="preserve"> </w:t>
      </w:r>
      <w:r>
        <w:rPr>
          <w:sz w:val="24"/>
        </w:rPr>
        <w:t>ve</w:t>
      </w:r>
      <w:r>
        <w:rPr>
          <w:spacing w:val="-10"/>
          <w:sz w:val="24"/>
        </w:rPr>
        <w:t xml:space="preserve"> </w:t>
      </w:r>
      <w:r>
        <w:rPr>
          <w:sz w:val="24"/>
        </w:rPr>
        <w:t>smyslu</w:t>
      </w:r>
      <w:r>
        <w:rPr>
          <w:spacing w:val="-8"/>
          <w:sz w:val="24"/>
        </w:rPr>
        <w:t xml:space="preserve"> </w:t>
      </w:r>
      <w:r>
        <w:rPr>
          <w:sz w:val="24"/>
        </w:rPr>
        <w:t>ustanovení</w:t>
      </w:r>
      <w:r>
        <w:rPr>
          <w:spacing w:val="-8"/>
          <w:sz w:val="24"/>
        </w:rPr>
        <w:t xml:space="preserve"> </w:t>
      </w:r>
      <w:r>
        <w:rPr>
          <w:sz w:val="24"/>
        </w:rPr>
        <w:t>§</w:t>
      </w:r>
      <w:r>
        <w:rPr>
          <w:spacing w:val="-9"/>
          <w:sz w:val="24"/>
        </w:rPr>
        <w:t xml:space="preserve"> </w:t>
      </w:r>
      <w:r>
        <w:rPr>
          <w:sz w:val="24"/>
        </w:rPr>
        <w:t>2106</w:t>
      </w:r>
      <w:r>
        <w:rPr>
          <w:spacing w:val="-8"/>
          <w:sz w:val="24"/>
        </w:rPr>
        <w:t xml:space="preserve"> </w:t>
      </w:r>
      <w:r>
        <w:rPr>
          <w:sz w:val="24"/>
        </w:rPr>
        <w:t>občanského</w:t>
      </w:r>
      <w:r>
        <w:rPr>
          <w:spacing w:val="-9"/>
          <w:sz w:val="24"/>
        </w:rPr>
        <w:t xml:space="preserve"> </w:t>
      </w:r>
      <w:r>
        <w:rPr>
          <w:sz w:val="24"/>
        </w:rPr>
        <w:t>zákoníku</w:t>
      </w:r>
      <w:r>
        <w:rPr>
          <w:spacing w:val="-9"/>
          <w:sz w:val="24"/>
        </w:rPr>
        <w:t xml:space="preserve"> </w:t>
      </w:r>
      <w:r>
        <w:rPr>
          <w:sz w:val="24"/>
        </w:rPr>
        <w:t>kdykoli</w:t>
      </w:r>
      <w:r>
        <w:rPr>
          <w:spacing w:val="-7"/>
          <w:sz w:val="24"/>
        </w:rPr>
        <w:t xml:space="preserve"> </w:t>
      </w:r>
      <w:r>
        <w:rPr>
          <w:sz w:val="24"/>
        </w:rPr>
        <w:t>v</w:t>
      </w:r>
      <w:r>
        <w:rPr>
          <w:spacing w:val="-8"/>
          <w:sz w:val="24"/>
        </w:rPr>
        <w:t xml:space="preserve"> </w:t>
      </w:r>
      <w:r>
        <w:rPr>
          <w:sz w:val="24"/>
        </w:rPr>
        <w:t>době</w:t>
      </w:r>
      <w:r>
        <w:rPr>
          <w:spacing w:val="-10"/>
          <w:sz w:val="24"/>
        </w:rPr>
        <w:t xml:space="preserve"> </w:t>
      </w:r>
      <w:r>
        <w:rPr>
          <w:sz w:val="24"/>
        </w:rPr>
        <w:t>dle</w:t>
      </w:r>
      <w:r>
        <w:rPr>
          <w:spacing w:val="-9"/>
          <w:sz w:val="24"/>
        </w:rPr>
        <w:t xml:space="preserve"> </w:t>
      </w:r>
      <w:r>
        <w:rPr>
          <w:sz w:val="24"/>
        </w:rPr>
        <w:t>odst. 1</w:t>
      </w:r>
      <w:r>
        <w:rPr>
          <w:spacing w:val="-11"/>
          <w:sz w:val="24"/>
        </w:rPr>
        <w:t xml:space="preserve"> </w:t>
      </w:r>
      <w:r>
        <w:rPr>
          <w:sz w:val="24"/>
        </w:rPr>
        <w:t>tohoto</w:t>
      </w:r>
      <w:r>
        <w:rPr>
          <w:spacing w:val="-11"/>
          <w:sz w:val="24"/>
        </w:rPr>
        <w:t xml:space="preserve"> </w:t>
      </w:r>
      <w:r>
        <w:rPr>
          <w:sz w:val="24"/>
        </w:rPr>
        <w:t>článku.</w:t>
      </w:r>
      <w:r>
        <w:rPr>
          <w:spacing w:val="-11"/>
          <w:sz w:val="24"/>
        </w:rPr>
        <w:t xml:space="preserve"> </w:t>
      </w:r>
      <w:r>
        <w:rPr>
          <w:sz w:val="24"/>
        </w:rPr>
        <w:t>Pokud</w:t>
      </w:r>
      <w:r>
        <w:rPr>
          <w:spacing w:val="-11"/>
          <w:sz w:val="24"/>
        </w:rPr>
        <w:t xml:space="preserve"> </w:t>
      </w:r>
      <w:r>
        <w:rPr>
          <w:sz w:val="24"/>
        </w:rPr>
        <w:t>kupující</w:t>
      </w:r>
      <w:r>
        <w:rPr>
          <w:spacing w:val="-11"/>
          <w:sz w:val="24"/>
        </w:rPr>
        <w:t xml:space="preserve"> </w:t>
      </w:r>
      <w:r>
        <w:rPr>
          <w:sz w:val="24"/>
        </w:rPr>
        <w:t>uplatní</w:t>
      </w:r>
      <w:r>
        <w:rPr>
          <w:spacing w:val="-11"/>
          <w:sz w:val="24"/>
        </w:rPr>
        <w:t xml:space="preserve"> </w:t>
      </w:r>
      <w:r>
        <w:rPr>
          <w:sz w:val="24"/>
        </w:rPr>
        <w:t>nárok</w:t>
      </w:r>
      <w:r>
        <w:rPr>
          <w:spacing w:val="-11"/>
          <w:sz w:val="24"/>
        </w:rPr>
        <w:t xml:space="preserve"> </w:t>
      </w:r>
      <w:r>
        <w:rPr>
          <w:sz w:val="24"/>
        </w:rPr>
        <w:t>na</w:t>
      </w:r>
      <w:r>
        <w:rPr>
          <w:spacing w:val="-12"/>
          <w:sz w:val="24"/>
        </w:rPr>
        <w:t xml:space="preserve"> </w:t>
      </w:r>
      <w:r>
        <w:rPr>
          <w:sz w:val="24"/>
        </w:rPr>
        <w:t>odstranění</w:t>
      </w:r>
      <w:r>
        <w:rPr>
          <w:spacing w:val="-10"/>
          <w:sz w:val="24"/>
        </w:rPr>
        <w:t xml:space="preserve"> </w:t>
      </w:r>
      <w:r>
        <w:rPr>
          <w:sz w:val="24"/>
        </w:rPr>
        <w:t>vady</w:t>
      </w:r>
      <w:r>
        <w:rPr>
          <w:spacing w:val="-9"/>
          <w:sz w:val="24"/>
        </w:rPr>
        <w:t xml:space="preserve"> </w:t>
      </w:r>
      <w:r>
        <w:rPr>
          <w:sz w:val="24"/>
        </w:rPr>
        <w:t>zboží,</w:t>
      </w:r>
      <w:r>
        <w:rPr>
          <w:spacing w:val="-9"/>
          <w:sz w:val="24"/>
        </w:rPr>
        <w:t xml:space="preserve"> </w:t>
      </w:r>
      <w:r>
        <w:rPr>
          <w:sz w:val="24"/>
        </w:rPr>
        <w:t>zavazuje</w:t>
      </w:r>
      <w:r>
        <w:rPr>
          <w:spacing w:val="-12"/>
          <w:sz w:val="24"/>
        </w:rPr>
        <w:t xml:space="preserve"> </w:t>
      </w:r>
      <w:r>
        <w:rPr>
          <w:sz w:val="24"/>
        </w:rPr>
        <w:t>se</w:t>
      </w:r>
      <w:r>
        <w:rPr>
          <w:spacing w:val="-10"/>
          <w:sz w:val="24"/>
        </w:rPr>
        <w:t xml:space="preserve"> </w:t>
      </w:r>
      <w:r>
        <w:rPr>
          <w:sz w:val="24"/>
        </w:rPr>
        <w:t>prodávající tuto vadu odstranit nejpozději do pěti (5) pracovních dnů od oznámení vady dodaného zboží nebo ve lhůtě stanovené na základě dohody smluvních</w:t>
      </w:r>
      <w:r>
        <w:rPr>
          <w:spacing w:val="-4"/>
          <w:sz w:val="24"/>
        </w:rPr>
        <w:t xml:space="preserve"> </w:t>
      </w:r>
      <w:r>
        <w:rPr>
          <w:sz w:val="24"/>
        </w:rPr>
        <w:t>stran.</w:t>
      </w:r>
    </w:p>
    <w:p w14:paraId="1900FB68" w14:textId="77777777" w:rsidR="00363A71" w:rsidRDefault="00000000">
      <w:pPr>
        <w:pStyle w:val="Odstavecseseznamem"/>
        <w:numPr>
          <w:ilvl w:val="0"/>
          <w:numId w:val="8"/>
        </w:numPr>
        <w:tabs>
          <w:tab w:val="left" w:pos="596"/>
        </w:tabs>
        <w:ind w:right="488"/>
        <w:jc w:val="both"/>
        <w:rPr>
          <w:sz w:val="24"/>
        </w:rPr>
      </w:pPr>
      <w:r>
        <w:rPr>
          <w:sz w:val="24"/>
        </w:rPr>
        <w:t>Za účelem odstranění vad dodáním náhradního plnění (bezplatnou výměnou zboží)</w:t>
      </w:r>
      <w:r>
        <w:rPr>
          <w:spacing w:val="-38"/>
          <w:sz w:val="24"/>
        </w:rPr>
        <w:t xml:space="preserve"> </w:t>
      </w:r>
      <w:r>
        <w:rPr>
          <w:sz w:val="24"/>
        </w:rPr>
        <w:t>prodávající přejímá</w:t>
      </w:r>
      <w:r>
        <w:rPr>
          <w:spacing w:val="-11"/>
          <w:sz w:val="24"/>
        </w:rPr>
        <w:t xml:space="preserve"> </w:t>
      </w:r>
      <w:r>
        <w:rPr>
          <w:sz w:val="24"/>
        </w:rPr>
        <w:t>zboží</w:t>
      </w:r>
      <w:r>
        <w:rPr>
          <w:spacing w:val="-8"/>
          <w:sz w:val="24"/>
        </w:rPr>
        <w:t xml:space="preserve"> </w:t>
      </w:r>
      <w:r>
        <w:rPr>
          <w:sz w:val="24"/>
        </w:rPr>
        <w:t>nebo</w:t>
      </w:r>
      <w:r>
        <w:rPr>
          <w:spacing w:val="-9"/>
          <w:sz w:val="24"/>
        </w:rPr>
        <w:t xml:space="preserve"> </w:t>
      </w:r>
      <w:r>
        <w:rPr>
          <w:sz w:val="24"/>
        </w:rPr>
        <w:t>jeho</w:t>
      </w:r>
      <w:r>
        <w:rPr>
          <w:spacing w:val="-9"/>
          <w:sz w:val="24"/>
        </w:rPr>
        <w:t xml:space="preserve"> </w:t>
      </w:r>
      <w:r>
        <w:rPr>
          <w:sz w:val="24"/>
        </w:rPr>
        <w:t>část,</w:t>
      </w:r>
      <w:r>
        <w:rPr>
          <w:spacing w:val="-10"/>
          <w:sz w:val="24"/>
        </w:rPr>
        <w:t xml:space="preserve"> </w:t>
      </w:r>
      <w:r>
        <w:rPr>
          <w:sz w:val="24"/>
        </w:rPr>
        <w:t>u</w:t>
      </w:r>
      <w:r>
        <w:rPr>
          <w:spacing w:val="-9"/>
          <w:sz w:val="24"/>
        </w:rPr>
        <w:t xml:space="preserve"> </w:t>
      </w:r>
      <w:r>
        <w:rPr>
          <w:sz w:val="24"/>
        </w:rPr>
        <w:t>které</w:t>
      </w:r>
      <w:r>
        <w:rPr>
          <w:spacing w:val="-10"/>
          <w:sz w:val="24"/>
        </w:rPr>
        <w:t xml:space="preserve"> </w:t>
      </w:r>
      <w:r>
        <w:rPr>
          <w:sz w:val="24"/>
        </w:rPr>
        <w:t>kupující</w:t>
      </w:r>
      <w:r>
        <w:rPr>
          <w:spacing w:val="-8"/>
          <w:sz w:val="24"/>
        </w:rPr>
        <w:t xml:space="preserve"> </w:t>
      </w:r>
      <w:r>
        <w:rPr>
          <w:sz w:val="24"/>
        </w:rPr>
        <w:t>řádně</w:t>
      </w:r>
      <w:r>
        <w:rPr>
          <w:spacing w:val="-8"/>
          <w:sz w:val="24"/>
        </w:rPr>
        <w:t xml:space="preserve"> </w:t>
      </w:r>
      <w:r>
        <w:rPr>
          <w:sz w:val="24"/>
        </w:rPr>
        <w:t>a</w:t>
      </w:r>
      <w:r>
        <w:rPr>
          <w:spacing w:val="-10"/>
          <w:sz w:val="24"/>
        </w:rPr>
        <w:t xml:space="preserve"> </w:t>
      </w:r>
      <w:r>
        <w:rPr>
          <w:sz w:val="24"/>
        </w:rPr>
        <w:t>oprávněně</w:t>
      </w:r>
      <w:r>
        <w:rPr>
          <w:spacing w:val="-10"/>
          <w:sz w:val="24"/>
        </w:rPr>
        <w:t xml:space="preserve"> </w:t>
      </w:r>
      <w:r>
        <w:rPr>
          <w:sz w:val="24"/>
        </w:rPr>
        <w:t>uplatnil</w:t>
      </w:r>
      <w:r>
        <w:rPr>
          <w:spacing w:val="-8"/>
          <w:sz w:val="24"/>
        </w:rPr>
        <w:t xml:space="preserve"> </w:t>
      </w:r>
      <w:r>
        <w:rPr>
          <w:sz w:val="24"/>
        </w:rPr>
        <w:t>vady.</w:t>
      </w:r>
      <w:r>
        <w:rPr>
          <w:spacing w:val="-10"/>
          <w:sz w:val="24"/>
        </w:rPr>
        <w:t xml:space="preserve"> </w:t>
      </w:r>
      <w:r>
        <w:rPr>
          <w:sz w:val="24"/>
        </w:rPr>
        <w:t>Náklady</w:t>
      </w:r>
      <w:r>
        <w:rPr>
          <w:spacing w:val="-9"/>
          <w:sz w:val="24"/>
        </w:rPr>
        <w:t xml:space="preserve"> </w:t>
      </w:r>
      <w:r>
        <w:rPr>
          <w:sz w:val="24"/>
        </w:rPr>
        <w:t>vzniklé kupujícímu v souvislosti s dopravou plnění nebo jeho části do jiného místa přejímky než je místo plnění hradí</w:t>
      </w:r>
      <w:r>
        <w:rPr>
          <w:spacing w:val="-1"/>
          <w:sz w:val="24"/>
        </w:rPr>
        <w:t xml:space="preserve"> </w:t>
      </w:r>
      <w:r>
        <w:rPr>
          <w:sz w:val="24"/>
        </w:rPr>
        <w:t>prodávající.</w:t>
      </w:r>
    </w:p>
    <w:p w14:paraId="55B97482" w14:textId="77777777" w:rsidR="00363A71" w:rsidRDefault="00000000">
      <w:pPr>
        <w:pStyle w:val="Odstavecseseznamem"/>
        <w:numPr>
          <w:ilvl w:val="0"/>
          <w:numId w:val="8"/>
        </w:numPr>
        <w:tabs>
          <w:tab w:val="left" w:pos="596"/>
        </w:tabs>
        <w:ind w:right="490"/>
        <w:jc w:val="both"/>
        <w:rPr>
          <w:sz w:val="24"/>
        </w:rPr>
      </w:pPr>
      <w:r>
        <w:rPr>
          <w:sz w:val="24"/>
        </w:rPr>
        <w:t>V případě, že prodávající neodstraní řádně a oprávněně reklamované vady opravou</w:t>
      </w:r>
      <w:r>
        <w:rPr>
          <w:spacing w:val="44"/>
          <w:sz w:val="24"/>
        </w:rPr>
        <w:t xml:space="preserve"> </w:t>
      </w:r>
      <w:r>
        <w:rPr>
          <w:sz w:val="24"/>
        </w:rPr>
        <w:t>nebo dodáním náhradního předmětu plnění (bezplatnou výměnou zboží) ve sjednané lhůtě, je kupující oprávněn sjednat nápravu a zajistit odstranění vad na svůj účet s tím, že prodávající</w:t>
      </w:r>
      <w:r>
        <w:rPr>
          <w:spacing w:val="-37"/>
          <w:sz w:val="24"/>
        </w:rPr>
        <w:t xml:space="preserve"> </w:t>
      </w:r>
      <w:r>
        <w:rPr>
          <w:sz w:val="24"/>
        </w:rPr>
        <w:t>se zavazuje uhradit kupujícímu veškeré náklady vzniklé v souvislosti s takovýmto odstraněním vad.</w:t>
      </w:r>
    </w:p>
    <w:p w14:paraId="46B7941D" w14:textId="77777777" w:rsidR="00363A71" w:rsidRDefault="00000000">
      <w:pPr>
        <w:pStyle w:val="Odstavecseseznamem"/>
        <w:numPr>
          <w:ilvl w:val="0"/>
          <w:numId w:val="8"/>
        </w:numPr>
        <w:tabs>
          <w:tab w:val="left" w:pos="596"/>
        </w:tabs>
        <w:ind w:right="491"/>
        <w:jc w:val="both"/>
        <w:rPr>
          <w:sz w:val="24"/>
        </w:rPr>
      </w:pPr>
      <w:r>
        <w:rPr>
          <w:sz w:val="24"/>
        </w:rPr>
        <w:t>Reklamace se řídí touto smlouvou a ve věcech touto smlouvou neupravených dle příslušných ustanovení občanského zákoníku ve znění pozdějších předpisů.</w:t>
      </w:r>
    </w:p>
    <w:p w14:paraId="0BBA042A" w14:textId="77777777" w:rsidR="00363A71" w:rsidRDefault="00363A71">
      <w:pPr>
        <w:pStyle w:val="Zkladntext"/>
        <w:rPr>
          <w:sz w:val="26"/>
        </w:rPr>
      </w:pPr>
    </w:p>
    <w:p w14:paraId="7A3E7ABF" w14:textId="77777777" w:rsidR="00363A71" w:rsidRDefault="00000000">
      <w:pPr>
        <w:pStyle w:val="Nadpis1"/>
        <w:spacing w:before="217" w:line="343" w:lineRule="auto"/>
        <w:ind w:left="3777" w:right="3360" w:firstLine="592"/>
        <w:jc w:val="left"/>
      </w:pPr>
      <w:r>
        <w:t>Článek VI. Odpovědnost za</w:t>
      </w:r>
      <w:r>
        <w:rPr>
          <w:spacing w:val="3"/>
        </w:rPr>
        <w:t xml:space="preserve"> </w:t>
      </w:r>
      <w:r>
        <w:rPr>
          <w:spacing w:val="-4"/>
        </w:rPr>
        <w:t>škody</w:t>
      </w:r>
    </w:p>
    <w:p w14:paraId="49F7FA21" w14:textId="77777777" w:rsidR="00363A71" w:rsidRDefault="00000000">
      <w:pPr>
        <w:pStyle w:val="Zkladntext"/>
        <w:spacing w:before="3"/>
        <w:ind w:left="168"/>
      </w:pPr>
      <w:r>
        <w:t>Prodávající odpovídá za škodu způsobenou vadným plněním této smlouvy v rozsahu stanoveném českým právním řádem, zejména pak občanským</w:t>
      </w:r>
      <w:r>
        <w:rPr>
          <w:spacing w:val="2"/>
        </w:rPr>
        <w:t xml:space="preserve"> </w:t>
      </w:r>
      <w:r>
        <w:t>zákoníkem.</w:t>
      </w:r>
    </w:p>
    <w:p w14:paraId="4943B0DC" w14:textId="77777777" w:rsidR="00363A71" w:rsidRDefault="00363A71">
      <w:pPr>
        <w:pStyle w:val="Zkladntext"/>
        <w:rPr>
          <w:sz w:val="26"/>
        </w:rPr>
      </w:pPr>
    </w:p>
    <w:p w14:paraId="44E4BED7" w14:textId="77777777" w:rsidR="00363A71" w:rsidRDefault="00363A71">
      <w:pPr>
        <w:pStyle w:val="Zkladntext"/>
        <w:rPr>
          <w:sz w:val="22"/>
        </w:rPr>
      </w:pPr>
    </w:p>
    <w:p w14:paraId="167A0C8F" w14:textId="77777777" w:rsidR="00363A71" w:rsidRDefault="00000000">
      <w:pPr>
        <w:pStyle w:val="Nadpis1"/>
        <w:ind w:left="630"/>
      </w:pPr>
      <w:r>
        <w:t>Článek VII.</w:t>
      </w:r>
    </w:p>
    <w:p w14:paraId="6340843E" w14:textId="77777777" w:rsidR="00363A71" w:rsidRDefault="00000000">
      <w:pPr>
        <w:ind w:left="2390"/>
        <w:rPr>
          <w:b/>
          <w:sz w:val="24"/>
        </w:rPr>
      </w:pPr>
      <w:r>
        <w:rPr>
          <w:b/>
          <w:sz w:val="24"/>
        </w:rPr>
        <w:t>Vlastnické právo ke zboží a nebezpečí škody na</w:t>
      </w:r>
      <w:r>
        <w:rPr>
          <w:b/>
          <w:spacing w:val="-15"/>
          <w:sz w:val="24"/>
        </w:rPr>
        <w:t xml:space="preserve"> </w:t>
      </w:r>
      <w:r>
        <w:rPr>
          <w:b/>
          <w:sz w:val="24"/>
        </w:rPr>
        <w:t>zboží</w:t>
      </w:r>
    </w:p>
    <w:p w14:paraId="3D1E2480" w14:textId="77777777" w:rsidR="00363A71" w:rsidRDefault="00000000">
      <w:pPr>
        <w:pStyle w:val="Odstavecseseznamem"/>
        <w:numPr>
          <w:ilvl w:val="0"/>
          <w:numId w:val="7"/>
        </w:numPr>
        <w:tabs>
          <w:tab w:val="left" w:pos="526"/>
        </w:tabs>
        <w:ind w:hanging="361"/>
        <w:rPr>
          <w:b/>
          <w:sz w:val="24"/>
        </w:rPr>
      </w:pPr>
      <w:r>
        <w:rPr>
          <w:sz w:val="24"/>
        </w:rPr>
        <w:t>Kupující nabývá vlastnické právo ke zboží okamžikem převzetí</w:t>
      </w:r>
      <w:r>
        <w:rPr>
          <w:spacing w:val="-11"/>
          <w:sz w:val="24"/>
        </w:rPr>
        <w:t xml:space="preserve"> </w:t>
      </w:r>
      <w:r>
        <w:rPr>
          <w:sz w:val="24"/>
        </w:rPr>
        <w:t>zboží</w:t>
      </w:r>
      <w:r>
        <w:rPr>
          <w:b/>
          <w:sz w:val="24"/>
        </w:rPr>
        <w:t>.</w:t>
      </w:r>
    </w:p>
    <w:p w14:paraId="486B2482" w14:textId="77777777" w:rsidR="00363A71" w:rsidRDefault="00000000">
      <w:pPr>
        <w:pStyle w:val="Odstavecseseznamem"/>
        <w:numPr>
          <w:ilvl w:val="0"/>
          <w:numId w:val="7"/>
        </w:numPr>
        <w:tabs>
          <w:tab w:val="left" w:pos="526"/>
        </w:tabs>
        <w:ind w:hanging="361"/>
        <w:rPr>
          <w:b/>
          <w:sz w:val="24"/>
        </w:rPr>
      </w:pPr>
      <w:r>
        <w:rPr>
          <w:sz w:val="24"/>
        </w:rPr>
        <w:t>Nebezpečí škody na zboží přechází na kupujícího okamžikem převzetí zboží od</w:t>
      </w:r>
      <w:r>
        <w:rPr>
          <w:spacing w:val="-7"/>
          <w:sz w:val="24"/>
        </w:rPr>
        <w:t xml:space="preserve"> </w:t>
      </w:r>
      <w:r>
        <w:rPr>
          <w:sz w:val="24"/>
        </w:rPr>
        <w:t>prodávajícího</w:t>
      </w:r>
      <w:r>
        <w:rPr>
          <w:b/>
          <w:sz w:val="24"/>
        </w:rPr>
        <w:t>.</w:t>
      </w:r>
    </w:p>
    <w:p w14:paraId="5164592E" w14:textId="77777777" w:rsidR="00363A71" w:rsidRDefault="00363A71">
      <w:pPr>
        <w:pStyle w:val="Zkladntext"/>
        <w:rPr>
          <w:b/>
          <w:sz w:val="26"/>
        </w:rPr>
      </w:pPr>
    </w:p>
    <w:p w14:paraId="11BE1E45" w14:textId="77777777" w:rsidR="00363A71" w:rsidRDefault="00000000">
      <w:pPr>
        <w:pStyle w:val="Nadpis1"/>
        <w:spacing w:before="217" w:line="275" w:lineRule="exact"/>
        <w:ind w:left="559"/>
      </w:pPr>
      <w:bookmarkStart w:id="0" w:name="Článek_VIII."/>
      <w:bookmarkStart w:id="1" w:name="Sankce_a_odstoupení_od_smlouvy"/>
      <w:bookmarkEnd w:id="0"/>
      <w:bookmarkEnd w:id="1"/>
      <w:r>
        <w:t>Článek VIII.</w:t>
      </w:r>
    </w:p>
    <w:p w14:paraId="459BE767" w14:textId="77777777" w:rsidR="00363A71" w:rsidRDefault="00000000">
      <w:pPr>
        <w:spacing w:line="275" w:lineRule="exact"/>
        <w:ind w:left="3410"/>
        <w:jc w:val="both"/>
        <w:rPr>
          <w:b/>
          <w:sz w:val="24"/>
        </w:rPr>
      </w:pPr>
      <w:r>
        <w:rPr>
          <w:b/>
          <w:sz w:val="24"/>
        </w:rPr>
        <w:t>Sankce a odstoupení od smlouvy</w:t>
      </w:r>
    </w:p>
    <w:p w14:paraId="090925F3" w14:textId="77777777" w:rsidR="00363A71" w:rsidRDefault="00000000">
      <w:pPr>
        <w:pStyle w:val="Odstavecseseznamem"/>
        <w:numPr>
          <w:ilvl w:val="0"/>
          <w:numId w:val="6"/>
        </w:numPr>
        <w:tabs>
          <w:tab w:val="left" w:pos="452"/>
        </w:tabs>
        <w:ind w:right="489"/>
        <w:jc w:val="both"/>
        <w:rPr>
          <w:sz w:val="24"/>
        </w:rPr>
      </w:pPr>
      <w:r>
        <w:rPr>
          <w:sz w:val="24"/>
        </w:rPr>
        <w:t>V případě nedodržení termínu dodání zboží podle čl. IV., odst. 1. smlouvy nebo v případě nepřevzetí zboží dle čl. IV., odst. 6. smlouvy je prodávající povinen uhradit kupujícímu smluvní pokutu ve výši 0,1 % z celkové kupní ceny vč. DPH za každý, byť i započatý, kalendářní den prodlení.</w:t>
      </w:r>
    </w:p>
    <w:p w14:paraId="3F01925A" w14:textId="77777777" w:rsidR="00363A71" w:rsidRDefault="00000000">
      <w:pPr>
        <w:pStyle w:val="Odstavecseseznamem"/>
        <w:numPr>
          <w:ilvl w:val="0"/>
          <w:numId w:val="6"/>
        </w:numPr>
        <w:tabs>
          <w:tab w:val="left" w:pos="452"/>
        </w:tabs>
        <w:ind w:right="492"/>
        <w:jc w:val="both"/>
        <w:rPr>
          <w:sz w:val="24"/>
        </w:rPr>
      </w:pPr>
      <w:r>
        <w:rPr>
          <w:sz w:val="24"/>
        </w:rPr>
        <w:t>Prodávající je povinen v případě prodlení s odstraněním vad zboží v termínu dle čl. V., odst. 2. smlouvy</w:t>
      </w:r>
      <w:r>
        <w:rPr>
          <w:spacing w:val="-5"/>
          <w:sz w:val="24"/>
        </w:rPr>
        <w:t xml:space="preserve"> </w:t>
      </w:r>
      <w:r>
        <w:rPr>
          <w:sz w:val="24"/>
        </w:rPr>
        <w:t>zaplatit</w:t>
      </w:r>
      <w:r>
        <w:rPr>
          <w:spacing w:val="-3"/>
          <w:sz w:val="24"/>
        </w:rPr>
        <w:t xml:space="preserve"> </w:t>
      </w:r>
      <w:r>
        <w:rPr>
          <w:sz w:val="24"/>
        </w:rPr>
        <w:t>kupujícímu</w:t>
      </w:r>
      <w:r>
        <w:rPr>
          <w:spacing w:val="-5"/>
          <w:sz w:val="24"/>
        </w:rPr>
        <w:t xml:space="preserve"> </w:t>
      </w:r>
      <w:r>
        <w:rPr>
          <w:sz w:val="24"/>
        </w:rPr>
        <w:t>smluvní</w:t>
      </w:r>
      <w:r>
        <w:rPr>
          <w:spacing w:val="-3"/>
          <w:sz w:val="24"/>
        </w:rPr>
        <w:t xml:space="preserve"> </w:t>
      </w:r>
      <w:r>
        <w:rPr>
          <w:sz w:val="24"/>
        </w:rPr>
        <w:t>pokutu</w:t>
      </w:r>
      <w:r>
        <w:rPr>
          <w:spacing w:val="-5"/>
          <w:sz w:val="24"/>
        </w:rPr>
        <w:t xml:space="preserve"> </w:t>
      </w:r>
      <w:r>
        <w:rPr>
          <w:sz w:val="24"/>
        </w:rPr>
        <w:t>ve</w:t>
      </w:r>
      <w:r>
        <w:rPr>
          <w:spacing w:val="-5"/>
          <w:sz w:val="24"/>
        </w:rPr>
        <w:t xml:space="preserve"> </w:t>
      </w:r>
      <w:r>
        <w:rPr>
          <w:sz w:val="24"/>
        </w:rPr>
        <w:t>výši</w:t>
      </w:r>
      <w:r>
        <w:rPr>
          <w:spacing w:val="-3"/>
          <w:sz w:val="24"/>
        </w:rPr>
        <w:t xml:space="preserve"> </w:t>
      </w:r>
      <w:r>
        <w:rPr>
          <w:sz w:val="24"/>
        </w:rPr>
        <w:t>0,05</w:t>
      </w:r>
      <w:r>
        <w:rPr>
          <w:spacing w:val="-5"/>
          <w:sz w:val="24"/>
        </w:rPr>
        <w:t xml:space="preserve"> </w:t>
      </w:r>
      <w:r>
        <w:rPr>
          <w:sz w:val="24"/>
        </w:rPr>
        <w:t>%</w:t>
      </w:r>
      <w:r>
        <w:rPr>
          <w:spacing w:val="-5"/>
          <w:sz w:val="24"/>
        </w:rPr>
        <w:t xml:space="preserve"> </w:t>
      </w:r>
      <w:r>
        <w:rPr>
          <w:sz w:val="24"/>
        </w:rPr>
        <w:t>z</w:t>
      </w:r>
      <w:r>
        <w:rPr>
          <w:spacing w:val="-3"/>
          <w:sz w:val="24"/>
        </w:rPr>
        <w:t xml:space="preserve"> </w:t>
      </w:r>
      <w:r>
        <w:rPr>
          <w:sz w:val="24"/>
        </w:rPr>
        <w:t>ceny</w:t>
      </w:r>
      <w:r>
        <w:rPr>
          <w:spacing w:val="-4"/>
          <w:sz w:val="24"/>
        </w:rPr>
        <w:t xml:space="preserve"> </w:t>
      </w:r>
      <w:r>
        <w:rPr>
          <w:sz w:val="24"/>
        </w:rPr>
        <w:t>reklamovaného</w:t>
      </w:r>
      <w:r>
        <w:rPr>
          <w:spacing w:val="-4"/>
          <w:sz w:val="24"/>
        </w:rPr>
        <w:t xml:space="preserve"> </w:t>
      </w:r>
      <w:r>
        <w:rPr>
          <w:sz w:val="24"/>
        </w:rPr>
        <w:t>zboží</w:t>
      </w:r>
      <w:r>
        <w:rPr>
          <w:spacing w:val="-4"/>
          <w:sz w:val="24"/>
        </w:rPr>
        <w:t xml:space="preserve"> </w:t>
      </w:r>
      <w:r>
        <w:rPr>
          <w:sz w:val="24"/>
        </w:rPr>
        <w:t>včetně DPH za každý, byť i započatý, kalendářní den</w:t>
      </w:r>
      <w:r>
        <w:rPr>
          <w:spacing w:val="-3"/>
          <w:sz w:val="24"/>
        </w:rPr>
        <w:t xml:space="preserve"> </w:t>
      </w:r>
      <w:r>
        <w:rPr>
          <w:sz w:val="24"/>
        </w:rPr>
        <w:t>prodlení.</w:t>
      </w:r>
    </w:p>
    <w:p w14:paraId="3A584D94" w14:textId="77777777" w:rsidR="00363A71" w:rsidRDefault="00363A71">
      <w:pPr>
        <w:jc w:val="both"/>
        <w:rPr>
          <w:sz w:val="24"/>
        </w:rPr>
        <w:sectPr w:rsidR="00363A71">
          <w:pgSz w:w="11910" w:h="16840"/>
          <w:pgMar w:top="1320" w:right="640" w:bottom="960" w:left="1080" w:header="0" w:footer="777" w:gutter="0"/>
          <w:cols w:space="708"/>
        </w:sectPr>
      </w:pPr>
    </w:p>
    <w:p w14:paraId="68A4FA29" w14:textId="77777777" w:rsidR="00363A71" w:rsidRDefault="00000000">
      <w:pPr>
        <w:pStyle w:val="Odstavecseseznamem"/>
        <w:numPr>
          <w:ilvl w:val="0"/>
          <w:numId w:val="6"/>
        </w:numPr>
        <w:tabs>
          <w:tab w:val="left" w:pos="452"/>
        </w:tabs>
        <w:spacing w:before="79"/>
        <w:ind w:right="492"/>
        <w:jc w:val="both"/>
        <w:rPr>
          <w:sz w:val="24"/>
        </w:rPr>
      </w:pPr>
      <w:r>
        <w:rPr>
          <w:sz w:val="24"/>
        </w:rPr>
        <w:lastRenderedPageBreak/>
        <w:t>Kupující je povinen zaplatit prodávajícímu za prodlení s úhradou faktury po sjednané lhůtě splatnosti úrok z prodlení z dlužné částky ve výši stanovené příslušným právním</w:t>
      </w:r>
      <w:r>
        <w:rPr>
          <w:spacing w:val="-13"/>
          <w:sz w:val="24"/>
        </w:rPr>
        <w:t xml:space="preserve"> </w:t>
      </w:r>
      <w:r>
        <w:rPr>
          <w:sz w:val="24"/>
        </w:rPr>
        <w:t>předpisem.</w:t>
      </w:r>
    </w:p>
    <w:p w14:paraId="1C1DD71B" w14:textId="77777777" w:rsidR="00363A71" w:rsidRDefault="00000000">
      <w:pPr>
        <w:pStyle w:val="Odstavecseseznamem"/>
        <w:numPr>
          <w:ilvl w:val="0"/>
          <w:numId w:val="6"/>
        </w:numPr>
        <w:tabs>
          <w:tab w:val="left" w:pos="452"/>
        </w:tabs>
        <w:ind w:right="490"/>
        <w:jc w:val="both"/>
        <w:rPr>
          <w:sz w:val="24"/>
        </w:rPr>
      </w:pPr>
      <w:r>
        <w:rPr>
          <w:sz w:val="24"/>
        </w:rPr>
        <w:t>Smluvní pokuta a úrok z prodlení jsou splatné do 30 (třiceti) kalendářních dnů ode dne jejich prokazatelného</w:t>
      </w:r>
      <w:r>
        <w:rPr>
          <w:spacing w:val="-10"/>
          <w:sz w:val="24"/>
        </w:rPr>
        <w:t xml:space="preserve"> </w:t>
      </w:r>
      <w:r>
        <w:rPr>
          <w:sz w:val="24"/>
        </w:rPr>
        <w:t>písemného</w:t>
      </w:r>
      <w:r>
        <w:rPr>
          <w:spacing w:val="-9"/>
          <w:sz w:val="24"/>
        </w:rPr>
        <w:t xml:space="preserve"> </w:t>
      </w:r>
      <w:r>
        <w:rPr>
          <w:sz w:val="24"/>
        </w:rPr>
        <w:t>uplatnění</w:t>
      </w:r>
      <w:r>
        <w:rPr>
          <w:spacing w:val="-8"/>
          <w:sz w:val="24"/>
        </w:rPr>
        <w:t xml:space="preserve"> </w:t>
      </w:r>
      <w:r>
        <w:rPr>
          <w:sz w:val="24"/>
        </w:rPr>
        <w:t>formou</w:t>
      </w:r>
      <w:r>
        <w:rPr>
          <w:spacing w:val="-9"/>
          <w:sz w:val="24"/>
        </w:rPr>
        <w:t xml:space="preserve"> </w:t>
      </w:r>
      <w:r>
        <w:rPr>
          <w:sz w:val="24"/>
        </w:rPr>
        <w:t>doručení</w:t>
      </w:r>
      <w:r>
        <w:rPr>
          <w:spacing w:val="-8"/>
          <w:sz w:val="24"/>
        </w:rPr>
        <w:t xml:space="preserve"> </w:t>
      </w:r>
      <w:r>
        <w:rPr>
          <w:sz w:val="24"/>
        </w:rPr>
        <w:t>písemné</w:t>
      </w:r>
      <w:r>
        <w:rPr>
          <w:spacing w:val="-10"/>
          <w:sz w:val="24"/>
        </w:rPr>
        <w:t xml:space="preserve"> </w:t>
      </w:r>
      <w:r>
        <w:rPr>
          <w:sz w:val="24"/>
        </w:rPr>
        <w:t>výzvy</w:t>
      </w:r>
      <w:r>
        <w:rPr>
          <w:spacing w:val="-9"/>
          <w:sz w:val="24"/>
        </w:rPr>
        <w:t xml:space="preserve"> </w:t>
      </w:r>
      <w:r>
        <w:rPr>
          <w:sz w:val="24"/>
        </w:rPr>
        <w:t>k zaplacení</w:t>
      </w:r>
      <w:r>
        <w:rPr>
          <w:spacing w:val="-8"/>
          <w:sz w:val="24"/>
        </w:rPr>
        <w:t xml:space="preserve"> </w:t>
      </w:r>
      <w:r>
        <w:rPr>
          <w:sz w:val="24"/>
        </w:rPr>
        <w:t>povinné</w:t>
      </w:r>
      <w:r>
        <w:rPr>
          <w:spacing w:val="-10"/>
          <w:sz w:val="24"/>
        </w:rPr>
        <w:t xml:space="preserve"> </w:t>
      </w:r>
      <w:r>
        <w:rPr>
          <w:sz w:val="24"/>
        </w:rPr>
        <w:t>straně stranou</w:t>
      </w:r>
      <w:r>
        <w:rPr>
          <w:spacing w:val="-1"/>
          <w:sz w:val="24"/>
        </w:rPr>
        <w:t xml:space="preserve"> </w:t>
      </w:r>
      <w:r>
        <w:rPr>
          <w:sz w:val="24"/>
        </w:rPr>
        <w:t>oprávněnou.</w:t>
      </w:r>
    </w:p>
    <w:p w14:paraId="3FD1E2FA" w14:textId="77777777" w:rsidR="00363A71" w:rsidRDefault="00000000">
      <w:pPr>
        <w:pStyle w:val="Odstavecseseznamem"/>
        <w:numPr>
          <w:ilvl w:val="0"/>
          <w:numId w:val="6"/>
        </w:numPr>
        <w:tabs>
          <w:tab w:val="left" w:pos="452"/>
        </w:tabs>
        <w:ind w:hanging="285"/>
        <w:jc w:val="both"/>
        <w:rPr>
          <w:sz w:val="24"/>
        </w:rPr>
      </w:pPr>
      <w:r>
        <w:rPr>
          <w:sz w:val="24"/>
        </w:rPr>
        <w:t>Zaplacením smluvní pokuty není dotčen nárok kupujícího vůči prodávajícímu na náhradu</w:t>
      </w:r>
      <w:r>
        <w:rPr>
          <w:spacing w:val="-3"/>
          <w:sz w:val="24"/>
        </w:rPr>
        <w:t xml:space="preserve"> </w:t>
      </w:r>
      <w:r>
        <w:rPr>
          <w:sz w:val="24"/>
        </w:rPr>
        <w:t>škody</w:t>
      </w:r>
    </w:p>
    <w:p w14:paraId="71FD6530" w14:textId="77777777" w:rsidR="00363A71" w:rsidRDefault="00000000">
      <w:pPr>
        <w:pStyle w:val="Zkladntext"/>
        <w:ind w:left="451"/>
        <w:jc w:val="both"/>
      </w:pPr>
      <w:r>
        <w:t>v plné výši ani povinnost prodávajícího řádně dodat zboží.</w:t>
      </w:r>
    </w:p>
    <w:p w14:paraId="211FD082" w14:textId="77777777" w:rsidR="00363A71" w:rsidRDefault="00000000">
      <w:pPr>
        <w:pStyle w:val="Odstavecseseznamem"/>
        <w:numPr>
          <w:ilvl w:val="0"/>
          <w:numId w:val="6"/>
        </w:numPr>
        <w:tabs>
          <w:tab w:val="left" w:pos="452"/>
        </w:tabs>
        <w:ind w:right="493"/>
        <w:jc w:val="both"/>
        <w:rPr>
          <w:sz w:val="24"/>
        </w:rPr>
      </w:pPr>
      <w:r>
        <w:rPr>
          <w:sz w:val="24"/>
        </w:rPr>
        <w:t>Kupující je oprávněn, kromě případů upravených příslušnými ustanoveními občanského zákoníku, od této smlouvy odstoupit z těchto</w:t>
      </w:r>
      <w:r>
        <w:rPr>
          <w:spacing w:val="-2"/>
          <w:sz w:val="24"/>
        </w:rPr>
        <w:t xml:space="preserve"> </w:t>
      </w:r>
      <w:r>
        <w:rPr>
          <w:sz w:val="24"/>
        </w:rPr>
        <w:t>důvodů:</w:t>
      </w:r>
    </w:p>
    <w:p w14:paraId="5C8EDE9F" w14:textId="77777777" w:rsidR="00363A71" w:rsidRDefault="00000000">
      <w:pPr>
        <w:pStyle w:val="Odstavecseseznamem"/>
        <w:numPr>
          <w:ilvl w:val="1"/>
          <w:numId w:val="6"/>
        </w:numPr>
        <w:tabs>
          <w:tab w:val="left" w:pos="1455"/>
        </w:tabs>
        <w:ind w:hanging="361"/>
        <w:jc w:val="both"/>
        <w:rPr>
          <w:sz w:val="24"/>
        </w:rPr>
      </w:pPr>
      <w:r>
        <w:rPr>
          <w:sz w:val="24"/>
        </w:rPr>
        <w:t>prodávající je v prodlení s odevzdáním zboží o více než 10 (deset) kalendářních</w:t>
      </w:r>
      <w:r>
        <w:rPr>
          <w:spacing w:val="-10"/>
          <w:sz w:val="24"/>
        </w:rPr>
        <w:t xml:space="preserve"> </w:t>
      </w:r>
      <w:r>
        <w:rPr>
          <w:sz w:val="24"/>
        </w:rPr>
        <w:t>dnů;</w:t>
      </w:r>
    </w:p>
    <w:p w14:paraId="6FFF59F8" w14:textId="77777777" w:rsidR="00363A71" w:rsidRDefault="00000000">
      <w:pPr>
        <w:pStyle w:val="Odstavecseseznamem"/>
        <w:numPr>
          <w:ilvl w:val="1"/>
          <w:numId w:val="6"/>
        </w:numPr>
        <w:tabs>
          <w:tab w:val="left" w:pos="1455"/>
        </w:tabs>
        <w:ind w:right="491"/>
        <w:jc w:val="both"/>
        <w:rPr>
          <w:sz w:val="24"/>
        </w:rPr>
      </w:pPr>
      <w:r>
        <w:rPr>
          <w:sz w:val="24"/>
        </w:rPr>
        <w:t>vůči</w:t>
      </w:r>
      <w:r>
        <w:rPr>
          <w:spacing w:val="-14"/>
          <w:sz w:val="24"/>
        </w:rPr>
        <w:t xml:space="preserve"> </w:t>
      </w:r>
      <w:r>
        <w:rPr>
          <w:sz w:val="24"/>
        </w:rPr>
        <w:t>majetku</w:t>
      </w:r>
      <w:r>
        <w:rPr>
          <w:spacing w:val="-13"/>
          <w:sz w:val="24"/>
        </w:rPr>
        <w:t xml:space="preserve"> </w:t>
      </w:r>
      <w:r>
        <w:rPr>
          <w:sz w:val="24"/>
        </w:rPr>
        <w:t>prodávajícího</w:t>
      </w:r>
      <w:r>
        <w:rPr>
          <w:spacing w:val="-14"/>
          <w:sz w:val="24"/>
        </w:rPr>
        <w:t xml:space="preserve"> </w:t>
      </w:r>
      <w:r>
        <w:rPr>
          <w:sz w:val="24"/>
        </w:rPr>
        <w:t>probíhá</w:t>
      </w:r>
      <w:r>
        <w:rPr>
          <w:spacing w:val="-14"/>
          <w:sz w:val="24"/>
        </w:rPr>
        <w:t xml:space="preserve"> </w:t>
      </w:r>
      <w:r>
        <w:rPr>
          <w:sz w:val="24"/>
        </w:rPr>
        <w:t>insolvenční</w:t>
      </w:r>
      <w:r>
        <w:rPr>
          <w:spacing w:val="-14"/>
          <w:sz w:val="24"/>
        </w:rPr>
        <w:t xml:space="preserve"> </w:t>
      </w:r>
      <w:r>
        <w:rPr>
          <w:sz w:val="24"/>
        </w:rPr>
        <w:t>řízení,</w:t>
      </w:r>
      <w:r>
        <w:rPr>
          <w:spacing w:val="-13"/>
          <w:sz w:val="24"/>
        </w:rPr>
        <w:t xml:space="preserve"> </w:t>
      </w:r>
      <w:r>
        <w:rPr>
          <w:sz w:val="24"/>
        </w:rPr>
        <w:t>v</w:t>
      </w:r>
      <w:r>
        <w:rPr>
          <w:spacing w:val="-14"/>
          <w:sz w:val="24"/>
        </w:rPr>
        <w:t xml:space="preserve"> </w:t>
      </w:r>
      <w:r>
        <w:rPr>
          <w:sz w:val="24"/>
        </w:rPr>
        <w:t>němž</w:t>
      </w:r>
      <w:r>
        <w:rPr>
          <w:spacing w:val="-14"/>
          <w:sz w:val="24"/>
        </w:rPr>
        <w:t xml:space="preserve"> </w:t>
      </w:r>
      <w:r>
        <w:rPr>
          <w:sz w:val="24"/>
        </w:rPr>
        <w:t>bylo</w:t>
      </w:r>
      <w:r>
        <w:rPr>
          <w:spacing w:val="-14"/>
          <w:sz w:val="24"/>
        </w:rPr>
        <w:t xml:space="preserve"> </w:t>
      </w:r>
      <w:r>
        <w:rPr>
          <w:sz w:val="24"/>
        </w:rPr>
        <w:t>vydáno</w:t>
      </w:r>
      <w:r>
        <w:rPr>
          <w:spacing w:val="-13"/>
          <w:sz w:val="24"/>
        </w:rPr>
        <w:t xml:space="preserve"> </w:t>
      </w:r>
      <w:r>
        <w:rPr>
          <w:sz w:val="24"/>
        </w:rPr>
        <w:t>rozhodnutí o úpadku, pokud to právní předpisy</w:t>
      </w:r>
      <w:r>
        <w:rPr>
          <w:spacing w:val="-1"/>
          <w:sz w:val="24"/>
        </w:rPr>
        <w:t xml:space="preserve"> </w:t>
      </w:r>
      <w:r>
        <w:rPr>
          <w:sz w:val="24"/>
        </w:rPr>
        <w:t>umožňují;</w:t>
      </w:r>
    </w:p>
    <w:p w14:paraId="322B61A0" w14:textId="77777777" w:rsidR="00363A71" w:rsidRDefault="00000000">
      <w:pPr>
        <w:pStyle w:val="Odstavecseseznamem"/>
        <w:numPr>
          <w:ilvl w:val="1"/>
          <w:numId w:val="6"/>
        </w:numPr>
        <w:tabs>
          <w:tab w:val="left" w:pos="1455"/>
        </w:tabs>
        <w:ind w:right="493"/>
        <w:jc w:val="both"/>
        <w:rPr>
          <w:sz w:val="24"/>
        </w:rPr>
      </w:pPr>
      <w:r>
        <w:rPr>
          <w:sz w:val="24"/>
        </w:rPr>
        <w:t>insolvenční návrh na prodávajícího byl zamítnut proto, že majetek prodávajícího nepostačuje k úhradě nákladů insolvenčního</w:t>
      </w:r>
      <w:r>
        <w:rPr>
          <w:spacing w:val="-3"/>
          <w:sz w:val="24"/>
        </w:rPr>
        <w:t xml:space="preserve"> </w:t>
      </w:r>
      <w:r>
        <w:rPr>
          <w:sz w:val="24"/>
        </w:rPr>
        <w:t>řízení;</w:t>
      </w:r>
    </w:p>
    <w:p w14:paraId="454D0B92" w14:textId="77777777" w:rsidR="00363A71" w:rsidRDefault="00000000">
      <w:pPr>
        <w:pStyle w:val="Odstavecseseznamem"/>
        <w:numPr>
          <w:ilvl w:val="1"/>
          <w:numId w:val="6"/>
        </w:numPr>
        <w:tabs>
          <w:tab w:val="left" w:pos="1455"/>
        </w:tabs>
        <w:ind w:hanging="361"/>
        <w:jc w:val="both"/>
        <w:rPr>
          <w:sz w:val="24"/>
        </w:rPr>
      </w:pPr>
      <w:r>
        <w:rPr>
          <w:sz w:val="24"/>
        </w:rPr>
        <w:t>prodávající vstoupí do</w:t>
      </w:r>
      <w:r>
        <w:rPr>
          <w:spacing w:val="-1"/>
          <w:sz w:val="24"/>
        </w:rPr>
        <w:t xml:space="preserve"> </w:t>
      </w:r>
      <w:r>
        <w:rPr>
          <w:sz w:val="24"/>
        </w:rPr>
        <w:t>likvidace;</w:t>
      </w:r>
    </w:p>
    <w:p w14:paraId="37C1AEB7" w14:textId="77777777" w:rsidR="00363A71" w:rsidRDefault="00000000">
      <w:pPr>
        <w:pStyle w:val="Odstavecseseznamem"/>
        <w:numPr>
          <w:ilvl w:val="1"/>
          <w:numId w:val="6"/>
        </w:numPr>
        <w:tabs>
          <w:tab w:val="left" w:pos="1455"/>
        </w:tabs>
        <w:ind w:right="491"/>
        <w:jc w:val="both"/>
        <w:rPr>
          <w:sz w:val="24"/>
        </w:rPr>
      </w:pPr>
      <w:r>
        <w:rPr>
          <w:sz w:val="24"/>
        </w:rPr>
        <w:t>skutečnosti čestně prohlášené v Příloze č. 2 této smlouvy neodpovídají aktuálnímu stavu při plnění veřejné zakázky na základě této</w:t>
      </w:r>
      <w:r>
        <w:rPr>
          <w:spacing w:val="-2"/>
          <w:sz w:val="24"/>
        </w:rPr>
        <w:t xml:space="preserve"> </w:t>
      </w:r>
      <w:r>
        <w:rPr>
          <w:sz w:val="24"/>
        </w:rPr>
        <w:t>smlouvy.</w:t>
      </w:r>
    </w:p>
    <w:p w14:paraId="1C5871AF" w14:textId="77777777" w:rsidR="00363A71" w:rsidRDefault="00363A71">
      <w:pPr>
        <w:pStyle w:val="Zkladntext"/>
        <w:spacing w:before="5"/>
        <w:rPr>
          <w:sz w:val="34"/>
        </w:rPr>
      </w:pPr>
    </w:p>
    <w:p w14:paraId="080DF9D4" w14:textId="77777777" w:rsidR="00363A71" w:rsidRDefault="00000000">
      <w:pPr>
        <w:pStyle w:val="Nadpis1"/>
        <w:ind w:left="4207" w:right="4246" w:firstLine="304"/>
        <w:jc w:val="both"/>
      </w:pPr>
      <w:bookmarkStart w:id="2" w:name="Článek_IX."/>
      <w:bookmarkStart w:id="3" w:name="Ostatní_ujednání"/>
      <w:bookmarkEnd w:id="2"/>
      <w:bookmarkEnd w:id="3"/>
      <w:r>
        <w:t>Článek IX. Ostatní ujednání</w:t>
      </w:r>
    </w:p>
    <w:p w14:paraId="1B35F6C9" w14:textId="77777777" w:rsidR="00363A71" w:rsidRDefault="00000000">
      <w:pPr>
        <w:pStyle w:val="Odstavecseseznamem"/>
        <w:numPr>
          <w:ilvl w:val="0"/>
          <w:numId w:val="5"/>
        </w:numPr>
        <w:tabs>
          <w:tab w:val="left" w:pos="735"/>
        </w:tabs>
        <w:ind w:right="493"/>
        <w:jc w:val="both"/>
        <w:rPr>
          <w:sz w:val="24"/>
        </w:rPr>
      </w:pPr>
      <w:r>
        <w:rPr>
          <w:sz w:val="24"/>
        </w:rPr>
        <w:t>Smluvní strany jsou povinny bez zbytečného odkladu oznámit druhé smluvní straně změnu údajů uvedených v čl. I. této</w:t>
      </w:r>
      <w:r>
        <w:rPr>
          <w:spacing w:val="3"/>
          <w:sz w:val="24"/>
        </w:rPr>
        <w:t xml:space="preserve"> </w:t>
      </w:r>
      <w:r>
        <w:rPr>
          <w:sz w:val="24"/>
        </w:rPr>
        <w:t>smlouvy.</w:t>
      </w:r>
    </w:p>
    <w:p w14:paraId="00493C6A" w14:textId="77777777" w:rsidR="00363A71" w:rsidRDefault="00000000">
      <w:pPr>
        <w:pStyle w:val="Odstavecseseznamem"/>
        <w:numPr>
          <w:ilvl w:val="0"/>
          <w:numId w:val="5"/>
        </w:numPr>
        <w:tabs>
          <w:tab w:val="left" w:pos="735"/>
        </w:tabs>
        <w:ind w:right="489"/>
        <w:jc w:val="both"/>
        <w:rPr>
          <w:sz w:val="24"/>
        </w:rPr>
      </w:pPr>
      <w:r>
        <w:rPr>
          <w:sz w:val="24"/>
        </w:rPr>
        <w:t>Prodávající je povinen ve smyslu ustanovení § 2 písm. e) zákona č. 320/2001 Sb., o finanční kontrole ve veřejné správě a o změně některých zákonů (zákon o finanční kontrole), ve znění pozdějších předpisů, spolupůsobit při výkonu finanční</w:t>
      </w:r>
      <w:r>
        <w:rPr>
          <w:spacing w:val="-1"/>
          <w:sz w:val="24"/>
        </w:rPr>
        <w:t xml:space="preserve"> </w:t>
      </w:r>
      <w:r>
        <w:rPr>
          <w:sz w:val="24"/>
        </w:rPr>
        <w:t>kontroly.</w:t>
      </w:r>
    </w:p>
    <w:p w14:paraId="149F5540" w14:textId="77777777" w:rsidR="00363A71" w:rsidRDefault="00000000">
      <w:pPr>
        <w:pStyle w:val="Odstavecseseznamem"/>
        <w:numPr>
          <w:ilvl w:val="0"/>
          <w:numId w:val="5"/>
        </w:numPr>
        <w:tabs>
          <w:tab w:val="left" w:pos="735"/>
        </w:tabs>
        <w:ind w:right="496"/>
        <w:jc w:val="both"/>
        <w:rPr>
          <w:sz w:val="24"/>
        </w:rPr>
      </w:pPr>
      <w:r>
        <w:rPr>
          <w:spacing w:val="-5"/>
          <w:sz w:val="24"/>
        </w:rPr>
        <w:t xml:space="preserve">Prodávající </w:t>
      </w:r>
      <w:r>
        <w:rPr>
          <w:spacing w:val="-3"/>
          <w:sz w:val="24"/>
        </w:rPr>
        <w:t xml:space="preserve">bez </w:t>
      </w:r>
      <w:r>
        <w:rPr>
          <w:spacing w:val="-4"/>
          <w:sz w:val="24"/>
        </w:rPr>
        <w:t>předchozího</w:t>
      </w:r>
      <w:r>
        <w:rPr>
          <w:spacing w:val="52"/>
          <w:sz w:val="24"/>
        </w:rPr>
        <w:t xml:space="preserve"> </w:t>
      </w:r>
      <w:r>
        <w:rPr>
          <w:spacing w:val="-4"/>
          <w:sz w:val="24"/>
        </w:rPr>
        <w:t>výslovného</w:t>
      </w:r>
      <w:r>
        <w:rPr>
          <w:spacing w:val="52"/>
          <w:sz w:val="24"/>
        </w:rPr>
        <w:t xml:space="preserve"> </w:t>
      </w:r>
      <w:r>
        <w:rPr>
          <w:spacing w:val="-4"/>
          <w:sz w:val="24"/>
        </w:rPr>
        <w:t>písemného</w:t>
      </w:r>
      <w:r>
        <w:rPr>
          <w:spacing w:val="52"/>
          <w:sz w:val="24"/>
        </w:rPr>
        <w:t xml:space="preserve"> </w:t>
      </w:r>
      <w:r>
        <w:rPr>
          <w:spacing w:val="-4"/>
          <w:sz w:val="24"/>
        </w:rPr>
        <w:t>souhlasu</w:t>
      </w:r>
      <w:r>
        <w:rPr>
          <w:spacing w:val="52"/>
          <w:sz w:val="24"/>
        </w:rPr>
        <w:t xml:space="preserve"> </w:t>
      </w:r>
      <w:r>
        <w:rPr>
          <w:spacing w:val="-4"/>
          <w:sz w:val="24"/>
        </w:rPr>
        <w:t>kupujícího</w:t>
      </w:r>
      <w:r>
        <w:rPr>
          <w:spacing w:val="52"/>
          <w:sz w:val="24"/>
        </w:rPr>
        <w:t xml:space="preserve"> </w:t>
      </w:r>
      <w:r>
        <w:rPr>
          <w:spacing w:val="-5"/>
          <w:sz w:val="24"/>
        </w:rPr>
        <w:t xml:space="preserve">nepostoupí </w:t>
      </w:r>
      <w:r>
        <w:rPr>
          <w:spacing w:val="-6"/>
          <w:sz w:val="24"/>
        </w:rPr>
        <w:t xml:space="preserve">ani </w:t>
      </w:r>
      <w:r>
        <w:rPr>
          <w:spacing w:val="-4"/>
          <w:sz w:val="24"/>
        </w:rPr>
        <w:t xml:space="preserve">nepřevede jakákoliv práva </w:t>
      </w:r>
      <w:r>
        <w:rPr>
          <w:spacing w:val="-3"/>
          <w:sz w:val="24"/>
        </w:rPr>
        <w:t xml:space="preserve">či </w:t>
      </w:r>
      <w:r>
        <w:rPr>
          <w:spacing w:val="-5"/>
          <w:sz w:val="24"/>
        </w:rPr>
        <w:t xml:space="preserve">povinnosti vyplývající </w:t>
      </w:r>
      <w:r>
        <w:rPr>
          <w:spacing w:val="-3"/>
          <w:sz w:val="24"/>
        </w:rPr>
        <w:t xml:space="preserve">ze </w:t>
      </w:r>
      <w:r>
        <w:rPr>
          <w:spacing w:val="-4"/>
          <w:sz w:val="24"/>
        </w:rPr>
        <w:t xml:space="preserve">smlouvy </w:t>
      </w:r>
      <w:r>
        <w:rPr>
          <w:sz w:val="24"/>
        </w:rPr>
        <w:t>na</w:t>
      </w:r>
      <w:r>
        <w:rPr>
          <w:spacing w:val="-42"/>
          <w:sz w:val="24"/>
        </w:rPr>
        <w:t xml:space="preserve"> </w:t>
      </w:r>
      <w:r>
        <w:rPr>
          <w:spacing w:val="-4"/>
          <w:sz w:val="24"/>
        </w:rPr>
        <w:t xml:space="preserve">jakoukoliv třetí </w:t>
      </w:r>
      <w:r>
        <w:rPr>
          <w:spacing w:val="-5"/>
          <w:sz w:val="24"/>
        </w:rPr>
        <w:t>osobu.</w:t>
      </w:r>
    </w:p>
    <w:p w14:paraId="3F962835" w14:textId="77777777" w:rsidR="00363A71" w:rsidRDefault="00000000">
      <w:pPr>
        <w:pStyle w:val="Odstavecseseznamem"/>
        <w:numPr>
          <w:ilvl w:val="0"/>
          <w:numId w:val="5"/>
        </w:numPr>
        <w:tabs>
          <w:tab w:val="left" w:pos="735"/>
        </w:tabs>
        <w:ind w:right="490"/>
        <w:jc w:val="both"/>
        <w:rPr>
          <w:sz w:val="24"/>
        </w:rPr>
      </w:pPr>
      <w:r>
        <w:rPr>
          <w:sz w:val="24"/>
        </w:rPr>
        <w:t>Prodávající bez jakýchkoliv výhrad souhlasí se zveřejněním celého textu smlouvy včetně všech</w:t>
      </w:r>
      <w:r>
        <w:rPr>
          <w:spacing w:val="-1"/>
          <w:sz w:val="24"/>
        </w:rPr>
        <w:t xml:space="preserve"> </w:t>
      </w:r>
      <w:r>
        <w:rPr>
          <w:sz w:val="24"/>
        </w:rPr>
        <w:t>příloh.</w:t>
      </w:r>
    </w:p>
    <w:p w14:paraId="7E9144AF" w14:textId="77777777" w:rsidR="00363A71" w:rsidRDefault="00363A71">
      <w:pPr>
        <w:pStyle w:val="Zkladntext"/>
        <w:rPr>
          <w:sz w:val="26"/>
        </w:rPr>
      </w:pPr>
    </w:p>
    <w:p w14:paraId="2604F246" w14:textId="77777777" w:rsidR="00363A71" w:rsidRDefault="00363A71">
      <w:pPr>
        <w:pStyle w:val="Zkladntext"/>
        <w:spacing w:before="5"/>
        <w:rPr>
          <w:sz w:val="32"/>
        </w:rPr>
      </w:pPr>
    </w:p>
    <w:p w14:paraId="26CF3548" w14:textId="77777777" w:rsidR="00363A71" w:rsidRDefault="00000000">
      <w:pPr>
        <w:pStyle w:val="Nadpis1"/>
        <w:spacing w:before="1"/>
        <w:ind w:left="3950" w:right="3990" w:firstLine="607"/>
        <w:jc w:val="both"/>
      </w:pPr>
      <w:bookmarkStart w:id="4" w:name="Článek_X."/>
      <w:bookmarkEnd w:id="4"/>
      <w:r>
        <w:t>Článek X.</w:t>
      </w:r>
      <w:bookmarkStart w:id="5" w:name="Závěrečná_ustanovení"/>
      <w:bookmarkEnd w:id="5"/>
      <w:r>
        <w:t xml:space="preserve"> Závěrečná ustanovení</w:t>
      </w:r>
    </w:p>
    <w:p w14:paraId="763BDA6D" w14:textId="77777777" w:rsidR="00363A71" w:rsidRDefault="00000000">
      <w:pPr>
        <w:pStyle w:val="Odstavecseseznamem"/>
        <w:numPr>
          <w:ilvl w:val="0"/>
          <w:numId w:val="4"/>
        </w:numPr>
        <w:tabs>
          <w:tab w:val="left" w:pos="596"/>
        </w:tabs>
        <w:ind w:right="488"/>
        <w:jc w:val="both"/>
        <w:rPr>
          <w:sz w:val="24"/>
        </w:rPr>
      </w:pPr>
      <w:r>
        <w:rPr>
          <w:sz w:val="24"/>
        </w:rPr>
        <w:t>Smlouva nabývá platnosti dnem podpisu stranou, která ji podepisuje jako druhá v pořadí a účinnosti dnem zveřejnění smlouvy v Registru smluv ve smyslu zákona č. 340/2015 Sb., o zvláštních podmínkách účinnosti některých smluv, uveřejňování těchto smluv a o registru smluv (zákon o registru smluv), ve znění pozdějších předpisů. Uveřejnění smlouvy v registru smluv zajistí</w:t>
      </w:r>
      <w:r>
        <w:rPr>
          <w:spacing w:val="-1"/>
          <w:sz w:val="24"/>
        </w:rPr>
        <w:t xml:space="preserve"> </w:t>
      </w:r>
      <w:r>
        <w:rPr>
          <w:sz w:val="24"/>
        </w:rPr>
        <w:t>kupující.</w:t>
      </w:r>
    </w:p>
    <w:p w14:paraId="71378E8A" w14:textId="77777777" w:rsidR="00363A71" w:rsidRDefault="00000000">
      <w:pPr>
        <w:pStyle w:val="Odstavecseseznamem"/>
        <w:numPr>
          <w:ilvl w:val="0"/>
          <w:numId w:val="4"/>
        </w:numPr>
        <w:tabs>
          <w:tab w:val="left" w:pos="596"/>
        </w:tabs>
        <w:spacing w:before="117"/>
        <w:ind w:right="488"/>
        <w:jc w:val="both"/>
        <w:rPr>
          <w:sz w:val="24"/>
        </w:rPr>
      </w:pPr>
      <w:r>
        <w:rPr>
          <w:sz w:val="24"/>
        </w:rPr>
        <w:t>Smluvní strany berou na vědomí, že smlouva bude uvedena v evidenci smluv, vedené Hasičským záchranným sborem Kraje Vysočina. Smluvní strany výslovně souhlasí, že jejich osobní</w:t>
      </w:r>
      <w:r>
        <w:rPr>
          <w:spacing w:val="-7"/>
          <w:sz w:val="24"/>
        </w:rPr>
        <w:t xml:space="preserve"> </w:t>
      </w:r>
      <w:r>
        <w:rPr>
          <w:sz w:val="24"/>
        </w:rPr>
        <w:t>údaje</w:t>
      </w:r>
      <w:r>
        <w:rPr>
          <w:spacing w:val="-7"/>
          <w:sz w:val="24"/>
        </w:rPr>
        <w:t xml:space="preserve"> </w:t>
      </w:r>
      <w:r>
        <w:rPr>
          <w:sz w:val="24"/>
        </w:rPr>
        <w:t>uvedené</w:t>
      </w:r>
      <w:r>
        <w:rPr>
          <w:spacing w:val="-8"/>
          <w:sz w:val="24"/>
        </w:rPr>
        <w:t xml:space="preserve"> </w:t>
      </w:r>
      <w:r>
        <w:rPr>
          <w:sz w:val="24"/>
        </w:rPr>
        <w:t>v</w:t>
      </w:r>
      <w:r>
        <w:rPr>
          <w:spacing w:val="-1"/>
          <w:sz w:val="24"/>
        </w:rPr>
        <w:t xml:space="preserve"> </w:t>
      </w:r>
      <w:r>
        <w:rPr>
          <w:sz w:val="24"/>
        </w:rPr>
        <w:t>této</w:t>
      </w:r>
      <w:r>
        <w:rPr>
          <w:spacing w:val="-7"/>
          <w:sz w:val="24"/>
        </w:rPr>
        <w:t xml:space="preserve"> </w:t>
      </w:r>
      <w:r>
        <w:rPr>
          <w:sz w:val="24"/>
        </w:rPr>
        <w:t>smlouvě</w:t>
      </w:r>
      <w:r>
        <w:rPr>
          <w:spacing w:val="-7"/>
          <w:sz w:val="24"/>
        </w:rPr>
        <w:t xml:space="preserve"> </w:t>
      </w:r>
      <w:r>
        <w:rPr>
          <w:sz w:val="24"/>
        </w:rPr>
        <w:t>budou</w:t>
      </w:r>
      <w:r>
        <w:rPr>
          <w:spacing w:val="-6"/>
          <w:sz w:val="24"/>
        </w:rPr>
        <w:t xml:space="preserve"> </w:t>
      </w:r>
      <w:r>
        <w:rPr>
          <w:sz w:val="24"/>
        </w:rPr>
        <w:t>zpracovány</w:t>
      </w:r>
      <w:r>
        <w:rPr>
          <w:spacing w:val="-7"/>
          <w:sz w:val="24"/>
        </w:rPr>
        <w:t xml:space="preserve"> </w:t>
      </w:r>
      <w:r>
        <w:rPr>
          <w:sz w:val="24"/>
        </w:rPr>
        <w:t>pro</w:t>
      </w:r>
      <w:r>
        <w:rPr>
          <w:spacing w:val="-6"/>
          <w:sz w:val="24"/>
        </w:rPr>
        <w:t xml:space="preserve"> </w:t>
      </w:r>
      <w:r>
        <w:rPr>
          <w:sz w:val="24"/>
        </w:rPr>
        <w:t>účely</w:t>
      </w:r>
      <w:r>
        <w:rPr>
          <w:spacing w:val="-7"/>
          <w:sz w:val="24"/>
        </w:rPr>
        <w:t xml:space="preserve"> </w:t>
      </w:r>
      <w:r>
        <w:rPr>
          <w:sz w:val="24"/>
        </w:rPr>
        <w:t>vedení</w:t>
      </w:r>
      <w:r>
        <w:rPr>
          <w:spacing w:val="-6"/>
          <w:sz w:val="24"/>
        </w:rPr>
        <w:t xml:space="preserve"> </w:t>
      </w:r>
      <w:r>
        <w:rPr>
          <w:sz w:val="24"/>
        </w:rPr>
        <w:t>evidence</w:t>
      </w:r>
      <w:r>
        <w:rPr>
          <w:spacing w:val="-8"/>
          <w:sz w:val="24"/>
        </w:rPr>
        <w:t xml:space="preserve"> </w:t>
      </w:r>
      <w:r>
        <w:rPr>
          <w:sz w:val="24"/>
        </w:rPr>
        <w:t>smluv.</w:t>
      </w:r>
      <w:r>
        <w:rPr>
          <w:spacing w:val="-6"/>
          <w:sz w:val="24"/>
        </w:rPr>
        <w:t xml:space="preserve"> </w:t>
      </w:r>
      <w:r>
        <w:rPr>
          <w:sz w:val="24"/>
        </w:rPr>
        <w:t>Dále prohlašují, že skutečnosti, uvedené ve smlouvě, nepovažují za obchodní tajemství ve smyslu</w:t>
      </w:r>
      <w:r>
        <w:rPr>
          <w:spacing w:val="23"/>
          <w:sz w:val="24"/>
        </w:rPr>
        <w:t xml:space="preserve"> </w:t>
      </w:r>
      <w:r>
        <w:rPr>
          <w:sz w:val="24"/>
        </w:rPr>
        <w:t>§</w:t>
      </w:r>
    </w:p>
    <w:p w14:paraId="7B644994" w14:textId="77777777" w:rsidR="00363A71" w:rsidRDefault="00363A71">
      <w:pPr>
        <w:jc w:val="both"/>
        <w:rPr>
          <w:sz w:val="24"/>
        </w:rPr>
        <w:sectPr w:rsidR="00363A71">
          <w:pgSz w:w="11910" w:h="16840"/>
          <w:pgMar w:top="1320" w:right="640" w:bottom="960" w:left="1080" w:header="0" w:footer="777" w:gutter="0"/>
          <w:cols w:space="708"/>
        </w:sectPr>
      </w:pPr>
    </w:p>
    <w:p w14:paraId="51679FEF" w14:textId="77777777" w:rsidR="00363A71" w:rsidRDefault="00000000">
      <w:pPr>
        <w:pStyle w:val="Zkladntext"/>
        <w:spacing w:before="79"/>
        <w:ind w:left="595" w:right="489"/>
        <w:jc w:val="both"/>
      </w:pPr>
      <w:r>
        <w:lastRenderedPageBreak/>
        <w:t>504 zákona č. 89/2012 Sb., občanského zákoníku, ve znění pozdějších předpisů, a udělují svolení k jejich užití a zveřejnění bez stanovení jakýchkoli dalších podmínek.</w:t>
      </w:r>
    </w:p>
    <w:p w14:paraId="0F6F86B1" w14:textId="77777777" w:rsidR="00363A71" w:rsidRDefault="00000000">
      <w:pPr>
        <w:pStyle w:val="Odstavecseseznamem"/>
        <w:numPr>
          <w:ilvl w:val="0"/>
          <w:numId w:val="4"/>
        </w:numPr>
        <w:tabs>
          <w:tab w:val="left" w:pos="596"/>
        </w:tabs>
        <w:ind w:right="491"/>
        <w:jc w:val="both"/>
        <w:rPr>
          <w:sz w:val="24"/>
        </w:rPr>
      </w:pPr>
      <w:r>
        <w:rPr>
          <w:sz w:val="24"/>
        </w:rPr>
        <w:t>Kontaktní osoby smluvních stran uvedené v čl. I. smlouvy jsou oprávněny k poskytování součinnosti dle této smlouvy, nejsou však jakkoli oprávněny či zmocněny ke sjednávání změn nebo rozsahu této</w:t>
      </w:r>
      <w:r>
        <w:rPr>
          <w:spacing w:val="-1"/>
          <w:sz w:val="24"/>
        </w:rPr>
        <w:t xml:space="preserve"> </w:t>
      </w:r>
      <w:r>
        <w:rPr>
          <w:sz w:val="24"/>
        </w:rPr>
        <w:t>smlouvy.</w:t>
      </w:r>
    </w:p>
    <w:p w14:paraId="448EF93C" w14:textId="77777777" w:rsidR="00363A71" w:rsidRDefault="00000000">
      <w:pPr>
        <w:pStyle w:val="Odstavecseseznamem"/>
        <w:numPr>
          <w:ilvl w:val="0"/>
          <w:numId w:val="4"/>
        </w:numPr>
        <w:tabs>
          <w:tab w:val="left" w:pos="596"/>
        </w:tabs>
        <w:ind w:right="489"/>
        <w:jc w:val="both"/>
        <w:rPr>
          <w:sz w:val="24"/>
        </w:rPr>
      </w:pPr>
      <w:r>
        <w:rPr>
          <w:sz w:val="24"/>
        </w:rPr>
        <w:t>Rozsah a obsah vzájemných práv a povinností vyplývajících z této smlouvy a neupravených touto</w:t>
      </w:r>
      <w:r>
        <w:rPr>
          <w:spacing w:val="-14"/>
          <w:sz w:val="24"/>
        </w:rPr>
        <w:t xml:space="preserve"> </w:t>
      </w:r>
      <w:r>
        <w:rPr>
          <w:sz w:val="24"/>
        </w:rPr>
        <w:t>smlouvou</w:t>
      </w:r>
      <w:r>
        <w:rPr>
          <w:spacing w:val="-16"/>
          <w:sz w:val="24"/>
        </w:rPr>
        <w:t xml:space="preserve"> </w:t>
      </w:r>
      <w:r>
        <w:rPr>
          <w:sz w:val="24"/>
        </w:rPr>
        <w:t>se</w:t>
      </w:r>
      <w:r>
        <w:rPr>
          <w:spacing w:val="-14"/>
          <w:sz w:val="24"/>
        </w:rPr>
        <w:t xml:space="preserve"> </w:t>
      </w:r>
      <w:r>
        <w:rPr>
          <w:sz w:val="24"/>
        </w:rPr>
        <w:t>bude</w:t>
      </w:r>
      <w:r>
        <w:rPr>
          <w:spacing w:val="-14"/>
          <w:sz w:val="24"/>
        </w:rPr>
        <w:t xml:space="preserve"> </w:t>
      </w:r>
      <w:r>
        <w:rPr>
          <w:sz w:val="24"/>
        </w:rPr>
        <w:t>řídit</w:t>
      </w:r>
      <w:r>
        <w:rPr>
          <w:spacing w:val="-14"/>
          <w:sz w:val="24"/>
        </w:rPr>
        <w:t xml:space="preserve"> </w:t>
      </w:r>
      <w:r>
        <w:rPr>
          <w:sz w:val="24"/>
        </w:rPr>
        <w:t>platným</w:t>
      </w:r>
      <w:r>
        <w:rPr>
          <w:spacing w:val="-13"/>
          <w:sz w:val="24"/>
        </w:rPr>
        <w:t xml:space="preserve"> </w:t>
      </w:r>
      <w:r>
        <w:rPr>
          <w:sz w:val="24"/>
        </w:rPr>
        <w:t>právním</w:t>
      </w:r>
      <w:r>
        <w:rPr>
          <w:spacing w:val="-13"/>
          <w:sz w:val="24"/>
        </w:rPr>
        <w:t xml:space="preserve"> </w:t>
      </w:r>
      <w:r>
        <w:rPr>
          <w:sz w:val="24"/>
        </w:rPr>
        <w:t>řádem</w:t>
      </w:r>
      <w:r>
        <w:rPr>
          <w:spacing w:val="-14"/>
          <w:sz w:val="24"/>
        </w:rPr>
        <w:t xml:space="preserve"> </w:t>
      </w:r>
      <w:r>
        <w:rPr>
          <w:sz w:val="24"/>
        </w:rPr>
        <w:t>České</w:t>
      </w:r>
      <w:r>
        <w:rPr>
          <w:spacing w:val="-14"/>
          <w:sz w:val="24"/>
        </w:rPr>
        <w:t xml:space="preserve"> </w:t>
      </w:r>
      <w:r>
        <w:rPr>
          <w:sz w:val="24"/>
        </w:rPr>
        <w:t>republiky,</w:t>
      </w:r>
      <w:r>
        <w:rPr>
          <w:spacing w:val="-13"/>
          <w:sz w:val="24"/>
        </w:rPr>
        <w:t xml:space="preserve"> </w:t>
      </w:r>
      <w:r>
        <w:rPr>
          <w:sz w:val="24"/>
        </w:rPr>
        <w:t>a</w:t>
      </w:r>
      <w:r>
        <w:rPr>
          <w:spacing w:val="-14"/>
          <w:sz w:val="24"/>
        </w:rPr>
        <w:t xml:space="preserve"> </w:t>
      </w:r>
      <w:r>
        <w:rPr>
          <w:sz w:val="24"/>
        </w:rPr>
        <w:t>to</w:t>
      </w:r>
      <w:r>
        <w:rPr>
          <w:spacing w:val="-14"/>
          <w:sz w:val="24"/>
        </w:rPr>
        <w:t xml:space="preserve"> </w:t>
      </w:r>
      <w:r>
        <w:rPr>
          <w:sz w:val="24"/>
        </w:rPr>
        <w:t>zejména</w:t>
      </w:r>
      <w:r>
        <w:rPr>
          <w:spacing w:val="-14"/>
          <w:sz w:val="24"/>
        </w:rPr>
        <w:t xml:space="preserve"> </w:t>
      </w:r>
      <w:r>
        <w:rPr>
          <w:sz w:val="24"/>
        </w:rPr>
        <w:t>příslušnými ustanoveními občanského</w:t>
      </w:r>
      <w:r>
        <w:rPr>
          <w:spacing w:val="-1"/>
          <w:sz w:val="24"/>
        </w:rPr>
        <w:t xml:space="preserve"> </w:t>
      </w:r>
      <w:r>
        <w:rPr>
          <w:sz w:val="24"/>
        </w:rPr>
        <w:t>zákoníku.</w:t>
      </w:r>
    </w:p>
    <w:p w14:paraId="3BFC50D5" w14:textId="77777777" w:rsidR="00363A71" w:rsidRDefault="00000000">
      <w:pPr>
        <w:pStyle w:val="Odstavecseseznamem"/>
        <w:numPr>
          <w:ilvl w:val="0"/>
          <w:numId w:val="4"/>
        </w:numPr>
        <w:tabs>
          <w:tab w:val="left" w:pos="596"/>
        </w:tabs>
        <w:ind w:hanging="361"/>
        <w:jc w:val="both"/>
        <w:rPr>
          <w:sz w:val="24"/>
        </w:rPr>
      </w:pPr>
      <w:r>
        <w:rPr>
          <w:sz w:val="24"/>
        </w:rPr>
        <w:t>Tato smlouva může být změněna pouze dohodou smluvních stran v písemné</w:t>
      </w:r>
      <w:r>
        <w:rPr>
          <w:spacing w:val="-8"/>
          <w:sz w:val="24"/>
        </w:rPr>
        <w:t xml:space="preserve"> </w:t>
      </w:r>
      <w:r>
        <w:rPr>
          <w:sz w:val="24"/>
        </w:rPr>
        <w:t>formě.</w:t>
      </w:r>
    </w:p>
    <w:p w14:paraId="59B5D3A5" w14:textId="77777777" w:rsidR="00363A71" w:rsidRDefault="00000000">
      <w:pPr>
        <w:pStyle w:val="Odstavecseseznamem"/>
        <w:numPr>
          <w:ilvl w:val="0"/>
          <w:numId w:val="4"/>
        </w:numPr>
        <w:tabs>
          <w:tab w:val="left" w:pos="596"/>
        </w:tabs>
        <w:ind w:right="488"/>
        <w:jc w:val="both"/>
        <w:rPr>
          <w:sz w:val="24"/>
        </w:rPr>
      </w:pPr>
      <w:r>
        <w:rPr>
          <w:sz w:val="24"/>
        </w:rPr>
        <w:t>Smluvní strany se zavazují, že veškeré spory vzniklé v souvislosti s realizací smlouvy budou řešeny smírnou cestou – dohodou. Nedojde-li k dohodě, budou spory řešeny před příslušnými obecnými soudy České</w:t>
      </w:r>
      <w:r>
        <w:rPr>
          <w:spacing w:val="-2"/>
          <w:sz w:val="24"/>
        </w:rPr>
        <w:t xml:space="preserve"> </w:t>
      </w:r>
      <w:r>
        <w:rPr>
          <w:sz w:val="24"/>
        </w:rPr>
        <w:t>republiky.</w:t>
      </w:r>
    </w:p>
    <w:p w14:paraId="2F8539BC" w14:textId="77777777" w:rsidR="00363A71" w:rsidRDefault="00000000">
      <w:pPr>
        <w:pStyle w:val="Odstavecseseznamem"/>
        <w:numPr>
          <w:ilvl w:val="0"/>
          <w:numId w:val="4"/>
        </w:numPr>
        <w:tabs>
          <w:tab w:val="left" w:pos="596"/>
        </w:tabs>
        <w:ind w:right="492"/>
        <w:jc w:val="both"/>
        <w:rPr>
          <w:sz w:val="24"/>
        </w:rPr>
      </w:pPr>
      <w:r>
        <w:rPr>
          <w:sz w:val="24"/>
        </w:rPr>
        <w:t>Smluvní strany uzavírají tuto smlouvu v souladu se zákonem č. 110/2019 Sb., o zpracování osobních údajů a podle Nařízení Evropského parlamentu a Rady (EU) 2016/679 ze dne 27. dubna 2016 o ochraně fyzických osob v souvislosti se zpracováním osobních údajů a o</w:t>
      </w:r>
      <w:r>
        <w:rPr>
          <w:spacing w:val="-35"/>
          <w:sz w:val="24"/>
        </w:rPr>
        <w:t xml:space="preserve"> </w:t>
      </w:r>
      <w:r>
        <w:rPr>
          <w:sz w:val="24"/>
        </w:rPr>
        <w:t>volném pohybu</w:t>
      </w:r>
      <w:r>
        <w:rPr>
          <w:spacing w:val="-13"/>
          <w:sz w:val="24"/>
        </w:rPr>
        <w:t xml:space="preserve"> </w:t>
      </w:r>
      <w:r>
        <w:rPr>
          <w:sz w:val="24"/>
        </w:rPr>
        <w:t>těchto</w:t>
      </w:r>
      <w:r>
        <w:rPr>
          <w:spacing w:val="-13"/>
          <w:sz w:val="24"/>
        </w:rPr>
        <w:t xml:space="preserve"> </w:t>
      </w:r>
      <w:r>
        <w:rPr>
          <w:sz w:val="24"/>
        </w:rPr>
        <w:t>údajů</w:t>
      </w:r>
      <w:r>
        <w:rPr>
          <w:spacing w:val="-13"/>
          <w:sz w:val="24"/>
        </w:rPr>
        <w:t xml:space="preserve"> </w:t>
      </w:r>
      <w:r>
        <w:rPr>
          <w:sz w:val="24"/>
        </w:rPr>
        <w:t>a</w:t>
      </w:r>
      <w:r>
        <w:rPr>
          <w:spacing w:val="-12"/>
          <w:sz w:val="24"/>
        </w:rPr>
        <w:t xml:space="preserve"> </w:t>
      </w:r>
      <w:r>
        <w:rPr>
          <w:sz w:val="24"/>
        </w:rPr>
        <w:t>o</w:t>
      </w:r>
      <w:r>
        <w:rPr>
          <w:spacing w:val="-13"/>
          <w:sz w:val="24"/>
        </w:rPr>
        <w:t xml:space="preserve"> </w:t>
      </w:r>
      <w:r>
        <w:rPr>
          <w:sz w:val="24"/>
        </w:rPr>
        <w:t>zrušení</w:t>
      </w:r>
      <w:r>
        <w:rPr>
          <w:spacing w:val="-12"/>
          <w:sz w:val="24"/>
        </w:rPr>
        <w:t xml:space="preserve"> </w:t>
      </w:r>
      <w:r>
        <w:rPr>
          <w:sz w:val="24"/>
        </w:rPr>
        <w:t>směrnice</w:t>
      </w:r>
      <w:r>
        <w:rPr>
          <w:spacing w:val="-14"/>
          <w:sz w:val="24"/>
        </w:rPr>
        <w:t xml:space="preserve"> </w:t>
      </w:r>
      <w:r>
        <w:rPr>
          <w:sz w:val="24"/>
        </w:rPr>
        <w:t>95/46/ES</w:t>
      </w:r>
      <w:r>
        <w:rPr>
          <w:spacing w:val="-13"/>
          <w:sz w:val="24"/>
        </w:rPr>
        <w:t xml:space="preserve"> </w:t>
      </w:r>
      <w:r>
        <w:rPr>
          <w:sz w:val="24"/>
        </w:rPr>
        <w:t>(obecné</w:t>
      </w:r>
      <w:r>
        <w:rPr>
          <w:spacing w:val="-14"/>
          <w:sz w:val="24"/>
        </w:rPr>
        <w:t xml:space="preserve"> </w:t>
      </w:r>
      <w:r>
        <w:rPr>
          <w:sz w:val="24"/>
        </w:rPr>
        <w:t>nařízení</w:t>
      </w:r>
      <w:r>
        <w:rPr>
          <w:spacing w:val="-13"/>
          <w:sz w:val="24"/>
        </w:rPr>
        <w:t xml:space="preserve"> </w:t>
      </w:r>
      <w:r>
        <w:rPr>
          <w:sz w:val="24"/>
        </w:rPr>
        <w:t>o</w:t>
      </w:r>
      <w:r>
        <w:rPr>
          <w:spacing w:val="-12"/>
          <w:sz w:val="24"/>
        </w:rPr>
        <w:t xml:space="preserve"> </w:t>
      </w:r>
      <w:r>
        <w:rPr>
          <w:sz w:val="24"/>
        </w:rPr>
        <w:t>ochraně</w:t>
      </w:r>
      <w:r>
        <w:rPr>
          <w:spacing w:val="-14"/>
          <w:sz w:val="24"/>
        </w:rPr>
        <w:t xml:space="preserve"> </w:t>
      </w:r>
      <w:r>
        <w:rPr>
          <w:sz w:val="24"/>
        </w:rPr>
        <w:t>osobních</w:t>
      </w:r>
      <w:r>
        <w:rPr>
          <w:spacing w:val="-13"/>
          <w:sz w:val="24"/>
        </w:rPr>
        <w:t xml:space="preserve"> </w:t>
      </w:r>
      <w:r>
        <w:rPr>
          <w:sz w:val="24"/>
        </w:rPr>
        <w:t>údajů).</w:t>
      </w:r>
    </w:p>
    <w:p w14:paraId="25049E24" w14:textId="77777777" w:rsidR="00363A71" w:rsidRDefault="00000000">
      <w:pPr>
        <w:pStyle w:val="Odstavecseseznamem"/>
        <w:numPr>
          <w:ilvl w:val="0"/>
          <w:numId w:val="4"/>
        </w:numPr>
        <w:tabs>
          <w:tab w:val="left" w:pos="596"/>
        </w:tabs>
        <w:ind w:right="488"/>
        <w:jc w:val="both"/>
        <w:rPr>
          <w:sz w:val="24"/>
        </w:rPr>
      </w:pPr>
      <w:r>
        <w:rPr>
          <w:sz w:val="24"/>
        </w:rPr>
        <w:t>Tato smlouva je vyhotovena ve 2 (dvou) stejnopisech, z nichž 1 (jeden) obdrží kupující a 1 (jeden)</w:t>
      </w:r>
      <w:r>
        <w:rPr>
          <w:spacing w:val="-2"/>
          <w:sz w:val="24"/>
        </w:rPr>
        <w:t xml:space="preserve"> </w:t>
      </w:r>
      <w:r>
        <w:rPr>
          <w:sz w:val="24"/>
        </w:rPr>
        <w:t>prodávající.</w:t>
      </w:r>
    </w:p>
    <w:p w14:paraId="3D339170" w14:textId="77777777" w:rsidR="00363A71" w:rsidRDefault="00000000">
      <w:pPr>
        <w:pStyle w:val="Odstavecseseznamem"/>
        <w:numPr>
          <w:ilvl w:val="0"/>
          <w:numId w:val="4"/>
        </w:numPr>
        <w:tabs>
          <w:tab w:val="left" w:pos="596"/>
        </w:tabs>
        <w:ind w:right="487"/>
        <w:jc w:val="both"/>
        <w:rPr>
          <w:sz w:val="24"/>
        </w:rPr>
      </w:pPr>
      <w:r>
        <w:rPr>
          <w:sz w:val="24"/>
        </w:rPr>
        <w:t>Každá ze smluvních stran prohlašuje, že tuto smlouvu uzavírá svobodně a vážně, že považuje obsah</w:t>
      </w:r>
      <w:r>
        <w:rPr>
          <w:spacing w:val="-9"/>
          <w:sz w:val="24"/>
        </w:rPr>
        <w:t xml:space="preserve"> </w:t>
      </w:r>
      <w:r>
        <w:rPr>
          <w:sz w:val="24"/>
        </w:rPr>
        <w:t>této</w:t>
      </w:r>
      <w:r>
        <w:rPr>
          <w:spacing w:val="-8"/>
          <w:sz w:val="24"/>
        </w:rPr>
        <w:t xml:space="preserve"> </w:t>
      </w:r>
      <w:r>
        <w:rPr>
          <w:sz w:val="24"/>
        </w:rPr>
        <w:t>smlouvy</w:t>
      </w:r>
      <w:r>
        <w:rPr>
          <w:spacing w:val="-9"/>
          <w:sz w:val="24"/>
        </w:rPr>
        <w:t xml:space="preserve"> </w:t>
      </w:r>
      <w:r>
        <w:rPr>
          <w:sz w:val="24"/>
        </w:rPr>
        <w:t>za</w:t>
      </w:r>
      <w:r>
        <w:rPr>
          <w:spacing w:val="-6"/>
          <w:sz w:val="24"/>
        </w:rPr>
        <w:t xml:space="preserve"> </w:t>
      </w:r>
      <w:r>
        <w:rPr>
          <w:sz w:val="24"/>
        </w:rPr>
        <w:t>určitý</w:t>
      </w:r>
      <w:r>
        <w:rPr>
          <w:spacing w:val="-9"/>
          <w:sz w:val="24"/>
        </w:rPr>
        <w:t xml:space="preserve"> </w:t>
      </w:r>
      <w:r>
        <w:rPr>
          <w:sz w:val="24"/>
        </w:rPr>
        <w:t>a</w:t>
      </w:r>
      <w:r>
        <w:rPr>
          <w:spacing w:val="-9"/>
          <w:sz w:val="24"/>
        </w:rPr>
        <w:t xml:space="preserve"> </w:t>
      </w:r>
      <w:r>
        <w:rPr>
          <w:sz w:val="24"/>
        </w:rPr>
        <w:t>srozumitelný</w:t>
      </w:r>
      <w:r>
        <w:rPr>
          <w:spacing w:val="-6"/>
          <w:sz w:val="24"/>
        </w:rPr>
        <w:t xml:space="preserve"> </w:t>
      </w:r>
      <w:r>
        <w:rPr>
          <w:sz w:val="24"/>
        </w:rPr>
        <w:t>a</w:t>
      </w:r>
      <w:r>
        <w:rPr>
          <w:spacing w:val="-9"/>
          <w:sz w:val="24"/>
        </w:rPr>
        <w:t xml:space="preserve"> </w:t>
      </w:r>
      <w:r>
        <w:rPr>
          <w:sz w:val="24"/>
        </w:rPr>
        <w:t>že</w:t>
      </w:r>
      <w:r>
        <w:rPr>
          <w:spacing w:val="-10"/>
          <w:sz w:val="24"/>
        </w:rPr>
        <w:t xml:space="preserve"> </w:t>
      </w:r>
      <w:r>
        <w:rPr>
          <w:sz w:val="24"/>
        </w:rPr>
        <w:t>jsou</w:t>
      </w:r>
      <w:r>
        <w:rPr>
          <w:spacing w:val="-8"/>
          <w:sz w:val="24"/>
        </w:rPr>
        <w:t xml:space="preserve"> </w:t>
      </w:r>
      <w:r>
        <w:rPr>
          <w:sz w:val="24"/>
        </w:rPr>
        <w:t>jí</w:t>
      </w:r>
      <w:r>
        <w:rPr>
          <w:spacing w:val="-8"/>
          <w:sz w:val="24"/>
        </w:rPr>
        <w:t xml:space="preserve"> </w:t>
      </w:r>
      <w:r>
        <w:rPr>
          <w:sz w:val="24"/>
        </w:rPr>
        <w:t>známy</w:t>
      </w:r>
      <w:r>
        <w:rPr>
          <w:spacing w:val="-8"/>
          <w:sz w:val="24"/>
        </w:rPr>
        <w:t xml:space="preserve"> </w:t>
      </w:r>
      <w:r>
        <w:rPr>
          <w:sz w:val="24"/>
        </w:rPr>
        <w:t>veškeré</w:t>
      </w:r>
      <w:r>
        <w:rPr>
          <w:spacing w:val="-7"/>
          <w:sz w:val="24"/>
        </w:rPr>
        <w:t xml:space="preserve"> </w:t>
      </w:r>
      <w:r>
        <w:rPr>
          <w:sz w:val="24"/>
        </w:rPr>
        <w:t>skutečnosti,</w:t>
      </w:r>
      <w:r>
        <w:rPr>
          <w:spacing w:val="-8"/>
          <w:sz w:val="24"/>
        </w:rPr>
        <w:t xml:space="preserve"> </w:t>
      </w:r>
      <w:r>
        <w:rPr>
          <w:sz w:val="24"/>
        </w:rPr>
        <w:t>jež</w:t>
      </w:r>
      <w:r>
        <w:rPr>
          <w:spacing w:val="-10"/>
          <w:sz w:val="24"/>
        </w:rPr>
        <w:t xml:space="preserve"> </w:t>
      </w:r>
      <w:r>
        <w:rPr>
          <w:sz w:val="24"/>
        </w:rPr>
        <w:t>jsou</w:t>
      </w:r>
      <w:r>
        <w:rPr>
          <w:spacing w:val="-8"/>
          <w:sz w:val="24"/>
        </w:rPr>
        <w:t xml:space="preserve"> </w:t>
      </w:r>
      <w:r>
        <w:rPr>
          <w:sz w:val="24"/>
        </w:rPr>
        <w:t>pro uzavření této smlouvy rozhodující, na důkaz čehož připojují smluvní strany k této smlouvě své podpisy.</w:t>
      </w:r>
    </w:p>
    <w:p w14:paraId="7E5F3EAA" w14:textId="77777777" w:rsidR="00363A71" w:rsidRDefault="00000000">
      <w:pPr>
        <w:spacing w:before="120"/>
        <w:ind w:left="167"/>
        <w:jc w:val="both"/>
        <w:rPr>
          <w:i/>
          <w:sz w:val="24"/>
        </w:rPr>
      </w:pPr>
      <w:r>
        <w:rPr>
          <w:sz w:val="24"/>
        </w:rPr>
        <w:t xml:space="preserve">Příloha č. 1 – </w:t>
      </w:r>
      <w:r>
        <w:rPr>
          <w:i/>
          <w:sz w:val="24"/>
        </w:rPr>
        <w:t>Technická specifikace</w:t>
      </w:r>
    </w:p>
    <w:p w14:paraId="26F3FCD1" w14:textId="77777777" w:rsidR="00363A71" w:rsidRDefault="00000000">
      <w:pPr>
        <w:spacing w:before="120"/>
        <w:ind w:left="167"/>
        <w:jc w:val="both"/>
        <w:rPr>
          <w:i/>
          <w:sz w:val="24"/>
        </w:rPr>
      </w:pPr>
      <w:r>
        <w:rPr>
          <w:sz w:val="24"/>
        </w:rPr>
        <w:t xml:space="preserve">Příloha č. 2 - </w:t>
      </w:r>
      <w:r>
        <w:rPr>
          <w:i/>
          <w:sz w:val="24"/>
        </w:rPr>
        <w:t>Čestné prohlášení</w:t>
      </w:r>
    </w:p>
    <w:p w14:paraId="7936978B" w14:textId="77777777" w:rsidR="00363A71" w:rsidRDefault="00363A71">
      <w:pPr>
        <w:pStyle w:val="Zkladntext"/>
        <w:rPr>
          <w:i/>
          <w:sz w:val="26"/>
        </w:rPr>
      </w:pPr>
    </w:p>
    <w:p w14:paraId="3E60A37C" w14:textId="77777777" w:rsidR="00363A71" w:rsidRDefault="00363A71">
      <w:pPr>
        <w:pStyle w:val="Zkladntext"/>
        <w:rPr>
          <w:i/>
          <w:sz w:val="26"/>
        </w:rPr>
      </w:pPr>
    </w:p>
    <w:p w14:paraId="1C6CACC8" w14:textId="77777777" w:rsidR="00363A71" w:rsidRDefault="00000000">
      <w:pPr>
        <w:pStyle w:val="Zkladntext"/>
        <w:tabs>
          <w:tab w:val="left" w:pos="5831"/>
        </w:tabs>
        <w:spacing w:before="230"/>
        <w:ind w:left="283"/>
      </w:pPr>
      <w:r>
        <w:t>V</w:t>
      </w:r>
      <w:r>
        <w:rPr>
          <w:spacing w:val="-2"/>
        </w:rPr>
        <w:t xml:space="preserve"> </w:t>
      </w:r>
      <w:r>
        <w:t>Jihlavě</w:t>
      </w:r>
      <w:r>
        <w:rPr>
          <w:spacing w:val="-1"/>
        </w:rPr>
        <w:t xml:space="preserve"> </w:t>
      </w:r>
      <w:r>
        <w:t>dne</w:t>
      </w:r>
      <w:r>
        <w:tab/>
        <w:t>V Troubsku</w:t>
      </w:r>
      <w:r>
        <w:rPr>
          <w:spacing w:val="-1"/>
        </w:rPr>
        <w:t xml:space="preserve"> </w:t>
      </w:r>
      <w:r>
        <w:t>dne</w:t>
      </w:r>
    </w:p>
    <w:p w14:paraId="102D3B3E" w14:textId="77777777" w:rsidR="00363A71" w:rsidRDefault="00363A71">
      <w:pPr>
        <w:pStyle w:val="Zkladntext"/>
      </w:pPr>
    </w:p>
    <w:p w14:paraId="3246710C" w14:textId="77777777" w:rsidR="00363A71" w:rsidRDefault="00000000">
      <w:pPr>
        <w:pStyle w:val="Zkladntext"/>
        <w:tabs>
          <w:tab w:val="left" w:pos="5831"/>
        </w:tabs>
        <w:ind w:left="283"/>
      </w:pPr>
      <w:r>
        <w:t>Za</w:t>
      </w:r>
      <w:r>
        <w:rPr>
          <w:spacing w:val="-2"/>
        </w:rPr>
        <w:t xml:space="preserve"> </w:t>
      </w:r>
      <w:r>
        <w:t>kupujícího:</w:t>
      </w:r>
      <w:r>
        <w:tab/>
        <w:t>Za</w:t>
      </w:r>
      <w:r>
        <w:rPr>
          <w:spacing w:val="-1"/>
        </w:rPr>
        <w:t xml:space="preserve"> </w:t>
      </w:r>
      <w:r>
        <w:t>prodávajícího:</w:t>
      </w:r>
    </w:p>
    <w:p w14:paraId="536BA3B0" w14:textId="77777777" w:rsidR="00363A71" w:rsidRDefault="00363A71">
      <w:pPr>
        <w:pStyle w:val="Zkladntext"/>
        <w:rPr>
          <w:sz w:val="26"/>
        </w:rPr>
      </w:pPr>
    </w:p>
    <w:p w14:paraId="637377F8" w14:textId="77777777" w:rsidR="00363A71" w:rsidRDefault="00363A71">
      <w:pPr>
        <w:pStyle w:val="Zkladntext"/>
        <w:rPr>
          <w:sz w:val="26"/>
        </w:rPr>
      </w:pPr>
    </w:p>
    <w:p w14:paraId="5FCE478C" w14:textId="77777777" w:rsidR="00363A71" w:rsidRDefault="00363A71">
      <w:pPr>
        <w:pStyle w:val="Zkladntext"/>
        <w:rPr>
          <w:sz w:val="26"/>
        </w:rPr>
      </w:pPr>
    </w:p>
    <w:p w14:paraId="079BB9A1" w14:textId="77777777" w:rsidR="00363A71" w:rsidRDefault="00000000">
      <w:pPr>
        <w:pStyle w:val="Zkladntext"/>
        <w:tabs>
          <w:tab w:val="left" w:pos="4847"/>
        </w:tabs>
        <w:spacing w:before="205"/>
        <w:ind w:right="1171"/>
        <w:jc w:val="center"/>
      </w:pPr>
      <w:r>
        <w:t>………………………………………</w:t>
      </w:r>
      <w:r>
        <w:tab/>
        <w:t>………………………………………</w:t>
      </w:r>
    </w:p>
    <w:p w14:paraId="7C2CFAF3" w14:textId="77777777" w:rsidR="00363A71" w:rsidRDefault="00000000">
      <w:pPr>
        <w:pStyle w:val="Nadpis1"/>
        <w:tabs>
          <w:tab w:val="left" w:pos="5027"/>
        </w:tabs>
        <w:ind w:left="0" w:right="1134"/>
      </w:pPr>
      <w:r>
        <w:t>plk. Mgr.</w:t>
      </w:r>
      <w:r>
        <w:rPr>
          <w:spacing w:val="-2"/>
        </w:rPr>
        <w:t xml:space="preserve"> </w:t>
      </w:r>
      <w:r>
        <w:t>Jiří</w:t>
      </w:r>
      <w:r>
        <w:rPr>
          <w:spacing w:val="-1"/>
        </w:rPr>
        <w:t xml:space="preserve"> </w:t>
      </w:r>
      <w:r>
        <w:t>Němec</w:t>
      </w:r>
      <w:r>
        <w:tab/>
        <w:t>Tomáš</w:t>
      </w:r>
      <w:r>
        <w:rPr>
          <w:spacing w:val="-2"/>
        </w:rPr>
        <w:t xml:space="preserve"> </w:t>
      </w:r>
      <w:r>
        <w:t>Kratochvíl</w:t>
      </w:r>
    </w:p>
    <w:p w14:paraId="64A43596" w14:textId="77777777" w:rsidR="00363A71" w:rsidRDefault="00000000">
      <w:pPr>
        <w:pStyle w:val="Zkladntext"/>
        <w:tabs>
          <w:tab w:val="left" w:pos="5289"/>
        </w:tabs>
        <w:ind w:right="1460"/>
        <w:jc w:val="center"/>
      </w:pPr>
      <w:r>
        <w:t>ředitel HZS</w:t>
      </w:r>
      <w:r>
        <w:rPr>
          <w:spacing w:val="-4"/>
        </w:rPr>
        <w:t xml:space="preserve"> </w:t>
      </w:r>
      <w:r>
        <w:t>Kraje</w:t>
      </w:r>
      <w:r>
        <w:rPr>
          <w:spacing w:val="-1"/>
        </w:rPr>
        <w:t xml:space="preserve"> </w:t>
      </w:r>
      <w:r>
        <w:t>Vysočina</w:t>
      </w:r>
      <w:r>
        <w:tab/>
        <w:t>jednatel</w:t>
      </w:r>
      <w:r>
        <w:rPr>
          <w:spacing w:val="-5"/>
        </w:rPr>
        <w:t xml:space="preserve"> </w:t>
      </w:r>
      <w:r>
        <w:t>společnosti</w:t>
      </w:r>
    </w:p>
    <w:p w14:paraId="0AA89855" w14:textId="77777777" w:rsidR="00363A71" w:rsidRDefault="00363A71">
      <w:pPr>
        <w:jc w:val="center"/>
        <w:sectPr w:rsidR="00363A71">
          <w:pgSz w:w="11910" w:h="16840"/>
          <w:pgMar w:top="1320" w:right="640" w:bottom="960" w:left="1080" w:header="0" w:footer="777" w:gutter="0"/>
          <w:cols w:space="708"/>
        </w:sectPr>
      </w:pPr>
    </w:p>
    <w:p w14:paraId="00E8AA62" w14:textId="77777777" w:rsidR="00363A71" w:rsidRDefault="00000000">
      <w:pPr>
        <w:spacing w:before="80"/>
        <w:ind w:left="6376"/>
        <w:rPr>
          <w:sz w:val="20"/>
        </w:rPr>
      </w:pPr>
      <w:r>
        <w:rPr>
          <w:sz w:val="20"/>
        </w:rPr>
        <w:lastRenderedPageBreak/>
        <w:t>Příloha č. 1 Smlouvy HSJI-42-36/E-2024</w:t>
      </w:r>
    </w:p>
    <w:p w14:paraId="78DD193C" w14:textId="77777777" w:rsidR="00363A71" w:rsidRDefault="00363A71">
      <w:pPr>
        <w:pStyle w:val="Zkladntext"/>
        <w:spacing w:before="9"/>
        <w:rPr>
          <w:sz w:val="30"/>
        </w:rPr>
      </w:pPr>
    </w:p>
    <w:p w14:paraId="551E165F" w14:textId="77777777" w:rsidR="00363A71" w:rsidRDefault="00000000">
      <w:pPr>
        <w:ind w:left="987" w:right="598"/>
        <w:jc w:val="center"/>
        <w:rPr>
          <w:b/>
          <w:sz w:val="24"/>
        </w:rPr>
      </w:pPr>
      <w:r>
        <w:rPr>
          <w:b/>
          <w:sz w:val="24"/>
          <w:u w:val="thick"/>
        </w:rPr>
        <w:t>Technická specifikace pro nákup montovaného stanu</w:t>
      </w:r>
    </w:p>
    <w:p w14:paraId="7E4D1E63" w14:textId="77777777" w:rsidR="00363A71" w:rsidRDefault="00363A71">
      <w:pPr>
        <w:pStyle w:val="Zkladntext"/>
        <w:spacing w:before="2"/>
        <w:rPr>
          <w:b/>
          <w:sz w:val="23"/>
        </w:rPr>
      </w:pPr>
    </w:p>
    <w:p w14:paraId="6F93C109" w14:textId="77777777" w:rsidR="00363A71" w:rsidRDefault="00000000">
      <w:pPr>
        <w:pStyle w:val="Odstavecseseznamem"/>
        <w:numPr>
          <w:ilvl w:val="0"/>
          <w:numId w:val="3"/>
        </w:numPr>
        <w:tabs>
          <w:tab w:val="left" w:pos="461"/>
        </w:tabs>
        <w:spacing w:before="92"/>
        <w:ind w:hanging="361"/>
        <w:jc w:val="left"/>
        <w:rPr>
          <w:sz w:val="24"/>
        </w:rPr>
      </w:pPr>
      <w:r>
        <w:rPr>
          <w:sz w:val="24"/>
        </w:rPr>
        <w:t>1 ks montovaný stan 5 x 10 x 2,5</w:t>
      </w:r>
      <w:r>
        <w:rPr>
          <w:spacing w:val="-1"/>
          <w:sz w:val="24"/>
        </w:rPr>
        <w:t xml:space="preserve"> </w:t>
      </w:r>
      <w:r>
        <w:rPr>
          <w:sz w:val="24"/>
        </w:rPr>
        <w:t>m;</w:t>
      </w:r>
    </w:p>
    <w:p w14:paraId="126166E4" w14:textId="77777777" w:rsidR="00363A71" w:rsidRDefault="00363A71">
      <w:pPr>
        <w:pStyle w:val="Zkladntext"/>
        <w:spacing w:before="7"/>
        <w:rPr>
          <w:sz w:val="20"/>
        </w:rPr>
      </w:pPr>
    </w:p>
    <w:p w14:paraId="3DB4EC9B" w14:textId="77777777" w:rsidR="00363A71" w:rsidRDefault="00000000">
      <w:pPr>
        <w:pStyle w:val="Odstavecseseznamem"/>
        <w:numPr>
          <w:ilvl w:val="0"/>
          <w:numId w:val="3"/>
        </w:numPr>
        <w:tabs>
          <w:tab w:val="left" w:pos="461"/>
        </w:tabs>
        <w:spacing w:before="0"/>
        <w:ind w:hanging="361"/>
        <w:jc w:val="left"/>
        <w:rPr>
          <w:sz w:val="24"/>
        </w:rPr>
      </w:pPr>
      <w:r>
        <w:rPr>
          <w:sz w:val="24"/>
        </w:rPr>
        <w:t>montovaný stan se skládá ze dvou modulů, krok 5</w:t>
      </w:r>
      <w:r>
        <w:rPr>
          <w:spacing w:val="-2"/>
          <w:sz w:val="24"/>
        </w:rPr>
        <w:t xml:space="preserve"> </w:t>
      </w:r>
      <w:r>
        <w:rPr>
          <w:sz w:val="24"/>
        </w:rPr>
        <w:t>m;</w:t>
      </w:r>
    </w:p>
    <w:p w14:paraId="60E5BD7D" w14:textId="77777777" w:rsidR="00363A71" w:rsidRDefault="00363A71">
      <w:pPr>
        <w:pStyle w:val="Zkladntext"/>
        <w:spacing w:before="10"/>
        <w:rPr>
          <w:sz w:val="20"/>
        </w:rPr>
      </w:pPr>
    </w:p>
    <w:p w14:paraId="68A353AD" w14:textId="77777777" w:rsidR="00363A71" w:rsidRDefault="00000000">
      <w:pPr>
        <w:pStyle w:val="Odstavecseseznamem"/>
        <w:numPr>
          <w:ilvl w:val="0"/>
          <w:numId w:val="3"/>
        </w:numPr>
        <w:tabs>
          <w:tab w:val="left" w:pos="461"/>
        </w:tabs>
        <w:spacing w:before="0"/>
        <w:ind w:hanging="361"/>
        <w:jc w:val="left"/>
        <w:rPr>
          <w:sz w:val="24"/>
        </w:rPr>
      </w:pPr>
      <w:r>
        <w:rPr>
          <w:sz w:val="24"/>
        </w:rPr>
        <w:t>nosná</w:t>
      </w:r>
      <w:r>
        <w:rPr>
          <w:spacing w:val="-14"/>
          <w:sz w:val="24"/>
        </w:rPr>
        <w:t xml:space="preserve"> </w:t>
      </w:r>
      <w:r>
        <w:rPr>
          <w:sz w:val="24"/>
        </w:rPr>
        <w:t>konstrukce</w:t>
      </w:r>
      <w:r>
        <w:rPr>
          <w:spacing w:val="-14"/>
          <w:sz w:val="24"/>
        </w:rPr>
        <w:t xml:space="preserve"> </w:t>
      </w:r>
      <w:r>
        <w:rPr>
          <w:sz w:val="24"/>
        </w:rPr>
        <w:t>z</w:t>
      </w:r>
      <w:r>
        <w:rPr>
          <w:spacing w:val="-2"/>
          <w:sz w:val="24"/>
        </w:rPr>
        <w:t xml:space="preserve"> </w:t>
      </w:r>
      <w:r>
        <w:rPr>
          <w:sz w:val="24"/>
        </w:rPr>
        <w:t>duralových</w:t>
      </w:r>
      <w:r>
        <w:rPr>
          <w:spacing w:val="-12"/>
          <w:sz w:val="24"/>
        </w:rPr>
        <w:t xml:space="preserve"> </w:t>
      </w:r>
      <w:r>
        <w:rPr>
          <w:sz w:val="24"/>
        </w:rPr>
        <w:t>prvků,</w:t>
      </w:r>
      <w:r>
        <w:rPr>
          <w:spacing w:val="-13"/>
          <w:sz w:val="24"/>
        </w:rPr>
        <w:t xml:space="preserve"> </w:t>
      </w:r>
      <w:r>
        <w:rPr>
          <w:sz w:val="24"/>
        </w:rPr>
        <w:t>spojovací</w:t>
      </w:r>
      <w:r>
        <w:rPr>
          <w:spacing w:val="-12"/>
          <w:sz w:val="24"/>
        </w:rPr>
        <w:t xml:space="preserve"> </w:t>
      </w:r>
      <w:r>
        <w:rPr>
          <w:sz w:val="24"/>
        </w:rPr>
        <w:t>díly</w:t>
      </w:r>
      <w:r>
        <w:rPr>
          <w:spacing w:val="-13"/>
          <w:sz w:val="24"/>
        </w:rPr>
        <w:t xml:space="preserve"> </w:t>
      </w:r>
      <w:r>
        <w:rPr>
          <w:sz w:val="24"/>
        </w:rPr>
        <w:t>ocelové</w:t>
      </w:r>
      <w:r>
        <w:rPr>
          <w:spacing w:val="-14"/>
          <w:sz w:val="24"/>
        </w:rPr>
        <w:t xml:space="preserve"> </w:t>
      </w:r>
      <w:r>
        <w:rPr>
          <w:sz w:val="24"/>
        </w:rPr>
        <w:t>s povrchovou</w:t>
      </w:r>
      <w:r>
        <w:rPr>
          <w:spacing w:val="-11"/>
          <w:sz w:val="24"/>
        </w:rPr>
        <w:t xml:space="preserve"> </w:t>
      </w:r>
      <w:r>
        <w:rPr>
          <w:sz w:val="24"/>
        </w:rPr>
        <w:t>úpravou</w:t>
      </w:r>
      <w:r>
        <w:rPr>
          <w:spacing w:val="-13"/>
          <w:sz w:val="24"/>
        </w:rPr>
        <w:t xml:space="preserve"> </w:t>
      </w:r>
      <w:r>
        <w:rPr>
          <w:sz w:val="24"/>
        </w:rPr>
        <w:t>zinkováním;</w:t>
      </w:r>
    </w:p>
    <w:p w14:paraId="5CCE09EF" w14:textId="77777777" w:rsidR="00363A71" w:rsidRDefault="00363A71">
      <w:pPr>
        <w:pStyle w:val="Zkladntext"/>
        <w:spacing w:before="10"/>
        <w:rPr>
          <w:sz w:val="21"/>
        </w:rPr>
      </w:pPr>
    </w:p>
    <w:p w14:paraId="675FF9DA" w14:textId="77777777" w:rsidR="00363A71" w:rsidRDefault="00000000">
      <w:pPr>
        <w:pStyle w:val="Odstavecseseznamem"/>
        <w:numPr>
          <w:ilvl w:val="0"/>
          <w:numId w:val="3"/>
        </w:numPr>
        <w:tabs>
          <w:tab w:val="left" w:pos="461"/>
        </w:tabs>
        <w:spacing w:before="0" w:line="228" w:lineRule="auto"/>
        <w:ind w:right="489"/>
        <w:jc w:val="left"/>
        <w:rPr>
          <w:sz w:val="24"/>
        </w:rPr>
      </w:pPr>
      <w:r>
        <w:rPr>
          <w:sz w:val="24"/>
        </w:rPr>
        <w:t>opláštění</w:t>
      </w:r>
      <w:r>
        <w:rPr>
          <w:spacing w:val="-3"/>
          <w:sz w:val="24"/>
        </w:rPr>
        <w:t xml:space="preserve"> </w:t>
      </w:r>
      <w:r>
        <w:rPr>
          <w:sz w:val="24"/>
        </w:rPr>
        <w:t>vysoce</w:t>
      </w:r>
      <w:r>
        <w:rPr>
          <w:spacing w:val="-4"/>
          <w:sz w:val="24"/>
        </w:rPr>
        <w:t xml:space="preserve"> </w:t>
      </w:r>
      <w:r>
        <w:rPr>
          <w:sz w:val="24"/>
        </w:rPr>
        <w:t>pevnostní</w:t>
      </w:r>
      <w:r>
        <w:rPr>
          <w:spacing w:val="-3"/>
          <w:sz w:val="24"/>
        </w:rPr>
        <w:t xml:space="preserve"> </w:t>
      </w:r>
      <w:r>
        <w:rPr>
          <w:sz w:val="24"/>
        </w:rPr>
        <w:t>technickou</w:t>
      </w:r>
      <w:r>
        <w:rPr>
          <w:spacing w:val="-3"/>
          <w:sz w:val="24"/>
        </w:rPr>
        <w:t xml:space="preserve"> </w:t>
      </w:r>
      <w:r>
        <w:rPr>
          <w:sz w:val="24"/>
        </w:rPr>
        <w:t>textilií,</w:t>
      </w:r>
      <w:r>
        <w:rPr>
          <w:spacing w:val="-4"/>
          <w:sz w:val="24"/>
        </w:rPr>
        <w:t xml:space="preserve"> </w:t>
      </w:r>
      <w:r>
        <w:rPr>
          <w:sz w:val="24"/>
        </w:rPr>
        <w:t>vodě</w:t>
      </w:r>
      <w:r>
        <w:rPr>
          <w:spacing w:val="-4"/>
          <w:sz w:val="24"/>
        </w:rPr>
        <w:t xml:space="preserve"> </w:t>
      </w:r>
      <w:r>
        <w:rPr>
          <w:sz w:val="24"/>
        </w:rPr>
        <w:t>a</w:t>
      </w:r>
      <w:r>
        <w:rPr>
          <w:spacing w:val="-5"/>
          <w:sz w:val="24"/>
        </w:rPr>
        <w:t xml:space="preserve"> </w:t>
      </w:r>
      <w:r>
        <w:rPr>
          <w:sz w:val="24"/>
        </w:rPr>
        <w:t>UV</w:t>
      </w:r>
      <w:r>
        <w:rPr>
          <w:spacing w:val="-3"/>
          <w:sz w:val="24"/>
        </w:rPr>
        <w:t xml:space="preserve"> </w:t>
      </w:r>
      <w:r>
        <w:rPr>
          <w:sz w:val="24"/>
        </w:rPr>
        <w:t>odolné,</w:t>
      </w:r>
      <w:r>
        <w:rPr>
          <w:spacing w:val="-4"/>
          <w:sz w:val="24"/>
        </w:rPr>
        <w:t xml:space="preserve"> </w:t>
      </w:r>
      <w:r>
        <w:rPr>
          <w:sz w:val="24"/>
        </w:rPr>
        <w:t>se</w:t>
      </w:r>
      <w:r>
        <w:rPr>
          <w:spacing w:val="-4"/>
          <w:sz w:val="24"/>
        </w:rPr>
        <w:t xml:space="preserve"> </w:t>
      </w:r>
      <w:r>
        <w:rPr>
          <w:sz w:val="24"/>
        </w:rPr>
        <w:t>sníženou</w:t>
      </w:r>
      <w:r>
        <w:rPr>
          <w:spacing w:val="-4"/>
          <w:sz w:val="24"/>
        </w:rPr>
        <w:t xml:space="preserve"> </w:t>
      </w:r>
      <w:r>
        <w:rPr>
          <w:sz w:val="24"/>
        </w:rPr>
        <w:t>hořlavostí,</w:t>
      </w:r>
      <w:r>
        <w:rPr>
          <w:spacing w:val="-3"/>
          <w:sz w:val="24"/>
        </w:rPr>
        <w:t xml:space="preserve"> </w:t>
      </w:r>
      <w:r>
        <w:rPr>
          <w:sz w:val="24"/>
        </w:rPr>
        <w:t>plošná gramáž min.</w:t>
      </w:r>
      <w:r>
        <w:rPr>
          <w:spacing w:val="-2"/>
          <w:sz w:val="24"/>
        </w:rPr>
        <w:t xml:space="preserve"> </w:t>
      </w:r>
      <w:r>
        <w:rPr>
          <w:sz w:val="24"/>
        </w:rPr>
        <w:t>650g/m</w:t>
      </w:r>
      <w:r>
        <w:rPr>
          <w:position w:val="9"/>
          <w:sz w:val="16"/>
        </w:rPr>
        <w:t>2</w:t>
      </w:r>
      <w:r>
        <w:rPr>
          <w:sz w:val="24"/>
        </w:rPr>
        <w:t>;</w:t>
      </w:r>
    </w:p>
    <w:p w14:paraId="68010CD7" w14:textId="77777777" w:rsidR="00363A71" w:rsidRDefault="00000000">
      <w:pPr>
        <w:pStyle w:val="Odstavecseseznamem"/>
        <w:numPr>
          <w:ilvl w:val="0"/>
          <w:numId w:val="3"/>
        </w:numPr>
        <w:tabs>
          <w:tab w:val="left" w:pos="461"/>
        </w:tabs>
        <w:spacing w:before="241"/>
        <w:ind w:hanging="361"/>
        <w:jc w:val="left"/>
        <w:rPr>
          <w:sz w:val="24"/>
        </w:rPr>
      </w:pPr>
      <w:r>
        <w:rPr>
          <w:sz w:val="24"/>
        </w:rPr>
        <w:t>2 x střecha bílá barva</w:t>
      </w:r>
      <w:r>
        <w:rPr>
          <w:spacing w:val="-2"/>
          <w:sz w:val="24"/>
        </w:rPr>
        <w:t xml:space="preserve"> </w:t>
      </w:r>
      <w:r>
        <w:rPr>
          <w:sz w:val="24"/>
        </w:rPr>
        <w:t>(9909);</w:t>
      </w:r>
    </w:p>
    <w:p w14:paraId="0B567C7C" w14:textId="77777777" w:rsidR="00363A71" w:rsidRDefault="00363A71">
      <w:pPr>
        <w:pStyle w:val="Zkladntext"/>
        <w:spacing w:before="10"/>
        <w:rPr>
          <w:sz w:val="20"/>
        </w:rPr>
      </w:pPr>
    </w:p>
    <w:p w14:paraId="0FF25580" w14:textId="77777777" w:rsidR="00363A71" w:rsidRDefault="00000000">
      <w:pPr>
        <w:pStyle w:val="Odstavecseseznamem"/>
        <w:numPr>
          <w:ilvl w:val="0"/>
          <w:numId w:val="3"/>
        </w:numPr>
        <w:tabs>
          <w:tab w:val="left" w:pos="461"/>
        </w:tabs>
        <w:spacing w:before="0"/>
        <w:ind w:hanging="361"/>
        <w:jc w:val="left"/>
        <w:rPr>
          <w:sz w:val="24"/>
        </w:rPr>
      </w:pPr>
      <w:r>
        <w:rPr>
          <w:sz w:val="24"/>
        </w:rPr>
        <w:t>2 x štíty, půlené plachty, spojování šněrováním, bílá barva</w:t>
      </w:r>
      <w:r>
        <w:rPr>
          <w:spacing w:val="-3"/>
          <w:sz w:val="24"/>
        </w:rPr>
        <w:t xml:space="preserve"> </w:t>
      </w:r>
      <w:r>
        <w:rPr>
          <w:sz w:val="24"/>
        </w:rPr>
        <w:t>(9909);</w:t>
      </w:r>
    </w:p>
    <w:p w14:paraId="5EC6C8AB" w14:textId="77777777" w:rsidR="00363A71" w:rsidRDefault="00363A71">
      <w:pPr>
        <w:pStyle w:val="Zkladntext"/>
        <w:spacing w:before="10"/>
        <w:rPr>
          <w:sz w:val="20"/>
        </w:rPr>
      </w:pPr>
    </w:p>
    <w:p w14:paraId="0B0D38AB" w14:textId="77777777" w:rsidR="00363A71" w:rsidRDefault="00000000">
      <w:pPr>
        <w:pStyle w:val="Odstavecseseznamem"/>
        <w:numPr>
          <w:ilvl w:val="0"/>
          <w:numId w:val="3"/>
        </w:numPr>
        <w:tabs>
          <w:tab w:val="left" w:pos="461"/>
        </w:tabs>
        <w:spacing w:before="0"/>
        <w:ind w:hanging="361"/>
        <w:jc w:val="left"/>
        <w:rPr>
          <w:sz w:val="24"/>
        </w:rPr>
      </w:pPr>
      <w:r>
        <w:rPr>
          <w:sz w:val="24"/>
        </w:rPr>
        <w:t>4 x boky, červená barva</w:t>
      </w:r>
      <w:r>
        <w:rPr>
          <w:spacing w:val="-3"/>
          <w:sz w:val="24"/>
        </w:rPr>
        <w:t xml:space="preserve"> </w:t>
      </w:r>
      <w:r>
        <w:rPr>
          <w:sz w:val="24"/>
        </w:rPr>
        <w:t>(3016);</w:t>
      </w:r>
    </w:p>
    <w:p w14:paraId="1543A4DB" w14:textId="77777777" w:rsidR="00363A71" w:rsidRDefault="00363A71">
      <w:pPr>
        <w:pStyle w:val="Zkladntext"/>
        <w:spacing w:before="10"/>
        <w:rPr>
          <w:sz w:val="20"/>
        </w:rPr>
      </w:pPr>
    </w:p>
    <w:p w14:paraId="5F1829E4" w14:textId="77777777" w:rsidR="00363A71" w:rsidRDefault="00000000">
      <w:pPr>
        <w:pStyle w:val="Odstavecseseznamem"/>
        <w:numPr>
          <w:ilvl w:val="0"/>
          <w:numId w:val="3"/>
        </w:numPr>
        <w:tabs>
          <w:tab w:val="left" w:pos="461"/>
        </w:tabs>
        <w:spacing w:before="0"/>
        <w:ind w:hanging="361"/>
        <w:jc w:val="left"/>
        <w:rPr>
          <w:sz w:val="24"/>
        </w:rPr>
      </w:pPr>
      <w:r>
        <w:rPr>
          <w:sz w:val="24"/>
        </w:rPr>
        <w:t>2 x vrata, půlené plachty se shrnutím do stran, spojování šněrováním, pojezd po lanku</w:t>
      </w:r>
      <w:r>
        <w:rPr>
          <w:spacing w:val="17"/>
          <w:sz w:val="24"/>
        </w:rPr>
        <w:t xml:space="preserve"> </w:t>
      </w:r>
      <w:r>
        <w:rPr>
          <w:sz w:val="24"/>
        </w:rPr>
        <w:t>a</w:t>
      </w:r>
    </w:p>
    <w:p w14:paraId="3D0C02D8" w14:textId="77777777" w:rsidR="00363A71" w:rsidRDefault="00000000">
      <w:pPr>
        <w:pStyle w:val="Zkladntext"/>
        <w:ind w:left="460"/>
      </w:pPr>
      <w:r>
        <w:t>karabinách, červená barva (3016);</w:t>
      </w:r>
    </w:p>
    <w:p w14:paraId="10D5EB58" w14:textId="77777777" w:rsidR="00363A71" w:rsidRDefault="00363A71">
      <w:pPr>
        <w:pStyle w:val="Zkladntext"/>
        <w:spacing w:before="10"/>
        <w:rPr>
          <w:sz w:val="20"/>
        </w:rPr>
      </w:pPr>
    </w:p>
    <w:p w14:paraId="79B23E65" w14:textId="77777777" w:rsidR="00363A71" w:rsidRDefault="00000000">
      <w:pPr>
        <w:pStyle w:val="Odstavecseseznamem"/>
        <w:numPr>
          <w:ilvl w:val="0"/>
          <w:numId w:val="3"/>
        </w:numPr>
        <w:tabs>
          <w:tab w:val="left" w:pos="461"/>
        </w:tabs>
        <w:spacing w:before="0"/>
        <w:ind w:hanging="361"/>
        <w:jc w:val="left"/>
        <w:rPr>
          <w:sz w:val="24"/>
        </w:rPr>
      </w:pPr>
      <w:r>
        <w:rPr>
          <w:sz w:val="24"/>
        </w:rPr>
        <w:t>spojovací materiál (šrouby, matky,</w:t>
      </w:r>
      <w:r>
        <w:rPr>
          <w:spacing w:val="-1"/>
          <w:sz w:val="24"/>
        </w:rPr>
        <w:t xml:space="preserve"> </w:t>
      </w:r>
      <w:r>
        <w:rPr>
          <w:sz w:val="24"/>
        </w:rPr>
        <w:t>podložky);</w:t>
      </w:r>
    </w:p>
    <w:p w14:paraId="4610A812" w14:textId="77777777" w:rsidR="00363A71" w:rsidRDefault="00363A71">
      <w:pPr>
        <w:pStyle w:val="Zkladntext"/>
        <w:spacing w:before="10"/>
        <w:rPr>
          <w:sz w:val="20"/>
        </w:rPr>
      </w:pPr>
    </w:p>
    <w:p w14:paraId="080C8C4A" w14:textId="77777777" w:rsidR="00363A71" w:rsidRDefault="00000000">
      <w:pPr>
        <w:pStyle w:val="Odstavecseseznamem"/>
        <w:numPr>
          <w:ilvl w:val="0"/>
          <w:numId w:val="3"/>
        </w:numPr>
        <w:tabs>
          <w:tab w:val="left" w:pos="461"/>
        </w:tabs>
        <w:spacing w:before="0"/>
        <w:ind w:hanging="361"/>
        <w:jc w:val="left"/>
        <w:rPr>
          <w:sz w:val="24"/>
        </w:rPr>
      </w:pPr>
      <w:r>
        <w:rPr>
          <w:sz w:val="24"/>
        </w:rPr>
        <w:t>kotevní materiál – ocelové</w:t>
      </w:r>
      <w:r>
        <w:rPr>
          <w:spacing w:val="-2"/>
          <w:sz w:val="24"/>
        </w:rPr>
        <w:t xml:space="preserve"> </w:t>
      </w:r>
      <w:r>
        <w:rPr>
          <w:sz w:val="24"/>
        </w:rPr>
        <w:t>hřeby;</w:t>
      </w:r>
    </w:p>
    <w:p w14:paraId="646EACE0" w14:textId="77777777" w:rsidR="00363A71" w:rsidRDefault="00363A71">
      <w:pPr>
        <w:pStyle w:val="Zkladntext"/>
        <w:spacing w:before="10"/>
        <w:rPr>
          <w:sz w:val="20"/>
        </w:rPr>
      </w:pPr>
    </w:p>
    <w:p w14:paraId="04EAFDD9" w14:textId="77777777" w:rsidR="00363A71" w:rsidRDefault="00000000">
      <w:pPr>
        <w:pStyle w:val="Odstavecseseznamem"/>
        <w:numPr>
          <w:ilvl w:val="0"/>
          <w:numId w:val="3"/>
        </w:numPr>
        <w:tabs>
          <w:tab w:val="left" w:pos="461"/>
        </w:tabs>
        <w:spacing w:before="0"/>
        <w:ind w:right="492"/>
        <w:jc w:val="left"/>
        <w:rPr>
          <w:sz w:val="24"/>
        </w:rPr>
      </w:pPr>
      <w:r>
        <w:rPr>
          <w:sz w:val="24"/>
        </w:rPr>
        <w:t>jednotlivé díly montovaného stanu musí být zaměnitelné s díly u již pořízených stanů „Stanová hala MPK stan</w:t>
      </w:r>
      <w:r>
        <w:rPr>
          <w:spacing w:val="-3"/>
          <w:sz w:val="24"/>
        </w:rPr>
        <w:t xml:space="preserve"> </w:t>
      </w:r>
      <w:r>
        <w:rPr>
          <w:sz w:val="24"/>
        </w:rPr>
        <w:t>5x10m.</w:t>
      </w:r>
    </w:p>
    <w:p w14:paraId="46191399" w14:textId="77777777" w:rsidR="00363A71" w:rsidRDefault="00363A71">
      <w:pPr>
        <w:rPr>
          <w:sz w:val="24"/>
        </w:rPr>
        <w:sectPr w:rsidR="00363A71">
          <w:pgSz w:w="11910" w:h="16840"/>
          <w:pgMar w:top="1320" w:right="640" w:bottom="960" w:left="1080" w:header="0" w:footer="777" w:gutter="0"/>
          <w:cols w:space="708"/>
        </w:sectPr>
      </w:pPr>
    </w:p>
    <w:p w14:paraId="4B119D0A" w14:textId="77777777" w:rsidR="00363A71" w:rsidRDefault="00363A71">
      <w:pPr>
        <w:pStyle w:val="Zkladntext"/>
        <w:rPr>
          <w:sz w:val="30"/>
        </w:rPr>
      </w:pPr>
    </w:p>
    <w:p w14:paraId="7DC254E8" w14:textId="77777777" w:rsidR="00363A71" w:rsidRDefault="00000000">
      <w:pPr>
        <w:spacing w:before="186"/>
        <w:ind w:left="3861"/>
        <w:rPr>
          <w:b/>
          <w:sz w:val="28"/>
        </w:rPr>
      </w:pPr>
      <w:r>
        <w:rPr>
          <w:b/>
          <w:sz w:val="28"/>
        </w:rPr>
        <w:t>Čestné prohlášení</w:t>
      </w:r>
    </w:p>
    <w:p w14:paraId="2340450A" w14:textId="77777777" w:rsidR="00363A71" w:rsidRDefault="00000000">
      <w:pPr>
        <w:spacing w:before="80"/>
        <w:ind w:left="336"/>
        <w:rPr>
          <w:sz w:val="20"/>
        </w:rPr>
      </w:pPr>
      <w:r>
        <w:br w:type="column"/>
      </w:r>
      <w:r>
        <w:rPr>
          <w:sz w:val="20"/>
        </w:rPr>
        <w:t>Příloha č. 2 Smlouvy HSJI-42-36/E-2024</w:t>
      </w:r>
    </w:p>
    <w:p w14:paraId="73A554BD" w14:textId="77777777" w:rsidR="00363A71" w:rsidRDefault="00363A71">
      <w:pPr>
        <w:rPr>
          <w:sz w:val="20"/>
        </w:rPr>
        <w:sectPr w:rsidR="00363A71">
          <w:pgSz w:w="11910" w:h="16840"/>
          <w:pgMar w:top="1320" w:right="640" w:bottom="960" w:left="1080" w:header="0" w:footer="777" w:gutter="0"/>
          <w:cols w:num="2" w:space="708" w:equalWidth="0">
            <w:col w:w="6001" w:space="40"/>
            <w:col w:w="4149"/>
          </w:cols>
        </w:sectPr>
      </w:pPr>
    </w:p>
    <w:p w14:paraId="28B0DB23" w14:textId="77777777" w:rsidR="00363A71" w:rsidRDefault="00000000">
      <w:pPr>
        <w:spacing w:before="1" w:line="259" w:lineRule="auto"/>
        <w:ind w:left="595" w:right="913"/>
        <w:jc w:val="center"/>
        <w:rPr>
          <w:b/>
        </w:rPr>
      </w:pPr>
      <w:r>
        <w:rPr>
          <w:b/>
        </w:rPr>
        <w:t>ve vztahu k mezinárodním sankcím přijatým Evropskou unií v souvislosti s ruskou agresí na území Ukrajiny vůči Rusku a Bělorusku</w:t>
      </w:r>
    </w:p>
    <w:p w14:paraId="23D38696" w14:textId="77777777" w:rsidR="00363A71" w:rsidRDefault="00000000">
      <w:pPr>
        <w:spacing w:before="159" w:line="252" w:lineRule="exact"/>
        <w:ind w:left="283"/>
      </w:pPr>
      <w:r>
        <w:t>Účastník/dodavatel (dále jen „dodavatel“):</w:t>
      </w:r>
    </w:p>
    <w:p w14:paraId="04DEFD2A" w14:textId="77777777" w:rsidR="00363A71" w:rsidRDefault="00000000">
      <w:pPr>
        <w:ind w:left="991" w:right="5127"/>
      </w:pPr>
      <w:r>
        <w:t>obchodní název: Stany haly Kunovský s. r. o., se sídlem: Zámecká 1/6, 664 41 Troubsko, IČO: 262 60 085,</w:t>
      </w:r>
    </w:p>
    <w:p w14:paraId="79A2F179" w14:textId="77777777" w:rsidR="00363A71" w:rsidRDefault="00000000">
      <w:pPr>
        <w:spacing w:line="252" w:lineRule="exact"/>
        <w:ind w:left="991"/>
      </w:pPr>
      <w:r>
        <w:t>zapsaný v: OR vedeném Krajským soudem v Brně, oddíl C, vložka 40542</w:t>
      </w:r>
    </w:p>
    <w:p w14:paraId="7B169827" w14:textId="77777777" w:rsidR="00363A71" w:rsidRDefault="00363A71">
      <w:pPr>
        <w:pStyle w:val="Zkladntext"/>
        <w:spacing w:before="2"/>
        <w:rPr>
          <w:sz w:val="22"/>
        </w:rPr>
      </w:pPr>
    </w:p>
    <w:p w14:paraId="2CD81145" w14:textId="77777777" w:rsidR="00363A71" w:rsidRDefault="00000000">
      <w:pPr>
        <w:ind w:left="283"/>
      </w:pPr>
      <w:r>
        <w:t>tímto čestně prohlašuje,</w:t>
      </w:r>
    </w:p>
    <w:p w14:paraId="781B5CB4" w14:textId="77777777" w:rsidR="00363A71" w:rsidRDefault="00000000">
      <w:pPr>
        <w:spacing w:before="181" w:line="259" w:lineRule="auto"/>
        <w:ind w:left="283" w:right="603" w:hanging="1"/>
        <w:jc w:val="center"/>
      </w:pPr>
      <w:r>
        <w:t>že se na něj nevztahují omezující opatření (mezinárodní sankce) ekonomického a individuálního charakteru</w:t>
      </w:r>
      <w:r>
        <w:rPr>
          <w:spacing w:val="-9"/>
        </w:rPr>
        <w:t xml:space="preserve"> </w:t>
      </w:r>
      <w:r>
        <w:t>přijatá</w:t>
      </w:r>
      <w:r>
        <w:rPr>
          <w:spacing w:val="-8"/>
        </w:rPr>
        <w:t xml:space="preserve"> </w:t>
      </w:r>
      <w:r>
        <w:t>Evropskou</w:t>
      </w:r>
      <w:r>
        <w:rPr>
          <w:spacing w:val="-8"/>
        </w:rPr>
        <w:t xml:space="preserve"> </w:t>
      </w:r>
      <w:r>
        <w:t>unií</w:t>
      </w:r>
      <w:r>
        <w:rPr>
          <w:spacing w:val="-11"/>
        </w:rPr>
        <w:t xml:space="preserve"> </w:t>
      </w:r>
      <w:r>
        <w:t>vůči</w:t>
      </w:r>
      <w:r>
        <w:rPr>
          <w:spacing w:val="-7"/>
        </w:rPr>
        <w:t xml:space="preserve"> </w:t>
      </w:r>
      <w:r>
        <w:t>Rusku</w:t>
      </w:r>
      <w:r>
        <w:rPr>
          <w:spacing w:val="-9"/>
        </w:rPr>
        <w:t xml:space="preserve"> </w:t>
      </w:r>
      <w:r>
        <w:t>a</w:t>
      </w:r>
      <w:r>
        <w:rPr>
          <w:spacing w:val="-8"/>
        </w:rPr>
        <w:t xml:space="preserve"> </w:t>
      </w:r>
      <w:r>
        <w:t>Bělorusku</w:t>
      </w:r>
      <w:r>
        <w:rPr>
          <w:spacing w:val="-10"/>
        </w:rPr>
        <w:t xml:space="preserve"> </w:t>
      </w:r>
      <w:r>
        <w:t>v</w:t>
      </w:r>
      <w:r>
        <w:rPr>
          <w:spacing w:val="-8"/>
        </w:rPr>
        <w:t xml:space="preserve"> </w:t>
      </w:r>
      <w:r>
        <w:t>souvislosti</w:t>
      </w:r>
      <w:r>
        <w:rPr>
          <w:spacing w:val="-7"/>
        </w:rPr>
        <w:t xml:space="preserve"> </w:t>
      </w:r>
      <w:r>
        <w:t>s</w:t>
      </w:r>
      <w:r>
        <w:rPr>
          <w:spacing w:val="-11"/>
        </w:rPr>
        <w:t xml:space="preserve"> </w:t>
      </w:r>
      <w:r>
        <w:t>ruskou</w:t>
      </w:r>
      <w:r>
        <w:rPr>
          <w:spacing w:val="-8"/>
        </w:rPr>
        <w:t xml:space="preserve"> </w:t>
      </w:r>
      <w:r>
        <w:t>agresí</w:t>
      </w:r>
      <w:r>
        <w:rPr>
          <w:spacing w:val="-7"/>
        </w:rPr>
        <w:t xml:space="preserve"> </w:t>
      </w:r>
      <w:r>
        <w:t>na</w:t>
      </w:r>
      <w:r>
        <w:rPr>
          <w:spacing w:val="-9"/>
        </w:rPr>
        <w:t xml:space="preserve"> </w:t>
      </w:r>
      <w:r>
        <w:t>území</w:t>
      </w:r>
      <w:r>
        <w:rPr>
          <w:spacing w:val="-7"/>
        </w:rPr>
        <w:t xml:space="preserve"> </w:t>
      </w:r>
      <w:r>
        <w:t>Ukrajiny.</w:t>
      </w:r>
    </w:p>
    <w:p w14:paraId="4CC06106" w14:textId="77777777" w:rsidR="00363A71" w:rsidRDefault="00363A71">
      <w:pPr>
        <w:pStyle w:val="Zkladntext"/>
        <w:spacing w:before="8"/>
        <w:rPr>
          <w:sz w:val="22"/>
        </w:rPr>
      </w:pPr>
    </w:p>
    <w:p w14:paraId="0B56F1EF" w14:textId="77777777" w:rsidR="00363A71" w:rsidRDefault="00000000">
      <w:pPr>
        <w:pStyle w:val="Odstavecseseznamem"/>
        <w:numPr>
          <w:ilvl w:val="0"/>
          <w:numId w:val="2"/>
        </w:numPr>
        <w:tabs>
          <w:tab w:val="left" w:pos="500"/>
        </w:tabs>
        <w:spacing w:before="0" w:line="256" w:lineRule="auto"/>
        <w:ind w:right="678" w:firstLine="0"/>
        <w:rPr>
          <w:b/>
        </w:rPr>
      </w:pPr>
      <w:bookmarkStart w:id="6" w:name="1._Mezinárodní_sankce_stanovené_v_článku"/>
      <w:bookmarkEnd w:id="6"/>
      <w:r>
        <w:rPr>
          <w:b/>
        </w:rPr>
        <w:t>Mezinárodní sankce stanovené v článku 5k nařízení Rady (EU) č. 833/2014 ze dne 31. července 2014</w:t>
      </w:r>
      <w:r>
        <w:rPr>
          <w:b/>
          <w:spacing w:val="-10"/>
        </w:rPr>
        <w:t xml:space="preserve"> </w:t>
      </w:r>
      <w:r>
        <w:rPr>
          <w:b/>
        </w:rPr>
        <w:t>o</w:t>
      </w:r>
      <w:r>
        <w:rPr>
          <w:b/>
          <w:spacing w:val="-11"/>
        </w:rPr>
        <w:t xml:space="preserve"> </w:t>
      </w:r>
      <w:r>
        <w:rPr>
          <w:b/>
        </w:rPr>
        <w:t>omezujících</w:t>
      </w:r>
      <w:r>
        <w:rPr>
          <w:b/>
          <w:spacing w:val="-13"/>
        </w:rPr>
        <w:t xml:space="preserve"> </w:t>
      </w:r>
      <w:r>
        <w:rPr>
          <w:b/>
        </w:rPr>
        <w:t>opatřeních</w:t>
      </w:r>
      <w:r>
        <w:rPr>
          <w:b/>
          <w:spacing w:val="-6"/>
        </w:rPr>
        <w:t xml:space="preserve"> </w:t>
      </w:r>
      <w:r>
        <w:rPr>
          <w:b/>
        </w:rPr>
        <w:t>vzhledem</w:t>
      </w:r>
      <w:r>
        <w:rPr>
          <w:b/>
          <w:spacing w:val="-9"/>
        </w:rPr>
        <w:t xml:space="preserve"> </w:t>
      </w:r>
      <w:r>
        <w:rPr>
          <w:b/>
        </w:rPr>
        <w:t>k</w:t>
      </w:r>
      <w:r>
        <w:rPr>
          <w:b/>
          <w:spacing w:val="-10"/>
        </w:rPr>
        <w:t xml:space="preserve"> </w:t>
      </w:r>
      <w:r>
        <w:rPr>
          <w:b/>
        </w:rPr>
        <w:t>činnostem</w:t>
      </w:r>
      <w:r>
        <w:rPr>
          <w:b/>
          <w:spacing w:val="-8"/>
        </w:rPr>
        <w:t xml:space="preserve"> </w:t>
      </w:r>
      <w:r>
        <w:rPr>
          <w:b/>
        </w:rPr>
        <w:t>Ruska</w:t>
      </w:r>
      <w:r>
        <w:rPr>
          <w:b/>
          <w:spacing w:val="-10"/>
        </w:rPr>
        <w:t xml:space="preserve"> </w:t>
      </w:r>
      <w:r>
        <w:rPr>
          <w:b/>
        </w:rPr>
        <w:t>destabilizujícím</w:t>
      </w:r>
      <w:r>
        <w:rPr>
          <w:b/>
          <w:spacing w:val="-12"/>
        </w:rPr>
        <w:t xml:space="preserve"> </w:t>
      </w:r>
      <w:r>
        <w:rPr>
          <w:b/>
        </w:rPr>
        <w:t>situaci</w:t>
      </w:r>
      <w:r>
        <w:rPr>
          <w:b/>
          <w:spacing w:val="-10"/>
        </w:rPr>
        <w:t xml:space="preserve"> </w:t>
      </w:r>
      <w:r>
        <w:rPr>
          <w:b/>
        </w:rPr>
        <w:t>na</w:t>
      </w:r>
      <w:r>
        <w:rPr>
          <w:b/>
          <w:spacing w:val="-12"/>
        </w:rPr>
        <w:t xml:space="preserve"> </w:t>
      </w:r>
      <w:r>
        <w:rPr>
          <w:b/>
        </w:rPr>
        <w:t>Ukrajině</w:t>
      </w:r>
      <w:r>
        <w:rPr>
          <w:b/>
          <w:spacing w:val="-4"/>
        </w:rPr>
        <w:t xml:space="preserve"> </w:t>
      </w:r>
      <w:r>
        <w:rPr>
          <w:b/>
        </w:rPr>
        <w:t>ve znění pozměněném rozhodnutím Rady (EU) č. 2022/576 ze dne 8. dubna</w:t>
      </w:r>
      <w:r>
        <w:rPr>
          <w:b/>
          <w:spacing w:val="-17"/>
        </w:rPr>
        <w:t xml:space="preserve"> </w:t>
      </w:r>
      <w:r>
        <w:rPr>
          <w:b/>
        </w:rPr>
        <w:t>2022.</w:t>
      </w:r>
    </w:p>
    <w:p w14:paraId="218C0DA1" w14:textId="77777777" w:rsidR="00363A71" w:rsidRDefault="00000000">
      <w:pPr>
        <w:spacing w:before="164"/>
        <w:ind w:left="282"/>
      </w:pPr>
      <w:r>
        <w:t>Dodavatel čestně prohlašuje, že není</w:t>
      </w:r>
    </w:p>
    <w:p w14:paraId="14F3AEFC" w14:textId="77777777" w:rsidR="00363A71" w:rsidRDefault="00000000">
      <w:pPr>
        <w:pStyle w:val="Odstavecseseznamem"/>
        <w:numPr>
          <w:ilvl w:val="0"/>
          <w:numId w:val="1"/>
        </w:numPr>
        <w:tabs>
          <w:tab w:val="left" w:pos="521"/>
        </w:tabs>
        <w:spacing w:before="179" w:line="259" w:lineRule="auto"/>
        <w:ind w:right="741" w:hanging="1"/>
      </w:pPr>
      <w:r>
        <w:t>jakýmkoliv ruským státním příslušníkem, fyzickou či právnickou osobou nebo subjektem či orgánem se sídlem v</w:t>
      </w:r>
      <w:r>
        <w:rPr>
          <w:spacing w:val="-3"/>
        </w:rPr>
        <w:t xml:space="preserve"> </w:t>
      </w:r>
      <w:r>
        <w:t>Rusku,</w:t>
      </w:r>
    </w:p>
    <w:p w14:paraId="638CB6B0" w14:textId="77777777" w:rsidR="00363A71" w:rsidRDefault="00000000">
      <w:pPr>
        <w:pStyle w:val="Odstavecseseznamem"/>
        <w:numPr>
          <w:ilvl w:val="0"/>
          <w:numId w:val="1"/>
        </w:numPr>
        <w:tabs>
          <w:tab w:val="left" w:pos="512"/>
        </w:tabs>
        <w:spacing w:before="160" w:line="254" w:lineRule="auto"/>
        <w:ind w:right="918" w:hanging="1"/>
      </w:pPr>
      <w:r>
        <w:t>právnickou</w:t>
      </w:r>
      <w:r>
        <w:rPr>
          <w:spacing w:val="-13"/>
        </w:rPr>
        <w:t xml:space="preserve"> </w:t>
      </w:r>
      <w:r>
        <w:t>osobou,</w:t>
      </w:r>
      <w:r>
        <w:rPr>
          <w:spacing w:val="-11"/>
        </w:rPr>
        <w:t xml:space="preserve"> </w:t>
      </w:r>
      <w:r>
        <w:t>subjektem</w:t>
      </w:r>
      <w:r>
        <w:rPr>
          <w:spacing w:val="-7"/>
        </w:rPr>
        <w:t xml:space="preserve"> </w:t>
      </w:r>
      <w:r>
        <w:t>nebo</w:t>
      </w:r>
      <w:r>
        <w:rPr>
          <w:spacing w:val="-13"/>
        </w:rPr>
        <w:t xml:space="preserve"> </w:t>
      </w:r>
      <w:r>
        <w:t>orgánem,</w:t>
      </w:r>
      <w:r>
        <w:rPr>
          <w:spacing w:val="-13"/>
        </w:rPr>
        <w:t xml:space="preserve"> </w:t>
      </w:r>
      <w:r>
        <w:t>které</w:t>
      </w:r>
      <w:r>
        <w:rPr>
          <w:spacing w:val="-13"/>
        </w:rPr>
        <w:t xml:space="preserve"> </w:t>
      </w:r>
      <w:r>
        <w:t>jsou</w:t>
      </w:r>
      <w:r>
        <w:rPr>
          <w:spacing w:val="-9"/>
        </w:rPr>
        <w:t xml:space="preserve"> </w:t>
      </w:r>
      <w:r>
        <w:t>z</w:t>
      </w:r>
      <w:r>
        <w:rPr>
          <w:spacing w:val="-12"/>
        </w:rPr>
        <w:t xml:space="preserve"> </w:t>
      </w:r>
      <w:r>
        <w:t>více</w:t>
      </w:r>
      <w:r>
        <w:rPr>
          <w:spacing w:val="-8"/>
        </w:rPr>
        <w:t xml:space="preserve"> </w:t>
      </w:r>
      <w:r>
        <w:t>než</w:t>
      </w:r>
      <w:r>
        <w:rPr>
          <w:spacing w:val="-13"/>
        </w:rPr>
        <w:t xml:space="preserve"> </w:t>
      </w:r>
      <w:r>
        <w:t>50</w:t>
      </w:r>
      <w:r>
        <w:rPr>
          <w:spacing w:val="-13"/>
        </w:rPr>
        <w:t xml:space="preserve"> </w:t>
      </w:r>
      <w:r>
        <w:t>%</w:t>
      </w:r>
      <w:r>
        <w:rPr>
          <w:spacing w:val="-10"/>
        </w:rPr>
        <w:t xml:space="preserve"> </w:t>
      </w:r>
      <w:r>
        <w:t>přímo</w:t>
      </w:r>
      <w:r>
        <w:rPr>
          <w:spacing w:val="-13"/>
        </w:rPr>
        <w:t xml:space="preserve"> </w:t>
      </w:r>
      <w:r>
        <w:t>či</w:t>
      </w:r>
      <w:r>
        <w:rPr>
          <w:spacing w:val="-12"/>
        </w:rPr>
        <w:t xml:space="preserve"> </w:t>
      </w:r>
      <w:r>
        <w:t>nepřímo</w:t>
      </w:r>
      <w:r>
        <w:rPr>
          <w:spacing w:val="-12"/>
        </w:rPr>
        <w:t xml:space="preserve"> </w:t>
      </w:r>
      <w:r>
        <w:t>vlastněny některým ze subjektů uvedených v písmeni a),</w:t>
      </w:r>
      <w:r>
        <w:rPr>
          <w:spacing w:val="-7"/>
        </w:rPr>
        <w:t xml:space="preserve"> </w:t>
      </w:r>
      <w:r>
        <w:t>nebo</w:t>
      </w:r>
    </w:p>
    <w:p w14:paraId="2849602C" w14:textId="77777777" w:rsidR="00363A71" w:rsidRDefault="00000000">
      <w:pPr>
        <w:pStyle w:val="Odstavecseseznamem"/>
        <w:numPr>
          <w:ilvl w:val="0"/>
          <w:numId w:val="1"/>
        </w:numPr>
        <w:tabs>
          <w:tab w:val="left" w:pos="521"/>
        </w:tabs>
        <w:spacing w:before="167" w:line="261" w:lineRule="auto"/>
        <w:ind w:right="1033" w:hanging="1"/>
      </w:pPr>
      <w:r>
        <w:t>fyzickou nebo právnickou osobou, subjektem nebo orgánem, které jednají jménem nebo na pokyn některého ze subjektů uvedených v písmeni a) nebo</w:t>
      </w:r>
      <w:r>
        <w:rPr>
          <w:spacing w:val="-14"/>
        </w:rPr>
        <w:t xml:space="preserve"> </w:t>
      </w:r>
      <w:r>
        <w:t>b),</w:t>
      </w:r>
    </w:p>
    <w:p w14:paraId="21FB307C" w14:textId="77777777" w:rsidR="00363A71" w:rsidRDefault="00000000">
      <w:pPr>
        <w:pStyle w:val="Odstavecseseznamem"/>
        <w:numPr>
          <w:ilvl w:val="0"/>
          <w:numId w:val="1"/>
        </w:numPr>
        <w:tabs>
          <w:tab w:val="left" w:pos="567"/>
        </w:tabs>
        <w:spacing w:before="154" w:line="259" w:lineRule="auto"/>
        <w:ind w:right="1187" w:firstLine="0"/>
      </w:pPr>
      <w:r>
        <w:t>dodavatelem, který by v rámci této veřejné zakázky využíval poddodavatele, dodavatele nebo subjekty, jejichž způsobilost je využívána ve smyslu směrnic o zadávání veřejných zakázek, pokud představují více než</w:t>
      </w:r>
      <w:r>
        <w:rPr>
          <w:spacing w:val="-1"/>
        </w:rPr>
        <w:t xml:space="preserve"> </w:t>
      </w:r>
      <w:r>
        <w:t>10</w:t>
      </w:r>
      <w:r>
        <w:rPr>
          <w:spacing w:val="-3"/>
        </w:rPr>
        <w:t xml:space="preserve"> </w:t>
      </w:r>
      <w:r>
        <w:t>% hodnoty</w:t>
      </w:r>
      <w:r>
        <w:rPr>
          <w:spacing w:val="-3"/>
        </w:rPr>
        <w:t xml:space="preserve"> </w:t>
      </w:r>
      <w:r>
        <w:t>zakázky</w:t>
      </w:r>
      <w:r>
        <w:rPr>
          <w:spacing w:val="-3"/>
        </w:rPr>
        <w:t xml:space="preserve"> </w:t>
      </w:r>
      <w:r>
        <w:t>a</w:t>
      </w:r>
      <w:r>
        <w:rPr>
          <w:spacing w:val="-1"/>
        </w:rPr>
        <w:t xml:space="preserve"> </w:t>
      </w:r>
      <w:r>
        <w:t>naplňují</w:t>
      </w:r>
      <w:r>
        <w:rPr>
          <w:spacing w:val="-2"/>
        </w:rPr>
        <w:t xml:space="preserve"> </w:t>
      </w:r>
      <w:r>
        <w:t>některou</w:t>
      </w:r>
      <w:r>
        <w:rPr>
          <w:spacing w:val="-3"/>
        </w:rPr>
        <w:t xml:space="preserve"> </w:t>
      </w:r>
      <w:r>
        <w:t>z</w:t>
      </w:r>
      <w:r>
        <w:rPr>
          <w:spacing w:val="-1"/>
        </w:rPr>
        <w:t xml:space="preserve"> </w:t>
      </w:r>
      <w:r>
        <w:t>definic podle</w:t>
      </w:r>
      <w:r>
        <w:rPr>
          <w:spacing w:val="-1"/>
        </w:rPr>
        <w:t xml:space="preserve"> </w:t>
      </w:r>
      <w:r>
        <w:t>písm. a) až</w:t>
      </w:r>
      <w:r>
        <w:rPr>
          <w:spacing w:val="-33"/>
        </w:rPr>
        <w:t xml:space="preserve"> </w:t>
      </w:r>
      <w:r>
        <w:t>c).</w:t>
      </w:r>
    </w:p>
    <w:p w14:paraId="3C7FB6E0" w14:textId="77777777" w:rsidR="00363A71" w:rsidRDefault="00363A71">
      <w:pPr>
        <w:pStyle w:val="Zkladntext"/>
        <w:spacing w:before="7"/>
        <w:rPr>
          <w:sz w:val="22"/>
        </w:rPr>
      </w:pPr>
    </w:p>
    <w:p w14:paraId="0A978133" w14:textId="77777777" w:rsidR="00363A71" w:rsidRDefault="00000000">
      <w:pPr>
        <w:pStyle w:val="Odstavecseseznamem"/>
        <w:numPr>
          <w:ilvl w:val="0"/>
          <w:numId w:val="2"/>
        </w:numPr>
        <w:tabs>
          <w:tab w:val="left" w:pos="528"/>
        </w:tabs>
        <w:spacing w:before="0" w:line="261" w:lineRule="auto"/>
        <w:ind w:left="283" w:right="723" w:firstLine="0"/>
        <w:rPr>
          <w:b/>
        </w:rPr>
      </w:pPr>
      <w:bookmarkStart w:id="7" w:name="2._Zákaz_nákupu,_dovozu_nebo_převážení_b"/>
      <w:bookmarkEnd w:id="7"/>
      <w:r>
        <w:rPr>
          <w:b/>
        </w:rPr>
        <w:t>Zákaz nákupu, dovozu nebo převážení blíže definovaného zboží, které se nachází v Rusku nebo Bělorusku či z Ruska nebo Běloruska</w:t>
      </w:r>
      <w:r>
        <w:rPr>
          <w:b/>
          <w:spacing w:val="-4"/>
        </w:rPr>
        <w:t xml:space="preserve"> </w:t>
      </w:r>
      <w:r>
        <w:rPr>
          <w:b/>
        </w:rPr>
        <w:t>pochází.</w:t>
      </w:r>
    </w:p>
    <w:p w14:paraId="7144427D" w14:textId="77777777" w:rsidR="00363A71" w:rsidRDefault="00000000">
      <w:pPr>
        <w:spacing w:before="157" w:line="259" w:lineRule="auto"/>
        <w:ind w:right="322"/>
        <w:jc w:val="center"/>
      </w:pPr>
      <w:r>
        <w:t>Dodavatel čestně prohlašuje, že neobchoduje se sankcionovaným zbožím, které se nachází v Rusku nebo Bělorusku či z Ruska nebo Běloruska pochází a nenabízí takové zboží v rámci plnění veřejných zakázek.</w:t>
      </w:r>
    </w:p>
    <w:p w14:paraId="62B7A1C1" w14:textId="77777777" w:rsidR="00363A71" w:rsidRDefault="00363A71">
      <w:pPr>
        <w:pStyle w:val="Zkladntext"/>
        <w:spacing w:before="4"/>
        <w:rPr>
          <w:sz w:val="22"/>
        </w:rPr>
      </w:pPr>
    </w:p>
    <w:p w14:paraId="39C55C21" w14:textId="77777777" w:rsidR="00363A71" w:rsidRDefault="00000000">
      <w:pPr>
        <w:pStyle w:val="Odstavecseseznamem"/>
        <w:numPr>
          <w:ilvl w:val="0"/>
          <w:numId w:val="2"/>
        </w:numPr>
        <w:tabs>
          <w:tab w:val="left" w:pos="504"/>
        </w:tabs>
        <w:spacing w:before="0"/>
        <w:ind w:left="504" w:hanging="221"/>
        <w:rPr>
          <w:b/>
        </w:rPr>
      </w:pPr>
      <w:bookmarkStart w:id="8" w:name="3._Individuální_finanční_sankce"/>
      <w:bookmarkEnd w:id="8"/>
      <w:r>
        <w:rPr>
          <w:b/>
        </w:rPr>
        <w:t>Individuální finanční</w:t>
      </w:r>
      <w:r>
        <w:rPr>
          <w:b/>
          <w:spacing w:val="-1"/>
        </w:rPr>
        <w:t xml:space="preserve"> </w:t>
      </w:r>
      <w:r>
        <w:rPr>
          <w:b/>
        </w:rPr>
        <w:t>sankce</w:t>
      </w:r>
    </w:p>
    <w:p w14:paraId="636C30DB" w14:textId="77777777" w:rsidR="00363A71" w:rsidRDefault="00000000">
      <w:pPr>
        <w:spacing w:before="181" w:line="259" w:lineRule="auto"/>
        <w:ind w:left="283" w:right="601"/>
        <w:jc w:val="both"/>
      </w:pPr>
      <w:r>
        <w:t>Dodavatel čestně prohlašuje, že se na něj nevztahují sankční režimy přijaté nařízením Rady (EU) č. 269/2014,</w:t>
      </w:r>
      <w:r>
        <w:rPr>
          <w:spacing w:val="-14"/>
        </w:rPr>
        <w:t xml:space="preserve"> </w:t>
      </w:r>
      <w:r>
        <w:t>nařízením</w:t>
      </w:r>
      <w:r>
        <w:rPr>
          <w:spacing w:val="-10"/>
        </w:rPr>
        <w:t xml:space="preserve"> </w:t>
      </w:r>
      <w:r>
        <w:t>rady</w:t>
      </w:r>
      <w:r>
        <w:rPr>
          <w:spacing w:val="-18"/>
        </w:rPr>
        <w:t xml:space="preserve"> </w:t>
      </w:r>
      <w:r>
        <w:t>(EU)</w:t>
      </w:r>
      <w:r>
        <w:rPr>
          <w:spacing w:val="-15"/>
        </w:rPr>
        <w:t xml:space="preserve"> </w:t>
      </w:r>
      <w:r>
        <w:t>č.</w:t>
      </w:r>
      <w:r>
        <w:rPr>
          <w:spacing w:val="-13"/>
        </w:rPr>
        <w:t xml:space="preserve"> </w:t>
      </w:r>
      <w:r>
        <w:t>208/2014</w:t>
      </w:r>
      <w:r>
        <w:rPr>
          <w:spacing w:val="-16"/>
        </w:rPr>
        <w:t xml:space="preserve"> </w:t>
      </w:r>
      <w:r>
        <w:t>a</w:t>
      </w:r>
      <w:r>
        <w:rPr>
          <w:spacing w:val="-16"/>
        </w:rPr>
        <w:t xml:space="preserve"> </w:t>
      </w:r>
      <w:r>
        <w:t>nařízením</w:t>
      </w:r>
      <w:r>
        <w:rPr>
          <w:spacing w:val="-10"/>
        </w:rPr>
        <w:t xml:space="preserve"> </w:t>
      </w:r>
      <w:r>
        <w:t>Rady</w:t>
      </w:r>
      <w:r>
        <w:rPr>
          <w:spacing w:val="-21"/>
        </w:rPr>
        <w:t xml:space="preserve"> </w:t>
      </w:r>
      <w:r>
        <w:t>(ES)</w:t>
      </w:r>
      <w:r>
        <w:rPr>
          <w:spacing w:val="-15"/>
        </w:rPr>
        <w:t xml:space="preserve"> </w:t>
      </w:r>
      <w:r>
        <w:t>č.</w:t>
      </w:r>
      <w:r>
        <w:rPr>
          <w:spacing w:val="-18"/>
        </w:rPr>
        <w:t xml:space="preserve"> </w:t>
      </w:r>
      <w:r>
        <w:t>765/2006,</w:t>
      </w:r>
      <w:r>
        <w:rPr>
          <w:spacing w:val="-16"/>
        </w:rPr>
        <w:t xml:space="preserve"> </w:t>
      </w:r>
      <w:r>
        <w:t>která</w:t>
      </w:r>
      <w:r>
        <w:rPr>
          <w:spacing w:val="-15"/>
        </w:rPr>
        <w:t xml:space="preserve"> </w:t>
      </w:r>
      <w:r>
        <w:t>stanovují</w:t>
      </w:r>
      <w:r>
        <w:rPr>
          <w:spacing w:val="-17"/>
        </w:rPr>
        <w:t xml:space="preserve"> </w:t>
      </w:r>
      <w:r>
        <w:t>mimo</w:t>
      </w:r>
      <w:r>
        <w:rPr>
          <w:spacing w:val="-5"/>
        </w:rPr>
        <w:t xml:space="preserve"> </w:t>
      </w:r>
      <w:r>
        <w:t>jiné</w:t>
      </w:r>
      <w:r>
        <w:rPr>
          <w:spacing w:val="-8"/>
        </w:rPr>
        <w:t xml:space="preserve"> </w:t>
      </w:r>
      <w:r>
        <w:t>i individuální finanční sankce pro fyzické nebo právnické osoby, subjekty či orgány uvedené</w:t>
      </w:r>
      <w:r>
        <w:rPr>
          <w:spacing w:val="2"/>
        </w:rPr>
        <w:t xml:space="preserve"> </w:t>
      </w:r>
      <w:r>
        <w:t>na sankčním seznamu.</w:t>
      </w:r>
    </w:p>
    <w:p w14:paraId="489B3DB7" w14:textId="77777777" w:rsidR="00363A71" w:rsidRDefault="00000000">
      <w:pPr>
        <w:spacing w:before="158"/>
        <w:ind w:left="284"/>
      </w:pPr>
      <w:r>
        <w:t>V Troubsku dne</w:t>
      </w:r>
    </w:p>
    <w:p w14:paraId="069B6E80" w14:textId="77777777" w:rsidR="00363A71" w:rsidRDefault="00363A71">
      <w:pPr>
        <w:pStyle w:val="Zkladntext"/>
        <w:rPr>
          <w:sz w:val="22"/>
        </w:rPr>
      </w:pPr>
    </w:p>
    <w:p w14:paraId="13EACFE3" w14:textId="77777777" w:rsidR="00363A71" w:rsidRDefault="00000000">
      <w:pPr>
        <w:spacing w:line="427" w:lineRule="auto"/>
        <w:ind w:left="284" w:right="6311"/>
      </w:pPr>
      <w:r>
        <w:t>……………….………………………… Tomáš Kratochvíl, jednatel společnosti</w:t>
      </w:r>
    </w:p>
    <w:sectPr w:rsidR="00363A71">
      <w:type w:val="continuous"/>
      <w:pgSz w:w="11910" w:h="16840"/>
      <w:pgMar w:top="1300" w:right="640" w:bottom="96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13B37" w14:textId="77777777" w:rsidR="0087216C" w:rsidRDefault="0087216C">
      <w:r>
        <w:separator/>
      </w:r>
    </w:p>
  </w:endnote>
  <w:endnote w:type="continuationSeparator" w:id="0">
    <w:p w14:paraId="79B0024E" w14:textId="77777777" w:rsidR="0087216C" w:rsidRDefault="0087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D82BD" w14:textId="77777777" w:rsidR="00363A71" w:rsidRDefault="00000000">
    <w:pPr>
      <w:pStyle w:val="Zkladntext"/>
      <w:spacing w:line="14" w:lineRule="auto"/>
      <w:rPr>
        <w:sz w:val="20"/>
      </w:rPr>
    </w:pPr>
    <w:r>
      <w:pict w14:anchorId="25F4019A">
        <v:shapetype id="_x0000_t202" coordsize="21600,21600" o:spt="202" path="m,l,21600r21600,l21600,xe">
          <v:stroke joinstyle="miter"/>
          <v:path gradientshapeok="t" o:connecttype="rect"/>
        </v:shapetype>
        <v:shape id="_x0000_s1025" type="#_x0000_t202" style="position:absolute;margin-left:507pt;margin-top:792.05pt;width:12pt;height:15.3pt;z-index:-251658752;mso-position-horizontal-relative:page;mso-position-vertical-relative:page" filled="f" stroked="f">
          <v:textbox inset="0,0,0,0">
            <w:txbxContent>
              <w:p w14:paraId="1CEE4697" w14:textId="77777777" w:rsidR="00363A71" w:rsidRDefault="00000000">
                <w:pPr>
                  <w:pStyle w:val="Zkladntext"/>
                  <w:spacing w:before="10"/>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0376A" w14:textId="77777777" w:rsidR="0087216C" w:rsidRDefault="0087216C">
      <w:r>
        <w:separator/>
      </w:r>
    </w:p>
  </w:footnote>
  <w:footnote w:type="continuationSeparator" w:id="0">
    <w:p w14:paraId="0AA70CC3" w14:textId="77777777" w:rsidR="0087216C" w:rsidRDefault="0087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6CA5"/>
    <w:multiLevelType w:val="hybridMultilevel"/>
    <w:tmpl w:val="632C29C4"/>
    <w:lvl w:ilvl="0" w:tplc="987A18CE">
      <w:numFmt w:val="bullet"/>
      <w:lvlText w:val=""/>
      <w:lvlJc w:val="left"/>
      <w:pPr>
        <w:ind w:left="460" w:hanging="360"/>
      </w:pPr>
      <w:rPr>
        <w:rFonts w:ascii="Wingdings" w:eastAsia="Wingdings" w:hAnsi="Wingdings" w:cs="Wingdings" w:hint="default"/>
        <w:w w:val="100"/>
        <w:sz w:val="24"/>
        <w:szCs w:val="24"/>
        <w:lang w:val="cs-CZ" w:eastAsia="cs-CZ" w:bidi="cs-CZ"/>
      </w:rPr>
    </w:lvl>
    <w:lvl w:ilvl="1" w:tplc="F1D05440">
      <w:numFmt w:val="bullet"/>
      <w:lvlText w:val="•"/>
      <w:lvlJc w:val="left"/>
      <w:pPr>
        <w:ind w:left="1432" w:hanging="360"/>
      </w:pPr>
      <w:rPr>
        <w:rFonts w:hint="default"/>
        <w:lang w:val="cs-CZ" w:eastAsia="cs-CZ" w:bidi="cs-CZ"/>
      </w:rPr>
    </w:lvl>
    <w:lvl w:ilvl="2" w:tplc="B19AE9F4">
      <w:numFmt w:val="bullet"/>
      <w:lvlText w:val="•"/>
      <w:lvlJc w:val="left"/>
      <w:pPr>
        <w:ind w:left="2405" w:hanging="360"/>
      </w:pPr>
      <w:rPr>
        <w:rFonts w:hint="default"/>
        <w:lang w:val="cs-CZ" w:eastAsia="cs-CZ" w:bidi="cs-CZ"/>
      </w:rPr>
    </w:lvl>
    <w:lvl w:ilvl="3" w:tplc="F0E055E2">
      <w:numFmt w:val="bullet"/>
      <w:lvlText w:val="•"/>
      <w:lvlJc w:val="left"/>
      <w:pPr>
        <w:ind w:left="3377" w:hanging="360"/>
      </w:pPr>
      <w:rPr>
        <w:rFonts w:hint="default"/>
        <w:lang w:val="cs-CZ" w:eastAsia="cs-CZ" w:bidi="cs-CZ"/>
      </w:rPr>
    </w:lvl>
    <w:lvl w:ilvl="4" w:tplc="32D215BC">
      <w:numFmt w:val="bullet"/>
      <w:lvlText w:val="•"/>
      <w:lvlJc w:val="left"/>
      <w:pPr>
        <w:ind w:left="4350" w:hanging="360"/>
      </w:pPr>
      <w:rPr>
        <w:rFonts w:hint="default"/>
        <w:lang w:val="cs-CZ" w:eastAsia="cs-CZ" w:bidi="cs-CZ"/>
      </w:rPr>
    </w:lvl>
    <w:lvl w:ilvl="5" w:tplc="1B04AD3A">
      <w:numFmt w:val="bullet"/>
      <w:lvlText w:val="•"/>
      <w:lvlJc w:val="left"/>
      <w:pPr>
        <w:ind w:left="5323" w:hanging="360"/>
      </w:pPr>
      <w:rPr>
        <w:rFonts w:hint="default"/>
        <w:lang w:val="cs-CZ" w:eastAsia="cs-CZ" w:bidi="cs-CZ"/>
      </w:rPr>
    </w:lvl>
    <w:lvl w:ilvl="6" w:tplc="27A8A098">
      <w:numFmt w:val="bullet"/>
      <w:lvlText w:val="•"/>
      <w:lvlJc w:val="left"/>
      <w:pPr>
        <w:ind w:left="6295" w:hanging="360"/>
      </w:pPr>
      <w:rPr>
        <w:rFonts w:hint="default"/>
        <w:lang w:val="cs-CZ" w:eastAsia="cs-CZ" w:bidi="cs-CZ"/>
      </w:rPr>
    </w:lvl>
    <w:lvl w:ilvl="7" w:tplc="76949E26">
      <w:numFmt w:val="bullet"/>
      <w:lvlText w:val="•"/>
      <w:lvlJc w:val="left"/>
      <w:pPr>
        <w:ind w:left="7268" w:hanging="360"/>
      </w:pPr>
      <w:rPr>
        <w:rFonts w:hint="default"/>
        <w:lang w:val="cs-CZ" w:eastAsia="cs-CZ" w:bidi="cs-CZ"/>
      </w:rPr>
    </w:lvl>
    <w:lvl w:ilvl="8" w:tplc="B0E6DB5A">
      <w:numFmt w:val="bullet"/>
      <w:lvlText w:val="•"/>
      <w:lvlJc w:val="left"/>
      <w:pPr>
        <w:ind w:left="8241" w:hanging="360"/>
      </w:pPr>
      <w:rPr>
        <w:rFonts w:hint="default"/>
        <w:lang w:val="cs-CZ" w:eastAsia="cs-CZ" w:bidi="cs-CZ"/>
      </w:rPr>
    </w:lvl>
  </w:abstractNum>
  <w:abstractNum w:abstractNumId="1" w15:restartNumberingAfterBreak="0">
    <w:nsid w:val="0D3F669B"/>
    <w:multiLevelType w:val="hybridMultilevel"/>
    <w:tmpl w:val="1D5CB37E"/>
    <w:lvl w:ilvl="0" w:tplc="7D7A0E96">
      <w:start w:val="1"/>
      <w:numFmt w:val="decimal"/>
      <w:lvlText w:val="%1."/>
      <w:lvlJc w:val="left"/>
      <w:pPr>
        <w:ind w:left="525" w:hanging="358"/>
        <w:jc w:val="left"/>
      </w:pPr>
      <w:rPr>
        <w:rFonts w:ascii="Times New Roman" w:eastAsia="Times New Roman" w:hAnsi="Times New Roman" w:cs="Times New Roman" w:hint="default"/>
        <w:spacing w:val="-3"/>
        <w:w w:val="100"/>
        <w:sz w:val="24"/>
        <w:szCs w:val="24"/>
        <w:lang w:val="cs-CZ" w:eastAsia="cs-CZ" w:bidi="cs-CZ"/>
      </w:rPr>
    </w:lvl>
    <w:lvl w:ilvl="1" w:tplc="DC08C578">
      <w:numFmt w:val="bullet"/>
      <w:lvlText w:val=""/>
      <w:lvlJc w:val="left"/>
      <w:pPr>
        <w:ind w:left="1300" w:hanging="360"/>
      </w:pPr>
      <w:rPr>
        <w:rFonts w:hint="default"/>
        <w:w w:val="100"/>
        <w:lang w:val="cs-CZ" w:eastAsia="cs-CZ" w:bidi="cs-CZ"/>
      </w:rPr>
    </w:lvl>
    <w:lvl w:ilvl="2" w:tplc="287A5C6A">
      <w:start w:val="2"/>
      <w:numFmt w:val="lowerLetter"/>
      <w:lvlText w:val="%3)"/>
      <w:lvlJc w:val="left"/>
      <w:pPr>
        <w:ind w:left="2270" w:hanging="260"/>
        <w:jc w:val="left"/>
      </w:pPr>
      <w:rPr>
        <w:rFonts w:ascii="Times New Roman" w:eastAsia="Times New Roman" w:hAnsi="Times New Roman" w:cs="Times New Roman" w:hint="default"/>
        <w:w w:val="100"/>
        <w:sz w:val="24"/>
        <w:szCs w:val="24"/>
        <w:lang w:val="cs-CZ" w:eastAsia="cs-CZ" w:bidi="cs-CZ"/>
      </w:rPr>
    </w:lvl>
    <w:lvl w:ilvl="3" w:tplc="A42A883C">
      <w:numFmt w:val="bullet"/>
      <w:lvlText w:val="•"/>
      <w:lvlJc w:val="left"/>
      <w:pPr>
        <w:ind w:left="3268" w:hanging="260"/>
      </w:pPr>
      <w:rPr>
        <w:rFonts w:hint="default"/>
        <w:lang w:val="cs-CZ" w:eastAsia="cs-CZ" w:bidi="cs-CZ"/>
      </w:rPr>
    </w:lvl>
    <w:lvl w:ilvl="4" w:tplc="0DB65352">
      <w:numFmt w:val="bullet"/>
      <w:lvlText w:val="•"/>
      <w:lvlJc w:val="left"/>
      <w:pPr>
        <w:ind w:left="4256" w:hanging="260"/>
      </w:pPr>
      <w:rPr>
        <w:rFonts w:hint="default"/>
        <w:lang w:val="cs-CZ" w:eastAsia="cs-CZ" w:bidi="cs-CZ"/>
      </w:rPr>
    </w:lvl>
    <w:lvl w:ilvl="5" w:tplc="FE06D6B6">
      <w:numFmt w:val="bullet"/>
      <w:lvlText w:val="•"/>
      <w:lvlJc w:val="left"/>
      <w:pPr>
        <w:ind w:left="5244" w:hanging="260"/>
      </w:pPr>
      <w:rPr>
        <w:rFonts w:hint="default"/>
        <w:lang w:val="cs-CZ" w:eastAsia="cs-CZ" w:bidi="cs-CZ"/>
      </w:rPr>
    </w:lvl>
    <w:lvl w:ilvl="6" w:tplc="97A634C0">
      <w:numFmt w:val="bullet"/>
      <w:lvlText w:val="•"/>
      <w:lvlJc w:val="left"/>
      <w:pPr>
        <w:ind w:left="6233" w:hanging="260"/>
      </w:pPr>
      <w:rPr>
        <w:rFonts w:hint="default"/>
        <w:lang w:val="cs-CZ" w:eastAsia="cs-CZ" w:bidi="cs-CZ"/>
      </w:rPr>
    </w:lvl>
    <w:lvl w:ilvl="7" w:tplc="26723BAA">
      <w:numFmt w:val="bullet"/>
      <w:lvlText w:val="•"/>
      <w:lvlJc w:val="left"/>
      <w:pPr>
        <w:ind w:left="7221" w:hanging="260"/>
      </w:pPr>
      <w:rPr>
        <w:rFonts w:hint="default"/>
        <w:lang w:val="cs-CZ" w:eastAsia="cs-CZ" w:bidi="cs-CZ"/>
      </w:rPr>
    </w:lvl>
    <w:lvl w:ilvl="8" w:tplc="620E37E0">
      <w:numFmt w:val="bullet"/>
      <w:lvlText w:val="•"/>
      <w:lvlJc w:val="left"/>
      <w:pPr>
        <w:ind w:left="8209" w:hanging="260"/>
      </w:pPr>
      <w:rPr>
        <w:rFonts w:hint="default"/>
        <w:lang w:val="cs-CZ" w:eastAsia="cs-CZ" w:bidi="cs-CZ"/>
      </w:rPr>
    </w:lvl>
  </w:abstractNum>
  <w:abstractNum w:abstractNumId="2" w15:restartNumberingAfterBreak="0">
    <w:nsid w:val="0E440032"/>
    <w:multiLevelType w:val="hybridMultilevel"/>
    <w:tmpl w:val="43A6C714"/>
    <w:lvl w:ilvl="0" w:tplc="E06871A4">
      <w:start w:val="1"/>
      <w:numFmt w:val="decimal"/>
      <w:lvlText w:val="%1."/>
      <w:lvlJc w:val="left"/>
      <w:pPr>
        <w:ind w:left="451" w:hanging="284"/>
        <w:jc w:val="left"/>
      </w:pPr>
      <w:rPr>
        <w:rFonts w:ascii="Times New Roman" w:eastAsia="Times New Roman" w:hAnsi="Times New Roman" w:cs="Times New Roman" w:hint="default"/>
        <w:spacing w:val="-17"/>
        <w:w w:val="100"/>
        <w:sz w:val="24"/>
        <w:szCs w:val="24"/>
        <w:lang w:val="cs-CZ" w:eastAsia="cs-CZ" w:bidi="cs-CZ"/>
      </w:rPr>
    </w:lvl>
    <w:lvl w:ilvl="1" w:tplc="1A6E619A">
      <w:start w:val="1"/>
      <w:numFmt w:val="lowerLetter"/>
      <w:lvlText w:val="%2)"/>
      <w:lvlJc w:val="left"/>
      <w:pPr>
        <w:ind w:left="1454" w:hanging="360"/>
        <w:jc w:val="left"/>
      </w:pPr>
      <w:rPr>
        <w:rFonts w:ascii="Times New Roman" w:eastAsia="Times New Roman" w:hAnsi="Times New Roman" w:cs="Times New Roman" w:hint="default"/>
        <w:spacing w:val="-6"/>
        <w:w w:val="100"/>
        <w:sz w:val="24"/>
        <w:szCs w:val="24"/>
        <w:lang w:val="cs-CZ" w:eastAsia="cs-CZ" w:bidi="cs-CZ"/>
      </w:rPr>
    </w:lvl>
    <w:lvl w:ilvl="2" w:tplc="A582E668">
      <w:numFmt w:val="bullet"/>
      <w:lvlText w:val="•"/>
      <w:lvlJc w:val="left"/>
      <w:pPr>
        <w:ind w:left="1460" w:hanging="360"/>
      </w:pPr>
      <w:rPr>
        <w:rFonts w:hint="default"/>
        <w:lang w:val="cs-CZ" w:eastAsia="cs-CZ" w:bidi="cs-CZ"/>
      </w:rPr>
    </w:lvl>
    <w:lvl w:ilvl="3" w:tplc="B4107D6A">
      <w:numFmt w:val="bullet"/>
      <w:lvlText w:val="•"/>
      <w:lvlJc w:val="left"/>
      <w:pPr>
        <w:ind w:left="2550" w:hanging="360"/>
      </w:pPr>
      <w:rPr>
        <w:rFonts w:hint="default"/>
        <w:lang w:val="cs-CZ" w:eastAsia="cs-CZ" w:bidi="cs-CZ"/>
      </w:rPr>
    </w:lvl>
    <w:lvl w:ilvl="4" w:tplc="D7FC76EA">
      <w:numFmt w:val="bullet"/>
      <w:lvlText w:val="•"/>
      <w:lvlJc w:val="left"/>
      <w:pPr>
        <w:ind w:left="3641" w:hanging="360"/>
      </w:pPr>
      <w:rPr>
        <w:rFonts w:hint="default"/>
        <w:lang w:val="cs-CZ" w:eastAsia="cs-CZ" w:bidi="cs-CZ"/>
      </w:rPr>
    </w:lvl>
    <w:lvl w:ilvl="5" w:tplc="92462434">
      <w:numFmt w:val="bullet"/>
      <w:lvlText w:val="•"/>
      <w:lvlJc w:val="left"/>
      <w:pPr>
        <w:ind w:left="4732" w:hanging="360"/>
      </w:pPr>
      <w:rPr>
        <w:rFonts w:hint="default"/>
        <w:lang w:val="cs-CZ" w:eastAsia="cs-CZ" w:bidi="cs-CZ"/>
      </w:rPr>
    </w:lvl>
    <w:lvl w:ilvl="6" w:tplc="25EA0AB6">
      <w:numFmt w:val="bullet"/>
      <w:lvlText w:val="•"/>
      <w:lvlJc w:val="left"/>
      <w:pPr>
        <w:ind w:left="5823" w:hanging="360"/>
      </w:pPr>
      <w:rPr>
        <w:rFonts w:hint="default"/>
        <w:lang w:val="cs-CZ" w:eastAsia="cs-CZ" w:bidi="cs-CZ"/>
      </w:rPr>
    </w:lvl>
    <w:lvl w:ilvl="7" w:tplc="314EF568">
      <w:numFmt w:val="bullet"/>
      <w:lvlText w:val="•"/>
      <w:lvlJc w:val="left"/>
      <w:pPr>
        <w:ind w:left="6914" w:hanging="360"/>
      </w:pPr>
      <w:rPr>
        <w:rFonts w:hint="default"/>
        <w:lang w:val="cs-CZ" w:eastAsia="cs-CZ" w:bidi="cs-CZ"/>
      </w:rPr>
    </w:lvl>
    <w:lvl w:ilvl="8" w:tplc="2E7CA690">
      <w:numFmt w:val="bullet"/>
      <w:lvlText w:val="•"/>
      <w:lvlJc w:val="left"/>
      <w:pPr>
        <w:ind w:left="8004" w:hanging="360"/>
      </w:pPr>
      <w:rPr>
        <w:rFonts w:hint="default"/>
        <w:lang w:val="cs-CZ" w:eastAsia="cs-CZ" w:bidi="cs-CZ"/>
      </w:rPr>
    </w:lvl>
  </w:abstractNum>
  <w:abstractNum w:abstractNumId="3" w15:restartNumberingAfterBreak="0">
    <w:nsid w:val="0EC540FA"/>
    <w:multiLevelType w:val="hybridMultilevel"/>
    <w:tmpl w:val="E56296F0"/>
    <w:lvl w:ilvl="0" w:tplc="F184E4EC">
      <w:start w:val="1"/>
      <w:numFmt w:val="decimal"/>
      <w:lvlText w:val="%1."/>
      <w:lvlJc w:val="left"/>
      <w:pPr>
        <w:ind w:left="528" w:hanging="360"/>
        <w:jc w:val="left"/>
      </w:pPr>
      <w:rPr>
        <w:rFonts w:ascii="Times New Roman" w:eastAsia="Times New Roman" w:hAnsi="Times New Roman" w:cs="Times New Roman" w:hint="default"/>
        <w:spacing w:val="-28"/>
        <w:w w:val="100"/>
        <w:sz w:val="24"/>
        <w:szCs w:val="24"/>
        <w:lang w:val="cs-CZ" w:eastAsia="cs-CZ" w:bidi="cs-CZ"/>
      </w:rPr>
    </w:lvl>
    <w:lvl w:ilvl="1" w:tplc="BDB20CDC">
      <w:numFmt w:val="bullet"/>
      <w:lvlText w:val="•"/>
      <w:lvlJc w:val="left"/>
      <w:pPr>
        <w:ind w:left="1486" w:hanging="360"/>
      </w:pPr>
      <w:rPr>
        <w:rFonts w:hint="default"/>
        <w:lang w:val="cs-CZ" w:eastAsia="cs-CZ" w:bidi="cs-CZ"/>
      </w:rPr>
    </w:lvl>
    <w:lvl w:ilvl="2" w:tplc="D850F842">
      <w:numFmt w:val="bullet"/>
      <w:lvlText w:val="•"/>
      <w:lvlJc w:val="left"/>
      <w:pPr>
        <w:ind w:left="2453" w:hanging="360"/>
      </w:pPr>
      <w:rPr>
        <w:rFonts w:hint="default"/>
        <w:lang w:val="cs-CZ" w:eastAsia="cs-CZ" w:bidi="cs-CZ"/>
      </w:rPr>
    </w:lvl>
    <w:lvl w:ilvl="3" w:tplc="BC802D74">
      <w:numFmt w:val="bullet"/>
      <w:lvlText w:val="•"/>
      <w:lvlJc w:val="left"/>
      <w:pPr>
        <w:ind w:left="3419" w:hanging="360"/>
      </w:pPr>
      <w:rPr>
        <w:rFonts w:hint="default"/>
        <w:lang w:val="cs-CZ" w:eastAsia="cs-CZ" w:bidi="cs-CZ"/>
      </w:rPr>
    </w:lvl>
    <w:lvl w:ilvl="4" w:tplc="0D98BD84">
      <w:numFmt w:val="bullet"/>
      <w:lvlText w:val="•"/>
      <w:lvlJc w:val="left"/>
      <w:pPr>
        <w:ind w:left="4386" w:hanging="360"/>
      </w:pPr>
      <w:rPr>
        <w:rFonts w:hint="default"/>
        <w:lang w:val="cs-CZ" w:eastAsia="cs-CZ" w:bidi="cs-CZ"/>
      </w:rPr>
    </w:lvl>
    <w:lvl w:ilvl="5" w:tplc="289EBC8C">
      <w:numFmt w:val="bullet"/>
      <w:lvlText w:val="•"/>
      <w:lvlJc w:val="left"/>
      <w:pPr>
        <w:ind w:left="5353" w:hanging="360"/>
      </w:pPr>
      <w:rPr>
        <w:rFonts w:hint="default"/>
        <w:lang w:val="cs-CZ" w:eastAsia="cs-CZ" w:bidi="cs-CZ"/>
      </w:rPr>
    </w:lvl>
    <w:lvl w:ilvl="6" w:tplc="F0AA4268">
      <w:numFmt w:val="bullet"/>
      <w:lvlText w:val="•"/>
      <w:lvlJc w:val="left"/>
      <w:pPr>
        <w:ind w:left="6319" w:hanging="360"/>
      </w:pPr>
      <w:rPr>
        <w:rFonts w:hint="default"/>
        <w:lang w:val="cs-CZ" w:eastAsia="cs-CZ" w:bidi="cs-CZ"/>
      </w:rPr>
    </w:lvl>
    <w:lvl w:ilvl="7" w:tplc="01C05D90">
      <w:numFmt w:val="bullet"/>
      <w:lvlText w:val="•"/>
      <w:lvlJc w:val="left"/>
      <w:pPr>
        <w:ind w:left="7286" w:hanging="360"/>
      </w:pPr>
      <w:rPr>
        <w:rFonts w:hint="default"/>
        <w:lang w:val="cs-CZ" w:eastAsia="cs-CZ" w:bidi="cs-CZ"/>
      </w:rPr>
    </w:lvl>
    <w:lvl w:ilvl="8" w:tplc="EFD43846">
      <w:numFmt w:val="bullet"/>
      <w:lvlText w:val="•"/>
      <w:lvlJc w:val="left"/>
      <w:pPr>
        <w:ind w:left="8253" w:hanging="360"/>
      </w:pPr>
      <w:rPr>
        <w:rFonts w:hint="default"/>
        <w:lang w:val="cs-CZ" w:eastAsia="cs-CZ" w:bidi="cs-CZ"/>
      </w:rPr>
    </w:lvl>
  </w:abstractNum>
  <w:abstractNum w:abstractNumId="4" w15:restartNumberingAfterBreak="0">
    <w:nsid w:val="18B505B9"/>
    <w:multiLevelType w:val="hybridMultilevel"/>
    <w:tmpl w:val="8D30E318"/>
    <w:lvl w:ilvl="0" w:tplc="D37A7F56">
      <w:start w:val="1"/>
      <w:numFmt w:val="decimal"/>
      <w:lvlText w:val="%1."/>
      <w:lvlJc w:val="left"/>
      <w:pPr>
        <w:ind w:left="528" w:hanging="360"/>
        <w:jc w:val="left"/>
      </w:pPr>
      <w:rPr>
        <w:rFonts w:ascii="Times New Roman" w:eastAsia="Times New Roman" w:hAnsi="Times New Roman" w:cs="Times New Roman" w:hint="default"/>
        <w:spacing w:val="-29"/>
        <w:w w:val="100"/>
        <w:sz w:val="24"/>
        <w:szCs w:val="24"/>
        <w:lang w:val="cs-CZ" w:eastAsia="cs-CZ" w:bidi="cs-CZ"/>
      </w:rPr>
    </w:lvl>
    <w:lvl w:ilvl="1" w:tplc="86A63480">
      <w:numFmt w:val="bullet"/>
      <w:lvlText w:val="•"/>
      <w:lvlJc w:val="left"/>
      <w:pPr>
        <w:ind w:left="1486" w:hanging="360"/>
      </w:pPr>
      <w:rPr>
        <w:rFonts w:hint="default"/>
        <w:lang w:val="cs-CZ" w:eastAsia="cs-CZ" w:bidi="cs-CZ"/>
      </w:rPr>
    </w:lvl>
    <w:lvl w:ilvl="2" w:tplc="8408CBDE">
      <w:numFmt w:val="bullet"/>
      <w:lvlText w:val="•"/>
      <w:lvlJc w:val="left"/>
      <w:pPr>
        <w:ind w:left="2453" w:hanging="360"/>
      </w:pPr>
      <w:rPr>
        <w:rFonts w:hint="default"/>
        <w:lang w:val="cs-CZ" w:eastAsia="cs-CZ" w:bidi="cs-CZ"/>
      </w:rPr>
    </w:lvl>
    <w:lvl w:ilvl="3" w:tplc="7AC66F9A">
      <w:numFmt w:val="bullet"/>
      <w:lvlText w:val="•"/>
      <w:lvlJc w:val="left"/>
      <w:pPr>
        <w:ind w:left="3419" w:hanging="360"/>
      </w:pPr>
      <w:rPr>
        <w:rFonts w:hint="default"/>
        <w:lang w:val="cs-CZ" w:eastAsia="cs-CZ" w:bidi="cs-CZ"/>
      </w:rPr>
    </w:lvl>
    <w:lvl w:ilvl="4" w:tplc="E50EF574">
      <w:numFmt w:val="bullet"/>
      <w:lvlText w:val="•"/>
      <w:lvlJc w:val="left"/>
      <w:pPr>
        <w:ind w:left="4386" w:hanging="360"/>
      </w:pPr>
      <w:rPr>
        <w:rFonts w:hint="default"/>
        <w:lang w:val="cs-CZ" w:eastAsia="cs-CZ" w:bidi="cs-CZ"/>
      </w:rPr>
    </w:lvl>
    <w:lvl w:ilvl="5" w:tplc="00E467F8">
      <w:numFmt w:val="bullet"/>
      <w:lvlText w:val="•"/>
      <w:lvlJc w:val="left"/>
      <w:pPr>
        <w:ind w:left="5353" w:hanging="360"/>
      </w:pPr>
      <w:rPr>
        <w:rFonts w:hint="default"/>
        <w:lang w:val="cs-CZ" w:eastAsia="cs-CZ" w:bidi="cs-CZ"/>
      </w:rPr>
    </w:lvl>
    <w:lvl w:ilvl="6" w:tplc="2554612C">
      <w:numFmt w:val="bullet"/>
      <w:lvlText w:val="•"/>
      <w:lvlJc w:val="left"/>
      <w:pPr>
        <w:ind w:left="6319" w:hanging="360"/>
      </w:pPr>
      <w:rPr>
        <w:rFonts w:hint="default"/>
        <w:lang w:val="cs-CZ" w:eastAsia="cs-CZ" w:bidi="cs-CZ"/>
      </w:rPr>
    </w:lvl>
    <w:lvl w:ilvl="7" w:tplc="3EDE278E">
      <w:numFmt w:val="bullet"/>
      <w:lvlText w:val="•"/>
      <w:lvlJc w:val="left"/>
      <w:pPr>
        <w:ind w:left="7286" w:hanging="360"/>
      </w:pPr>
      <w:rPr>
        <w:rFonts w:hint="default"/>
        <w:lang w:val="cs-CZ" w:eastAsia="cs-CZ" w:bidi="cs-CZ"/>
      </w:rPr>
    </w:lvl>
    <w:lvl w:ilvl="8" w:tplc="BE32276A">
      <w:numFmt w:val="bullet"/>
      <w:lvlText w:val="•"/>
      <w:lvlJc w:val="left"/>
      <w:pPr>
        <w:ind w:left="8253" w:hanging="360"/>
      </w:pPr>
      <w:rPr>
        <w:rFonts w:hint="default"/>
        <w:lang w:val="cs-CZ" w:eastAsia="cs-CZ" w:bidi="cs-CZ"/>
      </w:rPr>
    </w:lvl>
  </w:abstractNum>
  <w:abstractNum w:abstractNumId="5" w15:restartNumberingAfterBreak="0">
    <w:nsid w:val="41726BB2"/>
    <w:multiLevelType w:val="hybridMultilevel"/>
    <w:tmpl w:val="ABC66B7E"/>
    <w:lvl w:ilvl="0" w:tplc="24D09784">
      <w:start w:val="1"/>
      <w:numFmt w:val="decimal"/>
      <w:lvlText w:val="%1."/>
      <w:lvlJc w:val="left"/>
      <w:pPr>
        <w:ind w:left="734" w:hanging="567"/>
        <w:jc w:val="left"/>
      </w:pPr>
      <w:rPr>
        <w:rFonts w:ascii="Times New Roman" w:eastAsia="Times New Roman" w:hAnsi="Times New Roman" w:cs="Times New Roman" w:hint="default"/>
        <w:spacing w:val="-4"/>
        <w:w w:val="100"/>
        <w:sz w:val="24"/>
        <w:szCs w:val="24"/>
        <w:lang w:val="cs-CZ" w:eastAsia="cs-CZ" w:bidi="cs-CZ"/>
      </w:rPr>
    </w:lvl>
    <w:lvl w:ilvl="1" w:tplc="08EA5930">
      <w:numFmt w:val="bullet"/>
      <w:lvlText w:val="•"/>
      <w:lvlJc w:val="left"/>
      <w:pPr>
        <w:ind w:left="1684" w:hanging="567"/>
      </w:pPr>
      <w:rPr>
        <w:rFonts w:hint="default"/>
        <w:lang w:val="cs-CZ" w:eastAsia="cs-CZ" w:bidi="cs-CZ"/>
      </w:rPr>
    </w:lvl>
    <w:lvl w:ilvl="2" w:tplc="EA1860D4">
      <w:numFmt w:val="bullet"/>
      <w:lvlText w:val="•"/>
      <w:lvlJc w:val="left"/>
      <w:pPr>
        <w:ind w:left="2629" w:hanging="567"/>
      </w:pPr>
      <w:rPr>
        <w:rFonts w:hint="default"/>
        <w:lang w:val="cs-CZ" w:eastAsia="cs-CZ" w:bidi="cs-CZ"/>
      </w:rPr>
    </w:lvl>
    <w:lvl w:ilvl="3" w:tplc="38AEC6A6">
      <w:numFmt w:val="bullet"/>
      <w:lvlText w:val="•"/>
      <w:lvlJc w:val="left"/>
      <w:pPr>
        <w:ind w:left="3573" w:hanging="567"/>
      </w:pPr>
      <w:rPr>
        <w:rFonts w:hint="default"/>
        <w:lang w:val="cs-CZ" w:eastAsia="cs-CZ" w:bidi="cs-CZ"/>
      </w:rPr>
    </w:lvl>
    <w:lvl w:ilvl="4" w:tplc="515A5770">
      <w:numFmt w:val="bullet"/>
      <w:lvlText w:val="•"/>
      <w:lvlJc w:val="left"/>
      <w:pPr>
        <w:ind w:left="4518" w:hanging="567"/>
      </w:pPr>
      <w:rPr>
        <w:rFonts w:hint="default"/>
        <w:lang w:val="cs-CZ" w:eastAsia="cs-CZ" w:bidi="cs-CZ"/>
      </w:rPr>
    </w:lvl>
    <w:lvl w:ilvl="5" w:tplc="C2B2BEE0">
      <w:numFmt w:val="bullet"/>
      <w:lvlText w:val="•"/>
      <w:lvlJc w:val="left"/>
      <w:pPr>
        <w:ind w:left="5463" w:hanging="567"/>
      </w:pPr>
      <w:rPr>
        <w:rFonts w:hint="default"/>
        <w:lang w:val="cs-CZ" w:eastAsia="cs-CZ" w:bidi="cs-CZ"/>
      </w:rPr>
    </w:lvl>
    <w:lvl w:ilvl="6" w:tplc="349A83E0">
      <w:numFmt w:val="bullet"/>
      <w:lvlText w:val="•"/>
      <w:lvlJc w:val="left"/>
      <w:pPr>
        <w:ind w:left="6407" w:hanging="567"/>
      </w:pPr>
      <w:rPr>
        <w:rFonts w:hint="default"/>
        <w:lang w:val="cs-CZ" w:eastAsia="cs-CZ" w:bidi="cs-CZ"/>
      </w:rPr>
    </w:lvl>
    <w:lvl w:ilvl="7" w:tplc="88329078">
      <w:numFmt w:val="bullet"/>
      <w:lvlText w:val="•"/>
      <w:lvlJc w:val="left"/>
      <w:pPr>
        <w:ind w:left="7352" w:hanging="567"/>
      </w:pPr>
      <w:rPr>
        <w:rFonts w:hint="default"/>
        <w:lang w:val="cs-CZ" w:eastAsia="cs-CZ" w:bidi="cs-CZ"/>
      </w:rPr>
    </w:lvl>
    <w:lvl w:ilvl="8" w:tplc="C954185A">
      <w:numFmt w:val="bullet"/>
      <w:lvlText w:val="•"/>
      <w:lvlJc w:val="left"/>
      <w:pPr>
        <w:ind w:left="8297" w:hanging="567"/>
      </w:pPr>
      <w:rPr>
        <w:rFonts w:hint="default"/>
        <w:lang w:val="cs-CZ" w:eastAsia="cs-CZ" w:bidi="cs-CZ"/>
      </w:rPr>
    </w:lvl>
  </w:abstractNum>
  <w:abstractNum w:abstractNumId="6" w15:restartNumberingAfterBreak="0">
    <w:nsid w:val="4E4C013E"/>
    <w:multiLevelType w:val="hybridMultilevel"/>
    <w:tmpl w:val="9D9E31C2"/>
    <w:lvl w:ilvl="0" w:tplc="6154737C">
      <w:start w:val="1"/>
      <w:numFmt w:val="decimal"/>
      <w:lvlText w:val="%1."/>
      <w:lvlJc w:val="left"/>
      <w:pPr>
        <w:ind w:left="595" w:hanging="360"/>
        <w:jc w:val="left"/>
      </w:pPr>
      <w:rPr>
        <w:rFonts w:ascii="Times New Roman" w:eastAsia="Times New Roman" w:hAnsi="Times New Roman" w:cs="Times New Roman" w:hint="default"/>
        <w:spacing w:val="-11"/>
        <w:w w:val="100"/>
        <w:sz w:val="24"/>
        <w:szCs w:val="24"/>
        <w:lang w:val="cs-CZ" w:eastAsia="cs-CZ" w:bidi="cs-CZ"/>
      </w:rPr>
    </w:lvl>
    <w:lvl w:ilvl="1" w:tplc="FA24F818">
      <w:numFmt w:val="bullet"/>
      <w:lvlText w:val="•"/>
      <w:lvlJc w:val="left"/>
      <w:pPr>
        <w:ind w:left="1558" w:hanging="360"/>
      </w:pPr>
      <w:rPr>
        <w:rFonts w:hint="default"/>
        <w:lang w:val="cs-CZ" w:eastAsia="cs-CZ" w:bidi="cs-CZ"/>
      </w:rPr>
    </w:lvl>
    <w:lvl w:ilvl="2" w:tplc="77C06B06">
      <w:numFmt w:val="bullet"/>
      <w:lvlText w:val="•"/>
      <w:lvlJc w:val="left"/>
      <w:pPr>
        <w:ind w:left="2517" w:hanging="360"/>
      </w:pPr>
      <w:rPr>
        <w:rFonts w:hint="default"/>
        <w:lang w:val="cs-CZ" w:eastAsia="cs-CZ" w:bidi="cs-CZ"/>
      </w:rPr>
    </w:lvl>
    <w:lvl w:ilvl="3" w:tplc="5B3436FC">
      <w:numFmt w:val="bullet"/>
      <w:lvlText w:val="•"/>
      <w:lvlJc w:val="left"/>
      <w:pPr>
        <w:ind w:left="3475" w:hanging="360"/>
      </w:pPr>
      <w:rPr>
        <w:rFonts w:hint="default"/>
        <w:lang w:val="cs-CZ" w:eastAsia="cs-CZ" w:bidi="cs-CZ"/>
      </w:rPr>
    </w:lvl>
    <w:lvl w:ilvl="4" w:tplc="D818CACC">
      <w:numFmt w:val="bullet"/>
      <w:lvlText w:val="•"/>
      <w:lvlJc w:val="left"/>
      <w:pPr>
        <w:ind w:left="4434" w:hanging="360"/>
      </w:pPr>
      <w:rPr>
        <w:rFonts w:hint="default"/>
        <w:lang w:val="cs-CZ" w:eastAsia="cs-CZ" w:bidi="cs-CZ"/>
      </w:rPr>
    </w:lvl>
    <w:lvl w:ilvl="5" w:tplc="9FDA15AC">
      <w:numFmt w:val="bullet"/>
      <w:lvlText w:val="•"/>
      <w:lvlJc w:val="left"/>
      <w:pPr>
        <w:ind w:left="5393" w:hanging="360"/>
      </w:pPr>
      <w:rPr>
        <w:rFonts w:hint="default"/>
        <w:lang w:val="cs-CZ" w:eastAsia="cs-CZ" w:bidi="cs-CZ"/>
      </w:rPr>
    </w:lvl>
    <w:lvl w:ilvl="6" w:tplc="B2AC0FA4">
      <w:numFmt w:val="bullet"/>
      <w:lvlText w:val="•"/>
      <w:lvlJc w:val="left"/>
      <w:pPr>
        <w:ind w:left="6351" w:hanging="360"/>
      </w:pPr>
      <w:rPr>
        <w:rFonts w:hint="default"/>
        <w:lang w:val="cs-CZ" w:eastAsia="cs-CZ" w:bidi="cs-CZ"/>
      </w:rPr>
    </w:lvl>
    <w:lvl w:ilvl="7" w:tplc="7924FD02">
      <w:numFmt w:val="bullet"/>
      <w:lvlText w:val="•"/>
      <w:lvlJc w:val="left"/>
      <w:pPr>
        <w:ind w:left="7310" w:hanging="360"/>
      </w:pPr>
      <w:rPr>
        <w:rFonts w:hint="default"/>
        <w:lang w:val="cs-CZ" w:eastAsia="cs-CZ" w:bidi="cs-CZ"/>
      </w:rPr>
    </w:lvl>
    <w:lvl w:ilvl="8" w:tplc="DA0EEC14">
      <w:numFmt w:val="bullet"/>
      <w:lvlText w:val="•"/>
      <w:lvlJc w:val="left"/>
      <w:pPr>
        <w:ind w:left="8269" w:hanging="360"/>
      </w:pPr>
      <w:rPr>
        <w:rFonts w:hint="default"/>
        <w:lang w:val="cs-CZ" w:eastAsia="cs-CZ" w:bidi="cs-CZ"/>
      </w:rPr>
    </w:lvl>
  </w:abstractNum>
  <w:abstractNum w:abstractNumId="7" w15:restartNumberingAfterBreak="0">
    <w:nsid w:val="533A150A"/>
    <w:multiLevelType w:val="hybridMultilevel"/>
    <w:tmpl w:val="C1989708"/>
    <w:lvl w:ilvl="0" w:tplc="A3F8C85C">
      <w:start w:val="1"/>
      <w:numFmt w:val="decimal"/>
      <w:lvlText w:val="%1."/>
      <w:lvlJc w:val="left"/>
      <w:pPr>
        <w:ind w:left="525" w:hanging="360"/>
        <w:jc w:val="left"/>
      </w:pPr>
      <w:rPr>
        <w:rFonts w:ascii="Times New Roman" w:eastAsia="Times New Roman" w:hAnsi="Times New Roman" w:cs="Times New Roman" w:hint="default"/>
        <w:spacing w:val="-1"/>
        <w:w w:val="100"/>
        <w:sz w:val="24"/>
        <w:szCs w:val="24"/>
        <w:lang w:val="cs-CZ" w:eastAsia="cs-CZ" w:bidi="cs-CZ"/>
      </w:rPr>
    </w:lvl>
    <w:lvl w:ilvl="1" w:tplc="F2CE5D5C">
      <w:numFmt w:val="bullet"/>
      <w:lvlText w:val="•"/>
      <w:lvlJc w:val="left"/>
      <w:pPr>
        <w:ind w:left="1486" w:hanging="360"/>
      </w:pPr>
      <w:rPr>
        <w:rFonts w:hint="default"/>
        <w:lang w:val="cs-CZ" w:eastAsia="cs-CZ" w:bidi="cs-CZ"/>
      </w:rPr>
    </w:lvl>
    <w:lvl w:ilvl="2" w:tplc="E8F6BBAA">
      <w:numFmt w:val="bullet"/>
      <w:lvlText w:val="•"/>
      <w:lvlJc w:val="left"/>
      <w:pPr>
        <w:ind w:left="2453" w:hanging="360"/>
      </w:pPr>
      <w:rPr>
        <w:rFonts w:hint="default"/>
        <w:lang w:val="cs-CZ" w:eastAsia="cs-CZ" w:bidi="cs-CZ"/>
      </w:rPr>
    </w:lvl>
    <w:lvl w:ilvl="3" w:tplc="07ACD070">
      <w:numFmt w:val="bullet"/>
      <w:lvlText w:val="•"/>
      <w:lvlJc w:val="left"/>
      <w:pPr>
        <w:ind w:left="3419" w:hanging="360"/>
      </w:pPr>
      <w:rPr>
        <w:rFonts w:hint="default"/>
        <w:lang w:val="cs-CZ" w:eastAsia="cs-CZ" w:bidi="cs-CZ"/>
      </w:rPr>
    </w:lvl>
    <w:lvl w:ilvl="4" w:tplc="DD189042">
      <w:numFmt w:val="bullet"/>
      <w:lvlText w:val="•"/>
      <w:lvlJc w:val="left"/>
      <w:pPr>
        <w:ind w:left="4386" w:hanging="360"/>
      </w:pPr>
      <w:rPr>
        <w:rFonts w:hint="default"/>
        <w:lang w:val="cs-CZ" w:eastAsia="cs-CZ" w:bidi="cs-CZ"/>
      </w:rPr>
    </w:lvl>
    <w:lvl w:ilvl="5" w:tplc="B6FA2FBC">
      <w:numFmt w:val="bullet"/>
      <w:lvlText w:val="•"/>
      <w:lvlJc w:val="left"/>
      <w:pPr>
        <w:ind w:left="5353" w:hanging="360"/>
      </w:pPr>
      <w:rPr>
        <w:rFonts w:hint="default"/>
        <w:lang w:val="cs-CZ" w:eastAsia="cs-CZ" w:bidi="cs-CZ"/>
      </w:rPr>
    </w:lvl>
    <w:lvl w:ilvl="6" w:tplc="B860BCBC">
      <w:numFmt w:val="bullet"/>
      <w:lvlText w:val="•"/>
      <w:lvlJc w:val="left"/>
      <w:pPr>
        <w:ind w:left="6319" w:hanging="360"/>
      </w:pPr>
      <w:rPr>
        <w:rFonts w:hint="default"/>
        <w:lang w:val="cs-CZ" w:eastAsia="cs-CZ" w:bidi="cs-CZ"/>
      </w:rPr>
    </w:lvl>
    <w:lvl w:ilvl="7" w:tplc="0A84C1BA">
      <w:numFmt w:val="bullet"/>
      <w:lvlText w:val="•"/>
      <w:lvlJc w:val="left"/>
      <w:pPr>
        <w:ind w:left="7286" w:hanging="360"/>
      </w:pPr>
      <w:rPr>
        <w:rFonts w:hint="default"/>
        <w:lang w:val="cs-CZ" w:eastAsia="cs-CZ" w:bidi="cs-CZ"/>
      </w:rPr>
    </w:lvl>
    <w:lvl w:ilvl="8" w:tplc="B0D45374">
      <w:numFmt w:val="bullet"/>
      <w:lvlText w:val="•"/>
      <w:lvlJc w:val="left"/>
      <w:pPr>
        <w:ind w:left="8253" w:hanging="360"/>
      </w:pPr>
      <w:rPr>
        <w:rFonts w:hint="default"/>
        <w:lang w:val="cs-CZ" w:eastAsia="cs-CZ" w:bidi="cs-CZ"/>
      </w:rPr>
    </w:lvl>
  </w:abstractNum>
  <w:abstractNum w:abstractNumId="8" w15:restartNumberingAfterBreak="0">
    <w:nsid w:val="5E802E69"/>
    <w:multiLevelType w:val="hybridMultilevel"/>
    <w:tmpl w:val="36BAC784"/>
    <w:lvl w:ilvl="0" w:tplc="C448AC22">
      <w:start w:val="1"/>
      <w:numFmt w:val="decimal"/>
      <w:lvlText w:val="%1."/>
      <w:lvlJc w:val="left"/>
      <w:pPr>
        <w:ind w:left="595" w:hanging="360"/>
        <w:jc w:val="left"/>
      </w:pPr>
      <w:rPr>
        <w:rFonts w:ascii="Times New Roman" w:eastAsia="Times New Roman" w:hAnsi="Times New Roman" w:cs="Times New Roman" w:hint="default"/>
        <w:spacing w:val="-28"/>
        <w:w w:val="100"/>
        <w:sz w:val="24"/>
        <w:szCs w:val="24"/>
        <w:lang w:val="cs-CZ" w:eastAsia="cs-CZ" w:bidi="cs-CZ"/>
      </w:rPr>
    </w:lvl>
    <w:lvl w:ilvl="1" w:tplc="23FCD160">
      <w:numFmt w:val="bullet"/>
      <w:lvlText w:val="•"/>
      <w:lvlJc w:val="left"/>
      <w:pPr>
        <w:ind w:left="1558" w:hanging="360"/>
      </w:pPr>
      <w:rPr>
        <w:rFonts w:hint="default"/>
        <w:lang w:val="cs-CZ" w:eastAsia="cs-CZ" w:bidi="cs-CZ"/>
      </w:rPr>
    </w:lvl>
    <w:lvl w:ilvl="2" w:tplc="D9FEA3CE">
      <w:numFmt w:val="bullet"/>
      <w:lvlText w:val="•"/>
      <w:lvlJc w:val="left"/>
      <w:pPr>
        <w:ind w:left="2517" w:hanging="360"/>
      </w:pPr>
      <w:rPr>
        <w:rFonts w:hint="default"/>
        <w:lang w:val="cs-CZ" w:eastAsia="cs-CZ" w:bidi="cs-CZ"/>
      </w:rPr>
    </w:lvl>
    <w:lvl w:ilvl="3" w:tplc="9DA6568C">
      <w:numFmt w:val="bullet"/>
      <w:lvlText w:val="•"/>
      <w:lvlJc w:val="left"/>
      <w:pPr>
        <w:ind w:left="3475" w:hanging="360"/>
      </w:pPr>
      <w:rPr>
        <w:rFonts w:hint="default"/>
        <w:lang w:val="cs-CZ" w:eastAsia="cs-CZ" w:bidi="cs-CZ"/>
      </w:rPr>
    </w:lvl>
    <w:lvl w:ilvl="4" w:tplc="A3B03E54">
      <w:numFmt w:val="bullet"/>
      <w:lvlText w:val="•"/>
      <w:lvlJc w:val="left"/>
      <w:pPr>
        <w:ind w:left="4434" w:hanging="360"/>
      </w:pPr>
      <w:rPr>
        <w:rFonts w:hint="default"/>
        <w:lang w:val="cs-CZ" w:eastAsia="cs-CZ" w:bidi="cs-CZ"/>
      </w:rPr>
    </w:lvl>
    <w:lvl w:ilvl="5" w:tplc="7E7E1E86">
      <w:numFmt w:val="bullet"/>
      <w:lvlText w:val="•"/>
      <w:lvlJc w:val="left"/>
      <w:pPr>
        <w:ind w:left="5393" w:hanging="360"/>
      </w:pPr>
      <w:rPr>
        <w:rFonts w:hint="default"/>
        <w:lang w:val="cs-CZ" w:eastAsia="cs-CZ" w:bidi="cs-CZ"/>
      </w:rPr>
    </w:lvl>
    <w:lvl w:ilvl="6" w:tplc="7B1A13CA">
      <w:numFmt w:val="bullet"/>
      <w:lvlText w:val="•"/>
      <w:lvlJc w:val="left"/>
      <w:pPr>
        <w:ind w:left="6351" w:hanging="360"/>
      </w:pPr>
      <w:rPr>
        <w:rFonts w:hint="default"/>
        <w:lang w:val="cs-CZ" w:eastAsia="cs-CZ" w:bidi="cs-CZ"/>
      </w:rPr>
    </w:lvl>
    <w:lvl w:ilvl="7" w:tplc="7B2A8E74">
      <w:numFmt w:val="bullet"/>
      <w:lvlText w:val="•"/>
      <w:lvlJc w:val="left"/>
      <w:pPr>
        <w:ind w:left="7310" w:hanging="360"/>
      </w:pPr>
      <w:rPr>
        <w:rFonts w:hint="default"/>
        <w:lang w:val="cs-CZ" w:eastAsia="cs-CZ" w:bidi="cs-CZ"/>
      </w:rPr>
    </w:lvl>
    <w:lvl w:ilvl="8" w:tplc="5A80582A">
      <w:numFmt w:val="bullet"/>
      <w:lvlText w:val="•"/>
      <w:lvlJc w:val="left"/>
      <w:pPr>
        <w:ind w:left="8269" w:hanging="360"/>
      </w:pPr>
      <w:rPr>
        <w:rFonts w:hint="default"/>
        <w:lang w:val="cs-CZ" w:eastAsia="cs-CZ" w:bidi="cs-CZ"/>
      </w:rPr>
    </w:lvl>
  </w:abstractNum>
  <w:abstractNum w:abstractNumId="9" w15:restartNumberingAfterBreak="0">
    <w:nsid w:val="69FE141D"/>
    <w:multiLevelType w:val="hybridMultilevel"/>
    <w:tmpl w:val="ACF2635E"/>
    <w:lvl w:ilvl="0" w:tplc="8CBC911E">
      <w:start w:val="1"/>
      <w:numFmt w:val="lowerLetter"/>
      <w:lvlText w:val="%1)"/>
      <w:lvlJc w:val="left"/>
      <w:pPr>
        <w:ind w:left="283" w:hanging="238"/>
        <w:jc w:val="left"/>
      </w:pPr>
      <w:rPr>
        <w:rFonts w:ascii="Arial" w:eastAsia="Arial" w:hAnsi="Arial" w:cs="Arial" w:hint="default"/>
        <w:spacing w:val="-2"/>
        <w:w w:val="98"/>
        <w:sz w:val="20"/>
        <w:szCs w:val="20"/>
        <w:lang w:val="cs-CZ" w:eastAsia="cs-CZ" w:bidi="cs-CZ"/>
      </w:rPr>
    </w:lvl>
    <w:lvl w:ilvl="1" w:tplc="B1C8F6DA">
      <w:numFmt w:val="bullet"/>
      <w:lvlText w:val="•"/>
      <w:lvlJc w:val="left"/>
      <w:pPr>
        <w:ind w:left="1270" w:hanging="238"/>
      </w:pPr>
      <w:rPr>
        <w:rFonts w:hint="default"/>
        <w:lang w:val="cs-CZ" w:eastAsia="cs-CZ" w:bidi="cs-CZ"/>
      </w:rPr>
    </w:lvl>
    <w:lvl w:ilvl="2" w:tplc="C3FAE194">
      <w:numFmt w:val="bullet"/>
      <w:lvlText w:val="•"/>
      <w:lvlJc w:val="left"/>
      <w:pPr>
        <w:ind w:left="2261" w:hanging="238"/>
      </w:pPr>
      <w:rPr>
        <w:rFonts w:hint="default"/>
        <w:lang w:val="cs-CZ" w:eastAsia="cs-CZ" w:bidi="cs-CZ"/>
      </w:rPr>
    </w:lvl>
    <w:lvl w:ilvl="3" w:tplc="8E665B80">
      <w:numFmt w:val="bullet"/>
      <w:lvlText w:val="•"/>
      <w:lvlJc w:val="left"/>
      <w:pPr>
        <w:ind w:left="3251" w:hanging="238"/>
      </w:pPr>
      <w:rPr>
        <w:rFonts w:hint="default"/>
        <w:lang w:val="cs-CZ" w:eastAsia="cs-CZ" w:bidi="cs-CZ"/>
      </w:rPr>
    </w:lvl>
    <w:lvl w:ilvl="4" w:tplc="CFC8BC12">
      <w:numFmt w:val="bullet"/>
      <w:lvlText w:val="•"/>
      <w:lvlJc w:val="left"/>
      <w:pPr>
        <w:ind w:left="4242" w:hanging="238"/>
      </w:pPr>
      <w:rPr>
        <w:rFonts w:hint="default"/>
        <w:lang w:val="cs-CZ" w:eastAsia="cs-CZ" w:bidi="cs-CZ"/>
      </w:rPr>
    </w:lvl>
    <w:lvl w:ilvl="5" w:tplc="B6160EF2">
      <w:numFmt w:val="bullet"/>
      <w:lvlText w:val="•"/>
      <w:lvlJc w:val="left"/>
      <w:pPr>
        <w:ind w:left="5233" w:hanging="238"/>
      </w:pPr>
      <w:rPr>
        <w:rFonts w:hint="default"/>
        <w:lang w:val="cs-CZ" w:eastAsia="cs-CZ" w:bidi="cs-CZ"/>
      </w:rPr>
    </w:lvl>
    <w:lvl w:ilvl="6" w:tplc="DB04E6F4">
      <w:numFmt w:val="bullet"/>
      <w:lvlText w:val="•"/>
      <w:lvlJc w:val="left"/>
      <w:pPr>
        <w:ind w:left="6223" w:hanging="238"/>
      </w:pPr>
      <w:rPr>
        <w:rFonts w:hint="default"/>
        <w:lang w:val="cs-CZ" w:eastAsia="cs-CZ" w:bidi="cs-CZ"/>
      </w:rPr>
    </w:lvl>
    <w:lvl w:ilvl="7" w:tplc="D096ADE8">
      <w:numFmt w:val="bullet"/>
      <w:lvlText w:val="•"/>
      <w:lvlJc w:val="left"/>
      <w:pPr>
        <w:ind w:left="7214" w:hanging="238"/>
      </w:pPr>
      <w:rPr>
        <w:rFonts w:hint="default"/>
        <w:lang w:val="cs-CZ" w:eastAsia="cs-CZ" w:bidi="cs-CZ"/>
      </w:rPr>
    </w:lvl>
    <w:lvl w:ilvl="8" w:tplc="1A72EE70">
      <w:numFmt w:val="bullet"/>
      <w:lvlText w:val="•"/>
      <w:lvlJc w:val="left"/>
      <w:pPr>
        <w:ind w:left="8205" w:hanging="238"/>
      </w:pPr>
      <w:rPr>
        <w:rFonts w:hint="default"/>
        <w:lang w:val="cs-CZ" w:eastAsia="cs-CZ" w:bidi="cs-CZ"/>
      </w:rPr>
    </w:lvl>
  </w:abstractNum>
  <w:abstractNum w:abstractNumId="10" w15:restartNumberingAfterBreak="0">
    <w:nsid w:val="746E631D"/>
    <w:multiLevelType w:val="hybridMultilevel"/>
    <w:tmpl w:val="526C53FA"/>
    <w:lvl w:ilvl="0" w:tplc="178E291C">
      <w:start w:val="1"/>
      <w:numFmt w:val="decimal"/>
      <w:lvlText w:val="%1."/>
      <w:lvlJc w:val="left"/>
      <w:pPr>
        <w:ind w:left="282" w:hanging="216"/>
        <w:jc w:val="left"/>
      </w:pPr>
      <w:rPr>
        <w:rFonts w:ascii="Arial" w:eastAsia="Arial" w:hAnsi="Arial" w:cs="Arial" w:hint="default"/>
        <w:b/>
        <w:bCs/>
        <w:spacing w:val="-2"/>
        <w:w w:val="98"/>
        <w:sz w:val="20"/>
        <w:szCs w:val="20"/>
        <w:lang w:val="cs-CZ" w:eastAsia="cs-CZ" w:bidi="cs-CZ"/>
      </w:rPr>
    </w:lvl>
    <w:lvl w:ilvl="1" w:tplc="8F6A737E">
      <w:numFmt w:val="bullet"/>
      <w:lvlText w:val="•"/>
      <w:lvlJc w:val="left"/>
      <w:pPr>
        <w:ind w:left="1270" w:hanging="216"/>
      </w:pPr>
      <w:rPr>
        <w:rFonts w:hint="default"/>
        <w:lang w:val="cs-CZ" w:eastAsia="cs-CZ" w:bidi="cs-CZ"/>
      </w:rPr>
    </w:lvl>
    <w:lvl w:ilvl="2" w:tplc="1862A804">
      <w:numFmt w:val="bullet"/>
      <w:lvlText w:val="•"/>
      <w:lvlJc w:val="left"/>
      <w:pPr>
        <w:ind w:left="2261" w:hanging="216"/>
      </w:pPr>
      <w:rPr>
        <w:rFonts w:hint="default"/>
        <w:lang w:val="cs-CZ" w:eastAsia="cs-CZ" w:bidi="cs-CZ"/>
      </w:rPr>
    </w:lvl>
    <w:lvl w:ilvl="3" w:tplc="172C7540">
      <w:numFmt w:val="bullet"/>
      <w:lvlText w:val="•"/>
      <w:lvlJc w:val="left"/>
      <w:pPr>
        <w:ind w:left="3251" w:hanging="216"/>
      </w:pPr>
      <w:rPr>
        <w:rFonts w:hint="default"/>
        <w:lang w:val="cs-CZ" w:eastAsia="cs-CZ" w:bidi="cs-CZ"/>
      </w:rPr>
    </w:lvl>
    <w:lvl w:ilvl="4" w:tplc="B76AFEB4">
      <w:numFmt w:val="bullet"/>
      <w:lvlText w:val="•"/>
      <w:lvlJc w:val="left"/>
      <w:pPr>
        <w:ind w:left="4242" w:hanging="216"/>
      </w:pPr>
      <w:rPr>
        <w:rFonts w:hint="default"/>
        <w:lang w:val="cs-CZ" w:eastAsia="cs-CZ" w:bidi="cs-CZ"/>
      </w:rPr>
    </w:lvl>
    <w:lvl w:ilvl="5" w:tplc="C3A2C9CC">
      <w:numFmt w:val="bullet"/>
      <w:lvlText w:val="•"/>
      <w:lvlJc w:val="left"/>
      <w:pPr>
        <w:ind w:left="5233" w:hanging="216"/>
      </w:pPr>
      <w:rPr>
        <w:rFonts w:hint="default"/>
        <w:lang w:val="cs-CZ" w:eastAsia="cs-CZ" w:bidi="cs-CZ"/>
      </w:rPr>
    </w:lvl>
    <w:lvl w:ilvl="6" w:tplc="317A80A8">
      <w:numFmt w:val="bullet"/>
      <w:lvlText w:val="•"/>
      <w:lvlJc w:val="left"/>
      <w:pPr>
        <w:ind w:left="6223" w:hanging="216"/>
      </w:pPr>
      <w:rPr>
        <w:rFonts w:hint="default"/>
        <w:lang w:val="cs-CZ" w:eastAsia="cs-CZ" w:bidi="cs-CZ"/>
      </w:rPr>
    </w:lvl>
    <w:lvl w:ilvl="7" w:tplc="259AC946">
      <w:numFmt w:val="bullet"/>
      <w:lvlText w:val="•"/>
      <w:lvlJc w:val="left"/>
      <w:pPr>
        <w:ind w:left="7214" w:hanging="216"/>
      </w:pPr>
      <w:rPr>
        <w:rFonts w:hint="default"/>
        <w:lang w:val="cs-CZ" w:eastAsia="cs-CZ" w:bidi="cs-CZ"/>
      </w:rPr>
    </w:lvl>
    <w:lvl w:ilvl="8" w:tplc="10BAFFDA">
      <w:numFmt w:val="bullet"/>
      <w:lvlText w:val="•"/>
      <w:lvlJc w:val="left"/>
      <w:pPr>
        <w:ind w:left="8205" w:hanging="216"/>
      </w:pPr>
      <w:rPr>
        <w:rFonts w:hint="default"/>
        <w:lang w:val="cs-CZ" w:eastAsia="cs-CZ" w:bidi="cs-CZ"/>
      </w:rPr>
    </w:lvl>
  </w:abstractNum>
  <w:num w:numId="1" w16cid:durableId="1314335145">
    <w:abstractNumId w:val="9"/>
  </w:num>
  <w:num w:numId="2" w16cid:durableId="1908110617">
    <w:abstractNumId w:val="10"/>
  </w:num>
  <w:num w:numId="3" w16cid:durableId="1567061194">
    <w:abstractNumId w:val="0"/>
  </w:num>
  <w:num w:numId="4" w16cid:durableId="1339770537">
    <w:abstractNumId w:val="8"/>
  </w:num>
  <w:num w:numId="5" w16cid:durableId="179467776">
    <w:abstractNumId w:val="5"/>
  </w:num>
  <w:num w:numId="6" w16cid:durableId="1970238566">
    <w:abstractNumId w:val="2"/>
  </w:num>
  <w:num w:numId="7" w16cid:durableId="1181241248">
    <w:abstractNumId w:val="7"/>
  </w:num>
  <w:num w:numId="8" w16cid:durableId="1161198003">
    <w:abstractNumId w:val="6"/>
  </w:num>
  <w:num w:numId="9" w16cid:durableId="246502245">
    <w:abstractNumId w:val="4"/>
  </w:num>
  <w:num w:numId="10" w16cid:durableId="1732465884">
    <w:abstractNumId w:val="1"/>
  </w:num>
  <w:num w:numId="11" w16cid:durableId="1094395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63A71"/>
    <w:rsid w:val="00363A71"/>
    <w:rsid w:val="004D0FB7"/>
    <w:rsid w:val="0087216C"/>
    <w:rsid w:val="00BE0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9FF01"/>
  <w15:docId w15:val="{BF0A4989-2AA3-4615-B6A2-EBCE4D40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167" w:right="598"/>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595" w:hanging="360"/>
      <w:jc w:val="both"/>
    </w:pPr>
  </w:style>
  <w:style w:type="paragraph" w:customStyle="1" w:styleId="TableParagraph">
    <w:name w:val="Table Paragraph"/>
    <w:basedOn w:val="Normln"/>
    <w:uiPriority w:val="1"/>
    <w:qFormat/>
    <w:pPr>
      <w:spacing w:before="142"/>
      <w:ind w:left="2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vyroba@kunovsky.cz" TargetMode="External"/><Relationship Id="rId3" Type="http://schemas.openxmlformats.org/officeDocument/2006/relationships/settings" Target="settings.xml"/><Relationship Id="rId7" Type="http://schemas.openxmlformats.org/officeDocument/2006/relationships/hyperlink" Target="mailto:alena.doskocilova@hzsc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ys.spisovna@hzscr.cz"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2391</Words>
  <Characters>14109</Characters>
  <Application>Microsoft Office Word</Application>
  <DocSecurity>0</DocSecurity>
  <Lines>117</Lines>
  <Paragraphs>32</Paragraphs>
  <ScaleCrop>false</ScaleCrop>
  <Company>HZS Kraje Vysočina</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Veronika Čechová</dc:creator>
  <cp:lastModifiedBy>Matějková Kateřina</cp:lastModifiedBy>
  <cp:revision>2</cp:revision>
  <dcterms:created xsi:type="dcterms:W3CDTF">2024-08-09T08:47:00Z</dcterms:created>
  <dcterms:modified xsi:type="dcterms:W3CDTF">2024-08-09T08:48:00Z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20 pro Word</vt:lpwstr>
  </property>
  <property fmtid="{D5CDD505-2E9C-101B-9397-08002B2CF9AE}" pid="4" name="LastSaved">
    <vt:filetime>2024-08-09T00:00:00Z</vt:filetime>
  </property>
</Properties>
</file>