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1127" w:rsidRDefault="002D48FE">
      <w:pPr>
        <w:pStyle w:val="Style2"/>
        <w:shd w:val="clear" w:color="auto" w:fill="auto"/>
      </w:pPr>
      <w:r>
        <w:rPr>
          <w:noProof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margin">
              <wp:posOffset>15240</wp:posOffset>
            </wp:positionH>
            <wp:positionV relativeFrom="margin">
              <wp:posOffset>-356235</wp:posOffset>
            </wp:positionV>
            <wp:extent cx="2164080" cy="96647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2164080" cy="966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iCs/>
        </w:rPr>
        <w:t>JJJ</w:t>
      </w:r>
      <w:r>
        <w:t xml:space="preserve"> Povodí Ohře</w:t>
      </w:r>
    </w:p>
    <w:p w:rsidR="001D1127" w:rsidRDefault="002D48FE">
      <w:pPr>
        <w:pStyle w:val="Style5"/>
        <w:shd w:val="clear" w:color="auto" w:fill="auto"/>
        <w:jc w:val="center"/>
      </w:pPr>
      <w:r>
        <w:t>RTT, a.s.</w:t>
      </w:r>
    </w:p>
    <w:p w:rsidR="001D1127" w:rsidRDefault="002D48FE">
      <w:pPr>
        <w:pStyle w:val="Style7"/>
        <w:shd w:val="clear" w:color="auto" w:fill="auto"/>
        <w:tabs>
          <w:tab w:val="left" w:pos="1272"/>
          <w:tab w:val="left" w:pos="5222"/>
        </w:tabs>
        <w:spacing w:after="180"/>
        <w:rPr>
          <w:sz w:val="20"/>
          <w:szCs w:val="20"/>
        </w:rPr>
      </w:pPr>
      <w:r>
        <w:t>Naše zn.:</w:t>
      </w:r>
      <w:r>
        <w:tab/>
        <w:t>POH/37850/2024</w:t>
      </w:r>
      <w:r>
        <w:tab/>
      </w:r>
      <w:r>
        <w:rPr>
          <w:color w:val="000000"/>
          <w:sz w:val="20"/>
          <w:szCs w:val="20"/>
          <w:vertAlign w:val="subscript"/>
        </w:rPr>
        <w:t>Tušimice 23</w:t>
      </w:r>
    </w:p>
    <w:p w:rsidR="001D1127" w:rsidRDefault="002D48FE">
      <w:pPr>
        <w:pStyle w:val="Style7"/>
        <w:shd w:val="clear" w:color="auto" w:fill="auto"/>
        <w:spacing w:after="0"/>
      </w:pPr>
      <w:r>
        <w:t>Vyřizuje:</w:t>
      </w:r>
    </w:p>
    <w:p w:rsidR="001D1127" w:rsidRDefault="002D48FE">
      <w:pPr>
        <w:pStyle w:val="Style5"/>
        <w:shd w:val="clear" w:color="auto" w:fill="auto"/>
        <w:tabs>
          <w:tab w:val="left" w:pos="5222"/>
        </w:tabs>
      </w:pPr>
      <w:r>
        <w:rPr>
          <w:color w:val="808080"/>
          <w:sz w:val="20"/>
          <w:szCs w:val="20"/>
          <w:vertAlign w:val="superscript"/>
        </w:rPr>
        <w:t>Tel.:</w:t>
      </w:r>
      <w:r>
        <w:rPr>
          <w:color w:val="808080"/>
          <w:sz w:val="20"/>
          <w:szCs w:val="20"/>
        </w:rPr>
        <w:tab/>
      </w:r>
      <w:r>
        <w:t>432 01 Kadaň</w:t>
      </w:r>
    </w:p>
    <w:p w:rsidR="001D1127" w:rsidRDefault="002D48FE">
      <w:pPr>
        <w:pStyle w:val="Style7"/>
        <w:shd w:val="clear" w:color="auto" w:fill="auto"/>
        <w:spacing w:after="180"/>
      </w:pPr>
      <w:r>
        <w:t>E-mail:</w:t>
      </w:r>
    </w:p>
    <w:p w:rsidR="001D1127" w:rsidRDefault="002D48FE">
      <w:pPr>
        <w:pStyle w:val="Style7"/>
        <w:shd w:val="clear" w:color="auto" w:fill="auto"/>
        <w:tabs>
          <w:tab w:val="left" w:pos="1272"/>
        </w:tabs>
        <w:spacing w:after="0"/>
      </w:pPr>
      <w:r>
        <w:t>Datum:</w:t>
      </w:r>
      <w:r>
        <w:tab/>
        <w:t>08.08.2024</w:t>
      </w:r>
    </w:p>
    <w:p w:rsidR="001D1127" w:rsidRDefault="002D48FE">
      <w:pPr>
        <w:pStyle w:val="Style7"/>
        <w:shd w:val="clear" w:color="auto" w:fill="auto"/>
        <w:spacing w:after="0"/>
      </w:pPr>
      <w:r>
        <w:t>Kontaktní adresa:</w:t>
      </w:r>
    </w:p>
    <w:p w:rsidR="001D1127" w:rsidRDefault="002D48FE">
      <w:pPr>
        <w:pStyle w:val="Style7"/>
        <w:shd w:val="clear" w:color="auto" w:fill="auto"/>
        <w:spacing w:after="180"/>
      </w:pPr>
      <w:r>
        <w:t>Povodí Ohře, státní podnik, závod Chomutov, Spořická 4949, 430 46 Chomutov</w:t>
      </w:r>
    </w:p>
    <w:p w:rsidR="001D1127" w:rsidRDefault="002D48FE">
      <w:pPr>
        <w:pStyle w:val="Style5"/>
        <w:shd w:val="clear" w:color="auto" w:fill="auto"/>
        <w:spacing w:after="180"/>
      </w:pPr>
      <w:r>
        <w:rPr>
          <w:b/>
          <w:bCs/>
        </w:rPr>
        <w:t>OBJEDNÁVKA</w:t>
      </w:r>
    </w:p>
    <w:p w:rsidR="001D1127" w:rsidRDefault="002D48FE">
      <w:pPr>
        <w:pStyle w:val="Style5"/>
        <w:shd w:val="clear" w:color="auto" w:fill="auto"/>
        <w:tabs>
          <w:tab w:val="left" w:pos="3498"/>
        </w:tabs>
        <w:spacing w:after="0" w:line="264" w:lineRule="auto"/>
        <w:rPr>
          <w:sz w:val="20"/>
          <w:szCs w:val="20"/>
        </w:rPr>
      </w:pPr>
      <w:r>
        <w:rPr>
          <w:sz w:val="20"/>
          <w:szCs w:val="20"/>
        </w:rPr>
        <w:t>Číslo objednávky:</w:t>
      </w:r>
      <w:r>
        <w:rPr>
          <w:sz w:val="20"/>
          <w:szCs w:val="20"/>
        </w:rPr>
        <w:tab/>
        <w:t>202710/1/2024</w:t>
      </w:r>
    </w:p>
    <w:p w:rsidR="001D1127" w:rsidRDefault="002D48FE">
      <w:pPr>
        <w:pStyle w:val="Style5"/>
        <w:shd w:val="clear" w:color="auto" w:fill="auto"/>
        <w:tabs>
          <w:tab w:val="left" w:pos="3498"/>
        </w:tabs>
        <w:spacing w:after="0" w:line="264" w:lineRule="auto"/>
        <w:rPr>
          <w:sz w:val="20"/>
          <w:szCs w:val="20"/>
        </w:rPr>
      </w:pPr>
      <w:r>
        <w:rPr>
          <w:sz w:val="20"/>
          <w:szCs w:val="20"/>
        </w:rPr>
        <w:t>Požadovaný termín dodání:</w:t>
      </w:r>
      <w:r>
        <w:rPr>
          <w:sz w:val="20"/>
          <w:szCs w:val="20"/>
        </w:rPr>
        <w:tab/>
        <w:t>15.10.2024</w:t>
      </w:r>
    </w:p>
    <w:p w:rsidR="001D1127" w:rsidRDefault="002D48FE">
      <w:pPr>
        <w:pStyle w:val="Style5"/>
        <w:shd w:val="clear" w:color="auto" w:fill="auto"/>
        <w:tabs>
          <w:tab w:val="left" w:pos="3498"/>
        </w:tabs>
        <w:spacing w:after="0" w:line="264" w:lineRule="auto"/>
        <w:rPr>
          <w:sz w:val="20"/>
          <w:szCs w:val="20"/>
        </w:rPr>
      </w:pPr>
      <w:r>
        <w:rPr>
          <w:sz w:val="20"/>
          <w:szCs w:val="20"/>
        </w:rPr>
        <w:t>Předpokládaná cena Kč bez DPH:</w:t>
      </w:r>
      <w:r>
        <w:rPr>
          <w:sz w:val="20"/>
          <w:szCs w:val="20"/>
        </w:rPr>
        <w:tab/>
        <w:t>60 000,00</w:t>
      </w:r>
    </w:p>
    <w:p w:rsidR="001D1127" w:rsidRDefault="002D48FE">
      <w:pPr>
        <w:pStyle w:val="Style5"/>
        <w:shd w:val="clear" w:color="auto" w:fill="auto"/>
        <w:tabs>
          <w:tab w:val="left" w:pos="3498"/>
        </w:tabs>
        <w:spacing w:after="180" w:line="264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DlHM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inv</w:t>
      </w:r>
      <w:proofErr w:type="spellEnd"/>
      <w:r>
        <w:rPr>
          <w:sz w:val="20"/>
          <w:szCs w:val="20"/>
        </w:rPr>
        <w:t>. č.:</w:t>
      </w:r>
      <w:r>
        <w:rPr>
          <w:sz w:val="20"/>
          <w:szCs w:val="20"/>
        </w:rPr>
        <w:tab/>
        <w:t>96437</w:t>
      </w:r>
    </w:p>
    <w:p w:rsidR="001D1127" w:rsidRDefault="002D48FE">
      <w:pPr>
        <w:pStyle w:val="Style5"/>
        <w:shd w:val="clear" w:color="auto" w:fill="auto"/>
        <w:spacing w:after="0"/>
        <w:rPr>
          <w:sz w:val="20"/>
          <w:szCs w:val="20"/>
        </w:rPr>
      </w:pPr>
      <w:r>
        <w:rPr>
          <w:b/>
          <w:bCs/>
          <w:sz w:val="20"/>
          <w:szCs w:val="20"/>
        </w:rPr>
        <w:t>Žádáme o vystavení daňového dokladu (faktury), lhůta splatnosti daňového dokladu (faktury) je 30 dní ode dne doručení objednateli.</w:t>
      </w:r>
    </w:p>
    <w:p w:rsidR="001D1127" w:rsidRDefault="002D48FE">
      <w:pPr>
        <w:pStyle w:val="Style5"/>
        <w:shd w:val="clear" w:color="auto" w:fill="auto"/>
        <w:spacing w:after="18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Dále žádáme o potvrzení a </w:t>
      </w:r>
      <w:r>
        <w:rPr>
          <w:b/>
          <w:bCs/>
          <w:sz w:val="20"/>
          <w:szCs w:val="20"/>
        </w:rPr>
        <w:t>vrácení kopie objednávky.</w:t>
      </w:r>
    </w:p>
    <w:p w:rsidR="001D1127" w:rsidRDefault="002D48FE">
      <w:pPr>
        <w:pStyle w:val="Style5"/>
        <w:shd w:val="clear" w:color="auto" w:fill="auto"/>
      </w:pPr>
      <w:r>
        <w:t xml:space="preserve">Na základě předložené cenové nabídky u Vás objednáváme v korytě vodního toku </w:t>
      </w:r>
      <w:proofErr w:type="spellStart"/>
      <w:r>
        <w:t>Lužnička</w:t>
      </w:r>
      <w:proofErr w:type="spellEnd"/>
      <w:r>
        <w:t xml:space="preserve"> v úseku od soutoku s VT Hutná II v obci Málkov po ř.km 1,670 v obci Zelená, provést ruční kosení divokého porostu včetně shrabání odvozu a likvi</w:t>
      </w:r>
      <w:r>
        <w:t xml:space="preserve">dace dle platné legislativy. Jedná se o úsek se zhoršeným přístupem. Práce budou probíhat v korytě, kde dno a břehy jsou opevněny betonovým opevněním o šířce koryta cca 7 m. V opevněném korytě toku se převážně nachází zvodnělé naplaveniny o hloubce cca </w:t>
      </w:r>
      <w:proofErr w:type="gramStart"/>
      <w:r>
        <w:t xml:space="preserve">10 </w:t>
      </w:r>
      <w:r>
        <w:t>– 20</w:t>
      </w:r>
      <w:proofErr w:type="gramEnd"/>
      <w:r>
        <w:t xml:space="preserve"> cm. Seč bude provedena zároveň s hladinou, nebo max. na výšku do 10 cm. Plocha určena k seči byla odhadnuta na 7.014 m2.</w:t>
      </w:r>
    </w:p>
    <w:p w:rsidR="001D1127" w:rsidRDefault="002D48FE">
      <w:pPr>
        <w:pStyle w:val="Style5"/>
        <w:shd w:val="clear" w:color="auto" w:fill="auto"/>
      </w:pPr>
      <w:r>
        <w:t xml:space="preserve">Upozorňujeme, že ve VT </w:t>
      </w:r>
      <w:proofErr w:type="spellStart"/>
      <w:r>
        <w:t>Lužnička</w:t>
      </w:r>
      <w:proofErr w:type="spellEnd"/>
      <w:r>
        <w:t xml:space="preserve"> se vyskytují chráněné druhy obojživelníků (ropucha obecná, skokan skřehotavý). Z tohoto důvodu mus</w:t>
      </w:r>
      <w:r>
        <w:t>í být sekání provedeno ručně. V případě pohybu mechanizace v korytě, za účelem odvozu travní biomasy je nutné dbát zvýšené opatrnosti.</w:t>
      </w:r>
    </w:p>
    <w:p w:rsidR="001D1127" w:rsidRDefault="002D48FE">
      <w:pPr>
        <w:pStyle w:val="Style5"/>
        <w:shd w:val="clear" w:color="auto" w:fill="auto"/>
        <w:spacing w:after="0"/>
      </w:pPr>
      <w:r>
        <w:t>Fakturujte prosím na adresu:</w:t>
      </w:r>
    </w:p>
    <w:p w:rsidR="001D1127" w:rsidRDefault="002D48FE">
      <w:pPr>
        <w:pStyle w:val="Style5"/>
        <w:shd w:val="clear" w:color="auto" w:fill="auto"/>
        <w:spacing w:after="0"/>
        <w:ind w:left="1440"/>
      </w:pPr>
      <w:r>
        <w:t>Povodí Ohře, státní podnik</w:t>
      </w:r>
    </w:p>
    <w:p w:rsidR="001D1127" w:rsidRDefault="002D48FE">
      <w:pPr>
        <w:pStyle w:val="Style5"/>
        <w:shd w:val="clear" w:color="auto" w:fill="auto"/>
        <w:spacing w:after="0"/>
        <w:ind w:left="1440"/>
      </w:pPr>
      <w:r>
        <w:t>Bezručova 4219</w:t>
      </w:r>
    </w:p>
    <w:p w:rsidR="001D1127" w:rsidRDefault="002D48FE">
      <w:pPr>
        <w:pStyle w:val="Style5"/>
        <w:shd w:val="clear" w:color="auto" w:fill="auto"/>
        <w:spacing w:after="180"/>
        <w:ind w:left="1440"/>
      </w:pPr>
      <w:r>
        <w:t>430 03 Chomutov</w:t>
      </w:r>
    </w:p>
    <w:p w:rsidR="001D1127" w:rsidRDefault="002D48FE">
      <w:pPr>
        <w:pStyle w:val="Style5"/>
        <w:shd w:val="clear" w:color="auto" w:fill="auto"/>
      </w:pPr>
      <w:r>
        <w:t>Fakturu lze zaslat elektronicky na</w:t>
      </w:r>
      <w:r>
        <w:t xml:space="preserve"> e-mail adresu: </w:t>
      </w:r>
      <w:hyperlink r:id="rId7" w:history="1">
        <w:r>
          <w:t>faktury-zcv@poh.cz</w:t>
        </w:r>
      </w:hyperlink>
    </w:p>
    <w:p w:rsidR="001D1127" w:rsidRDefault="002D48FE">
      <w:pPr>
        <w:pStyle w:val="Style5"/>
        <w:shd w:val="clear" w:color="auto" w:fill="auto"/>
        <w:spacing w:after="1380"/>
      </w:pPr>
      <w:r>
        <w:t>Kontaktní osoba: vedoucí technické skupiny, ZŘZ</w:t>
      </w:r>
    </w:p>
    <w:p w:rsidR="001D1127" w:rsidRDefault="002D48FE">
      <w:pPr>
        <w:framePr w:w="9802" w:h="1066" w:wrap="notBeside" w:vAnchor="text" w:hAnchor="text" w:x="87" w:y="1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6224270" cy="676910"/>
            <wp:effectExtent l="0" t="0" r="0" b="0"/>
            <wp:docPr id="3" name="Picut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6224270" cy="676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1127" w:rsidRDefault="002D48FE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54610" distR="54610" simplePos="0" relativeHeight="125829378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0</wp:posOffset>
                </wp:positionV>
                <wp:extent cx="6224270" cy="499745"/>
                <wp:effectExtent l="0" t="0" r="0" b="0"/>
                <wp:wrapTopAndBottom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4270" cy="499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D1127" w:rsidRDefault="002D48FE">
                            <w:pPr>
                              <w:pStyle w:val="Style14"/>
                              <w:shd w:val="clear" w:color="auto" w:fill="auto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  <w:t>Povodí Ohře, státní podnik</w:t>
                            </w:r>
                          </w:p>
                          <w:p w:rsidR="001D1127" w:rsidRDefault="002D48FE">
                            <w:pPr>
                              <w:pStyle w:val="Style14"/>
                              <w:shd w:val="clear" w:color="auto" w:fill="auto"/>
                              <w:tabs>
                                <w:tab w:val="left" w:pos="1954"/>
                                <w:tab w:val="left" w:pos="4234"/>
                                <w:tab w:val="left" w:pos="5990"/>
                                <w:tab w:val="left" w:pos="7522"/>
                              </w:tabs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t>Bezručova 4219</w:t>
                            </w:r>
                            <w:r>
                              <w:tab/>
                            </w:r>
                            <w:r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tel </w:t>
                            </w:r>
                            <w:r>
                              <w:t>+420 474 636111</w:t>
                            </w:r>
                            <w:r>
                              <w:tab/>
                            </w:r>
                            <w:r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e-mail </w:t>
                            </w:r>
                            <w:hyperlink r:id="rId9" w:history="1">
                              <w:r>
                                <w:t>poh@poh.cz</w:t>
                              </w:r>
                            </w:hyperlink>
                            <w:r>
                              <w:tab/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vertAlign w:val="superscript"/>
                              </w:rPr>
                              <w:t xml:space="preserve">IČO </w:t>
                            </w:r>
                            <w:r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70889988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  <w:t>Bankovní spojení</w:t>
                            </w:r>
                          </w:p>
                          <w:p w:rsidR="001D1127" w:rsidRDefault="002D48FE">
                            <w:pPr>
                              <w:pStyle w:val="Style14"/>
                              <w:shd w:val="clear" w:color="auto" w:fill="auto"/>
                              <w:tabs>
                                <w:tab w:val="left" w:pos="1954"/>
                                <w:tab w:val="left" w:pos="4234"/>
                                <w:tab w:val="left" w:pos="5990"/>
                                <w:tab w:val="left" w:pos="7522"/>
                              </w:tabs>
                            </w:pPr>
                            <w:r>
                              <w:t xml:space="preserve">Chomutov </w:t>
                            </w:r>
                            <w:r>
                              <w:t>430 03</w:t>
                            </w:r>
                            <w:r>
                              <w:tab/>
                            </w:r>
                            <w:r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ID datové schránky </w:t>
                            </w:r>
                            <w:r>
                              <w:t>7ptt8gm</w:t>
                            </w:r>
                            <w:r>
                              <w:tab/>
                              <w:t>webwww.poh.cz</w:t>
                            </w:r>
                            <w:r>
                              <w:tab/>
                            </w:r>
                            <w:r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DIČ </w:t>
                            </w:r>
                            <w:r>
                              <w:t>CZ70889988</w:t>
                            </w:r>
                            <w:r>
                              <w:tab/>
                            </w:r>
                            <w:bookmarkStart w:id="0" w:name="_GoBack"/>
                            <w:bookmarkEnd w:id="0"/>
                          </w:p>
                          <w:p w:rsidR="001D1127" w:rsidRDefault="002D48FE">
                            <w:pPr>
                              <w:pStyle w:val="Style14"/>
                              <w:shd w:val="clear" w:color="auto" w:fill="auto"/>
                            </w:pPr>
                            <w:r>
                              <w:t xml:space="preserve">Zapsán </w:t>
                            </w:r>
                            <w:r>
                              <w:t xml:space="preserve">v </w:t>
                            </w:r>
                            <w:r>
                              <w:t xml:space="preserve">obchodním rejstříku u Krajského soudu </w:t>
                            </w:r>
                            <w:r>
                              <w:t xml:space="preserve">v </w:t>
                            </w:r>
                            <w:r>
                              <w:t xml:space="preserve">Ústí nad Labem </w:t>
                            </w:r>
                            <w:r>
                              <w:t xml:space="preserve">v </w:t>
                            </w:r>
                            <w:r>
                              <w:t>oddílu A, vložce č 13052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4" o:spid="_x0000_s1026" type="#_x0000_t202" style="position:absolute;margin-left:4.3pt;margin-top:0;width:490.1pt;height:39.35pt;z-index:125829378;visibility:visible;mso-wrap-style:square;mso-wrap-distance-left:4.3pt;mso-wrap-distance-top:0;mso-wrap-distance-right:4.3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" filled="f" stroked="f">
                <v:textbox inset="0,0,0,0">
                  <w:txbxContent>
                    <w:p w:rsidR="001D1127" w:rsidRDefault="002D48FE">
                      <w:pPr>
                        <w:pStyle w:val="Style14"/>
                        <w:shd w:val="clear" w:color="auto" w:fill="auto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b/>
                          <w:bCs/>
                          <w:sz w:val="10"/>
                          <w:szCs w:val="10"/>
                        </w:rPr>
                        <w:t>Povodí Ohře, státní podnik</w:t>
                      </w:r>
                    </w:p>
                    <w:p w:rsidR="001D1127" w:rsidRDefault="002D48FE">
                      <w:pPr>
                        <w:pStyle w:val="Style14"/>
                        <w:shd w:val="clear" w:color="auto" w:fill="auto"/>
                        <w:tabs>
                          <w:tab w:val="left" w:pos="1954"/>
                          <w:tab w:val="left" w:pos="4234"/>
                          <w:tab w:val="left" w:pos="5990"/>
                          <w:tab w:val="left" w:pos="7522"/>
                        </w:tabs>
                        <w:rPr>
                          <w:sz w:val="10"/>
                          <w:szCs w:val="10"/>
                        </w:rPr>
                      </w:pPr>
                      <w:r>
                        <w:t>Bezručova 4219</w:t>
                      </w:r>
                      <w:r>
                        <w:tab/>
                      </w:r>
                      <w:r>
                        <w:rPr>
                          <w:b/>
                          <w:bCs/>
                          <w:sz w:val="10"/>
                          <w:szCs w:val="10"/>
                        </w:rPr>
                        <w:t xml:space="preserve">tel </w:t>
                      </w:r>
                      <w:r>
                        <w:t>+420 474 636111</w:t>
                      </w:r>
                      <w:r>
                        <w:tab/>
                      </w:r>
                      <w:r>
                        <w:rPr>
                          <w:b/>
                          <w:bCs/>
                          <w:sz w:val="10"/>
                          <w:szCs w:val="10"/>
                        </w:rPr>
                        <w:t xml:space="preserve">e-mail </w:t>
                      </w:r>
                      <w:hyperlink r:id="rId10" w:history="1">
                        <w:r>
                          <w:t>poh@poh.cz</w:t>
                        </w:r>
                      </w:hyperlink>
                      <w:r>
                        <w:tab/>
                      </w:r>
                      <w:r>
                        <w:rPr>
                          <w:b/>
                          <w:bCs/>
                          <w:sz w:val="20"/>
                          <w:szCs w:val="20"/>
                          <w:vertAlign w:val="superscript"/>
                        </w:rPr>
                        <w:t xml:space="preserve">IČO </w:t>
                      </w:r>
                      <w:r>
                        <w:rPr>
                          <w:sz w:val="20"/>
                          <w:szCs w:val="20"/>
                          <w:vertAlign w:val="superscript"/>
                        </w:rPr>
                        <w:t>70889988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bCs/>
                          <w:sz w:val="10"/>
                          <w:szCs w:val="10"/>
                        </w:rPr>
                        <w:t>Bankovní spojení</w:t>
                      </w:r>
                    </w:p>
                    <w:p w:rsidR="001D1127" w:rsidRDefault="002D48FE">
                      <w:pPr>
                        <w:pStyle w:val="Style14"/>
                        <w:shd w:val="clear" w:color="auto" w:fill="auto"/>
                        <w:tabs>
                          <w:tab w:val="left" w:pos="1954"/>
                          <w:tab w:val="left" w:pos="4234"/>
                          <w:tab w:val="left" w:pos="5990"/>
                          <w:tab w:val="left" w:pos="7522"/>
                        </w:tabs>
                      </w:pPr>
                      <w:r>
                        <w:t xml:space="preserve">Chomutov </w:t>
                      </w:r>
                      <w:r>
                        <w:t>430 03</w:t>
                      </w:r>
                      <w:r>
                        <w:tab/>
                      </w:r>
                      <w:r>
                        <w:rPr>
                          <w:b/>
                          <w:bCs/>
                          <w:sz w:val="10"/>
                          <w:szCs w:val="10"/>
                        </w:rPr>
                        <w:t xml:space="preserve">ID datové schránky </w:t>
                      </w:r>
                      <w:r>
                        <w:t>7ptt8gm</w:t>
                      </w:r>
                      <w:r>
                        <w:tab/>
                        <w:t>webwww.poh.cz</w:t>
                      </w:r>
                      <w:r>
                        <w:tab/>
                      </w:r>
                      <w:r>
                        <w:rPr>
                          <w:b/>
                          <w:bCs/>
                          <w:sz w:val="10"/>
                          <w:szCs w:val="10"/>
                        </w:rPr>
                        <w:t xml:space="preserve">DIČ </w:t>
                      </w:r>
                      <w:r>
                        <w:t>CZ70889988</w:t>
                      </w:r>
                      <w:r>
                        <w:tab/>
                      </w:r>
                      <w:bookmarkStart w:id="1" w:name="_GoBack"/>
                      <w:bookmarkEnd w:id="1"/>
                    </w:p>
                    <w:p w:rsidR="001D1127" w:rsidRDefault="002D48FE">
                      <w:pPr>
                        <w:pStyle w:val="Style14"/>
                        <w:shd w:val="clear" w:color="auto" w:fill="auto"/>
                      </w:pPr>
                      <w:r>
                        <w:t xml:space="preserve">Zapsán </w:t>
                      </w:r>
                      <w:r>
                        <w:t xml:space="preserve">v </w:t>
                      </w:r>
                      <w:r>
                        <w:t xml:space="preserve">obchodním rejstříku u Krajského soudu </w:t>
                      </w:r>
                      <w:r>
                        <w:t xml:space="preserve">v </w:t>
                      </w:r>
                      <w:r>
                        <w:t xml:space="preserve">Ústí nad Labem </w:t>
                      </w:r>
                      <w:r>
                        <w:t xml:space="preserve">v </w:t>
                      </w:r>
                      <w:r>
                        <w:t>oddílu A, vložce č 13052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sectPr w:rsidR="001D1127">
      <w:pgSz w:w="11909" w:h="16838"/>
      <w:pgMar w:top="1238" w:right="823" w:bottom="169" w:left="1111" w:header="81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48FE" w:rsidRDefault="002D48FE">
      <w:r>
        <w:separator/>
      </w:r>
    </w:p>
  </w:endnote>
  <w:endnote w:type="continuationSeparator" w:id="0">
    <w:p w:rsidR="002D48FE" w:rsidRDefault="002D4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48FE" w:rsidRDefault="002D48FE"/>
  </w:footnote>
  <w:footnote w:type="continuationSeparator" w:id="0">
    <w:p w:rsidR="002D48FE" w:rsidRDefault="002D48F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127"/>
    <w:rsid w:val="001D1127"/>
    <w:rsid w:val="002D48FE"/>
    <w:rsid w:val="00D3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86BE27-5A6A-4F8E-9575-0627A3755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CharStyle6">
    <w:name w:val="Char Style 6"/>
    <w:basedOn w:val="Standardnpsmoodstavce"/>
    <w:link w:val="Style5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8">
    <w:name w:val="Char Style 8"/>
    <w:basedOn w:val="Standardnpsmoodstavce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color w:val="808080"/>
      <w:sz w:val="18"/>
      <w:szCs w:val="18"/>
      <w:u w:val="none"/>
    </w:rPr>
  </w:style>
  <w:style w:type="character" w:customStyle="1" w:styleId="CharStyle15">
    <w:name w:val="Char Style 15"/>
    <w:basedOn w:val="Standardnpsmoodstavce"/>
    <w:link w:val="Style14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customStyle="1" w:styleId="Style2">
    <w:name w:val="Style 2"/>
    <w:basedOn w:val="Normln"/>
    <w:link w:val="CharStyle3"/>
    <w:pPr>
      <w:shd w:val="clear" w:color="auto" w:fill="FFFFFF"/>
      <w:spacing w:after="420"/>
      <w:ind w:firstLine="520"/>
    </w:pPr>
    <w:rPr>
      <w:rFonts w:ascii="Arial" w:eastAsia="Arial" w:hAnsi="Arial" w:cs="Arial"/>
      <w:sz w:val="36"/>
      <w:szCs w:val="36"/>
    </w:rPr>
  </w:style>
  <w:style w:type="paragraph" w:customStyle="1" w:styleId="Style5">
    <w:name w:val="Style 5"/>
    <w:basedOn w:val="Normln"/>
    <w:link w:val="CharStyle6"/>
    <w:pPr>
      <w:shd w:val="clear" w:color="auto" w:fill="FFFFFF"/>
      <w:spacing w:after="80"/>
    </w:pPr>
    <w:rPr>
      <w:rFonts w:ascii="Arial" w:eastAsia="Arial" w:hAnsi="Arial" w:cs="Arial"/>
      <w:sz w:val="22"/>
      <w:szCs w:val="22"/>
    </w:rPr>
  </w:style>
  <w:style w:type="paragraph" w:customStyle="1" w:styleId="Style7">
    <w:name w:val="Style 7"/>
    <w:basedOn w:val="Normln"/>
    <w:link w:val="CharStyle8"/>
    <w:pPr>
      <w:shd w:val="clear" w:color="auto" w:fill="FFFFFF"/>
      <w:spacing w:after="90"/>
    </w:pPr>
    <w:rPr>
      <w:rFonts w:ascii="Arial" w:eastAsia="Arial" w:hAnsi="Arial" w:cs="Arial"/>
      <w:color w:val="808080"/>
      <w:sz w:val="18"/>
      <w:szCs w:val="18"/>
    </w:rPr>
  </w:style>
  <w:style w:type="paragraph" w:customStyle="1" w:styleId="Style14">
    <w:name w:val="Style 14"/>
    <w:basedOn w:val="Normln"/>
    <w:link w:val="CharStyle15"/>
    <w:pPr>
      <w:shd w:val="clear" w:color="auto" w:fill="FFFFFF"/>
    </w:pPr>
    <w:rPr>
      <w:rFonts w:ascii="Arial" w:eastAsia="Arial" w:hAnsi="Arial" w:cs="Arial"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mailto:faktury-zcv@poh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poh@poh.cz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poh@poh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</dc:title>
  <dc:subject/>
  <dc:creator>Rodlingova</dc:creator>
  <cp:keywords/>
  <cp:lastModifiedBy>Michaela Toušková (Povodí Ohře)</cp:lastModifiedBy>
  <cp:revision>3</cp:revision>
  <dcterms:created xsi:type="dcterms:W3CDTF">2024-08-09T08:51:00Z</dcterms:created>
  <dcterms:modified xsi:type="dcterms:W3CDTF">2024-08-09T08:51:00Z</dcterms:modified>
</cp:coreProperties>
</file>