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56659" w14:textId="77777777" w:rsidR="00163337" w:rsidRPr="00163337" w:rsidRDefault="00163337" w:rsidP="00163337">
      <w:pPr>
        <w:pStyle w:val="Nzev"/>
        <w:rPr>
          <w:rFonts w:ascii="Segoe UI" w:hAnsi="Segoe UI" w:cs="Segoe UI"/>
          <w:sz w:val="32"/>
          <w:szCs w:val="32"/>
        </w:rPr>
      </w:pPr>
      <w:r w:rsidRPr="00163337">
        <w:rPr>
          <w:rFonts w:ascii="Segoe UI" w:hAnsi="Segoe UI" w:cs="Segoe UI"/>
          <w:sz w:val="32"/>
          <w:szCs w:val="32"/>
        </w:rPr>
        <w:t>SMLOUVA O DÍLO</w:t>
      </w:r>
    </w:p>
    <w:p w14:paraId="07A4436B" w14:textId="77777777" w:rsidR="00163337" w:rsidRPr="00163337" w:rsidRDefault="00163337" w:rsidP="00163337">
      <w:pPr>
        <w:spacing w:line="240" w:lineRule="atLeast"/>
        <w:jc w:val="both"/>
        <w:rPr>
          <w:rFonts w:ascii="Segoe UI" w:hAnsi="Segoe UI" w:cs="Segoe UI"/>
        </w:rPr>
      </w:pPr>
    </w:p>
    <w:p w14:paraId="43BB269A" w14:textId="77777777" w:rsidR="00163337" w:rsidRPr="00163337" w:rsidRDefault="00163337" w:rsidP="00163337">
      <w:pPr>
        <w:spacing w:line="240" w:lineRule="atLeast"/>
        <w:jc w:val="both"/>
        <w:rPr>
          <w:rFonts w:ascii="Segoe UI" w:hAnsi="Segoe UI" w:cs="Segoe UI"/>
        </w:rPr>
      </w:pPr>
    </w:p>
    <w:p w14:paraId="7DC4CDC4" w14:textId="77777777" w:rsidR="00163337" w:rsidRPr="00163337" w:rsidRDefault="00163337" w:rsidP="00163337">
      <w:pPr>
        <w:spacing w:line="240" w:lineRule="atLeast"/>
        <w:jc w:val="center"/>
        <w:rPr>
          <w:rFonts w:ascii="Segoe UI" w:hAnsi="Segoe UI" w:cs="Segoe UI"/>
          <w:sz w:val="22"/>
        </w:rPr>
      </w:pPr>
      <w:r w:rsidRPr="00163337">
        <w:rPr>
          <w:rFonts w:ascii="Segoe UI" w:hAnsi="Segoe UI" w:cs="Segoe UI"/>
          <w:sz w:val="22"/>
        </w:rPr>
        <w:t>uzavřená mezi níže uvedenými stranami dle zákona č. 89/2012 Sb., občanský zákoník</w:t>
      </w:r>
    </w:p>
    <w:p w14:paraId="0216C0A8" w14:textId="77777777" w:rsidR="00163337" w:rsidRPr="00163337" w:rsidRDefault="00163337" w:rsidP="00163337">
      <w:pPr>
        <w:spacing w:line="240" w:lineRule="atLeast"/>
        <w:jc w:val="both"/>
        <w:rPr>
          <w:rFonts w:ascii="Segoe UI" w:hAnsi="Segoe UI" w:cs="Segoe UI"/>
        </w:rPr>
      </w:pPr>
      <w:r w:rsidRPr="00163337">
        <w:rPr>
          <w:rFonts w:ascii="Segoe UI" w:hAnsi="Segoe UI" w:cs="Segoe UI"/>
        </w:rPr>
        <w:t xml:space="preserve"> </w:t>
      </w:r>
    </w:p>
    <w:p w14:paraId="3DE9A89A" w14:textId="77777777" w:rsidR="00163337" w:rsidRPr="00163337" w:rsidRDefault="00163337" w:rsidP="00163337">
      <w:pPr>
        <w:spacing w:line="240" w:lineRule="atLeast"/>
        <w:jc w:val="center"/>
        <w:rPr>
          <w:rFonts w:ascii="Segoe UI" w:hAnsi="Segoe UI" w:cs="Segoe UI"/>
          <w:b/>
          <w:sz w:val="22"/>
          <w:szCs w:val="22"/>
        </w:rPr>
      </w:pPr>
      <w:r w:rsidRPr="00163337">
        <w:rPr>
          <w:rFonts w:ascii="Segoe UI" w:hAnsi="Segoe UI" w:cs="Segoe UI"/>
          <w:b/>
          <w:sz w:val="22"/>
          <w:szCs w:val="22"/>
        </w:rPr>
        <w:t>ohledně</w:t>
      </w:r>
    </w:p>
    <w:p w14:paraId="47F5DEEF" w14:textId="77777777" w:rsidR="00163337" w:rsidRPr="00163337" w:rsidRDefault="00163337" w:rsidP="00163337">
      <w:pPr>
        <w:spacing w:line="240" w:lineRule="atLeast"/>
        <w:rPr>
          <w:rFonts w:ascii="Segoe UI" w:hAnsi="Segoe UI" w:cs="Segoe UI"/>
          <w:b/>
        </w:rPr>
      </w:pPr>
      <w:r w:rsidRPr="00163337">
        <w:rPr>
          <w:rFonts w:ascii="Segoe UI" w:hAnsi="Segoe UI" w:cs="Segoe UI"/>
          <w:sz w:val="22"/>
        </w:rPr>
        <w:t>dodávky a montáže záchytného systému proti pádu z výšky pomocí samostatných kotvicích bodů</w:t>
      </w:r>
    </w:p>
    <w:p w14:paraId="3E765024" w14:textId="77777777" w:rsidR="00163337" w:rsidRPr="00163337" w:rsidRDefault="00163337" w:rsidP="00163337">
      <w:pPr>
        <w:spacing w:line="240" w:lineRule="atLeast"/>
        <w:rPr>
          <w:rFonts w:ascii="Segoe UI" w:hAnsi="Segoe UI" w:cs="Segoe UI"/>
          <w:b/>
        </w:rPr>
      </w:pPr>
    </w:p>
    <w:p w14:paraId="5BED3C55" w14:textId="77777777" w:rsidR="00163337" w:rsidRPr="00163337" w:rsidRDefault="00163337" w:rsidP="00163337">
      <w:pPr>
        <w:numPr>
          <w:ilvl w:val="0"/>
          <w:numId w:val="3"/>
        </w:numPr>
        <w:spacing w:line="240" w:lineRule="atLeast"/>
        <w:jc w:val="center"/>
        <w:rPr>
          <w:rFonts w:ascii="Segoe UI" w:hAnsi="Segoe UI" w:cs="Segoe UI"/>
          <w:b/>
          <w:sz w:val="22"/>
          <w:szCs w:val="22"/>
        </w:rPr>
      </w:pPr>
      <w:r w:rsidRPr="00163337">
        <w:rPr>
          <w:rFonts w:ascii="Segoe UI" w:hAnsi="Segoe UI" w:cs="Segoe UI"/>
          <w:b/>
          <w:sz w:val="22"/>
          <w:szCs w:val="22"/>
        </w:rPr>
        <w:t>SMLUVNÍ STRANY</w:t>
      </w:r>
    </w:p>
    <w:p w14:paraId="37307F1E" w14:textId="77777777" w:rsidR="00163337" w:rsidRPr="00163337" w:rsidRDefault="00163337" w:rsidP="00163337">
      <w:pPr>
        <w:tabs>
          <w:tab w:val="left" w:pos="705"/>
        </w:tabs>
        <w:spacing w:line="240" w:lineRule="atLeast"/>
        <w:rPr>
          <w:rFonts w:ascii="Segoe UI" w:hAnsi="Segoe UI" w:cs="Segoe UI"/>
        </w:rPr>
      </w:pPr>
    </w:p>
    <w:p w14:paraId="5A896D80" w14:textId="77777777" w:rsidR="00163337" w:rsidRPr="00163337" w:rsidRDefault="00163337" w:rsidP="00163337">
      <w:pPr>
        <w:pStyle w:val="Nadpis2"/>
        <w:tabs>
          <w:tab w:val="num" w:pos="426"/>
        </w:tabs>
        <w:spacing w:before="0" w:after="0"/>
        <w:ind w:left="425" w:hanging="425"/>
        <w:rPr>
          <w:rFonts w:ascii="Segoe UI" w:hAnsi="Segoe UI" w:cs="Segoe UI"/>
          <w:b w:val="0"/>
          <w:bCs w:val="0"/>
          <w:i w:val="0"/>
          <w:sz w:val="22"/>
          <w:szCs w:val="22"/>
        </w:rPr>
      </w:pPr>
      <w:r w:rsidRPr="00163337">
        <w:rPr>
          <w:rFonts w:ascii="Segoe UI" w:hAnsi="Segoe UI" w:cs="Segoe UI"/>
          <w:b w:val="0"/>
          <w:bCs w:val="0"/>
          <w:i w:val="0"/>
          <w:sz w:val="22"/>
          <w:szCs w:val="22"/>
        </w:rPr>
        <w:t xml:space="preserve">1.1 Objednatel: </w:t>
      </w:r>
    </w:p>
    <w:p w14:paraId="653AABE7" w14:textId="26E52E66" w:rsidR="00163337" w:rsidRPr="00163337" w:rsidRDefault="00163337" w:rsidP="00163337">
      <w:pPr>
        <w:rPr>
          <w:rFonts w:ascii="Segoe UI" w:hAnsi="Segoe UI" w:cs="Segoe UI"/>
          <w:b/>
          <w:color w:val="000000"/>
          <w:sz w:val="22"/>
          <w:szCs w:val="22"/>
        </w:rPr>
      </w:pPr>
      <w:r>
        <w:rPr>
          <w:rFonts w:ascii="Segoe UI" w:hAnsi="Segoe UI" w:cs="Segoe UI"/>
          <w:b/>
          <w:color w:val="000000"/>
          <w:sz w:val="22"/>
          <w:szCs w:val="22"/>
        </w:rPr>
        <w:t>Domov Domino, poskytovatel sociálních služeb</w:t>
      </w:r>
    </w:p>
    <w:p w14:paraId="16E1A60C" w14:textId="5D6AC95B" w:rsidR="00163337" w:rsidRPr="00163337" w:rsidRDefault="00163337" w:rsidP="00163337">
      <w:pPr>
        <w:rPr>
          <w:rFonts w:ascii="Segoe UI" w:hAnsi="Segoe UI" w:cs="Segoe UI"/>
          <w:color w:val="000000"/>
          <w:sz w:val="22"/>
          <w:szCs w:val="22"/>
        </w:rPr>
      </w:pPr>
      <w:r w:rsidRPr="00163337">
        <w:rPr>
          <w:rFonts w:ascii="Segoe UI" w:hAnsi="Segoe UI" w:cs="Segoe UI"/>
          <w:color w:val="000000"/>
          <w:sz w:val="22"/>
          <w:szCs w:val="22"/>
        </w:rPr>
        <w:t>Sídlo:</w:t>
      </w:r>
      <w:r w:rsidRPr="00163337">
        <w:rPr>
          <w:rFonts w:ascii="Segoe UI" w:hAnsi="Segoe UI" w:cs="Segoe UI"/>
          <w:color w:val="000000"/>
          <w:sz w:val="22"/>
          <w:szCs w:val="22"/>
        </w:rPr>
        <w:tab/>
      </w:r>
      <w:r w:rsidRPr="00163337">
        <w:rPr>
          <w:rFonts w:ascii="Segoe UI" w:hAnsi="Segoe UI" w:cs="Segoe UI"/>
          <w:color w:val="000000"/>
          <w:sz w:val="22"/>
          <w:szCs w:val="22"/>
        </w:rPr>
        <w:tab/>
      </w:r>
      <w:r>
        <w:rPr>
          <w:rFonts w:ascii="Segoe UI" w:hAnsi="Segoe UI" w:cs="Segoe UI"/>
          <w:color w:val="000000"/>
          <w:sz w:val="22"/>
          <w:szCs w:val="22"/>
        </w:rPr>
        <w:t>Zavidov 117</w:t>
      </w:r>
      <w:r w:rsidRPr="00163337">
        <w:rPr>
          <w:rFonts w:ascii="Segoe UI" w:hAnsi="Segoe UI" w:cs="Segoe UI"/>
          <w:color w:val="000000"/>
          <w:sz w:val="22"/>
          <w:szCs w:val="22"/>
        </w:rPr>
        <w:t xml:space="preserve">, PSČ </w:t>
      </w:r>
      <w:r>
        <w:rPr>
          <w:rFonts w:ascii="Segoe UI" w:hAnsi="Segoe UI" w:cs="Segoe UI"/>
          <w:color w:val="000000"/>
          <w:sz w:val="22"/>
          <w:szCs w:val="22"/>
        </w:rPr>
        <w:t>27035</w:t>
      </w:r>
    </w:p>
    <w:p w14:paraId="69ABC7C4" w14:textId="67057D80" w:rsidR="00163337" w:rsidRPr="00163337" w:rsidRDefault="00163337" w:rsidP="00163337">
      <w:pPr>
        <w:rPr>
          <w:rFonts w:ascii="Segoe UI" w:hAnsi="Segoe UI" w:cs="Segoe UI"/>
          <w:color w:val="000000"/>
          <w:sz w:val="22"/>
          <w:szCs w:val="22"/>
        </w:rPr>
      </w:pPr>
      <w:r w:rsidRPr="00163337">
        <w:rPr>
          <w:rFonts w:ascii="Segoe UI" w:hAnsi="Segoe UI" w:cs="Segoe UI"/>
          <w:color w:val="000000"/>
          <w:sz w:val="22"/>
          <w:szCs w:val="22"/>
        </w:rPr>
        <w:t xml:space="preserve">IČ: </w:t>
      </w:r>
      <w:r w:rsidRPr="00163337">
        <w:rPr>
          <w:rFonts w:ascii="Segoe UI" w:hAnsi="Segoe UI" w:cs="Segoe UI"/>
          <w:color w:val="000000"/>
          <w:sz w:val="22"/>
          <w:szCs w:val="22"/>
        </w:rPr>
        <w:tab/>
      </w:r>
      <w:r w:rsidRPr="00163337">
        <w:rPr>
          <w:rFonts w:ascii="Segoe UI" w:hAnsi="Segoe UI" w:cs="Segoe UI"/>
          <w:color w:val="000000"/>
          <w:sz w:val="22"/>
          <w:szCs w:val="22"/>
        </w:rPr>
        <w:tab/>
      </w:r>
      <w:r>
        <w:rPr>
          <w:rFonts w:ascii="Segoe UI" w:hAnsi="Segoe UI" w:cs="Segoe UI"/>
          <w:color w:val="000000"/>
          <w:sz w:val="22"/>
          <w:szCs w:val="22"/>
        </w:rPr>
        <w:t>712 09 859</w:t>
      </w:r>
    </w:p>
    <w:p w14:paraId="7E1B86E3" w14:textId="737A4ABA" w:rsidR="00163337" w:rsidRPr="00163337" w:rsidRDefault="00163337" w:rsidP="00163337">
      <w:pPr>
        <w:pStyle w:val="Bezmezer"/>
        <w:rPr>
          <w:rFonts w:ascii="Segoe UI" w:hAnsi="Segoe UI" w:cs="Segoe UI"/>
          <w:sz w:val="22"/>
          <w:szCs w:val="22"/>
        </w:rPr>
      </w:pPr>
      <w:r w:rsidRPr="00163337">
        <w:rPr>
          <w:rFonts w:ascii="Segoe UI" w:hAnsi="Segoe UI" w:cs="Segoe UI"/>
          <w:sz w:val="22"/>
          <w:szCs w:val="22"/>
        </w:rPr>
        <w:t>Zapsan</w:t>
      </w:r>
      <w:r>
        <w:rPr>
          <w:rFonts w:ascii="Segoe UI" w:hAnsi="Segoe UI" w:cs="Segoe UI"/>
          <w:sz w:val="22"/>
          <w:szCs w:val="22"/>
        </w:rPr>
        <w:t>ý</w:t>
      </w:r>
      <w:r w:rsidRPr="00163337">
        <w:rPr>
          <w:rFonts w:ascii="Segoe UI" w:hAnsi="Segoe UI" w:cs="Segoe UI"/>
          <w:sz w:val="22"/>
          <w:szCs w:val="22"/>
        </w:rPr>
        <w:t xml:space="preserve"> ve veřejném rejstříku vedeném Městským soudem v Praze oddíl </w:t>
      </w:r>
      <w:proofErr w:type="spellStart"/>
      <w:r>
        <w:rPr>
          <w:rFonts w:ascii="Segoe UI" w:hAnsi="Segoe UI" w:cs="Segoe UI"/>
          <w:sz w:val="22"/>
          <w:szCs w:val="22"/>
        </w:rPr>
        <w:t>Pr</w:t>
      </w:r>
      <w:proofErr w:type="spellEnd"/>
      <w:r w:rsidRPr="00163337">
        <w:rPr>
          <w:rFonts w:ascii="Segoe UI" w:hAnsi="Segoe UI" w:cs="Segoe UI"/>
          <w:sz w:val="22"/>
          <w:szCs w:val="22"/>
        </w:rPr>
        <w:t xml:space="preserve">, vložka </w:t>
      </w:r>
      <w:r>
        <w:rPr>
          <w:rFonts w:ascii="Segoe UI" w:hAnsi="Segoe UI" w:cs="Segoe UI"/>
          <w:sz w:val="22"/>
          <w:szCs w:val="22"/>
        </w:rPr>
        <w:t>955</w:t>
      </w:r>
    </w:p>
    <w:p w14:paraId="0112A6C2" w14:textId="77777777" w:rsidR="00163337" w:rsidRPr="00163337" w:rsidRDefault="00163337" w:rsidP="00163337">
      <w:pPr>
        <w:pStyle w:val="Bezmezer"/>
        <w:rPr>
          <w:rFonts w:ascii="Segoe UI" w:hAnsi="Segoe UI" w:cs="Segoe UI"/>
          <w:sz w:val="22"/>
          <w:szCs w:val="22"/>
        </w:rPr>
      </w:pPr>
    </w:p>
    <w:p w14:paraId="6C45B659" w14:textId="77777777" w:rsidR="00163337" w:rsidRDefault="00163337" w:rsidP="00163337">
      <w:pPr>
        <w:pStyle w:val="Bezmezer"/>
        <w:rPr>
          <w:rFonts w:ascii="Segoe UI" w:hAnsi="Segoe UI" w:cs="Segoe UI"/>
          <w:sz w:val="22"/>
          <w:szCs w:val="22"/>
        </w:rPr>
      </w:pPr>
      <w:r w:rsidRPr="00163337">
        <w:rPr>
          <w:rFonts w:ascii="Segoe UI" w:hAnsi="Segoe UI" w:cs="Segoe UI"/>
          <w:sz w:val="22"/>
          <w:szCs w:val="22"/>
        </w:rPr>
        <w:t>zastoupen</w:t>
      </w:r>
      <w:r>
        <w:rPr>
          <w:rFonts w:ascii="Segoe UI" w:hAnsi="Segoe UI" w:cs="Segoe UI"/>
          <w:sz w:val="22"/>
          <w:szCs w:val="22"/>
        </w:rPr>
        <w:t>ý</w:t>
      </w:r>
      <w:r w:rsidRPr="00163337">
        <w:rPr>
          <w:rFonts w:ascii="Segoe UI" w:hAnsi="Segoe UI" w:cs="Segoe UI"/>
          <w:sz w:val="22"/>
          <w:szCs w:val="22"/>
        </w:rPr>
        <w:t>:</w:t>
      </w:r>
      <w:r w:rsidRPr="00163337">
        <w:rPr>
          <w:rFonts w:ascii="Segoe UI" w:hAnsi="Segoe UI" w:cs="Segoe UI"/>
          <w:sz w:val="22"/>
          <w:szCs w:val="22"/>
        </w:rPr>
        <w:tab/>
      </w:r>
    </w:p>
    <w:p w14:paraId="77A42E87" w14:textId="77777777" w:rsidR="00163337" w:rsidRDefault="00163337" w:rsidP="00163337">
      <w:pPr>
        <w:pStyle w:val="Bezmezer"/>
        <w:rPr>
          <w:rFonts w:ascii="Segoe UI" w:hAnsi="Segoe UI" w:cs="Segoe UI"/>
          <w:sz w:val="22"/>
          <w:szCs w:val="22"/>
        </w:rPr>
      </w:pPr>
      <w:r>
        <w:rPr>
          <w:rFonts w:ascii="Segoe UI" w:hAnsi="Segoe UI" w:cs="Segoe UI"/>
          <w:sz w:val="22"/>
          <w:szCs w:val="22"/>
        </w:rPr>
        <w:t>Hanou Rusňákovou, ředitelkou</w:t>
      </w:r>
    </w:p>
    <w:p w14:paraId="576BACCC" w14:textId="77777777" w:rsidR="00163337" w:rsidRPr="00163337" w:rsidRDefault="00163337" w:rsidP="00163337">
      <w:pPr>
        <w:pStyle w:val="Bezmezer"/>
        <w:rPr>
          <w:rFonts w:ascii="Segoe UI" w:hAnsi="Segoe UI" w:cs="Segoe UI"/>
          <w:color w:val="000000"/>
          <w:sz w:val="22"/>
          <w:szCs w:val="22"/>
        </w:rPr>
      </w:pPr>
    </w:p>
    <w:p w14:paraId="58D0F236" w14:textId="77777777" w:rsidR="00163337" w:rsidRPr="00163337" w:rsidRDefault="00163337" w:rsidP="00163337">
      <w:pPr>
        <w:pStyle w:val="Bezmezer"/>
        <w:rPr>
          <w:rFonts w:ascii="Segoe UI" w:hAnsi="Segoe UI" w:cs="Segoe UI"/>
          <w:color w:val="000000"/>
          <w:sz w:val="22"/>
          <w:szCs w:val="22"/>
        </w:rPr>
      </w:pPr>
      <w:r w:rsidRPr="00163337">
        <w:rPr>
          <w:rFonts w:ascii="Segoe UI" w:hAnsi="Segoe UI" w:cs="Segoe UI"/>
          <w:color w:val="000000"/>
          <w:sz w:val="22"/>
          <w:szCs w:val="22"/>
        </w:rPr>
        <w:t xml:space="preserve"> (dále jen „</w:t>
      </w:r>
      <w:r w:rsidRPr="00163337">
        <w:rPr>
          <w:rFonts w:ascii="Segoe UI" w:hAnsi="Segoe UI" w:cs="Segoe UI"/>
          <w:b/>
          <w:bCs/>
          <w:color w:val="000000"/>
          <w:sz w:val="22"/>
          <w:szCs w:val="22"/>
        </w:rPr>
        <w:t>objednatel</w:t>
      </w:r>
      <w:r w:rsidRPr="00163337">
        <w:rPr>
          <w:rFonts w:ascii="Segoe UI" w:hAnsi="Segoe UI" w:cs="Segoe UI"/>
          <w:color w:val="000000"/>
          <w:sz w:val="22"/>
          <w:szCs w:val="22"/>
        </w:rPr>
        <w:t>“) na straně jedné</w:t>
      </w:r>
    </w:p>
    <w:p w14:paraId="62E8F53B" w14:textId="77777777" w:rsidR="00163337" w:rsidRPr="00163337" w:rsidRDefault="00163337" w:rsidP="00163337">
      <w:pPr>
        <w:pStyle w:val="Bezmezer"/>
        <w:ind w:left="4248" w:firstLine="708"/>
        <w:rPr>
          <w:rFonts w:ascii="Segoe UI" w:hAnsi="Segoe UI" w:cs="Segoe UI"/>
          <w:bCs/>
          <w:sz w:val="22"/>
          <w:szCs w:val="22"/>
        </w:rPr>
      </w:pPr>
      <w:r w:rsidRPr="00163337">
        <w:rPr>
          <w:rFonts w:ascii="Segoe UI" w:hAnsi="Segoe UI" w:cs="Segoe UI"/>
          <w:bCs/>
          <w:sz w:val="22"/>
          <w:szCs w:val="22"/>
        </w:rPr>
        <w:t>a</w:t>
      </w:r>
    </w:p>
    <w:p w14:paraId="1E14BCB1" w14:textId="77777777" w:rsidR="00163337" w:rsidRPr="00163337" w:rsidRDefault="00163337" w:rsidP="00163337">
      <w:pPr>
        <w:pStyle w:val="Nadpis2"/>
        <w:tabs>
          <w:tab w:val="num" w:pos="426"/>
        </w:tabs>
        <w:ind w:left="426" w:hanging="426"/>
        <w:rPr>
          <w:rFonts w:ascii="Segoe UI" w:hAnsi="Segoe UI" w:cs="Segoe UI"/>
          <w:b w:val="0"/>
          <w:bCs w:val="0"/>
          <w:i w:val="0"/>
          <w:sz w:val="22"/>
          <w:szCs w:val="22"/>
        </w:rPr>
      </w:pPr>
      <w:r w:rsidRPr="00163337">
        <w:rPr>
          <w:rFonts w:ascii="Segoe UI" w:hAnsi="Segoe UI" w:cs="Segoe UI"/>
          <w:b w:val="0"/>
          <w:bCs w:val="0"/>
          <w:i w:val="0"/>
          <w:sz w:val="22"/>
          <w:szCs w:val="22"/>
        </w:rPr>
        <w:t xml:space="preserve">1.2 Zhotovitel: </w:t>
      </w:r>
    </w:p>
    <w:p w14:paraId="1C978721" w14:textId="77777777" w:rsidR="00163337" w:rsidRPr="00163337" w:rsidRDefault="00163337" w:rsidP="00163337">
      <w:pPr>
        <w:rPr>
          <w:rFonts w:ascii="Segoe UI" w:eastAsia="MS Mincho" w:hAnsi="Segoe UI" w:cs="Segoe UI"/>
          <w:b/>
          <w:sz w:val="22"/>
          <w:szCs w:val="22"/>
        </w:rPr>
      </w:pPr>
      <w:r w:rsidRPr="00163337">
        <w:rPr>
          <w:rFonts w:ascii="Segoe UI" w:eastAsia="MS Mincho" w:hAnsi="Segoe UI" w:cs="Segoe UI"/>
          <w:b/>
          <w:sz w:val="22"/>
          <w:szCs w:val="22"/>
        </w:rPr>
        <w:t>TOP Green CZ, s. r.o.</w:t>
      </w:r>
    </w:p>
    <w:p w14:paraId="7C27B2A2" w14:textId="77777777" w:rsidR="00163337" w:rsidRDefault="00163337" w:rsidP="00163337">
      <w:pPr>
        <w:rPr>
          <w:rFonts w:ascii="Segoe UI" w:hAnsi="Segoe UI" w:cs="Segoe UI"/>
          <w:color w:val="000000"/>
          <w:sz w:val="22"/>
          <w:szCs w:val="22"/>
        </w:rPr>
      </w:pPr>
      <w:r w:rsidRPr="00163337">
        <w:rPr>
          <w:rFonts w:ascii="Segoe UI" w:hAnsi="Segoe UI" w:cs="Segoe UI"/>
          <w:color w:val="000000"/>
          <w:sz w:val="22"/>
          <w:szCs w:val="22"/>
        </w:rPr>
        <w:t>Sídlo:</w:t>
      </w:r>
      <w:r w:rsidRPr="00163337">
        <w:rPr>
          <w:rFonts w:ascii="Segoe UI" w:hAnsi="Segoe UI" w:cs="Segoe UI"/>
          <w:color w:val="000000"/>
          <w:sz w:val="22"/>
          <w:szCs w:val="22"/>
        </w:rPr>
        <w:tab/>
      </w:r>
      <w:r w:rsidRPr="00163337">
        <w:rPr>
          <w:rFonts w:ascii="Segoe UI" w:hAnsi="Segoe UI" w:cs="Segoe UI"/>
          <w:color w:val="000000"/>
          <w:sz w:val="22"/>
          <w:szCs w:val="22"/>
        </w:rPr>
        <w:tab/>
        <w:t>Mišákova 468/41, Povel, 779 00 Olomouc</w:t>
      </w:r>
    </w:p>
    <w:p w14:paraId="3E11CBAD" w14:textId="30EE364E" w:rsidR="00E12144" w:rsidRPr="00163337" w:rsidRDefault="00E12144" w:rsidP="00163337">
      <w:pPr>
        <w:rPr>
          <w:rFonts w:ascii="Segoe UI" w:hAnsi="Segoe UI" w:cs="Segoe UI"/>
          <w:b/>
          <w:color w:val="000000"/>
          <w:sz w:val="22"/>
          <w:szCs w:val="22"/>
        </w:rPr>
      </w:pPr>
      <w:r>
        <w:rPr>
          <w:rFonts w:ascii="Segoe UI" w:hAnsi="Segoe UI" w:cs="Segoe UI"/>
          <w:color w:val="000000"/>
          <w:sz w:val="22"/>
          <w:szCs w:val="22"/>
        </w:rPr>
        <w:t>obchodní kancelář Střelničná 1861/</w:t>
      </w:r>
      <w:proofErr w:type="gramStart"/>
      <w:r>
        <w:rPr>
          <w:rFonts w:ascii="Segoe UI" w:hAnsi="Segoe UI" w:cs="Segoe UI"/>
          <w:color w:val="000000"/>
          <w:sz w:val="22"/>
          <w:szCs w:val="22"/>
        </w:rPr>
        <w:t>8a</w:t>
      </w:r>
      <w:proofErr w:type="gramEnd"/>
      <w:r>
        <w:rPr>
          <w:rFonts w:ascii="Segoe UI" w:hAnsi="Segoe UI" w:cs="Segoe UI"/>
          <w:color w:val="000000"/>
          <w:sz w:val="22"/>
          <w:szCs w:val="22"/>
        </w:rPr>
        <w:t>, Praha 8</w:t>
      </w:r>
    </w:p>
    <w:p w14:paraId="19FCF328" w14:textId="77777777" w:rsidR="00163337" w:rsidRPr="00163337" w:rsidRDefault="00163337" w:rsidP="00163337">
      <w:pPr>
        <w:pStyle w:val="Bezmezer"/>
        <w:rPr>
          <w:rFonts w:ascii="Segoe UI" w:hAnsi="Segoe UI" w:cs="Segoe UI"/>
          <w:color w:val="000000"/>
          <w:sz w:val="22"/>
          <w:szCs w:val="22"/>
        </w:rPr>
      </w:pPr>
      <w:r w:rsidRPr="00163337">
        <w:rPr>
          <w:rFonts w:ascii="Segoe UI" w:hAnsi="Segoe UI" w:cs="Segoe UI"/>
          <w:color w:val="000000"/>
          <w:sz w:val="22"/>
          <w:szCs w:val="22"/>
        </w:rPr>
        <w:t xml:space="preserve">IČ: </w:t>
      </w:r>
      <w:r w:rsidRPr="00163337">
        <w:rPr>
          <w:rFonts w:ascii="Segoe UI" w:hAnsi="Segoe UI" w:cs="Segoe UI"/>
          <w:color w:val="000000"/>
          <w:sz w:val="22"/>
          <w:szCs w:val="22"/>
        </w:rPr>
        <w:tab/>
      </w:r>
      <w:r w:rsidRPr="00163337">
        <w:rPr>
          <w:rFonts w:ascii="Segoe UI" w:hAnsi="Segoe UI" w:cs="Segoe UI"/>
          <w:color w:val="000000"/>
          <w:sz w:val="22"/>
          <w:szCs w:val="22"/>
        </w:rPr>
        <w:tab/>
        <w:t xml:space="preserve">286 10 717 </w:t>
      </w:r>
    </w:p>
    <w:p w14:paraId="1808F437" w14:textId="77777777" w:rsidR="00163337" w:rsidRPr="00163337" w:rsidRDefault="00163337" w:rsidP="00163337">
      <w:pPr>
        <w:rPr>
          <w:rFonts w:ascii="Segoe UI" w:hAnsi="Segoe UI" w:cs="Segoe UI"/>
          <w:color w:val="000000"/>
          <w:sz w:val="22"/>
          <w:szCs w:val="22"/>
        </w:rPr>
      </w:pPr>
      <w:r w:rsidRPr="00163337">
        <w:rPr>
          <w:rFonts w:ascii="Segoe UI" w:hAnsi="Segoe UI" w:cs="Segoe UI"/>
          <w:color w:val="000000"/>
          <w:sz w:val="22"/>
          <w:szCs w:val="22"/>
        </w:rPr>
        <w:t>e-mail:</w:t>
      </w:r>
      <w:r w:rsidRPr="00163337">
        <w:rPr>
          <w:rFonts w:ascii="Segoe UI" w:hAnsi="Segoe UI" w:cs="Segoe UI"/>
          <w:color w:val="000000"/>
          <w:sz w:val="22"/>
          <w:szCs w:val="22"/>
        </w:rPr>
        <w:tab/>
      </w:r>
      <w:r w:rsidRPr="00163337">
        <w:rPr>
          <w:rFonts w:ascii="Segoe UI" w:hAnsi="Segoe UI" w:cs="Segoe UI"/>
          <w:color w:val="000000"/>
          <w:sz w:val="22"/>
          <w:szCs w:val="22"/>
        </w:rPr>
        <w:tab/>
        <w:t>info@topgreen.cz</w:t>
      </w:r>
    </w:p>
    <w:p w14:paraId="2A8D9BAD" w14:textId="776F579B" w:rsidR="00163337" w:rsidRPr="00163337" w:rsidRDefault="00163337" w:rsidP="00163337">
      <w:pPr>
        <w:pStyle w:val="Bezmezer"/>
        <w:rPr>
          <w:rFonts w:ascii="Segoe UI" w:hAnsi="Segoe UI" w:cs="Segoe UI"/>
          <w:sz w:val="22"/>
          <w:szCs w:val="22"/>
        </w:rPr>
      </w:pPr>
      <w:r w:rsidRPr="00163337">
        <w:rPr>
          <w:rFonts w:ascii="Segoe UI" w:hAnsi="Segoe UI" w:cs="Segoe UI"/>
          <w:sz w:val="22"/>
          <w:szCs w:val="22"/>
        </w:rPr>
        <w:t>Bank. spoj.:</w:t>
      </w:r>
      <w:r w:rsidRPr="00163337">
        <w:rPr>
          <w:rFonts w:ascii="Segoe UI" w:hAnsi="Segoe UI" w:cs="Segoe UI"/>
          <w:color w:val="FF0000"/>
          <w:sz w:val="22"/>
          <w:szCs w:val="22"/>
        </w:rPr>
        <w:tab/>
      </w:r>
      <w:r w:rsidR="006855CE">
        <w:rPr>
          <w:rFonts w:ascii="Segoe UI" w:hAnsi="Segoe UI" w:cs="Segoe UI"/>
          <w:color w:val="000000"/>
          <w:sz w:val="22"/>
          <w:szCs w:val="22"/>
        </w:rPr>
        <w:t>XXXXXXXXXXXXXXXXXX</w:t>
      </w:r>
    </w:p>
    <w:p w14:paraId="159A1072" w14:textId="7D38B92D" w:rsidR="00163337" w:rsidRPr="00163337" w:rsidRDefault="00163337" w:rsidP="00163337">
      <w:pPr>
        <w:pStyle w:val="Bezmezer"/>
        <w:rPr>
          <w:rFonts w:ascii="Segoe UI" w:hAnsi="Segoe UI" w:cs="Segoe UI"/>
          <w:sz w:val="22"/>
          <w:szCs w:val="22"/>
        </w:rPr>
      </w:pPr>
      <w:proofErr w:type="spellStart"/>
      <w:r w:rsidRPr="00163337">
        <w:rPr>
          <w:rFonts w:ascii="Segoe UI" w:hAnsi="Segoe UI" w:cs="Segoe UI"/>
          <w:sz w:val="22"/>
          <w:szCs w:val="22"/>
        </w:rPr>
        <w:t>Č.ú</w:t>
      </w:r>
      <w:proofErr w:type="spellEnd"/>
      <w:r w:rsidRPr="00163337">
        <w:rPr>
          <w:rFonts w:ascii="Segoe UI" w:hAnsi="Segoe UI" w:cs="Segoe UI"/>
          <w:sz w:val="22"/>
          <w:szCs w:val="22"/>
        </w:rPr>
        <w:t>:</w:t>
      </w:r>
      <w:r w:rsidRPr="00163337">
        <w:rPr>
          <w:rFonts w:ascii="Segoe UI" w:hAnsi="Segoe UI" w:cs="Segoe UI"/>
          <w:color w:val="FF0000"/>
          <w:sz w:val="22"/>
          <w:szCs w:val="22"/>
        </w:rPr>
        <w:tab/>
      </w:r>
      <w:r w:rsidRPr="00163337">
        <w:rPr>
          <w:rFonts w:ascii="Segoe UI" w:hAnsi="Segoe UI" w:cs="Segoe UI"/>
          <w:color w:val="FF0000"/>
          <w:sz w:val="22"/>
          <w:szCs w:val="22"/>
        </w:rPr>
        <w:tab/>
      </w:r>
      <w:r w:rsidR="006855CE">
        <w:rPr>
          <w:rFonts w:ascii="Segoe UI" w:hAnsi="Segoe UI" w:cs="Segoe UI"/>
          <w:color w:val="000000"/>
          <w:sz w:val="22"/>
          <w:szCs w:val="22"/>
        </w:rPr>
        <w:t>XXXXXXXXXXXXXXXXXX</w:t>
      </w:r>
    </w:p>
    <w:p w14:paraId="52759BA9" w14:textId="77777777" w:rsidR="00163337" w:rsidRPr="00163337" w:rsidRDefault="00163337" w:rsidP="00163337">
      <w:pPr>
        <w:pStyle w:val="Bezmezer"/>
        <w:rPr>
          <w:rFonts w:ascii="Segoe UI" w:hAnsi="Segoe UI" w:cs="Segoe UI"/>
          <w:color w:val="000000"/>
          <w:sz w:val="22"/>
          <w:szCs w:val="22"/>
        </w:rPr>
      </w:pPr>
      <w:r w:rsidRPr="00163337">
        <w:rPr>
          <w:rFonts w:ascii="Segoe UI" w:hAnsi="Segoe UI" w:cs="Segoe UI"/>
          <w:color w:val="000000"/>
          <w:sz w:val="22"/>
          <w:szCs w:val="22"/>
        </w:rPr>
        <w:t>zapsána ve veřejném rejstříku vedeném Krajským soudem v Ostravě, oddíl C, vložka 44482</w:t>
      </w:r>
    </w:p>
    <w:p w14:paraId="04E18FB8" w14:textId="77777777" w:rsidR="00163337" w:rsidRPr="00163337" w:rsidRDefault="00163337" w:rsidP="00163337">
      <w:pPr>
        <w:pStyle w:val="Bezmezer"/>
        <w:rPr>
          <w:rFonts w:ascii="Segoe UI" w:hAnsi="Segoe UI" w:cs="Segoe UI"/>
          <w:b/>
          <w:i/>
          <w:color w:val="000000"/>
          <w:sz w:val="22"/>
          <w:szCs w:val="22"/>
        </w:rPr>
      </w:pPr>
    </w:p>
    <w:p w14:paraId="5C5339D8" w14:textId="77777777" w:rsidR="00163337" w:rsidRPr="00163337" w:rsidRDefault="00163337" w:rsidP="00163337">
      <w:pPr>
        <w:pStyle w:val="Bezmezer"/>
        <w:rPr>
          <w:rFonts w:ascii="Segoe UI" w:hAnsi="Segoe UI" w:cs="Segoe UI"/>
          <w:sz w:val="22"/>
          <w:szCs w:val="22"/>
        </w:rPr>
      </w:pPr>
      <w:r w:rsidRPr="00163337">
        <w:rPr>
          <w:rFonts w:ascii="Segoe UI" w:hAnsi="Segoe UI" w:cs="Segoe UI"/>
          <w:color w:val="000000"/>
          <w:sz w:val="22"/>
          <w:szCs w:val="22"/>
        </w:rPr>
        <w:t>zastoupená:</w:t>
      </w:r>
      <w:r w:rsidRPr="00163337">
        <w:rPr>
          <w:rFonts w:ascii="Segoe UI" w:hAnsi="Segoe UI" w:cs="Segoe UI"/>
          <w:color w:val="000000"/>
          <w:sz w:val="22"/>
          <w:szCs w:val="22"/>
        </w:rPr>
        <w:tab/>
      </w:r>
      <w:r w:rsidRPr="00163337">
        <w:rPr>
          <w:rFonts w:ascii="Segoe UI" w:hAnsi="Segoe UI" w:cs="Segoe UI"/>
          <w:sz w:val="22"/>
          <w:szCs w:val="22"/>
        </w:rPr>
        <w:t xml:space="preserve">Vladimírem </w:t>
      </w:r>
      <w:proofErr w:type="spellStart"/>
      <w:r w:rsidRPr="00163337">
        <w:rPr>
          <w:rFonts w:ascii="Segoe UI" w:hAnsi="Segoe UI" w:cs="Segoe UI"/>
          <w:sz w:val="22"/>
          <w:szCs w:val="22"/>
        </w:rPr>
        <w:t>Rážkem</w:t>
      </w:r>
      <w:proofErr w:type="spellEnd"/>
      <w:r w:rsidRPr="00163337">
        <w:rPr>
          <w:rFonts w:ascii="Segoe UI" w:hAnsi="Segoe UI" w:cs="Segoe UI"/>
          <w:sz w:val="22"/>
          <w:szCs w:val="22"/>
        </w:rPr>
        <w:t>, jednatelem</w:t>
      </w:r>
    </w:p>
    <w:p w14:paraId="56419B9F" w14:textId="77777777" w:rsidR="00163337" w:rsidRPr="00163337" w:rsidRDefault="00163337" w:rsidP="00163337">
      <w:pPr>
        <w:pStyle w:val="Bezmezer"/>
        <w:rPr>
          <w:rFonts w:ascii="Segoe UI" w:hAnsi="Segoe UI" w:cs="Segoe UI"/>
          <w:color w:val="000000"/>
          <w:sz w:val="22"/>
          <w:szCs w:val="22"/>
        </w:rPr>
      </w:pPr>
    </w:p>
    <w:p w14:paraId="2DFBFC3A" w14:textId="77777777" w:rsidR="00163337" w:rsidRPr="00163337" w:rsidRDefault="00163337" w:rsidP="00163337">
      <w:pPr>
        <w:pStyle w:val="Bezmezer"/>
        <w:rPr>
          <w:rFonts w:ascii="Segoe UI" w:hAnsi="Segoe UI" w:cs="Segoe UI"/>
          <w:color w:val="000000"/>
          <w:sz w:val="22"/>
          <w:szCs w:val="22"/>
        </w:rPr>
      </w:pPr>
      <w:r w:rsidRPr="00163337">
        <w:rPr>
          <w:rFonts w:ascii="Segoe UI" w:hAnsi="Segoe UI" w:cs="Segoe UI"/>
          <w:color w:val="000000"/>
          <w:sz w:val="22"/>
          <w:szCs w:val="22"/>
        </w:rPr>
        <w:t xml:space="preserve">(dále jen </w:t>
      </w:r>
      <w:r w:rsidRPr="00163337">
        <w:rPr>
          <w:rFonts w:ascii="Segoe UI" w:hAnsi="Segoe UI" w:cs="Segoe UI"/>
          <w:b/>
          <w:bCs/>
          <w:color w:val="000000"/>
          <w:sz w:val="22"/>
          <w:szCs w:val="22"/>
        </w:rPr>
        <w:t>„zhotovitel“</w:t>
      </w:r>
      <w:r w:rsidRPr="00163337">
        <w:rPr>
          <w:rFonts w:ascii="Segoe UI" w:hAnsi="Segoe UI" w:cs="Segoe UI"/>
          <w:color w:val="000000"/>
          <w:sz w:val="22"/>
          <w:szCs w:val="22"/>
        </w:rPr>
        <w:t>) na straně druhé</w:t>
      </w:r>
      <w:r w:rsidRPr="00163337">
        <w:rPr>
          <w:rFonts w:ascii="Segoe UI" w:hAnsi="Segoe UI" w:cs="Segoe UI"/>
          <w:b/>
          <w:color w:val="000000"/>
          <w:sz w:val="22"/>
          <w:szCs w:val="22"/>
        </w:rPr>
        <w:t xml:space="preserve">    </w:t>
      </w:r>
      <w:r w:rsidRPr="00163337">
        <w:rPr>
          <w:rFonts w:ascii="Segoe UI" w:hAnsi="Segoe UI" w:cs="Segoe UI"/>
          <w:b/>
          <w:color w:val="000000"/>
        </w:rPr>
        <w:tab/>
      </w:r>
      <w:r w:rsidRPr="00163337">
        <w:rPr>
          <w:rFonts w:ascii="Segoe UI" w:hAnsi="Segoe UI" w:cs="Segoe UI"/>
          <w:b/>
          <w:color w:val="000000"/>
        </w:rPr>
        <w:tab/>
      </w:r>
      <w:r w:rsidRPr="00163337">
        <w:rPr>
          <w:rFonts w:ascii="Segoe UI" w:hAnsi="Segoe UI" w:cs="Segoe UI"/>
          <w:bCs/>
          <w:color w:val="000000"/>
        </w:rPr>
        <w:t xml:space="preserve"> </w:t>
      </w:r>
    </w:p>
    <w:p w14:paraId="37081244" w14:textId="77777777" w:rsidR="00163337" w:rsidRPr="00163337" w:rsidRDefault="00163337" w:rsidP="00163337">
      <w:pPr>
        <w:pStyle w:val="Nadpis1"/>
        <w:numPr>
          <w:ilvl w:val="0"/>
          <w:numId w:val="0"/>
        </w:numPr>
        <w:ind w:left="432"/>
        <w:jc w:val="left"/>
        <w:rPr>
          <w:rFonts w:ascii="Segoe UI" w:hAnsi="Segoe UI" w:cs="Segoe UI"/>
          <w:sz w:val="22"/>
          <w:szCs w:val="22"/>
        </w:rPr>
      </w:pPr>
    </w:p>
    <w:p w14:paraId="4BB18256" w14:textId="77777777" w:rsidR="00163337" w:rsidRPr="00163337" w:rsidRDefault="00163337" w:rsidP="00163337">
      <w:pPr>
        <w:spacing w:line="240" w:lineRule="atLeast"/>
        <w:rPr>
          <w:rFonts w:ascii="Segoe UI" w:hAnsi="Segoe UI" w:cs="Segoe UI"/>
        </w:rPr>
      </w:pPr>
    </w:p>
    <w:p w14:paraId="73E1E997" w14:textId="77777777" w:rsidR="00163337" w:rsidRPr="00163337" w:rsidRDefault="00163337" w:rsidP="00163337">
      <w:pPr>
        <w:jc w:val="center"/>
        <w:rPr>
          <w:rFonts w:ascii="Segoe UI" w:hAnsi="Segoe UI" w:cs="Segoe UI"/>
          <w:b/>
          <w:sz w:val="22"/>
          <w:szCs w:val="22"/>
        </w:rPr>
      </w:pPr>
      <w:r w:rsidRPr="00163337">
        <w:rPr>
          <w:rFonts w:ascii="Segoe UI" w:hAnsi="Segoe UI" w:cs="Segoe UI"/>
          <w:b/>
          <w:sz w:val="22"/>
          <w:szCs w:val="22"/>
        </w:rPr>
        <w:t>II. VÝCHOZÍ PODKLADY A ÚDAJE</w:t>
      </w:r>
    </w:p>
    <w:p w14:paraId="3CCB4994" w14:textId="77777777" w:rsidR="00163337" w:rsidRPr="00163337" w:rsidRDefault="00163337" w:rsidP="00163337">
      <w:pPr>
        <w:rPr>
          <w:rFonts w:ascii="Segoe UI" w:hAnsi="Segoe UI" w:cs="Segoe UI"/>
          <w:sz w:val="22"/>
          <w:szCs w:val="22"/>
        </w:rPr>
      </w:pPr>
      <w:r w:rsidRPr="00163337">
        <w:rPr>
          <w:rFonts w:ascii="Segoe UI" w:hAnsi="Segoe UI" w:cs="Segoe UI"/>
          <w:sz w:val="22"/>
          <w:szCs w:val="22"/>
        </w:rPr>
        <w:t>2.1</w:t>
      </w:r>
      <w:r w:rsidRPr="00163337">
        <w:rPr>
          <w:rFonts w:ascii="Segoe UI" w:hAnsi="Segoe UI" w:cs="Segoe UI"/>
          <w:sz w:val="22"/>
          <w:szCs w:val="22"/>
        </w:rPr>
        <w:tab/>
        <w:t xml:space="preserve"> </w:t>
      </w:r>
    </w:p>
    <w:p w14:paraId="5DD29931" w14:textId="0CCED7B3" w:rsidR="00163337" w:rsidRPr="00163337" w:rsidRDefault="00163337" w:rsidP="00163337">
      <w:pPr>
        <w:rPr>
          <w:rFonts w:ascii="Segoe UI" w:hAnsi="Segoe UI" w:cs="Segoe UI"/>
          <w:sz w:val="22"/>
          <w:szCs w:val="22"/>
        </w:rPr>
      </w:pPr>
      <w:r w:rsidRPr="00163337">
        <w:rPr>
          <w:rFonts w:ascii="Segoe UI" w:hAnsi="Segoe UI" w:cs="Segoe UI"/>
          <w:sz w:val="22"/>
          <w:szCs w:val="22"/>
        </w:rPr>
        <w:t xml:space="preserve">Podkladem k uzavření této smlouvy je cenová nabídka zhotovitele ze dne </w:t>
      </w:r>
      <w:r>
        <w:rPr>
          <w:rFonts w:ascii="Segoe UI" w:hAnsi="Segoe UI" w:cs="Segoe UI"/>
          <w:sz w:val="22"/>
          <w:szCs w:val="22"/>
        </w:rPr>
        <w:t>8.4.2024</w:t>
      </w:r>
      <w:r w:rsidRPr="00163337">
        <w:rPr>
          <w:rFonts w:ascii="Segoe UI" w:hAnsi="Segoe UI" w:cs="Segoe UI"/>
          <w:sz w:val="22"/>
          <w:szCs w:val="22"/>
        </w:rPr>
        <w:t xml:space="preserve">, která tvoří </w:t>
      </w:r>
      <w:r w:rsidRPr="00163337">
        <w:rPr>
          <w:rFonts w:ascii="Segoe UI" w:hAnsi="Segoe UI" w:cs="Segoe UI"/>
          <w:sz w:val="22"/>
          <w:szCs w:val="22"/>
          <w:u w:val="single"/>
        </w:rPr>
        <w:t>přílohu č. 1</w:t>
      </w:r>
      <w:r w:rsidRPr="00163337">
        <w:rPr>
          <w:rFonts w:ascii="Segoe UI" w:hAnsi="Segoe UI" w:cs="Segoe UI"/>
          <w:sz w:val="22"/>
          <w:szCs w:val="22"/>
        </w:rPr>
        <w:t xml:space="preserve"> této smlouvy (dále jen „nabídka“).</w:t>
      </w:r>
    </w:p>
    <w:p w14:paraId="7AF8B4C4" w14:textId="77777777" w:rsidR="00163337" w:rsidRPr="00163337" w:rsidRDefault="00163337" w:rsidP="00163337">
      <w:pPr>
        <w:rPr>
          <w:rFonts w:ascii="Segoe UI" w:hAnsi="Segoe UI" w:cs="Segoe UI"/>
          <w:sz w:val="22"/>
          <w:szCs w:val="22"/>
        </w:rPr>
      </w:pPr>
    </w:p>
    <w:p w14:paraId="323BAC1B" w14:textId="77777777" w:rsidR="00163337" w:rsidRPr="00163337" w:rsidRDefault="00163337" w:rsidP="00163337">
      <w:pPr>
        <w:ind w:left="705" w:hanging="705"/>
        <w:rPr>
          <w:rFonts w:ascii="Segoe UI" w:hAnsi="Segoe UI" w:cs="Segoe UI"/>
          <w:sz w:val="22"/>
          <w:szCs w:val="22"/>
        </w:rPr>
      </w:pPr>
      <w:r w:rsidRPr="00163337">
        <w:rPr>
          <w:rFonts w:ascii="Segoe UI" w:hAnsi="Segoe UI" w:cs="Segoe UI"/>
          <w:sz w:val="22"/>
          <w:szCs w:val="22"/>
        </w:rPr>
        <w:t>2.2</w:t>
      </w:r>
      <w:r w:rsidRPr="00163337">
        <w:rPr>
          <w:rFonts w:ascii="Segoe UI" w:hAnsi="Segoe UI" w:cs="Segoe UI"/>
          <w:sz w:val="22"/>
          <w:szCs w:val="22"/>
        </w:rPr>
        <w:tab/>
      </w:r>
    </w:p>
    <w:p w14:paraId="364646AD" w14:textId="691AD882" w:rsidR="00163337" w:rsidRPr="00163337" w:rsidRDefault="00163337" w:rsidP="00163337">
      <w:pPr>
        <w:rPr>
          <w:rFonts w:ascii="Segoe UI" w:hAnsi="Segoe UI" w:cs="Segoe UI"/>
          <w:sz w:val="22"/>
          <w:szCs w:val="22"/>
        </w:rPr>
      </w:pPr>
      <w:r w:rsidRPr="00163337">
        <w:rPr>
          <w:rFonts w:ascii="Segoe UI" w:hAnsi="Segoe UI" w:cs="Segoe UI"/>
          <w:sz w:val="22"/>
          <w:szCs w:val="22"/>
        </w:rPr>
        <w:t>Místo provádění díla:</w:t>
      </w:r>
      <w:r w:rsidRPr="00163337">
        <w:rPr>
          <w:rFonts w:ascii="Segoe UI" w:hAnsi="Segoe UI" w:cs="Segoe UI"/>
          <w:sz w:val="22"/>
          <w:szCs w:val="22"/>
        </w:rPr>
        <w:tab/>
      </w:r>
      <w:r>
        <w:rPr>
          <w:rFonts w:ascii="Segoe UI" w:hAnsi="Segoe UI" w:cs="Segoe UI"/>
          <w:sz w:val="22"/>
          <w:szCs w:val="22"/>
        </w:rPr>
        <w:t>Zavidov 117</w:t>
      </w:r>
      <w:r w:rsidRPr="00163337">
        <w:rPr>
          <w:rFonts w:ascii="Segoe UI" w:hAnsi="Segoe UI" w:cs="Segoe UI"/>
          <w:sz w:val="22"/>
          <w:szCs w:val="22"/>
        </w:rPr>
        <w:t xml:space="preserve"> (dále jen „místo provádění díla“)</w:t>
      </w:r>
    </w:p>
    <w:p w14:paraId="41121D89" w14:textId="77777777" w:rsidR="00163337" w:rsidRDefault="00163337" w:rsidP="00163337">
      <w:pPr>
        <w:rPr>
          <w:rFonts w:ascii="Segoe UI" w:hAnsi="Segoe UI" w:cs="Segoe UI"/>
          <w:sz w:val="22"/>
          <w:szCs w:val="22"/>
        </w:rPr>
      </w:pPr>
    </w:p>
    <w:p w14:paraId="461F66FF" w14:textId="77777777" w:rsidR="00163337" w:rsidRPr="00163337" w:rsidRDefault="00163337" w:rsidP="00163337">
      <w:pPr>
        <w:rPr>
          <w:rFonts w:ascii="Segoe UI" w:hAnsi="Segoe UI" w:cs="Segoe UI"/>
          <w:sz w:val="22"/>
          <w:szCs w:val="22"/>
        </w:rPr>
      </w:pPr>
    </w:p>
    <w:p w14:paraId="6F03DD92" w14:textId="77777777" w:rsidR="00163337" w:rsidRPr="00163337" w:rsidRDefault="00163337" w:rsidP="00163337">
      <w:pPr>
        <w:jc w:val="center"/>
        <w:rPr>
          <w:rFonts w:ascii="Segoe UI" w:hAnsi="Segoe UI" w:cs="Segoe UI"/>
          <w:b/>
          <w:sz w:val="22"/>
          <w:szCs w:val="22"/>
        </w:rPr>
      </w:pPr>
    </w:p>
    <w:p w14:paraId="02580ADA" w14:textId="77777777" w:rsidR="00163337" w:rsidRPr="00163337" w:rsidRDefault="00163337" w:rsidP="00163337">
      <w:pPr>
        <w:jc w:val="center"/>
        <w:rPr>
          <w:rFonts w:ascii="Segoe UI" w:hAnsi="Segoe UI" w:cs="Segoe UI"/>
          <w:b/>
          <w:sz w:val="22"/>
          <w:szCs w:val="22"/>
        </w:rPr>
      </w:pPr>
      <w:r w:rsidRPr="00163337">
        <w:rPr>
          <w:rFonts w:ascii="Segoe UI" w:hAnsi="Segoe UI" w:cs="Segoe UI"/>
          <w:b/>
          <w:sz w:val="22"/>
          <w:szCs w:val="22"/>
        </w:rPr>
        <w:t>III. PŘEDMĚT PLNĚNÍ</w:t>
      </w:r>
    </w:p>
    <w:p w14:paraId="06A4F463" w14:textId="77777777" w:rsidR="00163337" w:rsidRPr="00163337" w:rsidRDefault="00163337" w:rsidP="00163337">
      <w:pPr>
        <w:tabs>
          <w:tab w:val="left" w:pos="705"/>
        </w:tabs>
        <w:rPr>
          <w:rFonts w:ascii="Segoe UI" w:hAnsi="Segoe UI" w:cs="Segoe UI"/>
          <w:sz w:val="22"/>
          <w:szCs w:val="22"/>
        </w:rPr>
      </w:pPr>
      <w:r w:rsidRPr="00163337">
        <w:rPr>
          <w:rFonts w:ascii="Segoe UI" w:hAnsi="Segoe UI" w:cs="Segoe UI"/>
          <w:sz w:val="22"/>
          <w:szCs w:val="22"/>
        </w:rPr>
        <w:t>3.1</w:t>
      </w:r>
    </w:p>
    <w:p w14:paraId="01402D5F" w14:textId="3DBF27C4" w:rsidR="00163337" w:rsidRPr="00163337" w:rsidRDefault="00163337" w:rsidP="00163337">
      <w:pPr>
        <w:spacing w:line="240" w:lineRule="atLeast"/>
        <w:rPr>
          <w:rFonts w:ascii="Segoe UI" w:hAnsi="Segoe UI" w:cs="Segoe UI"/>
          <w:sz w:val="22"/>
          <w:szCs w:val="22"/>
        </w:rPr>
      </w:pPr>
      <w:r w:rsidRPr="00163337">
        <w:rPr>
          <w:rFonts w:ascii="Segoe UI" w:hAnsi="Segoe UI" w:cs="Segoe UI"/>
          <w:sz w:val="22"/>
          <w:szCs w:val="22"/>
        </w:rPr>
        <w:t>Zhotovitel se zavazuje v rámci domu ve správě objednatele provést pro objednatele dílo, a to</w:t>
      </w:r>
      <w:r w:rsidRPr="00163337">
        <w:rPr>
          <w:rFonts w:ascii="Segoe UI" w:hAnsi="Segoe UI" w:cs="Segoe UI"/>
          <w:b/>
          <w:sz w:val="22"/>
          <w:szCs w:val="22"/>
        </w:rPr>
        <w:t xml:space="preserve"> </w:t>
      </w:r>
      <w:r w:rsidRPr="00163337">
        <w:rPr>
          <w:rFonts w:ascii="Segoe UI" w:hAnsi="Segoe UI" w:cs="Segoe UI"/>
          <w:b/>
          <w:bCs/>
          <w:i/>
          <w:sz w:val="22"/>
          <w:szCs w:val="22"/>
        </w:rPr>
        <w:t>dodávku a montáž záchytného systému proti pádu z výšky pomocí samostatných kotvicích bodů včetně výchozí revize</w:t>
      </w:r>
      <w:r w:rsidRPr="00163337">
        <w:rPr>
          <w:rFonts w:ascii="Segoe UI" w:hAnsi="Segoe UI" w:cs="Segoe UI"/>
          <w:i/>
          <w:sz w:val="22"/>
          <w:szCs w:val="22"/>
        </w:rPr>
        <w:t xml:space="preserve"> </w:t>
      </w:r>
      <w:r w:rsidRPr="00163337">
        <w:rPr>
          <w:rFonts w:ascii="Segoe UI" w:hAnsi="Segoe UI" w:cs="Segoe UI"/>
          <w:sz w:val="22"/>
          <w:szCs w:val="22"/>
        </w:rPr>
        <w:t>dle nabídky (dále jen „dílo“).</w:t>
      </w:r>
    </w:p>
    <w:p w14:paraId="161950D9" w14:textId="77777777" w:rsidR="00163337" w:rsidRPr="00163337" w:rsidRDefault="00163337" w:rsidP="00163337">
      <w:pPr>
        <w:rPr>
          <w:rFonts w:ascii="Segoe UI" w:hAnsi="Segoe UI" w:cs="Segoe UI"/>
          <w:sz w:val="22"/>
          <w:szCs w:val="22"/>
        </w:rPr>
      </w:pPr>
    </w:p>
    <w:p w14:paraId="643F5A05" w14:textId="77777777" w:rsidR="00163337" w:rsidRPr="00163337" w:rsidRDefault="00163337" w:rsidP="00163337">
      <w:pPr>
        <w:jc w:val="both"/>
        <w:rPr>
          <w:rFonts w:ascii="Segoe UI" w:hAnsi="Segoe UI" w:cs="Segoe UI"/>
          <w:sz w:val="22"/>
          <w:szCs w:val="22"/>
        </w:rPr>
      </w:pPr>
      <w:r w:rsidRPr="00163337">
        <w:rPr>
          <w:rFonts w:ascii="Segoe UI" w:hAnsi="Segoe UI" w:cs="Segoe UI"/>
          <w:sz w:val="22"/>
          <w:szCs w:val="22"/>
        </w:rPr>
        <w:t>Součástí díla je mimo jiné:</w:t>
      </w:r>
    </w:p>
    <w:p w14:paraId="6D6D514B" w14:textId="079D15E2" w:rsidR="00163337" w:rsidRPr="00163337" w:rsidRDefault="00163337" w:rsidP="00163337">
      <w:pPr>
        <w:jc w:val="both"/>
        <w:rPr>
          <w:rFonts w:ascii="Segoe UI" w:hAnsi="Segoe UI" w:cs="Segoe UI"/>
          <w:sz w:val="22"/>
          <w:szCs w:val="22"/>
        </w:rPr>
      </w:pPr>
      <w:r w:rsidRPr="00163337">
        <w:rPr>
          <w:rFonts w:ascii="Segoe UI" w:hAnsi="Segoe UI" w:cs="Segoe UI"/>
          <w:sz w:val="22"/>
          <w:szCs w:val="22"/>
        </w:rPr>
        <w:t>-</w:t>
      </w:r>
      <w:r w:rsidRPr="00163337">
        <w:rPr>
          <w:rFonts w:ascii="Segoe UI" w:hAnsi="Segoe UI" w:cs="Segoe UI"/>
          <w:sz w:val="22"/>
          <w:szCs w:val="22"/>
        </w:rPr>
        <w:tab/>
        <w:t xml:space="preserve">Zabezpečení střechy pomocí samostatných bodů bez nutnosti zásahu do </w:t>
      </w:r>
      <w:r w:rsidRPr="00163337">
        <w:rPr>
          <w:rFonts w:ascii="Segoe UI" w:hAnsi="Segoe UI" w:cs="Segoe UI"/>
          <w:sz w:val="22"/>
          <w:szCs w:val="22"/>
        </w:rPr>
        <w:tab/>
        <w:t>střešního pláště</w:t>
      </w:r>
    </w:p>
    <w:p w14:paraId="15D48BF5" w14:textId="305D2E15" w:rsidR="00163337" w:rsidRPr="00163337" w:rsidRDefault="00163337" w:rsidP="00163337">
      <w:pPr>
        <w:jc w:val="both"/>
        <w:rPr>
          <w:rFonts w:ascii="Segoe UI" w:hAnsi="Segoe UI" w:cs="Segoe UI"/>
          <w:sz w:val="22"/>
          <w:szCs w:val="22"/>
        </w:rPr>
      </w:pPr>
      <w:r w:rsidRPr="00163337">
        <w:rPr>
          <w:rFonts w:ascii="Segoe UI" w:hAnsi="Segoe UI" w:cs="Segoe UI"/>
          <w:sz w:val="22"/>
          <w:szCs w:val="22"/>
        </w:rPr>
        <w:t>-</w:t>
      </w:r>
      <w:r w:rsidRPr="00163337">
        <w:rPr>
          <w:rFonts w:ascii="Segoe UI" w:hAnsi="Segoe UI" w:cs="Segoe UI"/>
          <w:sz w:val="22"/>
          <w:szCs w:val="22"/>
        </w:rPr>
        <w:tab/>
        <w:t>Samostatný kotvící bod</w:t>
      </w:r>
    </w:p>
    <w:p w14:paraId="1609E416" w14:textId="01BDB133" w:rsidR="00163337" w:rsidRPr="00163337" w:rsidRDefault="00163337" w:rsidP="00163337">
      <w:pPr>
        <w:jc w:val="both"/>
        <w:rPr>
          <w:rFonts w:ascii="Segoe UI" w:hAnsi="Segoe UI" w:cs="Segoe UI"/>
          <w:sz w:val="22"/>
          <w:szCs w:val="22"/>
        </w:rPr>
      </w:pPr>
      <w:r w:rsidRPr="00163337">
        <w:rPr>
          <w:rFonts w:ascii="Segoe UI" w:hAnsi="Segoe UI" w:cs="Segoe UI"/>
          <w:sz w:val="22"/>
          <w:szCs w:val="22"/>
        </w:rPr>
        <w:t>-</w:t>
      </w:r>
      <w:r w:rsidRPr="00163337">
        <w:rPr>
          <w:rFonts w:ascii="Segoe UI" w:hAnsi="Segoe UI" w:cs="Segoe UI"/>
          <w:sz w:val="22"/>
          <w:szCs w:val="22"/>
        </w:rPr>
        <w:tab/>
        <w:t>Montážní lano</w:t>
      </w:r>
    </w:p>
    <w:p w14:paraId="147FEEAB" w14:textId="77777777" w:rsidR="00163337" w:rsidRPr="00163337" w:rsidRDefault="00163337" w:rsidP="00163337">
      <w:pPr>
        <w:tabs>
          <w:tab w:val="left" w:pos="705"/>
        </w:tabs>
        <w:rPr>
          <w:rFonts w:ascii="Segoe UI" w:hAnsi="Segoe UI" w:cs="Segoe UI"/>
          <w:i/>
          <w:sz w:val="22"/>
          <w:szCs w:val="22"/>
        </w:rPr>
      </w:pPr>
      <w:r w:rsidRPr="00163337">
        <w:rPr>
          <w:rFonts w:ascii="Segoe UI" w:hAnsi="Segoe UI" w:cs="Segoe UI"/>
          <w:i/>
          <w:sz w:val="22"/>
          <w:szCs w:val="22"/>
        </w:rPr>
        <w:t>-</w:t>
      </w:r>
      <w:r w:rsidRPr="00163337">
        <w:rPr>
          <w:rFonts w:ascii="Segoe UI" w:hAnsi="Segoe UI" w:cs="Segoe UI"/>
          <w:i/>
          <w:sz w:val="22"/>
          <w:szCs w:val="22"/>
        </w:rPr>
        <w:tab/>
        <w:t>Předprojektová příprava</w:t>
      </w:r>
    </w:p>
    <w:p w14:paraId="0AF3E553" w14:textId="77777777" w:rsidR="00163337" w:rsidRPr="00163337" w:rsidRDefault="00163337" w:rsidP="00163337">
      <w:pPr>
        <w:tabs>
          <w:tab w:val="left" w:pos="705"/>
        </w:tabs>
        <w:rPr>
          <w:rFonts w:ascii="Segoe UI" w:hAnsi="Segoe UI" w:cs="Segoe UI"/>
          <w:i/>
          <w:sz w:val="22"/>
          <w:szCs w:val="22"/>
        </w:rPr>
      </w:pPr>
      <w:r w:rsidRPr="00163337">
        <w:rPr>
          <w:rFonts w:ascii="Segoe UI" w:hAnsi="Segoe UI" w:cs="Segoe UI"/>
          <w:i/>
          <w:sz w:val="22"/>
          <w:szCs w:val="22"/>
        </w:rPr>
        <w:t>-</w:t>
      </w:r>
      <w:r w:rsidRPr="00163337">
        <w:rPr>
          <w:rFonts w:ascii="Segoe UI" w:hAnsi="Segoe UI" w:cs="Segoe UI"/>
          <w:i/>
          <w:sz w:val="22"/>
          <w:szCs w:val="22"/>
        </w:rPr>
        <w:tab/>
        <w:t>Projektová dokumentace</w:t>
      </w:r>
    </w:p>
    <w:p w14:paraId="49B15467" w14:textId="77777777" w:rsidR="00163337" w:rsidRPr="00163337" w:rsidRDefault="00163337" w:rsidP="00163337">
      <w:pPr>
        <w:tabs>
          <w:tab w:val="left" w:pos="705"/>
        </w:tabs>
        <w:rPr>
          <w:rFonts w:ascii="Segoe UI" w:hAnsi="Segoe UI" w:cs="Segoe UI"/>
          <w:i/>
          <w:sz w:val="22"/>
          <w:szCs w:val="22"/>
        </w:rPr>
      </w:pPr>
      <w:r w:rsidRPr="00163337">
        <w:rPr>
          <w:rFonts w:ascii="Segoe UI" w:hAnsi="Segoe UI" w:cs="Segoe UI"/>
          <w:i/>
          <w:sz w:val="22"/>
          <w:szCs w:val="22"/>
        </w:rPr>
        <w:t>-</w:t>
      </w:r>
      <w:r w:rsidRPr="00163337">
        <w:rPr>
          <w:rFonts w:ascii="Segoe UI" w:hAnsi="Segoe UI" w:cs="Segoe UI"/>
          <w:i/>
          <w:sz w:val="22"/>
          <w:szCs w:val="22"/>
        </w:rPr>
        <w:tab/>
        <w:t>Výchozí revize</w:t>
      </w:r>
    </w:p>
    <w:p w14:paraId="32FFD68D" w14:textId="77777777" w:rsidR="00163337" w:rsidRPr="00163337" w:rsidRDefault="00163337" w:rsidP="00163337">
      <w:pPr>
        <w:tabs>
          <w:tab w:val="left" w:pos="705"/>
        </w:tabs>
        <w:rPr>
          <w:rFonts w:ascii="Segoe UI" w:hAnsi="Segoe UI" w:cs="Segoe UI"/>
          <w:i/>
          <w:sz w:val="22"/>
          <w:szCs w:val="22"/>
        </w:rPr>
      </w:pPr>
      <w:r w:rsidRPr="00163337">
        <w:rPr>
          <w:rFonts w:ascii="Segoe UI" w:hAnsi="Segoe UI" w:cs="Segoe UI"/>
          <w:i/>
          <w:sz w:val="22"/>
          <w:szCs w:val="22"/>
        </w:rPr>
        <w:t>-</w:t>
      </w:r>
      <w:r w:rsidRPr="00163337">
        <w:rPr>
          <w:rFonts w:ascii="Segoe UI" w:hAnsi="Segoe UI" w:cs="Segoe UI"/>
          <w:i/>
          <w:sz w:val="22"/>
          <w:szCs w:val="22"/>
        </w:rPr>
        <w:tab/>
        <w:t>Montáž</w:t>
      </w:r>
    </w:p>
    <w:p w14:paraId="1BD69E9D" w14:textId="77777777" w:rsidR="00163337" w:rsidRPr="00163337" w:rsidRDefault="00163337" w:rsidP="00163337">
      <w:pPr>
        <w:tabs>
          <w:tab w:val="left" w:pos="705"/>
        </w:tabs>
        <w:rPr>
          <w:rFonts w:ascii="Segoe UI" w:hAnsi="Segoe UI" w:cs="Segoe UI"/>
          <w:i/>
          <w:sz w:val="22"/>
          <w:szCs w:val="22"/>
        </w:rPr>
      </w:pPr>
      <w:r w:rsidRPr="00163337">
        <w:rPr>
          <w:rFonts w:ascii="Segoe UI" w:hAnsi="Segoe UI" w:cs="Segoe UI"/>
          <w:i/>
          <w:sz w:val="22"/>
          <w:szCs w:val="22"/>
        </w:rPr>
        <w:t>-</w:t>
      </w:r>
      <w:r w:rsidRPr="00163337">
        <w:rPr>
          <w:rFonts w:ascii="Segoe UI" w:hAnsi="Segoe UI" w:cs="Segoe UI"/>
          <w:i/>
          <w:sz w:val="22"/>
          <w:szCs w:val="22"/>
        </w:rPr>
        <w:tab/>
        <w:t>Zaškolení obsluhy</w:t>
      </w:r>
    </w:p>
    <w:p w14:paraId="138FBA24" w14:textId="77777777" w:rsidR="00163337" w:rsidRPr="00163337" w:rsidRDefault="00163337" w:rsidP="00163337">
      <w:pPr>
        <w:tabs>
          <w:tab w:val="left" w:pos="705"/>
        </w:tabs>
        <w:rPr>
          <w:rFonts w:ascii="Segoe UI" w:hAnsi="Segoe UI" w:cs="Segoe UI"/>
          <w:i/>
          <w:sz w:val="22"/>
          <w:szCs w:val="22"/>
        </w:rPr>
      </w:pPr>
      <w:r w:rsidRPr="00163337">
        <w:rPr>
          <w:rFonts w:ascii="Segoe UI" w:hAnsi="Segoe UI" w:cs="Segoe UI"/>
          <w:i/>
          <w:sz w:val="22"/>
          <w:szCs w:val="22"/>
        </w:rPr>
        <w:t>-</w:t>
      </w:r>
      <w:r w:rsidRPr="00163337">
        <w:rPr>
          <w:rFonts w:ascii="Segoe UI" w:hAnsi="Segoe UI" w:cs="Segoe UI"/>
          <w:i/>
          <w:sz w:val="22"/>
          <w:szCs w:val="22"/>
        </w:rPr>
        <w:tab/>
        <w:t>Výstražné tabulky</w:t>
      </w:r>
    </w:p>
    <w:p w14:paraId="0BE4A709" w14:textId="77777777" w:rsidR="00163337" w:rsidRPr="00163337" w:rsidRDefault="00163337" w:rsidP="00163337">
      <w:pPr>
        <w:tabs>
          <w:tab w:val="left" w:pos="705"/>
        </w:tabs>
        <w:rPr>
          <w:rFonts w:ascii="Segoe UI" w:hAnsi="Segoe UI" w:cs="Segoe UI"/>
          <w:i/>
          <w:sz w:val="22"/>
          <w:szCs w:val="22"/>
        </w:rPr>
      </w:pPr>
      <w:r w:rsidRPr="00163337">
        <w:rPr>
          <w:rFonts w:ascii="Segoe UI" w:hAnsi="Segoe UI" w:cs="Segoe UI"/>
          <w:i/>
          <w:sz w:val="22"/>
          <w:szCs w:val="22"/>
        </w:rPr>
        <w:t>-</w:t>
      </w:r>
      <w:r w:rsidRPr="00163337">
        <w:rPr>
          <w:rFonts w:ascii="Segoe UI" w:hAnsi="Segoe UI" w:cs="Segoe UI"/>
          <w:i/>
          <w:sz w:val="22"/>
          <w:szCs w:val="22"/>
        </w:rPr>
        <w:tab/>
        <w:t>Doprava</w:t>
      </w:r>
    </w:p>
    <w:p w14:paraId="5DE8C156" w14:textId="77777777" w:rsidR="00163337" w:rsidRPr="00163337" w:rsidRDefault="00163337" w:rsidP="00163337">
      <w:pPr>
        <w:tabs>
          <w:tab w:val="left" w:pos="705"/>
        </w:tabs>
        <w:rPr>
          <w:rFonts w:ascii="Segoe UI" w:hAnsi="Segoe UI" w:cs="Segoe UI"/>
          <w:i/>
          <w:sz w:val="22"/>
          <w:szCs w:val="22"/>
        </w:rPr>
      </w:pPr>
      <w:r w:rsidRPr="00163337">
        <w:rPr>
          <w:rFonts w:ascii="Segoe UI" w:hAnsi="Segoe UI" w:cs="Segoe UI"/>
          <w:i/>
          <w:sz w:val="22"/>
          <w:szCs w:val="22"/>
        </w:rPr>
        <w:t>-</w:t>
      </w:r>
      <w:r w:rsidRPr="00163337">
        <w:rPr>
          <w:rFonts w:ascii="Segoe UI" w:hAnsi="Segoe UI" w:cs="Segoe UI"/>
          <w:i/>
          <w:sz w:val="22"/>
          <w:szCs w:val="22"/>
        </w:rPr>
        <w:tab/>
      </w:r>
      <w:r w:rsidRPr="00163337">
        <w:rPr>
          <w:rFonts w:ascii="Segoe UI" w:hAnsi="Segoe UI" w:cs="Segoe UI"/>
          <w:b/>
          <w:bCs/>
          <w:i/>
          <w:sz w:val="22"/>
          <w:szCs w:val="22"/>
        </w:rPr>
        <w:t>V objektu (u vchodu na střechu) budou umístěny návody na použití systému a upozornění na jeho instalaci</w:t>
      </w:r>
    </w:p>
    <w:p w14:paraId="56EAC6D8" w14:textId="77777777" w:rsidR="00163337" w:rsidRPr="00163337" w:rsidRDefault="00163337" w:rsidP="00163337">
      <w:pPr>
        <w:tabs>
          <w:tab w:val="left" w:pos="705"/>
        </w:tabs>
        <w:rPr>
          <w:rFonts w:ascii="Segoe UI" w:hAnsi="Segoe UI" w:cs="Segoe UI"/>
          <w:sz w:val="22"/>
          <w:szCs w:val="22"/>
        </w:rPr>
      </w:pPr>
    </w:p>
    <w:p w14:paraId="07DB244A" w14:textId="77777777" w:rsidR="00163337" w:rsidRPr="00163337" w:rsidRDefault="00163337" w:rsidP="00163337">
      <w:pPr>
        <w:rPr>
          <w:rFonts w:ascii="Segoe UI" w:hAnsi="Segoe UI" w:cs="Segoe UI"/>
          <w:sz w:val="22"/>
          <w:szCs w:val="22"/>
        </w:rPr>
      </w:pPr>
      <w:r w:rsidRPr="00163337">
        <w:rPr>
          <w:rFonts w:ascii="Segoe UI" w:hAnsi="Segoe UI" w:cs="Segoe UI"/>
          <w:sz w:val="22"/>
          <w:szCs w:val="22"/>
        </w:rPr>
        <w:t>3.2</w:t>
      </w:r>
    </w:p>
    <w:p w14:paraId="7D0BD9DC" w14:textId="14DB4215" w:rsidR="00163337" w:rsidRPr="00163337" w:rsidRDefault="00163337" w:rsidP="00163337">
      <w:pPr>
        <w:rPr>
          <w:rFonts w:ascii="Segoe UI" w:hAnsi="Segoe UI" w:cs="Segoe UI"/>
          <w:sz w:val="22"/>
          <w:szCs w:val="22"/>
        </w:rPr>
      </w:pPr>
      <w:r w:rsidRPr="00163337">
        <w:rPr>
          <w:rFonts w:ascii="Segoe UI" w:hAnsi="Segoe UI" w:cs="Segoe UI"/>
          <w:sz w:val="22"/>
          <w:szCs w:val="22"/>
        </w:rPr>
        <w:t>V rámci díla se zhotovitel zavazuje dodat objednateli i doklady o provedeném díle nezbytné pro řádné užívání díla, zejména revizní zprávy</w:t>
      </w:r>
      <w:r>
        <w:rPr>
          <w:rFonts w:ascii="Segoe UI" w:hAnsi="Segoe UI" w:cs="Segoe UI"/>
          <w:sz w:val="22"/>
          <w:szCs w:val="22"/>
        </w:rPr>
        <w:t xml:space="preserve"> </w:t>
      </w:r>
      <w:r w:rsidRPr="00163337">
        <w:rPr>
          <w:rFonts w:ascii="Segoe UI" w:hAnsi="Segoe UI" w:cs="Segoe UI"/>
          <w:sz w:val="22"/>
          <w:szCs w:val="22"/>
        </w:rPr>
        <w:t>a návody k použití díla.</w:t>
      </w:r>
    </w:p>
    <w:p w14:paraId="4AB1C8DA" w14:textId="77777777" w:rsidR="00163337" w:rsidRPr="00163337" w:rsidRDefault="00163337" w:rsidP="00163337">
      <w:pPr>
        <w:rPr>
          <w:rFonts w:ascii="Segoe UI" w:hAnsi="Segoe UI" w:cs="Segoe UI"/>
          <w:sz w:val="22"/>
          <w:szCs w:val="22"/>
        </w:rPr>
      </w:pPr>
    </w:p>
    <w:p w14:paraId="21733DD2" w14:textId="77777777" w:rsidR="00163337" w:rsidRPr="00163337" w:rsidRDefault="00163337" w:rsidP="00163337">
      <w:pPr>
        <w:pStyle w:val="Nadpis2"/>
        <w:spacing w:before="0" w:after="0"/>
        <w:ind w:left="578" w:hanging="578"/>
        <w:jc w:val="both"/>
        <w:rPr>
          <w:rFonts w:ascii="Segoe UI" w:hAnsi="Segoe UI" w:cs="Segoe UI"/>
          <w:b w:val="0"/>
          <w:i w:val="0"/>
          <w:iCs w:val="0"/>
          <w:sz w:val="22"/>
          <w:szCs w:val="22"/>
        </w:rPr>
      </w:pPr>
      <w:r w:rsidRPr="00163337">
        <w:rPr>
          <w:rFonts w:ascii="Segoe UI" w:hAnsi="Segoe UI" w:cs="Segoe UI"/>
          <w:b w:val="0"/>
          <w:i w:val="0"/>
          <w:iCs w:val="0"/>
          <w:sz w:val="22"/>
          <w:szCs w:val="22"/>
        </w:rPr>
        <w:t>3.3</w:t>
      </w:r>
    </w:p>
    <w:p w14:paraId="5D1766F9" w14:textId="77777777" w:rsidR="00163337" w:rsidRPr="00163337" w:rsidRDefault="00163337" w:rsidP="00163337">
      <w:pPr>
        <w:rPr>
          <w:rFonts w:ascii="Segoe UI" w:hAnsi="Segoe UI" w:cs="Segoe UI"/>
          <w:sz w:val="22"/>
          <w:szCs w:val="22"/>
        </w:rPr>
      </w:pPr>
      <w:r w:rsidRPr="00163337">
        <w:rPr>
          <w:rFonts w:ascii="Segoe UI" w:hAnsi="Segoe UI" w:cs="Segoe UI"/>
          <w:sz w:val="22"/>
          <w:szCs w:val="22"/>
        </w:rPr>
        <w:t>Zhotovitel se zavazuje provést dílo řádně, na svůj náklad a nebezpečí a ve sjednané době.</w:t>
      </w:r>
    </w:p>
    <w:p w14:paraId="65D63572" w14:textId="77777777" w:rsidR="00163337" w:rsidRPr="00163337" w:rsidRDefault="00163337" w:rsidP="00163337">
      <w:pPr>
        <w:pStyle w:val="Zkladntext"/>
        <w:numPr>
          <w:ilvl w:val="12"/>
          <w:numId w:val="0"/>
        </w:numPr>
        <w:rPr>
          <w:rFonts w:ascii="Segoe UI" w:hAnsi="Segoe UI" w:cs="Segoe UI"/>
          <w:sz w:val="22"/>
          <w:szCs w:val="22"/>
        </w:rPr>
      </w:pPr>
      <w:r w:rsidRPr="00163337">
        <w:rPr>
          <w:rFonts w:ascii="Segoe UI" w:hAnsi="Segoe UI" w:cs="Segoe UI"/>
          <w:sz w:val="22"/>
          <w:szCs w:val="22"/>
        </w:rPr>
        <w:t xml:space="preserve">Objednatel se zavazuje, že řádně a včas provedené dílo převezme a zaplatí za něj dohodnutou cenu. </w:t>
      </w:r>
    </w:p>
    <w:p w14:paraId="65CD5232" w14:textId="77777777" w:rsidR="00163337" w:rsidRPr="00163337" w:rsidRDefault="00163337" w:rsidP="00163337">
      <w:pPr>
        <w:rPr>
          <w:rFonts w:ascii="Segoe UI" w:hAnsi="Segoe UI" w:cs="Segoe UI"/>
          <w:sz w:val="22"/>
          <w:szCs w:val="22"/>
        </w:rPr>
      </w:pPr>
    </w:p>
    <w:p w14:paraId="10D724B4" w14:textId="77777777" w:rsidR="00163337" w:rsidRPr="00163337" w:rsidRDefault="00163337" w:rsidP="00163337">
      <w:pPr>
        <w:rPr>
          <w:rFonts w:ascii="Segoe UI" w:hAnsi="Segoe UI" w:cs="Segoe UI"/>
          <w:sz w:val="22"/>
          <w:szCs w:val="22"/>
        </w:rPr>
      </w:pPr>
    </w:p>
    <w:p w14:paraId="28A7CD62" w14:textId="77777777" w:rsidR="00163337" w:rsidRPr="00163337" w:rsidRDefault="00163337" w:rsidP="00163337">
      <w:pPr>
        <w:jc w:val="center"/>
        <w:rPr>
          <w:rFonts w:ascii="Segoe UI" w:hAnsi="Segoe UI" w:cs="Segoe UI"/>
          <w:b/>
          <w:sz w:val="22"/>
          <w:szCs w:val="22"/>
        </w:rPr>
      </w:pPr>
      <w:r w:rsidRPr="00163337">
        <w:rPr>
          <w:rFonts w:ascii="Segoe UI" w:hAnsi="Segoe UI" w:cs="Segoe UI"/>
          <w:b/>
          <w:sz w:val="22"/>
          <w:szCs w:val="22"/>
        </w:rPr>
        <w:t>IV. ČAS PLNĚNÍ</w:t>
      </w:r>
    </w:p>
    <w:p w14:paraId="487EE0B9" w14:textId="77777777" w:rsidR="00163337" w:rsidRPr="00163337" w:rsidRDefault="00163337" w:rsidP="00163337">
      <w:pPr>
        <w:jc w:val="both"/>
        <w:rPr>
          <w:rFonts w:ascii="Segoe UI" w:hAnsi="Segoe UI" w:cs="Segoe UI"/>
          <w:sz w:val="22"/>
          <w:szCs w:val="22"/>
        </w:rPr>
      </w:pPr>
      <w:r w:rsidRPr="00163337">
        <w:rPr>
          <w:rFonts w:ascii="Segoe UI" w:hAnsi="Segoe UI" w:cs="Segoe UI"/>
          <w:sz w:val="22"/>
          <w:szCs w:val="22"/>
        </w:rPr>
        <w:t>4.1</w:t>
      </w:r>
    </w:p>
    <w:p w14:paraId="467FF4EB" w14:textId="77777777" w:rsidR="00163337" w:rsidRPr="00163337" w:rsidRDefault="00163337" w:rsidP="00163337">
      <w:pPr>
        <w:jc w:val="both"/>
        <w:rPr>
          <w:rFonts w:ascii="Segoe UI" w:hAnsi="Segoe UI" w:cs="Segoe UI"/>
          <w:sz w:val="22"/>
          <w:szCs w:val="22"/>
        </w:rPr>
      </w:pPr>
      <w:r w:rsidRPr="00163337">
        <w:rPr>
          <w:rFonts w:ascii="Segoe UI" w:hAnsi="Segoe UI" w:cs="Segoe UI"/>
          <w:sz w:val="22"/>
          <w:szCs w:val="22"/>
        </w:rPr>
        <w:t>Termíny plnění jednotlivých částí díla:</w:t>
      </w:r>
      <w:r w:rsidRPr="00163337">
        <w:rPr>
          <w:rFonts w:ascii="Segoe UI" w:hAnsi="Segoe UI" w:cs="Segoe UI"/>
          <w:sz w:val="22"/>
          <w:szCs w:val="22"/>
        </w:rPr>
        <w:tab/>
      </w:r>
    </w:p>
    <w:p w14:paraId="35E3C1CD" w14:textId="77777777" w:rsidR="00163337" w:rsidRPr="00163337" w:rsidRDefault="00163337" w:rsidP="00163337">
      <w:pPr>
        <w:ind w:left="426"/>
        <w:rPr>
          <w:rFonts w:ascii="Segoe UI" w:hAnsi="Segoe UI" w:cs="Segoe UI"/>
          <w:sz w:val="22"/>
          <w:szCs w:val="22"/>
        </w:rPr>
      </w:pPr>
    </w:p>
    <w:p w14:paraId="7D8E948F" w14:textId="38FC463D" w:rsidR="00163337" w:rsidRPr="00163337" w:rsidRDefault="00163337" w:rsidP="00163337">
      <w:pPr>
        <w:tabs>
          <w:tab w:val="left" w:pos="5670"/>
        </w:tabs>
        <w:ind w:left="303" w:firstLine="123"/>
        <w:rPr>
          <w:rFonts w:ascii="Segoe UI" w:hAnsi="Segoe UI" w:cs="Segoe UI"/>
          <w:b/>
          <w:sz w:val="22"/>
          <w:szCs w:val="22"/>
        </w:rPr>
      </w:pPr>
      <w:r w:rsidRPr="00163337">
        <w:rPr>
          <w:rFonts w:ascii="Segoe UI" w:hAnsi="Segoe UI" w:cs="Segoe UI"/>
          <w:b/>
          <w:sz w:val="22"/>
          <w:szCs w:val="22"/>
        </w:rPr>
        <w:t>4.1.1. Předání místa provádění díla</w:t>
      </w:r>
      <w:r w:rsidR="00453E39">
        <w:rPr>
          <w:rFonts w:ascii="Segoe UI" w:hAnsi="Segoe UI" w:cs="Segoe UI"/>
          <w:b/>
          <w:sz w:val="22"/>
          <w:szCs w:val="22"/>
        </w:rPr>
        <w:t xml:space="preserve"> 14.</w:t>
      </w:r>
      <w:r w:rsidR="006855CE">
        <w:rPr>
          <w:rFonts w:ascii="Segoe UI" w:hAnsi="Segoe UI" w:cs="Segoe UI"/>
          <w:b/>
          <w:sz w:val="22"/>
          <w:szCs w:val="22"/>
        </w:rPr>
        <w:t xml:space="preserve"> </w:t>
      </w:r>
      <w:r w:rsidR="00453E39">
        <w:rPr>
          <w:rFonts w:ascii="Segoe UI" w:hAnsi="Segoe UI" w:cs="Segoe UI"/>
          <w:b/>
          <w:sz w:val="22"/>
          <w:szCs w:val="22"/>
        </w:rPr>
        <w:t>08.</w:t>
      </w:r>
      <w:r w:rsidR="006855CE">
        <w:rPr>
          <w:rFonts w:ascii="Segoe UI" w:hAnsi="Segoe UI" w:cs="Segoe UI"/>
          <w:b/>
          <w:sz w:val="22"/>
          <w:szCs w:val="22"/>
        </w:rPr>
        <w:t xml:space="preserve"> </w:t>
      </w:r>
      <w:r w:rsidR="00453E39">
        <w:rPr>
          <w:rFonts w:ascii="Segoe UI" w:hAnsi="Segoe UI" w:cs="Segoe UI"/>
          <w:b/>
          <w:sz w:val="22"/>
          <w:szCs w:val="22"/>
        </w:rPr>
        <w:t>2024</w:t>
      </w:r>
      <w:r w:rsidRPr="00163337">
        <w:rPr>
          <w:rFonts w:ascii="Segoe UI" w:hAnsi="Segoe UI" w:cs="Segoe UI"/>
          <w:b/>
          <w:sz w:val="22"/>
          <w:szCs w:val="22"/>
        </w:rPr>
        <w:tab/>
      </w:r>
    </w:p>
    <w:p w14:paraId="61E62FE7" w14:textId="6D0932F9" w:rsidR="00163337" w:rsidRPr="00163337" w:rsidRDefault="00163337" w:rsidP="00163337">
      <w:pPr>
        <w:tabs>
          <w:tab w:val="left" w:pos="5670"/>
        </w:tabs>
        <w:ind w:left="303" w:firstLine="123"/>
        <w:rPr>
          <w:rFonts w:ascii="Segoe UI" w:hAnsi="Segoe UI" w:cs="Segoe UI"/>
          <w:b/>
          <w:sz w:val="22"/>
          <w:szCs w:val="22"/>
        </w:rPr>
      </w:pPr>
      <w:r w:rsidRPr="00163337">
        <w:rPr>
          <w:rFonts w:ascii="Segoe UI" w:hAnsi="Segoe UI" w:cs="Segoe UI"/>
          <w:b/>
          <w:sz w:val="22"/>
          <w:szCs w:val="22"/>
        </w:rPr>
        <w:t xml:space="preserve">4.1.2. </w:t>
      </w:r>
      <w:r w:rsidRPr="00163337">
        <w:rPr>
          <w:rFonts w:ascii="Segoe UI" w:hAnsi="Segoe UI" w:cs="Segoe UI"/>
          <w:b/>
          <w:i/>
          <w:sz w:val="22"/>
          <w:szCs w:val="22"/>
        </w:rPr>
        <w:t>Předpokládané</w:t>
      </w:r>
      <w:r w:rsidRPr="00163337">
        <w:rPr>
          <w:rFonts w:ascii="Segoe UI" w:hAnsi="Segoe UI" w:cs="Segoe UI"/>
          <w:b/>
          <w:sz w:val="22"/>
          <w:szCs w:val="22"/>
        </w:rPr>
        <w:t xml:space="preserve"> zahájení provádění díla</w:t>
      </w:r>
      <w:r w:rsidR="00453E39">
        <w:rPr>
          <w:rFonts w:ascii="Segoe UI" w:hAnsi="Segoe UI" w:cs="Segoe UI"/>
          <w:b/>
          <w:sz w:val="22"/>
          <w:szCs w:val="22"/>
        </w:rPr>
        <w:t xml:space="preserve"> 14.</w:t>
      </w:r>
      <w:r w:rsidR="006855CE">
        <w:rPr>
          <w:rFonts w:ascii="Segoe UI" w:hAnsi="Segoe UI" w:cs="Segoe UI"/>
          <w:b/>
          <w:sz w:val="22"/>
          <w:szCs w:val="22"/>
        </w:rPr>
        <w:t xml:space="preserve"> </w:t>
      </w:r>
      <w:r w:rsidR="00453E39">
        <w:rPr>
          <w:rFonts w:ascii="Segoe UI" w:hAnsi="Segoe UI" w:cs="Segoe UI"/>
          <w:b/>
          <w:sz w:val="22"/>
          <w:szCs w:val="22"/>
        </w:rPr>
        <w:t>08.</w:t>
      </w:r>
      <w:r w:rsidR="006855CE">
        <w:rPr>
          <w:rFonts w:ascii="Segoe UI" w:hAnsi="Segoe UI" w:cs="Segoe UI"/>
          <w:b/>
          <w:sz w:val="22"/>
          <w:szCs w:val="22"/>
        </w:rPr>
        <w:t xml:space="preserve"> </w:t>
      </w:r>
      <w:r w:rsidR="00453E39">
        <w:rPr>
          <w:rFonts w:ascii="Segoe UI" w:hAnsi="Segoe UI" w:cs="Segoe UI"/>
          <w:b/>
          <w:sz w:val="22"/>
          <w:szCs w:val="22"/>
        </w:rPr>
        <w:t>2024</w:t>
      </w:r>
      <w:r w:rsidRPr="00163337">
        <w:rPr>
          <w:rFonts w:ascii="Segoe UI" w:hAnsi="Segoe UI" w:cs="Segoe UI"/>
          <w:b/>
          <w:sz w:val="22"/>
          <w:szCs w:val="22"/>
        </w:rPr>
        <w:tab/>
      </w:r>
    </w:p>
    <w:p w14:paraId="56C897CB" w14:textId="568362B4" w:rsidR="00163337" w:rsidRPr="00163337" w:rsidRDefault="00163337" w:rsidP="00163337">
      <w:pPr>
        <w:tabs>
          <w:tab w:val="left" w:pos="5670"/>
        </w:tabs>
        <w:ind w:firstLine="426"/>
        <w:rPr>
          <w:rFonts w:ascii="Segoe UI" w:hAnsi="Segoe UI" w:cs="Segoe UI"/>
          <w:b/>
          <w:sz w:val="22"/>
          <w:szCs w:val="22"/>
        </w:rPr>
      </w:pPr>
      <w:r w:rsidRPr="00163337">
        <w:rPr>
          <w:rFonts w:ascii="Segoe UI" w:hAnsi="Segoe UI" w:cs="Segoe UI"/>
          <w:b/>
          <w:sz w:val="22"/>
          <w:szCs w:val="22"/>
        </w:rPr>
        <w:t xml:space="preserve">4.1.3. </w:t>
      </w:r>
      <w:r w:rsidRPr="00163337">
        <w:rPr>
          <w:rFonts w:ascii="Segoe UI" w:hAnsi="Segoe UI" w:cs="Segoe UI"/>
          <w:b/>
          <w:i/>
          <w:sz w:val="22"/>
          <w:szCs w:val="22"/>
        </w:rPr>
        <w:t>Předpokládané</w:t>
      </w:r>
      <w:r w:rsidRPr="00163337">
        <w:rPr>
          <w:rFonts w:ascii="Segoe UI" w:hAnsi="Segoe UI" w:cs="Segoe UI"/>
          <w:b/>
          <w:sz w:val="22"/>
          <w:szCs w:val="22"/>
        </w:rPr>
        <w:t xml:space="preserve"> předání a převzetí </w:t>
      </w:r>
      <w:r w:rsidR="00453E39">
        <w:rPr>
          <w:rFonts w:ascii="Segoe UI" w:hAnsi="Segoe UI" w:cs="Segoe UI"/>
          <w:b/>
          <w:sz w:val="22"/>
          <w:szCs w:val="22"/>
        </w:rPr>
        <w:t>31. 08. 2024</w:t>
      </w:r>
    </w:p>
    <w:p w14:paraId="68742FA5" w14:textId="1B084A1B" w:rsidR="00163337" w:rsidRPr="00163337" w:rsidRDefault="00163337" w:rsidP="00163337">
      <w:pPr>
        <w:ind w:firstLine="426"/>
        <w:rPr>
          <w:rFonts w:ascii="Segoe UI" w:hAnsi="Segoe UI" w:cs="Segoe UI"/>
          <w:b/>
          <w:sz w:val="22"/>
          <w:szCs w:val="22"/>
        </w:rPr>
      </w:pPr>
      <w:r w:rsidRPr="00163337">
        <w:rPr>
          <w:rFonts w:ascii="Segoe UI" w:hAnsi="Segoe UI" w:cs="Segoe UI"/>
          <w:b/>
          <w:sz w:val="22"/>
          <w:szCs w:val="22"/>
        </w:rPr>
        <w:tab/>
        <w:t xml:space="preserve">     dokončeného díla </w:t>
      </w:r>
      <w:r w:rsidRPr="00163337">
        <w:rPr>
          <w:rFonts w:ascii="Segoe UI" w:hAnsi="Segoe UI" w:cs="Segoe UI"/>
          <w:b/>
          <w:sz w:val="22"/>
          <w:szCs w:val="22"/>
        </w:rPr>
        <w:tab/>
      </w:r>
      <w:r w:rsidRPr="00163337">
        <w:rPr>
          <w:rFonts w:ascii="Segoe UI" w:hAnsi="Segoe UI" w:cs="Segoe UI"/>
          <w:b/>
          <w:sz w:val="22"/>
          <w:szCs w:val="22"/>
        </w:rPr>
        <w:tab/>
      </w:r>
      <w:r w:rsidRPr="00163337">
        <w:rPr>
          <w:rFonts w:ascii="Segoe UI" w:hAnsi="Segoe UI" w:cs="Segoe UI"/>
          <w:b/>
          <w:sz w:val="22"/>
          <w:szCs w:val="22"/>
        </w:rPr>
        <w:tab/>
      </w:r>
      <w:r w:rsidRPr="00163337">
        <w:rPr>
          <w:rFonts w:ascii="Segoe UI" w:hAnsi="Segoe UI" w:cs="Segoe UI"/>
          <w:b/>
          <w:sz w:val="22"/>
          <w:szCs w:val="22"/>
        </w:rPr>
        <w:tab/>
      </w:r>
    </w:p>
    <w:p w14:paraId="4C54B22B" w14:textId="77777777" w:rsidR="00163337" w:rsidRPr="00163337" w:rsidRDefault="00163337" w:rsidP="00163337">
      <w:pPr>
        <w:numPr>
          <w:ilvl w:val="12"/>
          <w:numId w:val="0"/>
        </w:numPr>
        <w:jc w:val="both"/>
        <w:rPr>
          <w:rFonts w:ascii="Segoe UI" w:hAnsi="Segoe UI" w:cs="Segoe UI"/>
          <w:sz w:val="22"/>
          <w:szCs w:val="22"/>
        </w:rPr>
      </w:pPr>
      <w:r w:rsidRPr="00163337">
        <w:rPr>
          <w:rFonts w:ascii="Segoe UI" w:hAnsi="Segoe UI" w:cs="Segoe UI"/>
          <w:sz w:val="22"/>
          <w:szCs w:val="22"/>
        </w:rPr>
        <w:t>4.2</w:t>
      </w:r>
    </w:p>
    <w:p w14:paraId="684404AB" w14:textId="77777777" w:rsidR="00163337" w:rsidRPr="00163337" w:rsidRDefault="00163337" w:rsidP="00163337">
      <w:pPr>
        <w:numPr>
          <w:ilvl w:val="12"/>
          <w:numId w:val="0"/>
        </w:numPr>
        <w:shd w:val="clear" w:color="auto" w:fill="FFFFFF"/>
        <w:spacing w:line="240" w:lineRule="atLeast"/>
        <w:jc w:val="both"/>
        <w:rPr>
          <w:rFonts w:ascii="Segoe UI" w:hAnsi="Segoe UI" w:cs="Segoe UI"/>
          <w:sz w:val="22"/>
          <w:szCs w:val="22"/>
        </w:rPr>
      </w:pPr>
      <w:r w:rsidRPr="00163337">
        <w:rPr>
          <w:rFonts w:ascii="Segoe UI" w:hAnsi="Segoe UI" w:cs="Segoe UI"/>
          <w:sz w:val="22"/>
          <w:szCs w:val="22"/>
        </w:rPr>
        <w:t xml:space="preserve">Zhotovitel je povinen přerušit provádění díla na základě rozhodnutí objednatele. Dále je povinen přerušit provádění díla v případě, že zjistí skryté překážky týkající se místa, kde má být dílo provedeno, znemožňující jeho provedení dohodnutým způsobem. Tuto skutečnost je zhotovitel povinen písemně oznámit objednateli bez zbytečného odkladu a navrhnout mu změnu díla. Do dosažení dohody o změně díla může zhotovitel jeho provádění přerušit. O tuto </w:t>
      </w:r>
      <w:r w:rsidRPr="00163337">
        <w:rPr>
          <w:rFonts w:ascii="Segoe UI" w:hAnsi="Segoe UI" w:cs="Segoe UI"/>
          <w:sz w:val="22"/>
          <w:szCs w:val="22"/>
        </w:rPr>
        <w:lastRenderedPageBreak/>
        <w:t xml:space="preserve">dobu se prodlužuje lhůta pro dokončení díla podle bodu 4.1.3 tohoto článku, nedohodnou – </w:t>
      </w:r>
      <w:proofErr w:type="spellStart"/>
      <w:r w:rsidRPr="00163337">
        <w:rPr>
          <w:rFonts w:ascii="Segoe UI" w:hAnsi="Segoe UI" w:cs="Segoe UI"/>
          <w:sz w:val="22"/>
          <w:szCs w:val="22"/>
        </w:rPr>
        <w:t>li</w:t>
      </w:r>
      <w:proofErr w:type="spellEnd"/>
      <w:r w:rsidRPr="00163337">
        <w:rPr>
          <w:rFonts w:ascii="Segoe UI" w:hAnsi="Segoe UI" w:cs="Segoe UI"/>
          <w:sz w:val="22"/>
          <w:szCs w:val="22"/>
        </w:rPr>
        <w:t xml:space="preserve"> se smluvní strany jinak.</w:t>
      </w:r>
    </w:p>
    <w:p w14:paraId="01D3E969" w14:textId="77777777" w:rsidR="00163337" w:rsidRPr="00163337" w:rsidRDefault="00163337" w:rsidP="00163337">
      <w:pPr>
        <w:numPr>
          <w:ilvl w:val="12"/>
          <w:numId w:val="0"/>
        </w:numPr>
        <w:rPr>
          <w:rFonts w:ascii="Segoe UI" w:hAnsi="Segoe UI" w:cs="Segoe UI"/>
          <w:sz w:val="22"/>
          <w:szCs w:val="22"/>
        </w:rPr>
      </w:pPr>
      <w:r w:rsidRPr="00163337">
        <w:rPr>
          <w:rFonts w:ascii="Segoe UI" w:hAnsi="Segoe UI" w:cs="Segoe UI"/>
          <w:sz w:val="22"/>
          <w:szCs w:val="22"/>
        </w:rPr>
        <w:t>4.3</w:t>
      </w:r>
    </w:p>
    <w:p w14:paraId="39ADFFDE" w14:textId="77777777" w:rsidR="00163337" w:rsidRPr="00163337" w:rsidRDefault="00163337" w:rsidP="00163337">
      <w:pPr>
        <w:numPr>
          <w:ilvl w:val="12"/>
          <w:numId w:val="0"/>
        </w:numPr>
        <w:rPr>
          <w:rFonts w:ascii="Segoe UI" w:hAnsi="Segoe UI" w:cs="Segoe UI"/>
          <w:spacing w:val="-6"/>
          <w:sz w:val="22"/>
          <w:szCs w:val="22"/>
        </w:rPr>
      </w:pPr>
      <w:r w:rsidRPr="00163337">
        <w:rPr>
          <w:rFonts w:ascii="Segoe UI" w:hAnsi="Segoe UI" w:cs="Segoe UI"/>
          <w:spacing w:val="-6"/>
          <w:sz w:val="22"/>
          <w:szCs w:val="22"/>
        </w:rPr>
        <w:t xml:space="preserve">Zhotovitel vyklidí na své náklady místo provádění díla do třech dnů po předání dokončeného díla (či jiném ukončení smluvního vztahu vyplývajícího z této smlouvy) a místo provádění díla a jím užívané prostory uvede do řádného původního stavu, </w:t>
      </w:r>
      <w:r w:rsidRPr="00163337">
        <w:rPr>
          <w:rFonts w:ascii="Segoe UI" w:hAnsi="Segoe UI" w:cs="Segoe UI"/>
          <w:sz w:val="22"/>
          <w:szCs w:val="22"/>
        </w:rPr>
        <w:t xml:space="preserve">vyčištěné, uklizené a upravené v podobě, jak je převzal od objednatele při zahájení díla. </w:t>
      </w:r>
      <w:r w:rsidRPr="00163337">
        <w:rPr>
          <w:rFonts w:ascii="Segoe UI" w:hAnsi="Segoe UI" w:cs="Segoe UI"/>
          <w:spacing w:val="-6"/>
          <w:sz w:val="22"/>
          <w:szCs w:val="22"/>
        </w:rPr>
        <w:t xml:space="preserve"> </w:t>
      </w:r>
    </w:p>
    <w:p w14:paraId="633DAD42" w14:textId="77777777" w:rsidR="00163337" w:rsidRPr="00163337" w:rsidRDefault="00163337" w:rsidP="00163337">
      <w:pPr>
        <w:numPr>
          <w:ilvl w:val="12"/>
          <w:numId w:val="0"/>
        </w:numPr>
        <w:jc w:val="center"/>
        <w:rPr>
          <w:rFonts w:ascii="Segoe UI" w:hAnsi="Segoe UI" w:cs="Segoe UI"/>
          <w:sz w:val="22"/>
          <w:szCs w:val="22"/>
        </w:rPr>
      </w:pPr>
    </w:p>
    <w:p w14:paraId="502CA401" w14:textId="77777777" w:rsidR="00163337" w:rsidRPr="00163337" w:rsidRDefault="00163337" w:rsidP="00163337">
      <w:pPr>
        <w:numPr>
          <w:ilvl w:val="12"/>
          <w:numId w:val="0"/>
        </w:numPr>
        <w:jc w:val="center"/>
        <w:rPr>
          <w:rFonts w:ascii="Segoe UI" w:hAnsi="Segoe UI" w:cs="Segoe UI"/>
          <w:sz w:val="22"/>
          <w:szCs w:val="22"/>
        </w:rPr>
      </w:pPr>
    </w:p>
    <w:p w14:paraId="5B9C8AD6" w14:textId="77777777" w:rsidR="00163337" w:rsidRPr="00163337" w:rsidRDefault="00163337" w:rsidP="00163337">
      <w:pPr>
        <w:numPr>
          <w:ilvl w:val="12"/>
          <w:numId w:val="0"/>
        </w:numPr>
        <w:jc w:val="center"/>
        <w:rPr>
          <w:rFonts w:ascii="Segoe UI" w:hAnsi="Segoe UI" w:cs="Segoe UI"/>
          <w:b/>
          <w:sz w:val="22"/>
          <w:szCs w:val="22"/>
        </w:rPr>
      </w:pPr>
      <w:r w:rsidRPr="00163337">
        <w:rPr>
          <w:rFonts w:ascii="Segoe UI" w:hAnsi="Segoe UI" w:cs="Segoe UI"/>
          <w:b/>
          <w:sz w:val="22"/>
          <w:szCs w:val="22"/>
        </w:rPr>
        <w:t>V. CENA ZA DÍLO</w:t>
      </w:r>
    </w:p>
    <w:p w14:paraId="1F8710BB" w14:textId="77777777" w:rsidR="00163337" w:rsidRPr="00163337" w:rsidRDefault="00163337" w:rsidP="00163337">
      <w:pPr>
        <w:numPr>
          <w:ilvl w:val="12"/>
          <w:numId w:val="0"/>
        </w:numPr>
        <w:ind w:left="705" w:hanging="705"/>
        <w:jc w:val="both"/>
        <w:rPr>
          <w:rFonts w:ascii="Segoe UI" w:hAnsi="Segoe UI" w:cs="Segoe UI"/>
          <w:sz w:val="22"/>
          <w:szCs w:val="22"/>
        </w:rPr>
      </w:pPr>
      <w:r w:rsidRPr="00163337">
        <w:rPr>
          <w:rFonts w:ascii="Segoe UI" w:hAnsi="Segoe UI" w:cs="Segoe UI"/>
          <w:sz w:val="22"/>
          <w:szCs w:val="22"/>
        </w:rPr>
        <w:t>5.1</w:t>
      </w:r>
      <w:r w:rsidRPr="00163337">
        <w:rPr>
          <w:rFonts w:ascii="Segoe UI" w:hAnsi="Segoe UI" w:cs="Segoe UI"/>
          <w:sz w:val="22"/>
          <w:szCs w:val="22"/>
        </w:rPr>
        <w:tab/>
      </w:r>
    </w:p>
    <w:p w14:paraId="1B99995F" w14:textId="77777777" w:rsidR="00163337" w:rsidRPr="00163337" w:rsidRDefault="00163337" w:rsidP="00163337">
      <w:pPr>
        <w:pStyle w:val="Zkladntext"/>
        <w:numPr>
          <w:ilvl w:val="12"/>
          <w:numId w:val="0"/>
        </w:numPr>
        <w:rPr>
          <w:rFonts w:ascii="Segoe UI" w:hAnsi="Segoe UI" w:cs="Segoe UI"/>
          <w:spacing w:val="-2"/>
          <w:sz w:val="22"/>
          <w:szCs w:val="22"/>
        </w:rPr>
      </w:pPr>
      <w:r w:rsidRPr="00163337">
        <w:rPr>
          <w:rFonts w:ascii="Segoe UI" w:hAnsi="Segoe UI" w:cs="Segoe UI"/>
          <w:sz w:val="22"/>
          <w:szCs w:val="22"/>
        </w:rPr>
        <w:t>Cena za dílo je stanovena dohodou smluvních stran.</w:t>
      </w:r>
      <w:r w:rsidRPr="00163337">
        <w:rPr>
          <w:rFonts w:ascii="Segoe UI" w:hAnsi="Segoe UI" w:cs="Segoe UI"/>
          <w:spacing w:val="-2"/>
          <w:sz w:val="22"/>
          <w:szCs w:val="22"/>
        </w:rPr>
        <w:t xml:space="preserve"> </w:t>
      </w:r>
    </w:p>
    <w:p w14:paraId="6E9D9744" w14:textId="77777777" w:rsidR="00163337" w:rsidRPr="00163337" w:rsidRDefault="00163337" w:rsidP="00163337">
      <w:pPr>
        <w:pStyle w:val="Zkladntext"/>
        <w:numPr>
          <w:ilvl w:val="12"/>
          <w:numId w:val="0"/>
        </w:numPr>
        <w:rPr>
          <w:rFonts w:ascii="Segoe UI" w:hAnsi="Segoe UI" w:cs="Segoe UI"/>
          <w:sz w:val="22"/>
          <w:szCs w:val="22"/>
        </w:rPr>
      </w:pPr>
    </w:p>
    <w:p w14:paraId="2EC11007" w14:textId="77777777" w:rsidR="00163337" w:rsidRPr="00163337" w:rsidRDefault="00163337" w:rsidP="00163337">
      <w:pPr>
        <w:numPr>
          <w:ilvl w:val="12"/>
          <w:numId w:val="0"/>
        </w:numPr>
        <w:tabs>
          <w:tab w:val="left" w:pos="705"/>
        </w:tabs>
        <w:jc w:val="both"/>
        <w:rPr>
          <w:rFonts w:ascii="Segoe UI" w:hAnsi="Segoe UI" w:cs="Segoe UI"/>
          <w:sz w:val="22"/>
          <w:szCs w:val="22"/>
        </w:rPr>
      </w:pPr>
      <w:r w:rsidRPr="00163337">
        <w:rPr>
          <w:rFonts w:ascii="Segoe UI" w:hAnsi="Segoe UI" w:cs="Segoe UI"/>
          <w:sz w:val="22"/>
          <w:szCs w:val="22"/>
        </w:rPr>
        <w:t>5.2</w:t>
      </w:r>
    </w:p>
    <w:p w14:paraId="3F90ADFE" w14:textId="77777777" w:rsidR="00163337" w:rsidRPr="00163337" w:rsidRDefault="00163337" w:rsidP="00163337">
      <w:pPr>
        <w:jc w:val="both"/>
        <w:rPr>
          <w:rFonts w:ascii="Segoe UI" w:hAnsi="Segoe UI" w:cs="Segoe UI"/>
          <w:sz w:val="22"/>
          <w:szCs w:val="22"/>
        </w:rPr>
      </w:pPr>
      <w:r w:rsidRPr="00163337">
        <w:rPr>
          <w:rFonts w:ascii="Segoe UI" w:hAnsi="Segoe UI" w:cs="Segoe UI"/>
          <w:sz w:val="22"/>
          <w:szCs w:val="22"/>
        </w:rPr>
        <w:t>Cena za dílo bez daně z přidané hodnoty činí:</w:t>
      </w:r>
    </w:p>
    <w:p w14:paraId="2C6FADC2" w14:textId="44421D66" w:rsidR="00163337" w:rsidRPr="00163337" w:rsidRDefault="00163337" w:rsidP="00163337">
      <w:pPr>
        <w:tabs>
          <w:tab w:val="left" w:pos="9214"/>
        </w:tabs>
        <w:ind w:left="426" w:hanging="426"/>
        <w:jc w:val="center"/>
        <w:rPr>
          <w:rFonts w:ascii="Segoe UI" w:hAnsi="Segoe UI" w:cs="Segoe UI"/>
          <w:b/>
          <w:bCs/>
          <w:color w:val="000000"/>
        </w:rPr>
      </w:pPr>
      <w:proofErr w:type="gramStart"/>
      <w:r>
        <w:rPr>
          <w:rFonts w:ascii="Segoe UI" w:hAnsi="Segoe UI" w:cs="Segoe UI"/>
          <w:b/>
          <w:bCs/>
          <w:spacing w:val="-6"/>
          <w:sz w:val="22"/>
          <w:szCs w:val="22"/>
        </w:rPr>
        <w:t>198.470</w:t>
      </w:r>
      <w:r w:rsidRPr="00163337">
        <w:rPr>
          <w:rFonts w:ascii="Segoe UI" w:hAnsi="Segoe UI" w:cs="Segoe UI"/>
          <w:b/>
          <w:bCs/>
          <w:spacing w:val="-6"/>
          <w:sz w:val="22"/>
          <w:szCs w:val="22"/>
        </w:rPr>
        <w:t>,-</w:t>
      </w:r>
      <w:proofErr w:type="gramEnd"/>
      <w:r w:rsidRPr="00163337">
        <w:rPr>
          <w:rFonts w:ascii="Segoe UI" w:hAnsi="Segoe UI" w:cs="Segoe UI"/>
          <w:b/>
          <w:bCs/>
          <w:spacing w:val="-6"/>
          <w:sz w:val="22"/>
          <w:szCs w:val="22"/>
        </w:rPr>
        <w:t xml:space="preserve"> Kč bez DPH</w:t>
      </w:r>
    </w:p>
    <w:p w14:paraId="5369C610" w14:textId="096E7D58" w:rsidR="00163337" w:rsidRPr="00163337" w:rsidRDefault="00163337" w:rsidP="00163337">
      <w:pPr>
        <w:numPr>
          <w:ilvl w:val="12"/>
          <w:numId w:val="0"/>
        </w:numPr>
        <w:spacing w:line="240" w:lineRule="atLeast"/>
        <w:jc w:val="both"/>
        <w:rPr>
          <w:rFonts w:ascii="Segoe UI" w:hAnsi="Segoe UI" w:cs="Segoe UI"/>
          <w:sz w:val="22"/>
          <w:szCs w:val="22"/>
        </w:rPr>
      </w:pPr>
      <w:r w:rsidRPr="00163337">
        <w:rPr>
          <w:rFonts w:ascii="Segoe UI" w:hAnsi="Segoe UI" w:cs="Segoe UI"/>
          <w:sz w:val="22"/>
          <w:szCs w:val="22"/>
        </w:rPr>
        <w:t xml:space="preserve">(slovy: </w:t>
      </w:r>
      <w:r>
        <w:rPr>
          <w:rFonts w:ascii="Segoe UI" w:hAnsi="Segoe UI" w:cs="Segoe UI"/>
          <w:sz w:val="22"/>
          <w:szCs w:val="22"/>
        </w:rPr>
        <w:t>jedno</w:t>
      </w:r>
      <w:r w:rsidR="00E12144">
        <w:rPr>
          <w:rFonts w:ascii="Segoe UI" w:hAnsi="Segoe UI" w:cs="Segoe UI"/>
          <w:sz w:val="22"/>
          <w:szCs w:val="22"/>
        </w:rPr>
        <w:t xml:space="preserve"> </w:t>
      </w:r>
      <w:r>
        <w:rPr>
          <w:rFonts w:ascii="Segoe UI" w:hAnsi="Segoe UI" w:cs="Segoe UI"/>
          <w:sz w:val="22"/>
          <w:szCs w:val="22"/>
        </w:rPr>
        <w:t>sto devadesát</w:t>
      </w:r>
      <w:r w:rsidR="00E12144">
        <w:rPr>
          <w:rFonts w:ascii="Segoe UI" w:hAnsi="Segoe UI" w:cs="Segoe UI"/>
          <w:sz w:val="22"/>
          <w:szCs w:val="22"/>
        </w:rPr>
        <w:t xml:space="preserve"> osm tisíc čtyři sta sedmdesát</w:t>
      </w:r>
      <w:r w:rsidRPr="00163337">
        <w:rPr>
          <w:rFonts w:ascii="Segoe UI" w:hAnsi="Segoe UI" w:cs="Segoe UI"/>
          <w:sz w:val="22"/>
          <w:szCs w:val="22"/>
        </w:rPr>
        <w:t xml:space="preserve"> korun českých)</w:t>
      </w:r>
    </w:p>
    <w:p w14:paraId="1BE044CF" w14:textId="77777777" w:rsidR="00163337" w:rsidRPr="00163337" w:rsidRDefault="00163337" w:rsidP="00163337">
      <w:pPr>
        <w:pStyle w:val="Zkladntext21"/>
        <w:ind w:left="0" w:firstLine="0"/>
        <w:rPr>
          <w:rFonts w:ascii="Segoe UI" w:hAnsi="Segoe UI" w:cs="Segoe UI"/>
          <w:spacing w:val="2"/>
          <w:sz w:val="22"/>
          <w:szCs w:val="22"/>
        </w:rPr>
      </w:pPr>
      <w:r w:rsidRPr="00163337">
        <w:rPr>
          <w:rFonts w:ascii="Segoe UI" w:hAnsi="Segoe UI" w:cs="Segoe UI"/>
          <w:spacing w:val="2"/>
          <w:sz w:val="22"/>
          <w:szCs w:val="22"/>
        </w:rPr>
        <w:t>Daň z přidané hodnoty bude uplatňována ve výši platné v době fakturace.</w:t>
      </w:r>
    </w:p>
    <w:p w14:paraId="05BC6962" w14:textId="1C48B9ED" w:rsidR="00163337" w:rsidRPr="00163337" w:rsidRDefault="00163337" w:rsidP="00163337">
      <w:pPr>
        <w:jc w:val="both"/>
        <w:rPr>
          <w:rFonts w:ascii="Segoe UI" w:hAnsi="Segoe UI" w:cs="Segoe UI"/>
          <w:b/>
          <w:sz w:val="22"/>
          <w:szCs w:val="22"/>
        </w:rPr>
      </w:pPr>
    </w:p>
    <w:p w14:paraId="28238036" w14:textId="77777777" w:rsidR="00163337" w:rsidRPr="00163337" w:rsidRDefault="00163337" w:rsidP="00163337">
      <w:pPr>
        <w:numPr>
          <w:ilvl w:val="12"/>
          <w:numId w:val="0"/>
        </w:numPr>
        <w:jc w:val="both"/>
        <w:rPr>
          <w:rFonts w:ascii="Segoe UI" w:hAnsi="Segoe UI" w:cs="Segoe UI"/>
          <w:sz w:val="22"/>
          <w:szCs w:val="22"/>
        </w:rPr>
      </w:pPr>
      <w:r w:rsidRPr="00163337">
        <w:rPr>
          <w:rFonts w:ascii="Segoe UI" w:hAnsi="Segoe UI" w:cs="Segoe UI"/>
          <w:sz w:val="22"/>
          <w:szCs w:val="22"/>
        </w:rPr>
        <w:t>5.3</w:t>
      </w:r>
    </w:p>
    <w:p w14:paraId="74FA6684" w14:textId="77777777" w:rsidR="00163337" w:rsidRPr="00163337" w:rsidRDefault="00163337" w:rsidP="00163337">
      <w:pPr>
        <w:pStyle w:val="Zkladntextodsazen2"/>
        <w:spacing w:after="0" w:line="240" w:lineRule="auto"/>
        <w:ind w:left="0"/>
        <w:rPr>
          <w:rFonts w:ascii="Segoe UI" w:hAnsi="Segoe UI" w:cs="Segoe UI"/>
          <w:spacing w:val="-2"/>
          <w:sz w:val="22"/>
          <w:szCs w:val="22"/>
        </w:rPr>
      </w:pPr>
      <w:r w:rsidRPr="00163337">
        <w:rPr>
          <w:rFonts w:ascii="Segoe UI" w:hAnsi="Segoe UI" w:cs="Segoe UI"/>
          <w:sz w:val="22"/>
          <w:szCs w:val="22"/>
        </w:rPr>
        <w:t>Zhotovitel prohlašuje, že shora uvedená cena za dílo je konečná a pevná a přebírá na sebe ohledně této ceny za dílo nebezpečí změny okolnosti. Uvedená cena za dílo</w:t>
      </w:r>
      <w:r w:rsidRPr="00163337">
        <w:rPr>
          <w:rFonts w:ascii="Segoe UI" w:hAnsi="Segoe UI" w:cs="Segoe UI"/>
          <w:spacing w:val="-2"/>
          <w:sz w:val="22"/>
          <w:szCs w:val="22"/>
        </w:rPr>
        <w:t xml:space="preserve"> zahrnuje veškeré náklady zhotovitele související s provedením díla, zejména náklady na materiály, pracovní síly, stroje, dopravu, zařízení místa provádění díla, řízení a administrativu, režii zhotovitele a zisk, náklady na energie, poplatky a veškeré další náklady zhotovitele v souvislosti s realizací díla (poplatky a platby za telefon, zabezpečení BOZ a PO, odstraňování znečistění způsobené stavební činností zhotovitele, pojištění, osvětlení, vyjma nákladů na dočasné zábory prostranství), nedohodnou-li se smluvní strany jinak, a může být měněna pouze způsobem uvedeným v této smlouvě.</w:t>
      </w:r>
    </w:p>
    <w:p w14:paraId="453BBA0F" w14:textId="77777777" w:rsidR="00163337" w:rsidRPr="00163337" w:rsidRDefault="00163337" w:rsidP="00163337">
      <w:pPr>
        <w:pStyle w:val="Zkladntext"/>
        <w:numPr>
          <w:ilvl w:val="12"/>
          <w:numId w:val="0"/>
        </w:numPr>
        <w:rPr>
          <w:rFonts w:ascii="Segoe UI" w:hAnsi="Segoe UI" w:cs="Segoe UI"/>
          <w:spacing w:val="-2"/>
          <w:sz w:val="22"/>
          <w:szCs w:val="22"/>
        </w:rPr>
      </w:pPr>
      <w:r w:rsidRPr="00163337">
        <w:rPr>
          <w:rFonts w:ascii="Segoe UI" w:hAnsi="Segoe UI" w:cs="Segoe UI"/>
          <w:sz w:val="22"/>
          <w:szCs w:val="22"/>
        </w:rPr>
        <w:t>V ceně díla jsou zahrnuty i náklady na vybudování, provoz, údržbu a vyklizení zařízení místa provádění díla.</w:t>
      </w:r>
    </w:p>
    <w:p w14:paraId="1F5D9EB4" w14:textId="77777777" w:rsidR="00163337" w:rsidRPr="00163337" w:rsidRDefault="00163337" w:rsidP="00163337">
      <w:pPr>
        <w:pStyle w:val="Zkladntext"/>
        <w:numPr>
          <w:ilvl w:val="12"/>
          <w:numId w:val="0"/>
        </w:numPr>
        <w:rPr>
          <w:rFonts w:ascii="Segoe UI" w:hAnsi="Segoe UI" w:cs="Segoe UI"/>
          <w:spacing w:val="-2"/>
          <w:sz w:val="22"/>
          <w:szCs w:val="22"/>
        </w:rPr>
      </w:pPr>
    </w:p>
    <w:p w14:paraId="659E1D48" w14:textId="77777777" w:rsidR="00163337" w:rsidRPr="00163337" w:rsidRDefault="00163337" w:rsidP="00163337">
      <w:pPr>
        <w:pStyle w:val="Zkladntext"/>
        <w:numPr>
          <w:ilvl w:val="12"/>
          <w:numId w:val="0"/>
        </w:numPr>
        <w:rPr>
          <w:rFonts w:ascii="Segoe UI" w:hAnsi="Segoe UI" w:cs="Segoe UI"/>
          <w:spacing w:val="-2"/>
          <w:sz w:val="22"/>
          <w:szCs w:val="22"/>
        </w:rPr>
      </w:pPr>
    </w:p>
    <w:p w14:paraId="7DD62E57" w14:textId="77777777" w:rsidR="00163337" w:rsidRPr="00163337" w:rsidRDefault="00163337" w:rsidP="00163337">
      <w:pPr>
        <w:numPr>
          <w:ilvl w:val="12"/>
          <w:numId w:val="0"/>
        </w:numPr>
        <w:jc w:val="center"/>
        <w:rPr>
          <w:rFonts w:ascii="Segoe UI" w:hAnsi="Segoe UI" w:cs="Segoe UI"/>
          <w:b/>
          <w:sz w:val="22"/>
          <w:szCs w:val="22"/>
        </w:rPr>
      </w:pPr>
      <w:r w:rsidRPr="00163337">
        <w:rPr>
          <w:rFonts w:ascii="Segoe UI" w:hAnsi="Segoe UI" w:cs="Segoe UI"/>
          <w:b/>
          <w:sz w:val="22"/>
          <w:szCs w:val="22"/>
        </w:rPr>
        <w:t>VI. PLATEBNÍ PODMÍNKY</w:t>
      </w:r>
    </w:p>
    <w:p w14:paraId="1CBCC1FC" w14:textId="77777777" w:rsidR="00163337" w:rsidRPr="00163337" w:rsidRDefault="00163337" w:rsidP="00163337">
      <w:pPr>
        <w:numPr>
          <w:ilvl w:val="12"/>
          <w:numId w:val="0"/>
        </w:numPr>
        <w:ind w:left="705" w:hanging="705"/>
        <w:jc w:val="both"/>
        <w:rPr>
          <w:rFonts w:ascii="Segoe UI" w:hAnsi="Segoe UI" w:cs="Segoe UI"/>
          <w:sz w:val="22"/>
          <w:szCs w:val="22"/>
        </w:rPr>
      </w:pPr>
      <w:r w:rsidRPr="00163337">
        <w:rPr>
          <w:rFonts w:ascii="Segoe UI" w:hAnsi="Segoe UI" w:cs="Segoe UI"/>
          <w:sz w:val="22"/>
          <w:szCs w:val="22"/>
        </w:rPr>
        <w:t>6.1</w:t>
      </w:r>
      <w:r w:rsidRPr="00163337">
        <w:rPr>
          <w:rFonts w:ascii="Segoe UI" w:hAnsi="Segoe UI" w:cs="Segoe UI"/>
          <w:sz w:val="22"/>
          <w:szCs w:val="22"/>
        </w:rPr>
        <w:tab/>
      </w:r>
    </w:p>
    <w:p w14:paraId="106A9620" w14:textId="77777777" w:rsidR="00163337" w:rsidRPr="00163337" w:rsidRDefault="00163337" w:rsidP="00163337">
      <w:pPr>
        <w:pStyle w:val="Zkladntext"/>
        <w:numPr>
          <w:ilvl w:val="12"/>
          <w:numId w:val="0"/>
        </w:numPr>
        <w:spacing w:line="240" w:lineRule="auto"/>
        <w:rPr>
          <w:rFonts w:ascii="Segoe UI" w:hAnsi="Segoe UI" w:cs="Segoe UI"/>
          <w:sz w:val="22"/>
          <w:szCs w:val="22"/>
        </w:rPr>
      </w:pPr>
      <w:r w:rsidRPr="00163337">
        <w:rPr>
          <w:rFonts w:ascii="Segoe UI" w:hAnsi="Segoe UI" w:cs="Segoe UI"/>
          <w:sz w:val="22"/>
          <w:szCs w:val="22"/>
        </w:rPr>
        <w:t xml:space="preserve">Cenu za dílo uhradí objednatel na základě faktury vystavené zhotovitelem. </w:t>
      </w:r>
    </w:p>
    <w:p w14:paraId="640DF83B" w14:textId="77777777" w:rsidR="00163337" w:rsidRPr="00163337" w:rsidRDefault="00163337" w:rsidP="00163337">
      <w:pPr>
        <w:pStyle w:val="Zkladntext"/>
        <w:numPr>
          <w:ilvl w:val="12"/>
          <w:numId w:val="0"/>
        </w:numPr>
        <w:spacing w:line="240" w:lineRule="auto"/>
        <w:rPr>
          <w:rFonts w:ascii="Segoe UI" w:hAnsi="Segoe UI" w:cs="Segoe UI"/>
          <w:sz w:val="22"/>
          <w:szCs w:val="22"/>
        </w:rPr>
      </w:pPr>
    </w:p>
    <w:p w14:paraId="06F8C887" w14:textId="77777777" w:rsidR="00163337" w:rsidRPr="00163337" w:rsidRDefault="00163337" w:rsidP="00163337">
      <w:pPr>
        <w:numPr>
          <w:ilvl w:val="12"/>
          <w:numId w:val="0"/>
        </w:numPr>
        <w:jc w:val="both"/>
        <w:rPr>
          <w:rFonts w:ascii="Segoe UI" w:hAnsi="Segoe UI" w:cs="Segoe UI"/>
          <w:sz w:val="22"/>
          <w:szCs w:val="22"/>
        </w:rPr>
      </w:pPr>
      <w:r w:rsidRPr="00163337">
        <w:rPr>
          <w:rFonts w:ascii="Segoe UI" w:hAnsi="Segoe UI" w:cs="Segoe UI"/>
          <w:sz w:val="22"/>
          <w:szCs w:val="22"/>
        </w:rPr>
        <w:t>6.2</w:t>
      </w:r>
    </w:p>
    <w:p w14:paraId="11319566" w14:textId="77777777" w:rsidR="00163337" w:rsidRPr="00163337" w:rsidRDefault="00163337" w:rsidP="00163337">
      <w:pPr>
        <w:numPr>
          <w:ilvl w:val="12"/>
          <w:numId w:val="0"/>
        </w:numPr>
        <w:jc w:val="both"/>
        <w:rPr>
          <w:rFonts w:ascii="Segoe UI" w:hAnsi="Segoe UI" w:cs="Segoe UI"/>
          <w:sz w:val="22"/>
          <w:szCs w:val="22"/>
        </w:rPr>
      </w:pPr>
      <w:r w:rsidRPr="00163337">
        <w:rPr>
          <w:rFonts w:ascii="Segoe UI" w:hAnsi="Segoe UI" w:cs="Segoe UI"/>
          <w:sz w:val="22"/>
          <w:szCs w:val="22"/>
        </w:rPr>
        <w:t>Cenu za dílo bude objednatel hradit následujícím způsobem:</w:t>
      </w:r>
    </w:p>
    <w:p w14:paraId="363D1FEE" w14:textId="77777777" w:rsidR="00163337" w:rsidRPr="00163337" w:rsidRDefault="00163337" w:rsidP="00163337">
      <w:pPr>
        <w:numPr>
          <w:ilvl w:val="12"/>
          <w:numId w:val="0"/>
        </w:numPr>
        <w:jc w:val="both"/>
        <w:rPr>
          <w:rFonts w:ascii="Segoe UI" w:hAnsi="Segoe UI" w:cs="Segoe UI"/>
          <w:sz w:val="22"/>
          <w:szCs w:val="22"/>
        </w:rPr>
      </w:pPr>
    </w:p>
    <w:p w14:paraId="61FEB7F0" w14:textId="0B2EFA22" w:rsidR="00163337" w:rsidRDefault="00163337" w:rsidP="00163337">
      <w:pPr>
        <w:numPr>
          <w:ilvl w:val="2"/>
          <w:numId w:val="4"/>
        </w:numPr>
        <w:tabs>
          <w:tab w:val="left" w:pos="360"/>
          <w:tab w:val="left" w:pos="709"/>
        </w:tabs>
        <w:ind w:left="709" w:hanging="709"/>
        <w:jc w:val="both"/>
        <w:rPr>
          <w:rFonts w:ascii="Segoe UI" w:hAnsi="Segoe UI" w:cs="Segoe UI"/>
          <w:sz w:val="22"/>
          <w:szCs w:val="22"/>
        </w:rPr>
      </w:pPr>
      <w:r w:rsidRPr="00163337">
        <w:rPr>
          <w:rFonts w:ascii="Segoe UI" w:hAnsi="Segoe UI" w:cs="Segoe UI"/>
          <w:sz w:val="22"/>
          <w:szCs w:val="22"/>
        </w:rPr>
        <w:t xml:space="preserve">Úhrada ceny za dílo bude </w:t>
      </w:r>
      <w:r w:rsidR="00E12144">
        <w:rPr>
          <w:rFonts w:ascii="Segoe UI" w:hAnsi="Segoe UI" w:cs="Segoe UI"/>
          <w:sz w:val="22"/>
          <w:szCs w:val="22"/>
        </w:rPr>
        <w:t>provedena na základě vystavené</w:t>
      </w:r>
      <w:r w:rsidRPr="00163337">
        <w:rPr>
          <w:rFonts w:ascii="Segoe UI" w:hAnsi="Segoe UI" w:cs="Segoe UI"/>
          <w:sz w:val="22"/>
          <w:szCs w:val="22"/>
        </w:rPr>
        <w:t xml:space="preserve"> faktur</w:t>
      </w:r>
      <w:r w:rsidR="00E12144">
        <w:rPr>
          <w:rFonts w:ascii="Segoe UI" w:hAnsi="Segoe UI" w:cs="Segoe UI"/>
          <w:sz w:val="22"/>
          <w:szCs w:val="22"/>
        </w:rPr>
        <w:t>y</w:t>
      </w:r>
      <w:r w:rsidRPr="00163337">
        <w:rPr>
          <w:rFonts w:ascii="Segoe UI" w:hAnsi="Segoe UI" w:cs="Segoe UI"/>
          <w:sz w:val="22"/>
          <w:szCs w:val="22"/>
        </w:rPr>
        <w:t xml:space="preserve"> zhotovitelem po předání a převzetí dokončeného díla. </w:t>
      </w:r>
    </w:p>
    <w:p w14:paraId="0F1A5822" w14:textId="77777777" w:rsidR="00E12144" w:rsidRPr="00163337" w:rsidRDefault="00E12144" w:rsidP="00E12144">
      <w:pPr>
        <w:tabs>
          <w:tab w:val="left" w:pos="360"/>
          <w:tab w:val="left" w:pos="709"/>
        </w:tabs>
        <w:ind w:left="709"/>
        <w:jc w:val="both"/>
        <w:rPr>
          <w:rFonts w:ascii="Segoe UI" w:hAnsi="Segoe UI" w:cs="Segoe UI"/>
          <w:sz w:val="22"/>
          <w:szCs w:val="22"/>
        </w:rPr>
      </w:pPr>
    </w:p>
    <w:p w14:paraId="08360E8A" w14:textId="77777777" w:rsidR="00163337" w:rsidRPr="00163337" w:rsidRDefault="00163337" w:rsidP="00163337">
      <w:pPr>
        <w:jc w:val="both"/>
        <w:rPr>
          <w:rFonts w:ascii="Segoe UI" w:hAnsi="Segoe UI" w:cs="Segoe UI"/>
          <w:sz w:val="22"/>
          <w:szCs w:val="22"/>
        </w:rPr>
      </w:pPr>
      <w:r w:rsidRPr="00163337">
        <w:rPr>
          <w:rFonts w:ascii="Segoe UI" w:hAnsi="Segoe UI" w:cs="Segoe UI"/>
          <w:sz w:val="22"/>
          <w:szCs w:val="22"/>
        </w:rPr>
        <w:t>6.3</w:t>
      </w:r>
      <w:r w:rsidRPr="00163337">
        <w:rPr>
          <w:rFonts w:ascii="Segoe UI" w:hAnsi="Segoe UI" w:cs="Segoe UI"/>
          <w:sz w:val="22"/>
          <w:szCs w:val="22"/>
        </w:rPr>
        <w:tab/>
      </w:r>
      <w:r w:rsidRPr="00163337">
        <w:rPr>
          <w:rFonts w:ascii="Segoe UI" w:hAnsi="Segoe UI" w:cs="Segoe UI"/>
          <w:sz w:val="22"/>
          <w:szCs w:val="22"/>
        </w:rPr>
        <w:tab/>
      </w:r>
    </w:p>
    <w:p w14:paraId="1CD888EB" w14:textId="77777777" w:rsidR="00163337" w:rsidRPr="00163337" w:rsidRDefault="00163337" w:rsidP="00163337">
      <w:pPr>
        <w:numPr>
          <w:ilvl w:val="12"/>
          <w:numId w:val="0"/>
        </w:numPr>
        <w:jc w:val="both"/>
        <w:rPr>
          <w:rFonts w:ascii="Segoe UI" w:hAnsi="Segoe UI" w:cs="Segoe UI"/>
          <w:sz w:val="22"/>
          <w:szCs w:val="22"/>
        </w:rPr>
      </w:pPr>
      <w:r w:rsidRPr="00163337">
        <w:rPr>
          <w:rFonts w:ascii="Segoe UI" w:hAnsi="Segoe UI" w:cs="Segoe UI"/>
          <w:sz w:val="22"/>
          <w:szCs w:val="22"/>
        </w:rPr>
        <w:t>Jednotlivé faktury zhotovitele musí obsahovat tyto údaje:</w:t>
      </w:r>
    </w:p>
    <w:p w14:paraId="3A096F78" w14:textId="77777777" w:rsidR="00163337" w:rsidRPr="00163337" w:rsidRDefault="00163337" w:rsidP="00163337">
      <w:pPr>
        <w:numPr>
          <w:ilvl w:val="0"/>
          <w:numId w:val="1"/>
        </w:numPr>
        <w:tabs>
          <w:tab w:val="left" w:pos="360"/>
        </w:tabs>
        <w:rPr>
          <w:rFonts w:ascii="Segoe UI" w:hAnsi="Segoe UI" w:cs="Segoe UI"/>
          <w:sz w:val="22"/>
          <w:szCs w:val="22"/>
        </w:rPr>
      </w:pPr>
      <w:r w:rsidRPr="00163337">
        <w:rPr>
          <w:rFonts w:ascii="Segoe UI" w:hAnsi="Segoe UI" w:cs="Segoe UI"/>
          <w:sz w:val="22"/>
          <w:szCs w:val="22"/>
        </w:rPr>
        <w:t>označení smluvních stran</w:t>
      </w:r>
    </w:p>
    <w:p w14:paraId="17062F1B" w14:textId="77777777" w:rsidR="00163337" w:rsidRPr="00163337" w:rsidRDefault="00163337" w:rsidP="00163337">
      <w:pPr>
        <w:numPr>
          <w:ilvl w:val="0"/>
          <w:numId w:val="1"/>
        </w:numPr>
        <w:tabs>
          <w:tab w:val="left" w:pos="360"/>
        </w:tabs>
        <w:rPr>
          <w:rFonts w:ascii="Segoe UI" w:hAnsi="Segoe UI" w:cs="Segoe UI"/>
          <w:sz w:val="22"/>
          <w:szCs w:val="22"/>
        </w:rPr>
      </w:pPr>
      <w:r w:rsidRPr="00163337">
        <w:rPr>
          <w:rFonts w:ascii="Segoe UI" w:hAnsi="Segoe UI" w:cs="Segoe UI"/>
          <w:sz w:val="22"/>
          <w:szCs w:val="22"/>
        </w:rPr>
        <w:t>číslo faktury</w:t>
      </w:r>
    </w:p>
    <w:p w14:paraId="6349D07C" w14:textId="77777777" w:rsidR="00163337" w:rsidRPr="00163337" w:rsidRDefault="00163337" w:rsidP="00163337">
      <w:pPr>
        <w:numPr>
          <w:ilvl w:val="0"/>
          <w:numId w:val="1"/>
        </w:numPr>
        <w:tabs>
          <w:tab w:val="left" w:pos="360"/>
        </w:tabs>
        <w:rPr>
          <w:rFonts w:ascii="Segoe UI" w:hAnsi="Segoe UI" w:cs="Segoe UI"/>
          <w:sz w:val="22"/>
          <w:szCs w:val="22"/>
        </w:rPr>
      </w:pPr>
      <w:r w:rsidRPr="00163337">
        <w:rPr>
          <w:rFonts w:ascii="Segoe UI" w:hAnsi="Segoe UI" w:cs="Segoe UI"/>
          <w:sz w:val="22"/>
          <w:szCs w:val="22"/>
        </w:rPr>
        <w:lastRenderedPageBreak/>
        <w:t>den odeslání, splatnosti a zdanitelného plnění</w:t>
      </w:r>
    </w:p>
    <w:p w14:paraId="21D00F4C" w14:textId="77777777" w:rsidR="00163337" w:rsidRPr="00163337" w:rsidRDefault="00163337" w:rsidP="00163337">
      <w:pPr>
        <w:numPr>
          <w:ilvl w:val="0"/>
          <w:numId w:val="1"/>
        </w:numPr>
        <w:tabs>
          <w:tab w:val="left" w:pos="360"/>
        </w:tabs>
        <w:rPr>
          <w:rFonts w:ascii="Segoe UI" w:hAnsi="Segoe UI" w:cs="Segoe UI"/>
          <w:sz w:val="22"/>
          <w:szCs w:val="22"/>
        </w:rPr>
      </w:pPr>
      <w:r w:rsidRPr="00163337">
        <w:rPr>
          <w:rFonts w:ascii="Segoe UI" w:hAnsi="Segoe UI" w:cs="Segoe UI"/>
          <w:sz w:val="22"/>
          <w:szCs w:val="22"/>
        </w:rPr>
        <w:t>označení peněžního ústavu a číslo účtu, na který se má platit</w:t>
      </w:r>
    </w:p>
    <w:p w14:paraId="45E79FD0" w14:textId="77777777" w:rsidR="00163337" w:rsidRPr="00163337" w:rsidRDefault="00163337" w:rsidP="00163337">
      <w:pPr>
        <w:numPr>
          <w:ilvl w:val="0"/>
          <w:numId w:val="1"/>
        </w:numPr>
        <w:tabs>
          <w:tab w:val="left" w:pos="360"/>
        </w:tabs>
        <w:rPr>
          <w:rFonts w:ascii="Segoe UI" w:hAnsi="Segoe UI" w:cs="Segoe UI"/>
          <w:sz w:val="22"/>
          <w:szCs w:val="22"/>
        </w:rPr>
      </w:pPr>
      <w:r w:rsidRPr="00163337">
        <w:rPr>
          <w:rFonts w:ascii="Segoe UI" w:hAnsi="Segoe UI" w:cs="Segoe UI"/>
          <w:sz w:val="22"/>
          <w:szCs w:val="22"/>
        </w:rPr>
        <w:t>fakturovanou částku a částku k úhradě ve smyslu bodu 6.2.1 tohoto článku</w:t>
      </w:r>
    </w:p>
    <w:p w14:paraId="61EADA28" w14:textId="77777777" w:rsidR="00163337" w:rsidRPr="00163337" w:rsidRDefault="00163337" w:rsidP="00163337">
      <w:pPr>
        <w:numPr>
          <w:ilvl w:val="0"/>
          <w:numId w:val="1"/>
        </w:numPr>
        <w:tabs>
          <w:tab w:val="left" w:pos="360"/>
        </w:tabs>
        <w:rPr>
          <w:rFonts w:ascii="Segoe UI" w:hAnsi="Segoe UI" w:cs="Segoe UI"/>
          <w:sz w:val="22"/>
          <w:szCs w:val="22"/>
        </w:rPr>
      </w:pPr>
      <w:r w:rsidRPr="00163337">
        <w:rPr>
          <w:rFonts w:ascii="Segoe UI" w:hAnsi="Segoe UI" w:cs="Segoe UI"/>
          <w:sz w:val="22"/>
          <w:szCs w:val="22"/>
        </w:rPr>
        <w:t>označení díla a místa provádění díla</w:t>
      </w:r>
    </w:p>
    <w:p w14:paraId="09C02A71" w14:textId="77777777" w:rsidR="00163337" w:rsidRPr="00163337" w:rsidRDefault="00163337" w:rsidP="00163337">
      <w:pPr>
        <w:numPr>
          <w:ilvl w:val="0"/>
          <w:numId w:val="1"/>
        </w:numPr>
        <w:tabs>
          <w:tab w:val="left" w:pos="360"/>
        </w:tabs>
        <w:rPr>
          <w:rFonts w:ascii="Segoe UI" w:hAnsi="Segoe UI" w:cs="Segoe UI"/>
          <w:sz w:val="22"/>
          <w:szCs w:val="22"/>
        </w:rPr>
      </w:pPr>
      <w:r w:rsidRPr="00163337">
        <w:rPr>
          <w:rFonts w:ascii="Segoe UI" w:hAnsi="Segoe UI" w:cs="Segoe UI"/>
          <w:sz w:val="22"/>
          <w:szCs w:val="22"/>
        </w:rPr>
        <w:t>razítko a podpis oprávněné osoby</w:t>
      </w:r>
    </w:p>
    <w:p w14:paraId="2C28F8D5" w14:textId="77777777" w:rsidR="00163337" w:rsidRPr="00163337" w:rsidRDefault="00163337" w:rsidP="00163337">
      <w:pPr>
        <w:numPr>
          <w:ilvl w:val="0"/>
          <w:numId w:val="1"/>
        </w:numPr>
        <w:tabs>
          <w:tab w:val="left" w:pos="360"/>
        </w:tabs>
        <w:rPr>
          <w:rFonts w:ascii="Segoe UI" w:hAnsi="Segoe UI" w:cs="Segoe UI"/>
          <w:sz w:val="22"/>
          <w:szCs w:val="22"/>
        </w:rPr>
      </w:pPr>
      <w:r w:rsidRPr="00163337">
        <w:rPr>
          <w:rFonts w:ascii="Segoe UI" w:hAnsi="Segoe UI" w:cs="Segoe UI"/>
          <w:sz w:val="22"/>
          <w:szCs w:val="22"/>
        </w:rPr>
        <w:t xml:space="preserve">přílohu faktury musí tvořit též schválený soupis provedených prací a dodávek </w:t>
      </w:r>
    </w:p>
    <w:p w14:paraId="3ADEDDAB" w14:textId="77777777" w:rsidR="00163337" w:rsidRPr="00163337" w:rsidRDefault="00163337" w:rsidP="00163337">
      <w:pPr>
        <w:jc w:val="both"/>
        <w:rPr>
          <w:rFonts w:ascii="Segoe UI" w:hAnsi="Segoe UI" w:cs="Segoe UI"/>
          <w:sz w:val="22"/>
          <w:szCs w:val="22"/>
        </w:rPr>
      </w:pPr>
    </w:p>
    <w:p w14:paraId="12EABE3E" w14:textId="77777777" w:rsidR="00163337" w:rsidRPr="00163337" w:rsidRDefault="00163337" w:rsidP="00163337">
      <w:pPr>
        <w:jc w:val="both"/>
        <w:rPr>
          <w:rFonts w:ascii="Segoe UI" w:hAnsi="Segoe UI" w:cs="Segoe UI"/>
          <w:sz w:val="22"/>
          <w:szCs w:val="22"/>
        </w:rPr>
      </w:pPr>
      <w:r w:rsidRPr="00163337">
        <w:rPr>
          <w:rFonts w:ascii="Segoe UI" w:hAnsi="Segoe UI" w:cs="Segoe UI"/>
          <w:sz w:val="22"/>
          <w:szCs w:val="22"/>
        </w:rPr>
        <w:t>6.4</w:t>
      </w:r>
    </w:p>
    <w:p w14:paraId="52911130" w14:textId="77777777" w:rsidR="00163337" w:rsidRPr="00163337" w:rsidRDefault="00163337" w:rsidP="00163337">
      <w:pPr>
        <w:jc w:val="both"/>
        <w:rPr>
          <w:rFonts w:ascii="Segoe UI" w:hAnsi="Segoe UI" w:cs="Segoe UI"/>
          <w:sz w:val="22"/>
          <w:szCs w:val="22"/>
        </w:rPr>
      </w:pPr>
      <w:r w:rsidRPr="00163337">
        <w:rPr>
          <w:rFonts w:ascii="Segoe UI" w:hAnsi="Segoe UI" w:cs="Segoe UI"/>
          <w:sz w:val="22"/>
          <w:szCs w:val="22"/>
        </w:rPr>
        <w:t>Nebude-li faktura obsahovat náležitosti uvedené v této smlouvě nebo stanovené platnými právními předpisy, je objednatel oprávněn vrátit ji zhotoviteli k doplnění. V takovém případě se přeruší lhůta splatnosti dle bodu 6.5 tohoto článku a nová lhůta splatnosti započne běžet doručením opravené faktury objednateli.</w:t>
      </w:r>
    </w:p>
    <w:p w14:paraId="224D2EEA" w14:textId="77777777" w:rsidR="00163337" w:rsidRPr="00163337" w:rsidRDefault="00163337" w:rsidP="00163337">
      <w:pPr>
        <w:jc w:val="both"/>
        <w:rPr>
          <w:rFonts w:ascii="Segoe UI" w:hAnsi="Segoe UI" w:cs="Segoe UI"/>
          <w:sz w:val="22"/>
          <w:szCs w:val="22"/>
        </w:rPr>
      </w:pPr>
    </w:p>
    <w:p w14:paraId="060D7DA2" w14:textId="77777777" w:rsidR="00163337" w:rsidRPr="00163337" w:rsidRDefault="00163337" w:rsidP="00163337">
      <w:pPr>
        <w:ind w:left="705" w:hanging="705"/>
        <w:jc w:val="both"/>
        <w:rPr>
          <w:rFonts w:ascii="Segoe UI" w:hAnsi="Segoe UI" w:cs="Segoe UI"/>
          <w:sz w:val="22"/>
          <w:szCs w:val="22"/>
        </w:rPr>
      </w:pPr>
      <w:r w:rsidRPr="00163337">
        <w:rPr>
          <w:rFonts w:ascii="Segoe UI" w:hAnsi="Segoe UI" w:cs="Segoe UI"/>
          <w:sz w:val="22"/>
          <w:szCs w:val="22"/>
        </w:rPr>
        <w:t>6.5</w:t>
      </w:r>
    </w:p>
    <w:p w14:paraId="4E997349" w14:textId="08B4740A" w:rsidR="00163337" w:rsidRPr="00163337" w:rsidRDefault="00163337" w:rsidP="00163337">
      <w:pPr>
        <w:pStyle w:val="Bezmezer"/>
        <w:rPr>
          <w:rFonts w:ascii="Segoe UI" w:hAnsi="Segoe UI" w:cs="Segoe UI"/>
          <w:sz w:val="22"/>
          <w:szCs w:val="22"/>
        </w:rPr>
      </w:pPr>
      <w:r w:rsidRPr="00163337">
        <w:rPr>
          <w:rFonts w:ascii="Segoe UI" w:hAnsi="Segoe UI" w:cs="Segoe UI"/>
          <w:sz w:val="22"/>
          <w:szCs w:val="22"/>
        </w:rPr>
        <w:t xml:space="preserve">Faktury předložené zhotovitelem jsou splatné vždy do </w:t>
      </w:r>
      <w:r w:rsidR="00E12144">
        <w:rPr>
          <w:rFonts w:ascii="Segoe UI" w:hAnsi="Segoe UI" w:cs="Segoe UI"/>
          <w:sz w:val="22"/>
          <w:szCs w:val="22"/>
        </w:rPr>
        <w:t>15</w:t>
      </w:r>
      <w:r w:rsidRPr="00163337">
        <w:rPr>
          <w:rFonts w:ascii="Segoe UI" w:hAnsi="Segoe UI" w:cs="Segoe UI"/>
          <w:sz w:val="22"/>
          <w:szCs w:val="22"/>
        </w:rPr>
        <w:t xml:space="preserve"> dnů od jejich doručení objednateli, nedohodnou – </w:t>
      </w:r>
      <w:proofErr w:type="spellStart"/>
      <w:r w:rsidRPr="00163337">
        <w:rPr>
          <w:rFonts w:ascii="Segoe UI" w:hAnsi="Segoe UI" w:cs="Segoe UI"/>
          <w:sz w:val="22"/>
          <w:szCs w:val="22"/>
        </w:rPr>
        <w:t>li</w:t>
      </w:r>
      <w:proofErr w:type="spellEnd"/>
      <w:r w:rsidRPr="00163337">
        <w:rPr>
          <w:rFonts w:ascii="Segoe UI" w:hAnsi="Segoe UI" w:cs="Segoe UI"/>
          <w:sz w:val="22"/>
          <w:szCs w:val="22"/>
        </w:rPr>
        <w:t xml:space="preserve"> se smluvní strany jinak.</w:t>
      </w:r>
    </w:p>
    <w:p w14:paraId="6FE8A3A3" w14:textId="77777777" w:rsidR="00163337" w:rsidRPr="00163337" w:rsidRDefault="00163337" w:rsidP="00163337">
      <w:pPr>
        <w:jc w:val="both"/>
        <w:rPr>
          <w:rFonts w:ascii="Segoe UI" w:hAnsi="Segoe UI" w:cs="Segoe UI"/>
          <w:sz w:val="22"/>
          <w:szCs w:val="22"/>
        </w:rPr>
      </w:pPr>
    </w:p>
    <w:p w14:paraId="4ADAA88A" w14:textId="77777777" w:rsidR="00163337" w:rsidRPr="00163337" w:rsidRDefault="00163337" w:rsidP="00163337">
      <w:pPr>
        <w:pStyle w:val="Bezmezer"/>
        <w:rPr>
          <w:rFonts w:ascii="Segoe UI" w:hAnsi="Segoe UI" w:cs="Segoe UI"/>
          <w:sz w:val="22"/>
          <w:szCs w:val="22"/>
        </w:rPr>
      </w:pPr>
      <w:r w:rsidRPr="00163337">
        <w:rPr>
          <w:rFonts w:ascii="Segoe UI" w:hAnsi="Segoe UI" w:cs="Segoe UI"/>
          <w:sz w:val="22"/>
          <w:szCs w:val="22"/>
        </w:rPr>
        <w:t>6.6</w:t>
      </w:r>
    </w:p>
    <w:p w14:paraId="41808795" w14:textId="4A73807E" w:rsidR="00163337" w:rsidRPr="00163337" w:rsidRDefault="00163337" w:rsidP="00163337">
      <w:pPr>
        <w:pStyle w:val="Bezmezer"/>
        <w:rPr>
          <w:rFonts w:ascii="Segoe UI" w:hAnsi="Segoe UI" w:cs="Segoe UI"/>
          <w:sz w:val="22"/>
          <w:szCs w:val="22"/>
        </w:rPr>
      </w:pPr>
      <w:r w:rsidRPr="00163337">
        <w:rPr>
          <w:rFonts w:ascii="Segoe UI" w:hAnsi="Segoe UI" w:cs="Segoe UI"/>
          <w:sz w:val="22"/>
          <w:szCs w:val="22"/>
        </w:rPr>
        <w:t xml:space="preserve">Adresa objednatele stanovená pro zasílání faktur zhotovitele: </w:t>
      </w:r>
      <w:r w:rsidR="006855CE">
        <w:rPr>
          <w:rFonts w:ascii="Segoe UI" w:hAnsi="Segoe UI" w:cs="Segoe UI"/>
          <w:b/>
          <w:bCs/>
          <w:sz w:val="22"/>
          <w:szCs w:val="22"/>
        </w:rPr>
        <w:t>XXXXXXXXXXXXXXXXXXXX</w:t>
      </w:r>
      <w:r w:rsidRPr="00163337">
        <w:rPr>
          <w:rFonts w:ascii="Segoe UI" w:hAnsi="Segoe UI" w:cs="Segoe UI"/>
          <w:sz w:val="22"/>
          <w:szCs w:val="22"/>
        </w:rPr>
        <w:t xml:space="preserve"> </w:t>
      </w:r>
    </w:p>
    <w:p w14:paraId="7ADE239C" w14:textId="77777777" w:rsidR="00163337" w:rsidRPr="00163337" w:rsidRDefault="00163337" w:rsidP="00163337">
      <w:pPr>
        <w:jc w:val="both"/>
        <w:rPr>
          <w:rFonts w:ascii="Segoe UI" w:hAnsi="Segoe UI" w:cs="Segoe UI"/>
          <w:sz w:val="22"/>
          <w:szCs w:val="22"/>
        </w:rPr>
      </w:pPr>
    </w:p>
    <w:p w14:paraId="370918A0" w14:textId="77777777" w:rsidR="00163337" w:rsidRPr="00163337" w:rsidRDefault="00163337" w:rsidP="00163337">
      <w:pPr>
        <w:numPr>
          <w:ilvl w:val="12"/>
          <w:numId w:val="0"/>
        </w:numPr>
        <w:rPr>
          <w:rFonts w:ascii="Segoe UI" w:hAnsi="Segoe UI" w:cs="Segoe UI"/>
          <w:sz w:val="22"/>
          <w:szCs w:val="22"/>
        </w:rPr>
      </w:pPr>
    </w:p>
    <w:p w14:paraId="73027CD3" w14:textId="77777777" w:rsidR="00163337" w:rsidRPr="00163337" w:rsidRDefault="00163337" w:rsidP="00163337">
      <w:pPr>
        <w:numPr>
          <w:ilvl w:val="12"/>
          <w:numId w:val="0"/>
        </w:numPr>
        <w:jc w:val="center"/>
        <w:rPr>
          <w:rFonts w:ascii="Segoe UI" w:hAnsi="Segoe UI" w:cs="Segoe UI"/>
          <w:b/>
          <w:sz w:val="22"/>
          <w:szCs w:val="22"/>
        </w:rPr>
      </w:pPr>
      <w:r w:rsidRPr="00163337">
        <w:rPr>
          <w:rFonts w:ascii="Segoe UI" w:hAnsi="Segoe UI" w:cs="Segoe UI"/>
          <w:b/>
          <w:sz w:val="22"/>
          <w:szCs w:val="22"/>
        </w:rPr>
        <w:t>VII. PODMÍNKY PROVEDENÍ DÍLA</w:t>
      </w:r>
    </w:p>
    <w:p w14:paraId="417BAE87" w14:textId="77777777" w:rsidR="00163337" w:rsidRPr="00163337" w:rsidRDefault="00163337" w:rsidP="00163337">
      <w:pPr>
        <w:numPr>
          <w:ilvl w:val="12"/>
          <w:numId w:val="0"/>
        </w:numPr>
        <w:ind w:left="705" w:hanging="705"/>
        <w:jc w:val="both"/>
        <w:rPr>
          <w:rFonts w:ascii="Segoe UI" w:hAnsi="Segoe UI" w:cs="Segoe UI"/>
          <w:sz w:val="22"/>
          <w:szCs w:val="22"/>
        </w:rPr>
      </w:pPr>
      <w:r w:rsidRPr="00163337">
        <w:rPr>
          <w:rFonts w:ascii="Segoe UI" w:hAnsi="Segoe UI" w:cs="Segoe UI"/>
          <w:sz w:val="22"/>
          <w:szCs w:val="22"/>
        </w:rPr>
        <w:t>7.1</w:t>
      </w:r>
      <w:r w:rsidRPr="00163337">
        <w:rPr>
          <w:rFonts w:ascii="Segoe UI" w:hAnsi="Segoe UI" w:cs="Segoe UI"/>
          <w:sz w:val="22"/>
          <w:szCs w:val="22"/>
        </w:rPr>
        <w:tab/>
      </w:r>
    </w:p>
    <w:p w14:paraId="40E33EE5" w14:textId="77777777" w:rsidR="00163337" w:rsidRPr="00163337" w:rsidRDefault="00163337" w:rsidP="00163337">
      <w:pPr>
        <w:pStyle w:val="Zkladntext"/>
        <w:numPr>
          <w:ilvl w:val="12"/>
          <w:numId w:val="0"/>
        </w:numPr>
        <w:rPr>
          <w:rFonts w:ascii="Segoe UI" w:hAnsi="Segoe UI" w:cs="Segoe UI"/>
          <w:sz w:val="22"/>
          <w:szCs w:val="22"/>
        </w:rPr>
      </w:pPr>
      <w:r w:rsidRPr="00163337">
        <w:rPr>
          <w:rFonts w:ascii="Segoe UI" w:hAnsi="Segoe UI" w:cs="Segoe UI"/>
          <w:sz w:val="22"/>
          <w:szCs w:val="22"/>
        </w:rPr>
        <w:t>Objednatel se zavazuje odevzdat zhotoviteli k provedení díla místo provedení díla zbavené práv třetích osob bránících provedení díla. Předání a převzetí místa provedení díla mezi objednatelem a zhotovitelem pro zahájení provádění díla musí mít písemnou formu. Při předání a převzetí místa provedení díla budou rovněž dohodnuty podmínky případného poskytnutí prostor k uskladnění materiálu, strojů a zařízení nezbytných k provedení díla a míst napojení elektrické energie a studené vody</w:t>
      </w:r>
    </w:p>
    <w:p w14:paraId="68F0A677" w14:textId="77777777" w:rsidR="00163337" w:rsidRPr="00163337" w:rsidRDefault="00163337" w:rsidP="00163337">
      <w:pPr>
        <w:numPr>
          <w:ilvl w:val="12"/>
          <w:numId w:val="0"/>
        </w:numPr>
        <w:jc w:val="both"/>
        <w:rPr>
          <w:rFonts w:ascii="Segoe UI" w:hAnsi="Segoe UI" w:cs="Segoe UI"/>
          <w:sz w:val="22"/>
          <w:szCs w:val="22"/>
        </w:rPr>
      </w:pPr>
    </w:p>
    <w:p w14:paraId="732F03CF" w14:textId="77777777" w:rsidR="00163337" w:rsidRPr="00163337" w:rsidRDefault="00163337" w:rsidP="00163337">
      <w:pPr>
        <w:numPr>
          <w:ilvl w:val="12"/>
          <w:numId w:val="0"/>
        </w:numPr>
        <w:ind w:left="705" w:hanging="705"/>
        <w:jc w:val="both"/>
        <w:rPr>
          <w:rFonts w:ascii="Segoe UI" w:hAnsi="Segoe UI" w:cs="Segoe UI"/>
          <w:sz w:val="22"/>
          <w:szCs w:val="22"/>
        </w:rPr>
      </w:pPr>
      <w:r w:rsidRPr="00163337">
        <w:rPr>
          <w:rFonts w:ascii="Segoe UI" w:hAnsi="Segoe UI" w:cs="Segoe UI"/>
          <w:sz w:val="22"/>
          <w:szCs w:val="22"/>
        </w:rPr>
        <w:t>7.2</w:t>
      </w:r>
      <w:r w:rsidRPr="00163337">
        <w:rPr>
          <w:rFonts w:ascii="Segoe UI" w:hAnsi="Segoe UI" w:cs="Segoe UI"/>
          <w:sz w:val="22"/>
          <w:szCs w:val="22"/>
        </w:rPr>
        <w:tab/>
      </w:r>
    </w:p>
    <w:p w14:paraId="6DB22192" w14:textId="77777777" w:rsidR="00163337" w:rsidRPr="00163337" w:rsidRDefault="00163337" w:rsidP="00163337">
      <w:pPr>
        <w:pStyle w:val="Zkladntext"/>
        <w:numPr>
          <w:ilvl w:val="12"/>
          <w:numId w:val="0"/>
        </w:numPr>
        <w:rPr>
          <w:rFonts w:ascii="Segoe UI" w:hAnsi="Segoe UI" w:cs="Segoe UI"/>
          <w:sz w:val="22"/>
          <w:szCs w:val="22"/>
        </w:rPr>
      </w:pPr>
      <w:r w:rsidRPr="00163337">
        <w:rPr>
          <w:rFonts w:ascii="Segoe UI" w:hAnsi="Segoe UI" w:cs="Segoe UI"/>
          <w:sz w:val="22"/>
          <w:szCs w:val="22"/>
        </w:rPr>
        <w:t xml:space="preserve">Objednatel je povinen odevzdat místo provedení díla vyklizené tak, aby zhotovitel na něm mohl začít s pracemi v souladu s podmínkami smlouvy. </w:t>
      </w:r>
    </w:p>
    <w:p w14:paraId="65BEC42A" w14:textId="77777777" w:rsidR="00163337" w:rsidRPr="00163337" w:rsidRDefault="00163337" w:rsidP="00163337">
      <w:pPr>
        <w:numPr>
          <w:ilvl w:val="12"/>
          <w:numId w:val="0"/>
        </w:numPr>
        <w:jc w:val="both"/>
        <w:rPr>
          <w:rFonts w:ascii="Segoe UI" w:hAnsi="Segoe UI" w:cs="Segoe UI"/>
          <w:sz w:val="22"/>
          <w:szCs w:val="22"/>
        </w:rPr>
      </w:pPr>
    </w:p>
    <w:p w14:paraId="62786F46" w14:textId="77777777" w:rsidR="00163337" w:rsidRPr="00163337" w:rsidRDefault="00163337" w:rsidP="00163337">
      <w:pPr>
        <w:numPr>
          <w:ilvl w:val="12"/>
          <w:numId w:val="0"/>
        </w:numPr>
        <w:jc w:val="both"/>
        <w:rPr>
          <w:rFonts w:ascii="Segoe UI" w:hAnsi="Segoe UI" w:cs="Segoe UI"/>
          <w:sz w:val="22"/>
          <w:szCs w:val="22"/>
        </w:rPr>
      </w:pPr>
      <w:r w:rsidRPr="00163337">
        <w:rPr>
          <w:rFonts w:ascii="Segoe UI" w:hAnsi="Segoe UI" w:cs="Segoe UI"/>
          <w:sz w:val="22"/>
          <w:szCs w:val="22"/>
        </w:rPr>
        <w:t>7.3</w:t>
      </w:r>
    </w:p>
    <w:p w14:paraId="4151BF79" w14:textId="77777777" w:rsidR="00163337" w:rsidRPr="00163337" w:rsidRDefault="00163337" w:rsidP="00163337">
      <w:pPr>
        <w:pStyle w:val="Zkladntext"/>
        <w:numPr>
          <w:ilvl w:val="12"/>
          <w:numId w:val="0"/>
        </w:numPr>
        <w:rPr>
          <w:rFonts w:ascii="Segoe UI" w:hAnsi="Segoe UI" w:cs="Segoe UI"/>
          <w:sz w:val="22"/>
          <w:szCs w:val="22"/>
        </w:rPr>
      </w:pPr>
      <w:r w:rsidRPr="00163337">
        <w:rPr>
          <w:rFonts w:ascii="Segoe UI" w:hAnsi="Segoe UI" w:cs="Segoe UI"/>
          <w:sz w:val="22"/>
          <w:szCs w:val="22"/>
        </w:rPr>
        <w:t>Zhotovitel zajistí na vlastní náklady zabezpečení místa provedení díla s tím, že na místo provedení díla mohou vstupovat pouze osoby pověřené zhotovitelem.</w:t>
      </w:r>
    </w:p>
    <w:p w14:paraId="782B6623" w14:textId="77777777" w:rsidR="00163337" w:rsidRPr="00163337" w:rsidRDefault="00163337" w:rsidP="00163337">
      <w:pPr>
        <w:numPr>
          <w:ilvl w:val="12"/>
          <w:numId w:val="0"/>
        </w:numPr>
        <w:jc w:val="both"/>
        <w:rPr>
          <w:rFonts w:ascii="Segoe UI" w:hAnsi="Segoe UI" w:cs="Segoe UI"/>
          <w:sz w:val="22"/>
          <w:szCs w:val="22"/>
        </w:rPr>
      </w:pPr>
    </w:p>
    <w:p w14:paraId="33FA3D1C" w14:textId="77777777" w:rsidR="00163337" w:rsidRPr="00163337" w:rsidRDefault="00163337" w:rsidP="00163337">
      <w:pPr>
        <w:numPr>
          <w:ilvl w:val="12"/>
          <w:numId w:val="0"/>
        </w:numPr>
        <w:jc w:val="both"/>
        <w:rPr>
          <w:rFonts w:ascii="Segoe UI" w:hAnsi="Segoe UI" w:cs="Segoe UI"/>
          <w:sz w:val="22"/>
          <w:szCs w:val="22"/>
        </w:rPr>
      </w:pPr>
      <w:r w:rsidRPr="00163337">
        <w:rPr>
          <w:rFonts w:ascii="Segoe UI" w:hAnsi="Segoe UI" w:cs="Segoe UI"/>
          <w:sz w:val="22"/>
          <w:szCs w:val="22"/>
        </w:rPr>
        <w:t>7.4</w:t>
      </w:r>
    </w:p>
    <w:p w14:paraId="22072055" w14:textId="77777777" w:rsidR="00163337" w:rsidRPr="00163337" w:rsidRDefault="00163337" w:rsidP="00163337">
      <w:pPr>
        <w:keepLines/>
        <w:widowControl w:val="0"/>
        <w:suppressAutoHyphens/>
        <w:overflowPunct/>
        <w:autoSpaceDE/>
        <w:autoSpaceDN/>
        <w:adjustRightInd/>
        <w:jc w:val="both"/>
        <w:textAlignment w:val="auto"/>
        <w:rPr>
          <w:rFonts w:ascii="Segoe UI" w:hAnsi="Segoe UI" w:cs="Segoe UI"/>
          <w:sz w:val="22"/>
          <w:szCs w:val="22"/>
        </w:rPr>
      </w:pPr>
      <w:r w:rsidRPr="00163337">
        <w:rPr>
          <w:rFonts w:ascii="Segoe UI" w:hAnsi="Segoe UI" w:cs="Segoe UI"/>
          <w:sz w:val="22"/>
          <w:szCs w:val="22"/>
        </w:rPr>
        <w:t>Zhotovitel zajistí, aby v prostoru místa provádění díla byly dodržovány předpisy bezpečnosti a ochrany zdraví při práci i plán bezpečnosti a ochrany zdraví při práci na staveništi, byl-li zpracován. V případě zřízení koordinátora bezpečnosti a ochrany zdraví při práci na staveništi je zhotovitel povinen poskytnout tomuto koordinátorovi součinnost po celou dobu zapojení zhotovitele do přípravy a realizace stavby, včetně zajištění</w:t>
      </w:r>
      <w:r w:rsidRPr="00163337">
        <w:rPr>
          <w:rFonts w:ascii="Segoe UI" w:hAnsi="Segoe UI" w:cs="Segoe UI"/>
          <w:iCs/>
          <w:sz w:val="22"/>
          <w:szCs w:val="22"/>
        </w:rPr>
        <w:t xml:space="preserve"> součinnosti pracovníků zhotovitele, informovanosti koordinátora o pracovních a technologických postupech zhotovitele a souvisejících bezpečnostních rizicích.</w:t>
      </w:r>
    </w:p>
    <w:p w14:paraId="06702976" w14:textId="77777777" w:rsidR="00163337" w:rsidRPr="00163337" w:rsidRDefault="00163337" w:rsidP="00163337">
      <w:pPr>
        <w:keepLines/>
        <w:widowControl w:val="0"/>
        <w:suppressAutoHyphens/>
        <w:jc w:val="both"/>
        <w:rPr>
          <w:rFonts w:ascii="Segoe UI" w:hAnsi="Segoe UI" w:cs="Segoe UI"/>
          <w:spacing w:val="-4"/>
          <w:sz w:val="22"/>
          <w:szCs w:val="22"/>
        </w:rPr>
      </w:pPr>
      <w:r w:rsidRPr="00163337">
        <w:rPr>
          <w:rFonts w:ascii="Segoe UI" w:hAnsi="Segoe UI" w:cs="Segoe UI"/>
          <w:spacing w:val="-4"/>
          <w:sz w:val="22"/>
          <w:szCs w:val="22"/>
        </w:rPr>
        <w:lastRenderedPageBreak/>
        <w:t xml:space="preserve">Zhotovitel odpovídá za bezpečnost a ochranu zdraví všech osob zdržujících se v prostoru místa provádění díla a v jeho manipulačním prostoru s vědomím zhotovitele a zabezpečí, aby pracovníci zhotovitele a jeho subdodavatelů pohybujících se na místě provedení díla byli vybaveni ochrannými pracovními pomůckami. </w:t>
      </w:r>
    </w:p>
    <w:p w14:paraId="17F33969" w14:textId="77777777" w:rsidR="00163337" w:rsidRPr="00163337" w:rsidRDefault="00163337" w:rsidP="00163337">
      <w:pPr>
        <w:numPr>
          <w:ilvl w:val="12"/>
          <w:numId w:val="0"/>
        </w:numPr>
        <w:jc w:val="both"/>
        <w:rPr>
          <w:rFonts w:ascii="Segoe UI" w:hAnsi="Segoe UI" w:cs="Segoe UI"/>
          <w:sz w:val="22"/>
          <w:szCs w:val="22"/>
        </w:rPr>
      </w:pPr>
      <w:r w:rsidRPr="00163337">
        <w:rPr>
          <w:rFonts w:ascii="Segoe UI" w:hAnsi="Segoe UI" w:cs="Segoe UI"/>
          <w:sz w:val="22"/>
          <w:szCs w:val="22"/>
        </w:rPr>
        <w:t>Zhotovitel odpovídá i za újmu, kterou svou činností při provádění díla způsobí třetí osobě, a zavazuje se ji nahradit.</w:t>
      </w:r>
    </w:p>
    <w:p w14:paraId="6D7D04DF" w14:textId="77777777" w:rsidR="00163337" w:rsidRPr="00163337" w:rsidRDefault="00163337" w:rsidP="00163337">
      <w:pPr>
        <w:numPr>
          <w:ilvl w:val="12"/>
          <w:numId w:val="0"/>
        </w:numPr>
        <w:ind w:left="705" w:hanging="705"/>
        <w:jc w:val="both"/>
        <w:rPr>
          <w:rFonts w:ascii="Segoe UI" w:hAnsi="Segoe UI" w:cs="Segoe UI"/>
          <w:sz w:val="22"/>
          <w:szCs w:val="22"/>
        </w:rPr>
      </w:pPr>
    </w:p>
    <w:p w14:paraId="7030E31C" w14:textId="77777777" w:rsidR="00163337" w:rsidRPr="00163337" w:rsidRDefault="00163337" w:rsidP="00163337">
      <w:pPr>
        <w:numPr>
          <w:ilvl w:val="12"/>
          <w:numId w:val="0"/>
        </w:numPr>
        <w:ind w:left="705" w:hanging="705"/>
        <w:jc w:val="both"/>
        <w:rPr>
          <w:rFonts w:ascii="Segoe UI" w:hAnsi="Segoe UI" w:cs="Segoe UI"/>
          <w:sz w:val="22"/>
          <w:szCs w:val="22"/>
        </w:rPr>
      </w:pPr>
      <w:r w:rsidRPr="00163337">
        <w:rPr>
          <w:rFonts w:ascii="Segoe UI" w:hAnsi="Segoe UI" w:cs="Segoe UI"/>
          <w:sz w:val="22"/>
          <w:szCs w:val="22"/>
        </w:rPr>
        <w:t>7.5</w:t>
      </w:r>
      <w:r w:rsidRPr="00163337">
        <w:rPr>
          <w:rFonts w:ascii="Segoe UI" w:hAnsi="Segoe UI" w:cs="Segoe UI"/>
          <w:sz w:val="22"/>
          <w:szCs w:val="22"/>
        </w:rPr>
        <w:tab/>
      </w:r>
    </w:p>
    <w:p w14:paraId="1E858C01" w14:textId="77777777" w:rsidR="00163337" w:rsidRPr="00163337" w:rsidRDefault="00163337" w:rsidP="00163337">
      <w:pPr>
        <w:pStyle w:val="Zkladntext"/>
        <w:numPr>
          <w:ilvl w:val="12"/>
          <w:numId w:val="0"/>
        </w:numPr>
        <w:rPr>
          <w:rFonts w:ascii="Segoe UI" w:hAnsi="Segoe UI" w:cs="Segoe UI"/>
          <w:sz w:val="22"/>
          <w:szCs w:val="22"/>
        </w:rPr>
      </w:pPr>
      <w:r w:rsidRPr="00163337">
        <w:rPr>
          <w:rFonts w:ascii="Segoe UI" w:hAnsi="Segoe UI" w:cs="Segoe UI"/>
          <w:sz w:val="22"/>
          <w:szCs w:val="22"/>
        </w:rPr>
        <w:t>Zhotovitel odpovídá za čistotu a pořádek na místě provedení díla a v jeho bezprostředním okolí. Zhotovitel se zavazuje neprodleně odstraňovat na vlastní náklady odpady a obaly, které jsou výsledkem jeho činnosti.</w:t>
      </w:r>
      <w:r w:rsidRPr="00163337">
        <w:rPr>
          <w:rFonts w:ascii="Segoe UI" w:hAnsi="Segoe UI" w:cs="Segoe UI"/>
          <w:sz w:val="22"/>
          <w:szCs w:val="22"/>
        </w:rPr>
        <w:tab/>
        <w:t xml:space="preserve"> Hrubý úklid (zametení a odstranění odpadu) na chodbách se zhotovitel zavazuje provádět vždy na závěr pracovního dne.</w:t>
      </w:r>
    </w:p>
    <w:p w14:paraId="0458CC52" w14:textId="77777777" w:rsidR="00163337" w:rsidRPr="00163337" w:rsidRDefault="00163337" w:rsidP="00163337">
      <w:pPr>
        <w:numPr>
          <w:ilvl w:val="12"/>
          <w:numId w:val="0"/>
        </w:numPr>
        <w:jc w:val="both"/>
        <w:rPr>
          <w:rFonts w:ascii="Segoe UI" w:hAnsi="Segoe UI" w:cs="Segoe UI"/>
          <w:sz w:val="22"/>
          <w:szCs w:val="22"/>
        </w:rPr>
      </w:pPr>
    </w:p>
    <w:p w14:paraId="5DA323FA" w14:textId="77777777" w:rsidR="00163337" w:rsidRPr="00163337" w:rsidRDefault="00163337" w:rsidP="00163337">
      <w:pPr>
        <w:numPr>
          <w:ilvl w:val="12"/>
          <w:numId w:val="0"/>
        </w:numPr>
        <w:ind w:left="705" w:hanging="705"/>
        <w:jc w:val="both"/>
        <w:rPr>
          <w:rFonts w:ascii="Segoe UI" w:hAnsi="Segoe UI" w:cs="Segoe UI"/>
          <w:sz w:val="22"/>
          <w:szCs w:val="22"/>
        </w:rPr>
      </w:pPr>
      <w:r w:rsidRPr="00163337">
        <w:rPr>
          <w:rFonts w:ascii="Segoe UI" w:hAnsi="Segoe UI" w:cs="Segoe UI"/>
          <w:sz w:val="22"/>
          <w:szCs w:val="22"/>
        </w:rPr>
        <w:t>7.6</w:t>
      </w:r>
    </w:p>
    <w:p w14:paraId="56A824E1" w14:textId="77777777" w:rsidR="00163337" w:rsidRPr="00163337" w:rsidRDefault="00163337" w:rsidP="00163337">
      <w:pPr>
        <w:jc w:val="both"/>
        <w:rPr>
          <w:rFonts w:ascii="Segoe UI" w:hAnsi="Segoe UI" w:cs="Segoe UI"/>
          <w:sz w:val="22"/>
          <w:szCs w:val="22"/>
        </w:rPr>
      </w:pPr>
      <w:r w:rsidRPr="00163337">
        <w:rPr>
          <w:rFonts w:ascii="Segoe UI" w:hAnsi="Segoe UI" w:cs="Segoe UI"/>
          <w:sz w:val="22"/>
          <w:szCs w:val="22"/>
        </w:rPr>
        <w:t xml:space="preserve">Zhotovitel se zavazuje postupovat při provádění díla s potřebnou péčí a podle příkazů objednatele. V případě nevhodnosti příkazů objednatele je zhotovitel povinen na jejich nevhodnost objednatele bez zbytečného odkladu písemně upozornit. Překáží-li nevhodný příkaz objednatele v řádném provádění díla, je zhotovitel oprávněn v nezbytném rozsahu přerušit provádění díla do změny příkazu. O dobu přerušení vyvolanou tímto postupem se prodlužuje lhůta stanovená pro dokončení díla. Pokud však objednatel na uvedeném příkazu trvá, má zhotovitel právo požadovat, aby tak objednatel učinil v písemné formě, a zhotovitel nenese odpovědnost za vady díla vzniklé pro nevhodnost příkazu. </w:t>
      </w:r>
    </w:p>
    <w:p w14:paraId="0B9BBDA2" w14:textId="79A2D0E2" w:rsidR="00163337" w:rsidRPr="00163337" w:rsidRDefault="00163337" w:rsidP="00163337">
      <w:pPr>
        <w:numPr>
          <w:ilvl w:val="12"/>
          <w:numId w:val="0"/>
        </w:numPr>
        <w:ind w:left="705" w:hanging="705"/>
        <w:jc w:val="both"/>
        <w:rPr>
          <w:rFonts w:ascii="Segoe UI" w:hAnsi="Segoe UI" w:cs="Segoe UI"/>
          <w:sz w:val="22"/>
          <w:szCs w:val="22"/>
        </w:rPr>
      </w:pPr>
    </w:p>
    <w:p w14:paraId="70C6A6EC" w14:textId="77777777" w:rsidR="00163337" w:rsidRPr="00163337" w:rsidRDefault="00163337" w:rsidP="00163337">
      <w:pPr>
        <w:pStyle w:val="Zkladntext"/>
        <w:numPr>
          <w:ilvl w:val="12"/>
          <w:numId w:val="0"/>
        </w:numPr>
        <w:rPr>
          <w:rFonts w:ascii="Segoe UI" w:hAnsi="Segoe UI" w:cs="Segoe UI"/>
          <w:sz w:val="22"/>
          <w:szCs w:val="22"/>
        </w:rPr>
      </w:pPr>
      <w:r w:rsidRPr="00163337">
        <w:rPr>
          <w:rFonts w:ascii="Segoe UI" w:hAnsi="Segoe UI" w:cs="Segoe UI"/>
          <w:sz w:val="22"/>
          <w:szCs w:val="22"/>
        </w:rPr>
        <w:t>7.7</w:t>
      </w:r>
    </w:p>
    <w:p w14:paraId="0FFE98FC" w14:textId="77777777" w:rsidR="00163337" w:rsidRPr="00163337" w:rsidRDefault="00163337" w:rsidP="00163337">
      <w:pPr>
        <w:pStyle w:val="Zkladntext"/>
        <w:numPr>
          <w:ilvl w:val="12"/>
          <w:numId w:val="0"/>
        </w:numPr>
        <w:rPr>
          <w:rFonts w:ascii="Segoe UI" w:hAnsi="Segoe UI" w:cs="Segoe UI"/>
          <w:sz w:val="22"/>
          <w:szCs w:val="22"/>
        </w:rPr>
      </w:pPr>
      <w:r w:rsidRPr="00163337">
        <w:rPr>
          <w:rFonts w:ascii="Segoe UI" w:hAnsi="Segoe UI" w:cs="Segoe UI"/>
          <w:sz w:val="22"/>
          <w:szCs w:val="22"/>
        </w:rPr>
        <w:t>Zhotovitel se zavazuje vyzvat nejméně 3 pracovní dny předem objednatele k účasti na zkouškách a revizích.</w:t>
      </w:r>
    </w:p>
    <w:p w14:paraId="353FA8BB" w14:textId="77777777" w:rsidR="00163337" w:rsidRPr="00163337" w:rsidRDefault="00163337" w:rsidP="00163337">
      <w:pPr>
        <w:pStyle w:val="Zkladntext"/>
        <w:numPr>
          <w:ilvl w:val="12"/>
          <w:numId w:val="0"/>
        </w:numPr>
        <w:rPr>
          <w:rFonts w:ascii="Segoe UI" w:hAnsi="Segoe UI" w:cs="Segoe UI"/>
          <w:sz w:val="22"/>
          <w:szCs w:val="22"/>
        </w:rPr>
      </w:pPr>
    </w:p>
    <w:p w14:paraId="6638D5B7" w14:textId="77777777" w:rsidR="00163337" w:rsidRPr="00163337" w:rsidRDefault="00163337" w:rsidP="00163337">
      <w:pPr>
        <w:numPr>
          <w:ilvl w:val="12"/>
          <w:numId w:val="0"/>
        </w:numPr>
        <w:jc w:val="both"/>
        <w:rPr>
          <w:rFonts w:ascii="Segoe UI" w:hAnsi="Segoe UI" w:cs="Segoe UI"/>
          <w:sz w:val="22"/>
          <w:szCs w:val="22"/>
        </w:rPr>
      </w:pPr>
      <w:r w:rsidRPr="00163337">
        <w:rPr>
          <w:rFonts w:ascii="Segoe UI" w:hAnsi="Segoe UI" w:cs="Segoe UI"/>
          <w:sz w:val="22"/>
          <w:szCs w:val="22"/>
        </w:rPr>
        <w:t>7.8</w:t>
      </w:r>
    </w:p>
    <w:p w14:paraId="2D6BA7C5" w14:textId="77777777" w:rsidR="00163337" w:rsidRPr="00163337" w:rsidRDefault="00163337" w:rsidP="00163337">
      <w:pPr>
        <w:jc w:val="both"/>
        <w:rPr>
          <w:rFonts w:ascii="Segoe UI" w:hAnsi="Segoe UI" w:cs="Segoe UI"/>
        </w:rPr>
      </w:pPr>
      <w:r w:rsidRPr="00163337">
        <w:rPr>
          <w:rFonts w:ascii="Segoe UI" w:hAnsi="Segoe UI" w:cs="Segoe UI"/>
          <w:sz w:val="22"/>
          <w:szCs w:val="22"/>
        </w:rPr>
        <w:t>Objednatel je oprávněn kontrolovat provádění díla průběžně. Zjistí-li objednatel, že zhotovitel porušuje svou povinnost, zejména tím, že provádí dílo v rozporu s technologickým postupem a/nebo používá nekvalitních materiálů a/nebo práce vykonává nedostatečně kvalifikovanými pracovníky, je objednatel oprávněn požadovat, aby zhotovitel zjednal nápravu a prokazatelně odstranil nedostatky vzniklé takovým prováděním díla. V případě, že zhotovitel závady neodstraní ani v objednatelem stanovené přiměřené lhůtě a vede-li nebo vedl-li by takový postup zhotovitele k podstatnému porušení smlouvy, je objednatel oprávněn od smlouvy odstoupit</w:t>
      </w:r>
      <w:r w:rsidRPr="00163337">
        <w:rPr>
          <w:rFonts w:ascii="Segoe UI" w:hAnsi="Segoe UI" w:cs="Segoe UI"/>
        </w:rPr>
        <w:t xml:space="preserve">. </w:t>
      </w:r>
    </w:p>
    <w:p w14:paraId="161005B0" w14:textId="77777777" w:rsidR="00163337" w:rsidRPr="00163337" w:rsidRDefault="00163337" w:rsidP="00163337">
      <w:pPr>
        <w:numPr>
          <w:ilvl w:val="12"/>
          <w:numId w:val="0"/>
        </w:numPr>
        <w:jc w:val="both"/>
        <w:rPr>
          <w:rFonts w:ascii="Segoe UI" w:hAnsi="Segoe UI" w:cs="Segoe UI"/>
          <w:sz w:val="22"/>
          <w:szCs w:val="22"/>
        </w:rPr>
      </w:pPr>
    </w:p>
    <w:p w14:paraId="7FB6F199" w14:textId="77777777" w:rsidR="00163337" w:rsidRPr="00163337" w:rsidRDefault="00163337" w:rsidP="00163337">
      <w:pPr>
        <w:numPr>
          <w:ilvl w:val="12"/>
          <w:numId w:val="0"/>
        </w:numPr>
        <w:jc w:val="both"/>
        <w:rPr>
          <w:rFonts w:ascii="Segoe UI" w:hAnsi="Segoe UI" w:cs="Segoe UI"/>
          <w:sz w:val="22"/>
          <w:szCs w:val="22"/>
        </w:rPr>
      </w:pPr>
      <w:r w:rsidRPr="00163337">
        <w:rPr>
          <w:rFonts w:ascii="Segoe UI" w:hAnsi="Segoe UI" w:cs="Segoe UI"/>
          <w:sz w:val="22"/>
          <w:szCs w:val="22"/>
        </w:rPr>
        <w:t>7.9</w:t>
      </w:r>
    </w:p>
    <w:p w14:paraId="285F716C" w14:textId="77777777" w:rsidR="00163337" w:rsidRPr="00163337" w:rsidRDefault="00163337" w:rsidP="00163337">
      <w:pPr>
        <w:numPr>
          <w:ilvl w:val="12"/>
          <w:numId w:val="0"/>
        </w:numPr>
        <w:jc w:val="both"/>
        <w:rPr>
          <w:rFonts w:ascii="Segoe UI" w:hAnsi="Segoe UI" w:cs="Segoe UI"/>
          <w:sz w:val="22"/>
          <w:szCs w:val="22"/>
        </w:rPr>
      </w:pPr>
      <w:r w:rsidRPr="00163337">
        <w:rPr>
          <w:rFonts w:ascii="Segoe UI" w:hAnsi="Segoe UI" w:cs="Segoe UI"/>
          <w:sz w:val="22"/>
          <w:szCs w:val="22"/>
        </w:rPr>
        <w:t>Objednatel se stává vlastníkem zhotovovaného díla po převzetí díla. V tomto okamžiku na něj přechází i nebezpečí škody na díle, resp. na jeho částech.</w:t>
      </w:r>
    </w:p>
    <w:p w14:paraId="708EF301" w14:textId="77777777" w:rsidR="00163337" w:rsidRPr="00163337" w:rsidRDefault="00163337" w:rsidP="00163337">
      <w:pPr>
        <w:numPr>
          <w:ilvl w:val="12"/>
          <w:numId w:val="0"/>
        </w:numPr>
        <w:jc w:val="both"/>
        <w:rPr>
          <w:rFonts w:ascii="Segoe UI" w:hAnsi="Segoe UI" w:cs="Segoe UI"/>
          <w:sz w:val="22"/>
          <w:szCs w:val="22"/>
        </w:rPr>
      </w:pPr>
    </w:p>
    <w:p w14:paraId="370D6519" w14:textId="77777777" w:rsidR="00163337" w:rsidRPr="00163337" w:rsidRDefault="00163337" w:rsidP="00163337">
      <w:pPr>
        <w:numPr>
          <w:ilvl w:val="12"/>
          <w:numId w:val="0"/>
        </w:numPr>
        <w:jc w:val="both"/>
        <w:rPr>
          <w:rFonts w:ascii="Segoe UI" w:hAnsi="Segoe UI" w:cs="Segoe UI"/>
          <w:sz w:val="22"/>
          <w:szCs w:val="22"/>
        </w:rPr>
      </w:pPr>
      <w:r w:rsidRPr="00163337">
        <w:rPr>
          <w:rFonts w:ascii="Segoe UI" w:hAnsi="Segoe UI" w:cs="Segoe UI"/>
          <w:sz w:val="22"/>
          <w:szCs w:val="22"/>
        </w:rPr>
        <w:t>7.10</w:t>
      </w:r>
    </w:p>
    <w:p w14:paraId="17EC541D" w14:textId="77777777" w:rsidR="00163337" w:rsidRPr="00163337" w:rsidRDefault="00163337" w:rsidP="00163337">
      <w:pPr>
        <w:numPr>
          <w:ilvl w:val="12"/>
          <w:numId w:val="0"/>
        </w:numPr>
        <w:jc w:val="both"/>
        <w:rPr>
          <w:rFonts w:ascii="Segoe UI" w:hAnsi="Segoe UI" w:cs="Segoe UI"/>
          <w:sz w:val="22"/>
          <w:szCs w:val="22"/>
        </w:rPr>
      </w:pPr>
      <w:r w:rsidRPr="00163337">
        <w:rPr>
          <w:rFonts w:ascii="Segoe UI" w:hAnsi="Segoe UI" w:cs="Segoe UI"/>
          <w:sz w:val="22"/>
          <w:szCs w:val="22"/>
        </w:rPr>
        <w:t xml:space="preserve">Zhotovitel se zavazuje vyzvat objednatele k předání a převzetí dokončeného díla písemně nebo telefonicky nejméně 5 pracovních dní před navrhovaným termínem předání a převzetí díla. </w:t>
      </w:r>
    </w:p>
    <w:p w14:paraId="6063A2D1" w14:textId="77777777" w:rsidR="00163337" w:rsidRPr="00163337" w:rsidRDefault="00163337" w:rsidP="00163337">
      <w:pPr>
        <w:jc w:val="both"/>
        <w:rPr>
          <w:rFonts w:ascii="Segoe UI" w:hAnsi="Segoe UI" w:cs="Segoe UI"/>
        </w:rPr>
      </w:pPr>
      <w:r w:rsidRPr="00163337">
        <w:rPr>
          <w:rFonts w:ascii="Segoe UI" w:hAnsi="Segoe UI" w:cs="Segoe UI"/>
          <w:sz w:val="22"/>
          <w:szCs w:val="22"/>
        </w:rPr>
        <w:t xml:space="preserve">Předání a převzetí díla bude provedeno protokolárně. Převzetí dokončeného díla je oprávněn zhotovitel požadovat, je – </w:t>
      </w:r>
      <w:proofErr w:type="spellStart"/>
      <w:r w:rsidRPr="00163337">
        <w:rPr>
          <w:rFonts w:ascii="Segoe UI" w:hAnsi="Segoe UI" w:cs="Segoe UI"/>
          <w:sz w:val="22"/>
          <w:szCs w:val="22"/>
        </w:rPr>
        <w:t>li</w:t>
      </w:r>
      <w:proofErr w:type="spellEnd"/>
      <w:r w:rsidRPr="00163337">
        <w:rPr>
          <w:rFonts w:ascii="Segoe UI" w:hAnsi="Segoe UI" w:cs="Segoe UI"/>
          <w:sz w:val="22"/>
          <w:szCs w:val="22"/>
        </w:rPr>
        <w:t xml:space="preserve"> zhotovitelem předvedeno, že je dílo způsobilé sloužit svému účelu. Součástí protokolu o předání a převzetí díla bude mimo jiné popis případných ojedinělých </w:t>
      </w:r>
      <w:r w:rsidRPr="00163337">
        <w:rPr>
          <w:rFonts w:ascii="Segoe UI" w:hAnsi="Segoe UI" w:cs="Segoe UI"/>
          <w:sz w:val="22"/>
          <w:szCs w:val="22"/>
        </w:rPr>
        <w:lastRenderedPageBreak/>
        <w:t>drobných vad díla, které samy o sobě ani ve spojení s jinými nebrání užívání díla funkčně nebo esteticky, ani jeho užívání podstatným způsobem neomezují, a stanovení termínu a podmínek pro jejich odstranění.</w:t>
      </w:r>
      <w:r w:rsidRPr="00163337">
        <w:rPr>
          <w:rFonts w:ascii="Segoe UI" w:hAnsi="Segoe UI" w:cs="Segoe UI"/>
        </w:rPr>
        <w:t xml:space="preserve"> </w:t>
      </w:r>
    </w:p>
    <w:p w14:paraId="696A144C" w14:textId="77777777" w:rsidR="00163337" w:rsidRPr="00163337" w:rsidRDefault="00163337" w:rsidP="00163337">
      <w:pPr>
        <w:pStyle w:val="Zkladntext"/>
        <w:numPr>
          <w:ilvl w:val="12"/>
          <w:numId w:val="0"/>
        </w:numPr>
        <w:rPr>
          <w:rFonts w:ascii="Segoe UI" w:hAnsi="Segoe UI" w:cs="Segoe UI"/>
          <w:sz w:val="22"/>
          <w:szCs w:val="22"/>
        </w:rPr>
      </w:pPr>
      <w:r w:rsidRPr="00163337">
        <w:rPr>
          <w:rFonts w:ascii="Segoe UI" w:hAnsi="Segoe UI" w:cs="Segoe UI"/>
          <w:sz w:val="22"/>
          <w:szCs w:val="22"/>
        </w:rPr>
        <w:t>Současně při předání a převzetí díla se zhotovitel zavazuje objednateli předat i doklady ve smyslu bodu 3.2 článku III. této smlouvy.</w:t>
      </w:r>
    </w:p>
    <w:p w14:paraId="2599A8CA" w14:textId="77777777" w:rsidR="00163337" w:rsidRPr="00163337" w:rsidRDefault="00163337" w:rsidP="00163337">
      <w:pPr>
        <w:numPr>
          <w:ilvl w:val="12"/>
          <w:numId w:val="0"/>
        </w:numPr>
        <w:jc w:val="both"/>
        <w:rPr>
          <w:rFonts w:ascii="Segoe UI" w:hAnsi="Segoe UI" w:cs="Segoe UI"/>
          <w:sz w:val="22"/>
          <w:szCs w:val="22"/>
        </w:rPr>
      </w:pPr>
    </w:p>
    <w:p w14:paraId="12ED068E" w14:textId="77777777" w:rsidR="00163337" w:rsidRPr="00163337" w:rsidRDefault="00163337" w:rsidP="00163337">
      <w:pPr>
        <w:numPr>
          <w:ilvl w:val="12"/>
          <w:numId w:val="0"/>
        </w:numPr>
        <w:ind w:left="705" w:hanging="705"/>
        <w:jc w:val="both"/>
        <w:rPr>
          <w:rFonts w:ascii="Segoe UI" w:hAnsi="Segoe UI" w:cs="Segoe UI"/>
          <w:sz w:val="22"/>
          <w:szCs w:val="22"/>
        </w:rPr>
      </w:pPr>
      <w:r w:rsidRPr="00163337">
        <w:rPr>
          <w:rFonts w:ascii="Segoe UI" w:hAnsi="Segoe UI" w:cs="Segoe UI"/>
          <w:sz w:val="22"/>
          <w:szCs w:val="22"/>
        </w:rPr>
        <w:t>7.11</w:t>
      </w:r>
    </w:p>
    <w:p w14:paraId="2A213FC4" w14:textId="77777777" w:rsidR="00163337" w:rsidRPr="00163337" w:rsidRDefault="00163337" w:rsidP="00163337">
      <w:pPr>
        <w:pStyle w:val="Zkladntext"/>
        <w:numPr>
          <w:ilvl w:val="12"/>
          <w:numId w:val="0"/>
        </w:numPr>
        <w:rPr>
          <w:rFonts w:ascii="Segoe UI" w:hAnsi="Segoe UI" w:cs="Segoe UI"/>
          <w:sz w:val="22"/>
          <w:szCs w:val="22"/>
        </w:rPr>
      </w:pPr>
      <w:r w:rsidRPr="00163337">
        <w:rPr>
          <w:rFonts w:ascii="Segoe UI" w:hAnsi="Segoe UI" w:cs="Segoe UI"/>
          <w:sz w:val="22"/>
          <w:szCs w:val="22"/>
        </w:rPr>
        <w:t>Dílo bude zhotovitelem odevzdáno a objednatelem převzato bez vad a nedodělků včetně vystavených revizních zpráv.</w:t>
      </w:r>
    </w:p>
    <w:p w14:paraId="5898154C" w14:textId="77777777" w:rsidR="00163337" w:rsidRPr="00163337" w:rsidRDefault="00163337" w:rsidP="00163337">
      <w:pPr>
        <w:numPr>
          <w:ilvl w:val="12"/>
          <w:numId w:val="0"/>
        </w:numPr>
        <w:ind w:left="705" w:hanging="705"/>
        <w:jc w:val="both"/>
        <w:rPr>
          <w:rFonts w:ascii="Segoe UI" w:hAnsi="Segoe UI" w:cs="Segoe UI"/>
          <w:sz w:val="22"/>
          <w:szCs w:val="22"/>
        </w:rPr>
      </w:pPr>
    </w:p>
    <w:p w14:paraId="5D75EF4E" w14:textId="77777777" w:rsidR="00163337" w:rsidRPr="00163337" w:rsidRDefault="00163337" w:rsidP="00163337">
      <w:pPr>
        <w:numPr>
          <w:ilvl w:val="12"/>
          <w:numId w:val="0"/>
        </w:numPr>
        <w:jc w:val="both"/>
        <w:rPr>
          <w:rFonts w:ascii="Segoe UI" w:hAnsi="Segoe UI" w:cs="Segoe UI"/>
          <w:sz w:val="22"/>
          <w:szCs w:val="22"/>
        </w:rPr>
      </w:pPr>
      <w:r w:rsidRPr="00163337">
        <w:rPr>
          <w:rFonts w:ascii="Segoe UI" w:hAnsi="Segoe UI" w:cs="Segoe UI"/>
          <w:sz w:val="22"/>
          <w:szCs w:val="22"/>
        </w:rPr>
        <w:t>7.12</w:t>
      </w:r>
      <w:r w:rsidRPr="00163337">
        <w:rPr>
          <w:rFonts w:ascii="Segoe UI" w:hAnsi="Segoe UI" w:cs="Segoe UI"/>
          <w:sz w:val="22"/>
          <w:szCs w:val="22"/>
        </w:rPr>
        <w:tab/>
      </w:r>
    </w:p>
    <w:p w14:paraId="106A765B" w14:textId="77777777" w:rsidR="00163337" w:rsidRPr="00163337" w:rsidRDefault="00163337" w:rsidP="00163337">
      <w:pPr>
        <w:jc w:val="both"/>
        <w:rPr>
          <w:rFonts w:ascii="Segoe UI" w:hAnsi="Segoe UI" w:cs="Segoe UI"/>
          <w:sz w:val="22"/>
          <w:szCs w:val="22"/>
        </w:rPr>
      </w:pPr>
      <w:r w:rsidRPr="00163337">
        <w:rPr>
          <w:rFonts w:ascii="Segoe UI" w:hAnsi="Segoe UI" w:cs="Segoe UI"/>
          <w:sz w:val="22"/>
          <w:szCs w:val="22"/>
        </w:rPr>
        <w:t>Zhotovitel prohlašuje, že je dostatečně a v souladu s platnými právními předpisy pojištěn pro případ odpovědnosti za újmu způsobenou na zdraví, usmrcením, poškozením, zničením nebo pohřešováním věci, vzniklou v souvislosti s jeho činností. Zhotovitel je povinen vhodnou volbou pracovních postupů a dalších bezpečnostních opatření minimalizovat veškerá rizika újmy druhých osob a neprodleně odstranit veškeré vzniklé škody uvedením v předešlý stav nebo nahradit způsobenou újmu v plném rozsahu.</w:t>
      </w:r>
    </w:p>
    <w:p w14:paraId="5F4B2D90" w14:textId="77777777" w:rsidR="00163337" w:rsidRPr="00163337" w:rsidRDefault="00163337" w:rsidP="00163337">
      <w:pPr>
        <w:jc w:val="both"/>
        <w:rPr>
          <w:rFonts w:ascii="Segoe UI" w:hAnsi="Segoe UI" w:cs="Segoe UI"/>
          <w:sz w:val="22"/>
          <w:szCs w:val="22"/>
        </w:rPr>
      </w:pPr>
      <w:r w:rsidRPr="00163337">
        <w:rPr>
          <w:rFonts w:ascii="Segoe UI" w:hAnsi="Segoe UI" w:cs="Segoe UI"/>
          <w:sz w:val="22"/>
          <w:szCs w:val="22"/>
        </w:rPr>
        <w:t xml:space="preserve">Zhotovitel je povinen na požádání doložit objednateli do 15 dnů pojištění ve smyslu předchozího bodu. </w:t>
      </w:r>
    </w:p>
    <w:p w14:paraId="621FE978" w14:textId="77777777" w:rsidR="00163337" w:rsidRPr="00163337" w:rsidRDefault="00163337" w:rsidP="00163337">
      <w:pPr>
        <w:jc w:val="both"/>
        <w:rPr>
          <w:rFonts w:ascii="Segoe UI" w:hAnsi="Segoe UI" w:cs="Segoe UI"/>
          <w:sz w:val="22"/>
          <w:szCs w:val="22"/>
        </w:rPr>
      </w:pPr>
    </w:p>
    <w:p w14:paraId="7D4C799B" w14:textId="77777777" w:rsidR="00163337" w:rsidRPr="00163337" w:rsidRDefault="00163337" w:rsidP="00163337">
      <w:pPr>
        <w:jc w:val="both"/>
        <w:rPr>
          <w:rFonts w:ascii="Segoe UI" w:hAnsi="Segoe UI" w:cs="Segoe UI"/>
          <w:sz w:val="22"/>
          <w:szCs w:val="22"/>
        </w:rPr>
      </w:pPr>
    </w:p>
    <w:p w14:paraId="79E2276A" w14:textId="77777777" w:rsidR="00163337" w:rsidRPr="00163337" w:rsidRDefault="00163337" w:rsidP="00163337">
      <w:pPr>
        <w:jc w:val="center"/>
        <w:rPr>
          <w:rFonts w:ascii="Segoe UI" w:hAnsi="Segoe UI" w:cs="Segoe UI"/>
          <w:b/>
          <w:sz w:val="22"/>
          <w:szCs w:val="22"/>
        </w:rPr>
      </w:pPr>
      <w:r w:rsidRPr="00163337">
        <w:rPr>
          <w:rFonts w:ascii="Segoe UI" w:hAnsi="Segoe UI" w:cs="Segoe UI"/>
          <w:b/>
          <w:sz w:val="22"/>
          <w:szCs w:val="22"/>
        </w:rPr>
        <w:t>VIII. ZÁRUČNÍ DOBA, POVINNOST Z VAD</w:t>
      </w:r>
    </w:p>
    <w:p w14:paraId="740F144D" w14:textId="77777777" w:rsidR="00163337" w:rsidRPr="00163337" w:rsidRDefault="00163337" w:rsidP="00163337">
      <w:pPr>
        <w:ind w:left="705" w:hanging="705"/>
        <w:jc w:val="both"/>
        <w:rPr>
          <w:rFonts w:ascii="Segoe UI" w:hAnsi="Segoe UI" w:cs="Segoe UI"/>
          <w:sz w:val="22"/>
          <w:szCs w:val="22"/>
        </w:rPr>
      </w:pPr>
      <w:r w:rsidRPr="00163337">
        <w:rPr>
          <w:rFonts w:ascii="Segoe UI" w:hAnsi="Segoe UI" w:cs="Segoe UI"/>
          <w:sz w:val="22"/>
          <w:szCs w:val="22"/>
        </w:rPr>
        <w:t>8.1</w:t>
      </w:r>
    </w:p>
    <w:p w14:paraId="018AC57D" w14:textId="77777777" w:rsidR="00163337" w:rsidRPr="00163337" w:rsidRDefault="00163337" w:rsidP="00163337">
      <w:pPr>
        <w:pStyle w:val="Zkladntext"/>
        <w:rPr>
          <w:rFonts w:ascii="Segoe UI" w:hAnsi="Segoe UI" w:cs="Segoe UI"/>
          <w:sz w:val="22"/>
          <w:szCs w:val="22"/>
        </w:rPr>
      </w:pPr>
      <w:r w:rsidRPr="00163337">
        <w:rPr>
          <w:rFonts w:ascii="Segoe UI" w:hAnsi="Segoe UI" w:cs="Segoe UI"/>
          <w:sz w:val="22"/>
          <w:szCs w:val="22"/>
        </w:rPr>
        <w:t>Zhotovitel odpovídá za to, že dílo bude zhotoveno podle podmínek této smlouvy, právních předpisů, závazných technických norem, písemných ujednání oprávněných zástupců smluvních stran a v záruční době bude mít vlastnosti v této smlouvě dohodnuté, jinak obvyklé. Za vadu se považují i vady v dokladech nutných pro užívání díla.</w:t>
      </w:r>
    </w:p>
    <w:p w14:paraId="43C6F519" w14:textId="77777777" w:rsidR="00163337" w:rsidRPr="00163337" w:rsidRDefault="00163337" w:rsidP="00163337">
      <w:pPr>
        <w:pStyle w:val="Zkladntext"/>
        <w:rPr>
          <w:rFonts w:ascii="Segoe UI" w:hAnsi="Segoe UI" w:cs="Segoe UI"/>
          <w:sz w:val="22"/>
          <w:szCs w:val="22"/>
        </w:rPr>
      </w:pPr>
    </w:p>
    <w:p w14:paraId="42B58BC3" w14:textId="77777777" w:rsidR="00163337" w:rsidRPr="00163337" w:rsidRDefault="00163337" w:rsidP="00163337">
      <w:pPr>
        <w:ind w:left="705" w:hanging="705"/>
        <w:jc w:val="both"/>
        <w:rPr>
          <w:rFonts w:ascii="Segoe UI" w:hAnsi="Segoe UI" w:cs="Segoe UI"/>
          <w:sz w:val="22"/>
          <w:szCs w:val="22"/>
        </w:rPr>
      </w:pPr>
      <w:r w:rsidRPr="00163337">
        <w:rPr>
          <w:rFonts w:ascii="Segoe UI" w:hAnsi="Segoe UI" w:cs="Segoe UI"/>
          <w:sz w:val="22"/>
          <w:szCs w:val="22"/>
        </w:rPr>
        <w:t>8.2</w:t>
      </w:r>
      <w:r w:rsidRPr="00163337">
        <w:rPr>
          <w:rFonts w:ascii="Segoe UI" w:hAnsi="Segoe UI" w:cs="Segoe UI"/>
          <w:sz w:val="22"/>
          <w:szCs w:val="22"/>
        </w:rPr>
        <w:tab/>
      </w:r>
    </w:p>
    <w:p w14:paraId="49BF8850" w14:textId="77777777" w:rsidR="00163337" w:rsidRPr="00163337" w:rsidRDefault="00163337" w:rsidP="00163337">
      <w:pPr>
        <w:pStyle w:val="Zkladntext"/>
        <w:rPr>
          <w:rFonts w:ascii="Segoe UI" w:hAnsi="Segoe UI" w:cs="Segoe UI"/>
          <w:sz w:val="22"/>
          <w:szCs w:val="22"/>
        </w:rPr>
      </w:pPr>
      <w:r w:rsidRPr="00163337">
        <w:rPr>
          <w:rFonts w:ascii="Segoe UI" w:hAnsi="Segoe UI" w:cs="Segoe UI"/>
          <w:sz w:val="22"/>
          <w:szCs w:val="22"/>
        </w:rPr>
        <w:t xml:space="preserve">Zhotovitel má povinnosti z vad, které má dílo v době předání objednateli, byť se projeví až později. Zhotovitel má povinnosti i z vad v záruční době, jestliže byly způsobeny porušením jeho povinností, s výjimkou vad vzniklých nesprávným zacházením, vadným užíváním nebo způsobenými objednatelem či třetí osobou. </w:t>
      </w:r>
    </w:p>
    <w:p w14:paraId="53DD420C" w14:textId="77777777" w:rsidR="00163337" w:rsidRPr="00163337" w:rsidRDefault="00163337" w:rsidP="00163337">
      <w:pPr>
        <w:ind w:left="705" w:hanging="705"/>
        <w:jc w:val="both"/>
        <w:rPr>
          <w:rFonts w:ascii="Segoe UI" w:hAnsi="Segoe UI" w:cs="Segoe UI"/>
          <w:sz w:val="22"/>
          <w:szCs w:val="22"/>
        </w:rPr>
      </w:pPr>
    </w:p>
    <w:p w14:paraId="6A3BB028" w14:textId="77777777" w:rsidR="00163337" w:rsidRPr="00163337" w:rsidRDefault="00163337" w:rsidP="00163337">
      <w:pPr>
        <w:ind w:left="705" w:hanging="705"/>
        <w:jc w:val="both"/>
        <w:rPr>
          <w:rFonts w:ascii="Segoe UI" w:hAnsi="Segoe UI" w:cs="Segoe UI"/>
          <w:sz w:val="22"/>
          <w:szCs w:val="22"/>
        </w:rPr>
      </w:pPr>
      <w:r w:rsidRPr="00163337">
        <w:rPr>
          <w:rFonts w:ascii="Segoe UI" w:hAnsi="Segoe UI" w:cs="Segoe UI"/>
          <w:sz w:val="22"/>
          <w:szCs w:val="22"/>
        </w:rPr>
        <w:t>8.3</w:t>
      </w:r>
      <w:r w:rsidRPr="00163337">
        <w:rPr>
          <w:rFonts w:ascii="Segoe UI" w:hAnsi="Segoe UI" w:cs="Segoe UI"/>
          <w:sz w:val="22"/>
          <w:szCs w:val="22"/>
        </w:rPr>
        <w:tab/>
      </w:r>
    </w:p>
    <w:p w14:paraId="0EE1DAA8" w14:textId="77777777" w:rsidR="00163337" w:rsidRPr="00163337" w:rsidRDefault="00163337" w:rsidP="00163337">
      <w:pPr>
        <w:pStyle w:val="Zkladntext"/>
        <w:rPr>
          <w:rFonts w:ascii="Segoe UI" w:hAnsi="Segoe UI" w:cs="Segoe UI"/>
          <w:sz w:val="22"/>
          <w:szCs w:val="22"/>
        </w:rPr>
      </w:pPr>
      <w:r w:rsidRPr="00163337">
        <w:rPr>
          <w:rFonts w:ascii="Segoe UI" w:hAnsi="Segoe UI" w:cs="Segoe UI"/>
          <w:sz w:val="22"/>
          <w:szCs w:val="22"/>
        </w:rPr>
        <w:t>Zhotovitel nemá povinnosti z vad díla, které vznikly použitím podkladů a věcí poskytnutých objednatelem, pokud zhotovitel nemohl ani při vynaložení veškeré potřebné péče zjistit jejich nevhodnost nebo na ně písemně upozornil objednatele, ale ten na jejich použití trval.</w:t>
      </w:r>
    </w:p>
    <w:p w14:paraId="098E16A2" w14:textId="77777777" w:rsidR="00163337" w:rsidRPr="00163337" w:rsidRDefault="00163337" w:rsidP="00163337">
      <w:pPr>
        <w:pStyle w:val="Zkladntext"/>
        <w:rPr>
          <w:rFonts w:ascii="Segoe UI" w:hAnsi="Segoe UI" w:cs="Segoe UI"/>
          <w:sz w:val="22"/>
          <w:szCs w:val="22"/>
        </w:rPr>
      </w:pPr>
    </w:p>
    <w:p w14:paraId="2B06EFC9" w14:textId="77777777" w:rsidR="00163337" w:rsidRPr="00163337" w:rsidRDefault="00163337" w:rsidP="00163337">
      <w:pPr>
        <w:tabs>
          <w:tab w:val="left" w:pos="705"/>
        </w:tabs>
        <w:jc w:val="both"/>
        <w:rPr>
          <w:rFonts w:ascii="Segoe UI" w:hAnsi="Segoe UI" w:cs="Segoe UI"/>
          <w:sz w:val="22"/>
          <w:szCs w:val="22"/>
        </w:rPr>
      </w:pPr>
      <w:r w:rsidRPr="00163337">
        <w:rPr>
          <w:rFonts w:ascii="Segoe UI" w:hAnsi="Segoe UI" w:cs="Segoe UI"/>
          <w:sz w:val="22"/>
          <w:szCs w:val="22"/>
        </w:rPr>
        <w:t>8.4</w:t>
      </w:r>
    </w:p>
    <w:p w14:paraId="4429CEEE" w14:textId="7F318918" w:rsidR="00163337" w:rsidRPr="00163337" w:rsidRDefault="00163337" w:rsidP="00163337">
      <w:pPr>
        <w:jc w:val="both"/>
        <w:rPr>
          <w:rFonts w:ascii="Segoe UI" w:hAnsi="Segoe UI" w:cs="Segoe UI"/>
          <w:sz w:val="22"/>
          <w:szCs w:val="22"/>
        </w:rPr>
      </w:pPr>
      <w:r w:rsidRPr="00163337">
        <w:rPr>
          <w:rFonts w:ascii="Segoe UI" w:hAnsi="Segoe UI" w:cs="Segoe UI"/>
          <w:sz w:val="22"/>
          <w:szCs w:val="22"/>
        </w:rPr>
        <w:t xml:space="preserve">Záruční doba na dílo je </w:t>
      </w:r>
      <w:r w:rsidR="00E12144">
        <w:rPr>
          <w:rFonts w:ascii="Segoe UI" w:hAnsi="Segoe UI" w:cs="Segoe UI"/>
          <w:b/>
          <w:sz w:val="22"/>
          <w:szCs w:val="22"/>
        </w:rPr>
        <w:t>60</w:t>
      </w:r>
      <w:r w:rsidRPr="00163337">
        <w:rPr>
          <w:rFonts w:ascii="Segoe UI" w:hAnsi="Segoe UI" w:cs="Segoe UI"/>
          <w:b/>
          <w:sz w:val="22"/>
          <w:szCs w:val="22"/>
        </w:rPr>
        <w:t xml:space="preserve"> měsíců za předpokladu provádění pravidelných povinných ročních revizí zhotovitelem nebo jím pověřenou osobou.</w:t>
      </w:r>
    </w:p>
    <w:p w14:paraId="12F4634B" w14:textId="77777777" w:rsidR="00163337" w:rsidRPr="00163337" w:rsidRDefault="00163337" w:rsidP="00163337">
      <w:pPr>
        <w:jc w:val="both"/>
        <w:rPr>
          <w:rFonts w:ascii="Segoe UI" w:hAnsi="Segoe UI" w:cs="Segoe UI"/>
          <w:sz w:val="22"/>
          <w:szCs w:val="22"/>
        </w:rPr>
      </w:pPr>
    </w:p>
    <w:p w14:paraId="4491FE20" w14:textId="77777777" w:rsidR="00163337" w:rsidRPr="00163337" w:rsidRDefault="00163337" w:rsidP="00163337">
      <w:pPr>
        <w:numPr>
          <w:ilvl w:val="12"/>
          <w:numId w:val="0"/>
        </w:numPr>
        <w:tabs>
          <w:tab w:val="left" w:pos="705"/>
        </w:tabs>
        <w:jc w:val="both"/>
        <w:rPr>
          <w:rFonts w:ascii="Segoe UI" w:hAnsi="Segoe UI" w:cs="Segoe UI"/>
          <w:sz w:val="22"/>
          <w:szCs w:val="22"/>
        </w:rPr>
      </w:pPr>
      <w:r w:rsidRPr="00163337">
        <w:rPr>
          <w:rFonts w:ascii="Segoe UI" w:hAnsi="Segoe UI" w:cs="Segoe UI"/>
          <w:sz w:val="22"/>
          <w:szCs w:val="22"/>
        </w:rPr>
        <w:t>8.5</w:t>
      </w:r>
    </w:p>
    <w:p w14:paraId="2FCEEF36" w14:textId="77777777" w:rsidR="00163337" w:rsidRPr="00163337" w:rsidRDefault="00163337" w:rsidP="00163337">
      <w:pPr>
        <w:numPr>
          <w:ilvl w:val="12"/>
          <w:numId w:val="0"/>
        </w:numPr>
        <w:jc w:val="both"/>
        <w:rPr>
          <w:rFonts w:ascii="Segoe UI" w:hAnsi="Segoe UI" w:cs="Segoe UI"/>
          <w:sz w:val="22"/>
          <w:szCs w:val="22"/>
        </w:rPr>
      </w:pPr>
      <w:r w:rsidRPr="00163337">
        <w:rPr>
          <w:rFonts w:ascii="Segoe UI" w:hAnsi="Segoe UI" w:cs="Segoe UI"/>
          <w:sz w:val="22"/>
          <w:szCs w:val="22"/>
        </w:rPr>
        <w:t xml:space="preserve">Záruční doba začíná běžet dnem předání a převzetí díla, resp. jeho jednotlivých částí v rozsahu jednotlivých vchodů, objednatelem.  </w:t>
      </w:r>
    </w:p>
    <w:p w14:paraId="30BBBF70" w14:textId="77777777" w:rsidR="00163337" w:rsidRPr="00163337" w:rsidRDefault="00163337" w:rsidP="00163337">
      <w:pPr>
        <w:numPr>
          <w:ilvl w:val="12"/>
          <w:numId w:val="0"/>
        </w:numPr>
        <w:ind w:left="705" w:hanging="705"/>
        <w:jc w:val="both"/>
        <w:rPr>
          <w:rFonts w:ascii="Segoe UI" w:hAnsi="Segoe UI" w:cs="Segoe UI"/>
          <w:sz w:val="22"/>
          <w:szCs w:val="22"/>
        </w:rPr>
      </w:pPr>
    </w:p>
    <w:p w14:paraId="2DABF6D8" w14:textId="77777777" w:rsidR="00163337" w:rsidRPr="00163337" w:rsidRDefault="00163337" w:rsidP="00163337">
      <w:pPr>
        <w:numPr>
          <w:ilvl w:val="12"/>
          <w:numId w:val="0"/>
        </w:numPr>
        <w:ind w:left="705" w:hanging="705"/>
        <w:jc w:val="both"/>
        <w:rPr>
          <w:rFonts w:ascii="Segoe UI" w:hAnsi="Segoe UI" w:cs="Segoe UI"/>
          <w:sz w:val="22"/>
          <w:szCs w:val="22"/>
        </w:rPr>
      </w:pPr>
      <w:r w:rsidRPr="00163337">
        <w:rPr>
          <w:rFonts w:ascii="Segoe UI" w:hAnsi="Segoe UI" w:cs="Segoe UI"/>
          <w:sz w:val="22"/>
          <w:szCs w:val="22"/>
        </w:rPr>
        <w:t>8.6</w:t>
      </w:r>
    </w:p>
    <w:p w14:paraId="39297710" w14:textId="77777777" w:rsidR="00163337" w:rsidRPr="00163337" w:rsidRDefault="00163337" w:rsidP="00163337">
      <w:pPr>
        <w:pStyle w:val="Zkladntext"/>
        <w:numPr>
          <w:ilvl w:val="12"/>
          <w:numId w:val="0"/>
        </w:numPr>
        <w:rPr>
          <w:rFonts w:ascii="Segoe UI" w:hAnsi="Segoe UI" w:cs="Segoe UI"/>
          <w:sz w:val="22"/>
          <w:szCs w:val="22"/>
        </w:rPr>
      </w:pPr>
      <w:r w:rsidRPr="00163337">
        <w:rPr>
          <w:rFonts w:ascii="Segoe UI" w:hAnsi="Segoe UI" w:cs="Segoe UI"/>
          <w:sz w:val="22"/>
          <w:szCs w:val="22"/>
        </w:rPr>
        <w:t xml:space="preserve">Zhotovitel se zavazuje bezplatně odstranit případné vady díla v záruční době do 30 dnů od oznámení vady objednatelem, případně v náhradním oboustranně dohodnutém termínu. V případě výskytu vady, která by ohrožovala zdraví a/nebo majetek, se zhotovitel zavazuje do 24 hodin provést provizorní opravu a do 3 dnů vadu odstranit, pokud nebude dohodnuto jinak. </w:t>
      </w:r>
    </w:p>
    <w:p w14:paraId="06C97C4E" w14:textId="77777777" w:rsidR="00163337" w:rsidRPr="00163337" w:rsidRDefault="00163337" w:rsidP="00163337">
      <w:pPr>
        <w:numPr>
          <w:ilvl w:val="12"/>
          <w:numId w:val="0"/>
        </w:numPr>
        <w:ind w:left="705" w:hanging="705"/>
        <w:jc w:val="both"/>
        <w:rPr>
          <w:rFonts w:ascii="Segoe UI" w:hAnsi="Segoe UI" w:cs="Segoe UI"/>
          <w:sz w:val="22"/>
          <w:szCs w:val="22"/>
        </w:rPr>
      </w:pPr>
    </w:p>
    <w:p w14:paraId="7AB2677E" w14:textId="2A654D83" w:rsidR="00163337" w:rsidRPr="00163337" w:rsidRDefault="00163337" w:rsidP="00163337">
      <w:pPr>
        <w:numPr>
          <w:ilvl w:val="12"/>
          <w:numId w:val="0"/>
        </w:numPr>
        <w:ind w:left="705" w:hanging="705"/>
        <w:jc w:val="both"/>
        <w:rPr>
          <w:rFonts w:ascii="Segoe UI" w:hAnsi="Segoe UI" w:cs="Segoe UI"/>
          <w:sz w:val="22"/>
          <w:szCs w:val="22"/>
        </w:rPr>
      </w:pPr>
      <w:r w:rsidRPr="00163337">
        <w:rPr>
          <w:rFonts w:ascii="Segoe UI" w:hAnsi="Segoe UI" w:cs="Segoe UI"/>
          <w:sz w:val="22"/>
          <w:szCs w:val="22"/>
        </w:rPr>
        <w:t>8.7</w:t>
      </w:r>
    </w:p>
    <w:p w14:paraId="29393E97" w14:textId="77777777" w:rsidR="00163337" w:rsidRPr="00163337" w:rsidRDefault="00163337" w:rsidP="00163337">
      <w:pPr>
        <w:jc w:val="both"/>
        <w:rPr>
          <w:rFonts w:ascii="Segoe UI" w:hAnsi="Segoe UI" w:cs="Segoe UI"/>
        </w:rPr>
      </w:pPr>
      <w:r w:rsidRPr="00163337">
        <w:rPr>
          <w:rFonts w:ascii="Segoe UI" w:hAnsi="Segoe UI" w:cs="Segoe UI"/>
          <w:sz w:val="22"/>
          <w:szCs w:val="22"/>
        </w:rPr>
        <w:t xml:space="preserve">Objednatel se zavazuje, že případnou vadu díla oznámí bez zbytečného odkladu po jejím zjištění, a to formou písemného sdělení zaslaného na adresu sídla zhotovitele podle čl. I. této smlouvy, v případě vady ohrožující zdraví a/nebo majetek formou e-mailu na emailovou adresu zhotovitele birhanzl@sbdpraha.cz, není – </w:t>
      </w:r>
      <w:proofErr w:type="spellStart"/>
      <w:r w:rsidRPr="00163337">
        <w:rPr>
          <w:rFonts w:ascii="Segoe UI" w:hAnsi="Segoe UI" w:cs="Segoe UI"/>
          <w:sz w:val="22"/>
          <w:szCs w:val="22"/>
        </w:rPr>
        <w:t>li</w:t>
      </w:r>
      <w:proofErr w:type="spellEnd"/>
      <w:r w:rsidRPr="00163337">
        <w:rPr>
          <w:rFonts w:ascii="Segoe UI" w:hAnsi="Segoe UI" w:cs="Segoe UI"/>
          <w:sz w:val="22"/>
          <w:szCs w:val="22"/>
        </w:rPr>
        <w:t xml:space="preserve"> dohodnuto jinak. Zhotovitel je povinen písemně potvrdit objednateli, kdy vadu oznámil, jakož i provedení odstranění vady a dobu jejího trvání.</w:t>
      </w:r>
      <w:r w:rsidRPr="00163337">
        <w:rPr>
          <w:rFonts w:ascii="Segoe UI" w:hAnsi="Segoe UI" w:cs="Segoe UI"/>
        </w:rPr>
        <w:t xml:space="preserve"> </w:t>
      </w:r>
    </w:p>
    <w:p w14:paraId="1422FD67" w14:textId="77777777" w:rsidR="00163337" w:rsidRPr="00163337" w:rsidRDefault="00163337" w:rsidP="00163337">
      <w:pPr>
        <w:keepLines/>
        <w:widowControl w:val="0"/>
        <w:suppressAutoHyphens/>
        <w:ind w:left="709" w:hanging="709"/>
        <w:jc w:val="both"/>
        <w:rPr>
          <w:rFonts w:ascii="Segoe UI" w:hAnsi="Segoe UI" w:cs="Segoe UI"/>
          <w:spacing w:val="-2"/>
          <w:sz w:val="22"/>
          <w:szCs w:val="22"/>
        </w:rPr>
      </w:pPr>
    </w:p>
    <w:p w14:paraId="1D600407" w14:textId="77777777" w:rsidR="00163337" w:rsidRPr="00163337" w:rsidRDefault="00163337" w:rsidP="00163337">
      <w:pPr>
        <w:keepLines/>
        <w:widowControl w:val="0"/>
        <w:suppressAutoHyphens/>
        <w:ind w:left="709" w:hanging="709"/>
        <w:jc w:val="both"/>
        <w:rPr>
          <w:rFonts w:ascii="Segoe UI" w:hAnsi="Segoe UI" w:cs="Segoe UI"/>
          <w:spacing w:val="-2"/>
          <w:sz w:val="22"/>
          <w:szCs w:val="22"/>
        </w:rPr>
      </w:pPr>
      <w:r w:rsidRPr="00163337">
        <w:rPr>
          <w:rFonts w:ascii="Segoe UI" w:hAnsi="Segoe UI" w:cs="Segoe UI"/>
          <w:spacing w:val="-2"/>
          <w:sz w:val="22"/>
          <w:szCs w:val="22"/>
        </w:rPr>
        <w:t>8.9</w:t>
      </w:r>
    </w:p>
    <w:p w14:paraId="07874F72" w14:textId="77777777" w:rsidR="00163337" w:rsidRPr="00163337" w:rsidRDefault="00163337" w:rsidP="00163337">
      <w:pPr>
        <w:keepLines/>
        <w:widowControl w:val="0"/>
        <w:suppressAutoHyphens/>
        <w:jc w:val="both"/>
        <w:rPr>
          <w:rFonts w:ascii="Segoe UI" w:hAnsi="Segoe UI" w:cs="Segoe UI"/>
          <w:spacing w:val="-2"/>
          <w:sz w:val="22"/>
          <w:szCs w:val="22"/>
        </w:rPr>
      </w:pPr>
      <w:r w:rsidRPr="00163337">
        <w:rPr>
          <w:rFonts w:ascii="Segoe UI" w:hAnsi="Segoe UI" w:cs="Segoe UI"/>
          <w:spacing w:val="-2"/>
          <w:sz w:val="22"/>
          <w:szCs w:val="22"/>
        </w:rPr>
        <w:t xml:space="preserve">Jestliže zhotovitel neodstraní vady přes písemné upozornění objednatele dle bodu 8.7 tohoto článku ve lhůtách podle bodu 8.6 tohoto článku prodloužených o 7 dní (resp. o šest hodin v případě výskytu vady, která by ohrožovala zdraví a/nebo majetek) je objednatel oprávněn provést tyto práce sám nebo jejich provedením pověřit jinou osobu nebo jejím prostřednictvím zakoupit novou a vyměnit vadnou či neúplně funkční část díla. </w:t>
      </w:r>
    </w:p>
    <w:p w14:paraId="6CFF8627" w14:textId="77777777" w:rsidR="00163337" w:rsidRPr="00163337" w:rsidRDefault="00163337" w:rsidP="00163337">
      <w:pPr>
        <w:keepLines/>
        <w:widowControl w:val="0"/>
        <w:suppressAutoHyphens/>
        <w:jc w:val="both"/>
        <w:rPr>
          <w:rFonts w:ascii="Segoe UI" w:hAnsi="Segoe UI" w:cs="Segoe UI"/>
          <w:spacing w:val="-2"/>
          <w:sz w:val="22"/>
          <w:szCs w:val="22"/>
        </w:rPr>
      </w:pPr>
      <w:r w:rsidRPr="00163337">
        <w:rPr>
          <w:rFonts w:ascii="Segoe UI" w:hAnsi="Segoe UI" w:cs="Segoe UI"/>
          <w:spacing w:val="-2"/>
          <w:sz w:val="22"/>
          <w:szCs w:val="22"/>
        </w:rPr>
        <w:t xml:space="preserve">Takto vzniklé náklady je zhotovitel povinen uhradit objednateli do 14 dnů ode dne doručení faktury a dokladů dokládajících její oprávněnost co do důvodů, rozsahu a výše, či je objednatel oprávněn takové náklady započíst proti doplatku ceny za dílo ve smyslu bodu 6.2 čl. VI. této smlouvy. Tímto se zhotovitel nezbavuje odpovědnosti za provedení díla či jeho jednotlivých částí. </w:t>
      </w:r>
    </w:p>
    <w:p w14:paraId="21CA79C9" w14:textId="77777777" w:rsidR="00163337" w:rsidRPr="00163337" w:rsidRDefault="00163337" w:rsidP="00163337">
      <w:pPr>
        <w:keepLines/>
        <w:widowControl w:val="0"/>
        <w:suppressAutoHyphens/>
        <w:jc w:val="both"/>
        <w:rPr>
          <w:rFonts w:ascii="Segoe UI" w:hAnsi="Segoe UI" w:cs="Segoe UI"/>
          <w:sz w:val="22"/>
          <w:szCs w:val="22"/>
        </w:rPr>
      </w:pPr>
    </w:p>
    <w:p w14:paraId="6FAED1FC" w14:textId="77777777" w:rsidR="00163337" w:rsidRPr="00163337" w:rsidRDefault="00163337" w:rsidP="00163337">
      <w:pPr>
        <w:keepLines/>
        <w:widowControl w:val="0"/>
        <w:suppressAutoHyphens/>
        <w:jc w:val="both"/>
        <w:rPr>
          <w:rFonts w:ascii="Segoe UI" w:hAnsi="Segoe UI" w:cs="Segoe UI"/>
          <w:sz w:val="22"/>
          <w:szCs w:val="22"/>
        </w:rPr>
      </w:pPr>
      <w:r w:rsidRPr="00163337">
        <w:rPr>
          <w:rFonts w:ascii="Segoe UI" w:hAnsi="Segoe UI" w:cs="Segoe UI"/>
          <w:sz w:val="22"/>
          <w:szCs w:val="22"/>
        </w:rPr>
        <w:t>8.10</w:t>
      </w:r>
    </w:p>
    <w:p w14:paraId="20BA92B5" w14:textId="77777777" w:rsidR="00163337" w:rsidRPr="00163337" w:rsidRDefault="00163337" w:rsidP="00163337">
      <w:pPr>
        <w:keepLines/>
        <w:widowControl w:val="0"/>
        <w:suppressAutoHyphens/>
        <w:jc w:val="both"/>
        <w:rPr>
          <w:rFonts w:ascii="Segoe UI" w:hAnsi="Segoe UI" w:cs="Segoe UI"/>
          <w:sz w:val="22"/>
          <w:szCs w:val="22"/>
        </w:rPr>
      </w:pPr>
      <w:r w:rsidRPr="00163337">
        <w:rPr>
          <w:rFonts w:ascii="Segoe UI" w:hAnsi="Segoe UI" w:cs="Segoe UI"/>
          <w:sz w:val="22"/>
          <w:szCs w:val="22"/>
        </w:rPr>
        <w:t>Jestliže se v průběhu záruční doby některá část díla ukáže jako vadná nebo nedosáhne požadovaných parametrů či funkcí, bude zhotovitelem na požadavek objednatele opravena nebo vyměněna a objednatelem znovu převzata.</w:t>
      </w:r>
    </w:p>
    <w:p w14:paraId="309ADB6F" w14:textId="77777777" w:rsidR="00163337" w:rsidRPr="00163337" w:rsidRDefault="00163337" w:rsidP="00163337">
      <w:pPr>
        <w:keepLines/>
        <w:widowControl w:val="0"/>
        <w:suppressAutoHyphens/>
        <w:jc w:val="both"/>
        <w:rPr>
          <w:rFonts w:ascii="Segoe UI" w:hAnsi="Segoe UI" w:cs="Segoe UI"/>
          <w:sz w:val="22"/>
          <w:szCs w:val="22"/>
        </w:rPr>
      </w:pPr>
    </w:p>
    <w:p w14:paraId="3FE0F536" w14:textId="77777777" w:rsidR="00163337" w:rsidRPr="00163337" w:rsidRDefault="00163337" w:rsidP="00163337">
      <w:pPr>
        <w:keepLines/>
        <w:widowControl w:val="0"/>
        <w:suppressAutoHyphens/>
        <w:jc w:val="both"/>
        <w:rPr>
          <w:rFonts w:ascii="Segoe UI" w:hAnsi="Segoe UI" w:cs="Segoe UI"/>
          <w:sz w:val="22"/>
          <w:szCs w:val="22"/>
        </w:rPr>
      </w:pPr>
      <w:r w:rsidRPr="00163337">
        <w:rPr>
          <w:rFonts w:ascii="Segoe UI" w:hAnsi="Segoe UI" w:cs="Segoe UI"/>
          <w:sz w:val="22"/>
          <w:szCs w:val="22"/>
        </w:rPr>
        <w:t>8.11</w:t>
      </w:r>
    </w:p>
    <w:p w14:paraId="342BE1D3" w14:textId="77777777" w:rsidR="00163337" w:rsidRPr="00163337" w:rsidRDefault="00163337" w:rsidP="00163337">
      <w:pPr>
        <w:keepLines/>
        <w:widowControl w:val="0"/>
        <w:suppressAutoHyphens/>
        <w:jc w:val="both"/>
        <w:rPr>
          <w:rFonts w:ascii="Segoe UI" w:hAnsi="Segoe UI" w:cs="Segoe UI"/>
          <w:sz w:val="22"/>
          <w:szCs w:val="22"/>
        </w:rPr>
      </w:pPr>
      <w:r w:rsidRPr="00163337">
        <w:rPr>
          <w:rFonts w:ascii="Segoe UI" w:hAnsi="Segoe UI" w:cs="Segoe UI"/>
          <w:sz w:val="22"/>
          <w:szCs w:val="22"/>
        </w:rPr>
        <w:t>Uplatněním práv z vadného plnění nejsou dotčena práva objednatele na uhrazení smluvní pokuty a náhradu škody související s vadným plněním.</w:t>
      </w:r>
    </w:p>
    <w:p w14:paraId="128320E4" w14:textId="77777777" w:rsidR="00163337" w:rsidRPr="00163337" w:rsidRDefault="00163337" w:rsidP="00163337">
      <w:pPr>
        <w:numPr>
          <w:ilvl w:val="12"/>
          <w:numId w:val="0"/>
        </w:numPr>
        <w:jc w:val="both"/>
        <w:rPr>
          <w:rFonts w:ascii="Segoe UI" w:hAnsi="Segoe UI" w:cs="Segoe UI"/>
          <w:sz w:val="22"/>
          <w:szCs w:val="22"/>
        </w:rPr>
      </w:pPr>
    </w:p>
    <w:p w14:paraId="4B917802" w14:textId="77777777" w:rsidR="00163337" w:rsidRPr="00163337" w:rsidRDefault="00163337" w:rsidP="00163337">
      <w:pPr>
        <w:numPr>
          <w:ilvl w:val="12"/>
          <w:numId w:val="0"/>
        </w:numPr>
        <w:jc w:val="both"/>
        <w:rPr>
          <w:rFonts w:ascii="Segoe UI" w:hAnsi="Segoe UI" w:cs="Segoe UI"/>
          <w:sz w:val="22"/>
          <w:szCs w:val="22"/>
        </w:rPr>
      </w:pPr>
    </w:p>
    <w:p w14:paraId="26B5D2DF" w14:textId="77777777" w:rsidR="00163337" w:rsidRPr="00163337" w:rsidRDefault="00163337" w:rsidP="00163337">
      <w:pPr>
        <w:numPr>
          <w:ilvl w:val="12"/>
          <w:numId w:val="0"/>
        </w:numPr>
        <w:jc w:val="center"/>
        <w:rPr>
          <w:rFonts w:ascii="Segoe UI" w:hAnsi="Segoe UI" w:cs="Segoe UI"/>
          <w:b/>
          <w:sz w:val="22"/>
          <w:szCs w:val="22"/>
        </w:rPr>
      </w:pPr>
      <w:r w:rsidRPr="00163337">
        <w:rPr>
          <w:rFonts w:ascii="Segoe UI" w:hAnsi="Segoe UI" w:cs="Segoe UI"/>
          <w:b/>
          <w:sz w:val="22"/>
          <w:szCs w:val="22"/>
        </w:rPr>
        <w:t>IX. SMLUVNÍ POKUTY</w:t>
      </w:r>
    </w:p>
    <w:p w14:paraId="28678F4D" w14:textId="77777777" w:rsidR="00163337" w:rsidRPr="00163337" w:rsidRDefault="00163337" w:rsidP="00163337">
      <w:pPr>
        <w:numPr>
          <w:ilvl w:val="12"/>
          <w:numId w:val="0"/>
        </w:numPr>
        <w:ind w:left="705" w:hanging="705"/>
        <w:jc w:val="both"/>
        <w:rPr>
          <w:rFonts w:ascii="Segoe UI" w:hAnsi="Segoe UI" w:cs="Segoe UI"/>
          <w:sz w:val="22"/>
          <w:szCs w:val="22"/>
        </w:rPr>
      </w:pPr>
      <w:r w:rsidRPr="00163337">
        <w:rPr>
          <w:rFonts w:ascii="Segoe UI" w:hAnsi="Segoe UI" w:cs="Segoe UI"/>
          <w:sz w:val="22"/>
          <w:szCs w:val="22"/>
        </w:rPr>
        <w:t>9.1</w:t>
      </w:r>
      <w:r w:rsidRPr="00163337">
        <w:rPr>
          <w:rFonts w:ascii="Segoe UI" w:hAnsi="Segoe UI" w:cs="Segoe UI"/>
          <w:sz w:val="22"/>
          <w:szCs w:val="22"/>
        </w:rPr>
        <w:tab/>
      </w:r>
    </w:p>
    <w:p w14:paraId="27F15218" w14:textId="77777777" w:rsidR="00163337" w:rsidRPr="00163337" w:rsidRDefault="00163337" w:rsidP="00163337">
      <w:pPr>
        <w:pStyle w:val="Zkladntext"/>
        <w:numPr>
          <w:ilvl w:val="12"/>
          <w:numId w:val="0"/>
        </w:numPr>
        <w:rPr>
          <w:rFonts w:ascii="Segoe UI" w:hAnsi="Segoe UI" w:cs="Segoe UI"/>
          <w:sz w:val="22"/>
          <w:szCs w:val="22"/>
        </w:rPr>
      </w:pPr>
      <w:r w:rsidRPr="00163337">
        <w:rPr>
          <w:rFonts w:ascii="Segoe UI" w:hAnsi="Segoe UI" w:cs="Segoe UI"/>
          <w:sz w:val="22"/>
          <w:szCs w:val="22"/>
        </w:rPr>
        <w:t>Pokud zhotovitel předá řádně dokončené dílo po termínu uvedeném v bodu 4.1.3. čl. IV. této smlouvy, zavazuje se zhotovitel zaplatit objednateli smluvní pokutu ve výši 500,- Kč za každý den prodlení s odevzdáním řádně dokončeného díla. Tuto smluvní pokutu je objednatel oprávněn započíst s cenou za dílo a snížit o ni konečnou fakturaci za dílo.</w:t>
      </w:r>
    </w:p>
    <w:p w14:paraId="6FE72361" w14:textId="77777777" w:rsidR="00163337" w:rsidRPr="00163337" w:rsidRDefault="00163337" w:rsidP="00163337">
      <w:pPr>
        <w:numPr>
          <w:ilvl w:val="12"/>
          <w:numId w:val="0"/>
        </w:numPr>
        <w:ind w:left="705" w:hanging="705"/>
        <w:jc w:val="both"/>
        <w:rPr>
          <w:rFonts w:ascii="Segoe UI" w:hAnsi="Segoe UI" w:cs="Segoe UI"/>
          <w:sz w:val="22"/>
          <w:szCs w:val="22"/>
        </w:rPr>
      </w:pPr>
    </w:p>
    <w:p w14:paraId="11453714" w14:textId="77777777" w:rsidR="00163337" w:rsidRPr="00163337" w:rsidRDefault="00163337" w:rsidP="00163337">
      <w:pPr>
        <w:numPr>
          <w:ilvl w:val="12"/>
          <w:numId w:val="0"/>
        </w:numPr>
        <w:ind w:left="705" w:hanging="705"/>
        <w:jc w:val="both"/>
        <w:rPr>
          <w:rFonts w:ascii="Segoe UI" w:hAnsi="Segoe UI" w:cs="Segoe UI"/>
          <w:sz w:val="22"/>
          <w:szCs w:val="22"/>
        </w:rPr>
      </w:pPr>
      <w:r w:rsidRPr="00163337">
        <w:rPr>
          <w:rFonts w:ascii="Segoe UI" w:hAnsi="Segoe UI" w:cs="Segoe UI"/>
          <w:sz w:val="22"/>
          <w:szCs w:val="22"/>
        </w:rPr>
        <w:t>9.2</w:t>
      </w:r>
      <w:r w:rsidRPr="00163337">
        <w:rPr>
          <w:rFonts w:ascii="Segoe UI" w:hAnsi="Segoe UI" w:cs="Segoe UI"/>
          <w:sz w:val="22"/>
          <w:szCs w:val="22"/>
        </w:rPr>
        <w:tab/>
      </w:r>
    </w:p>
    <w:p w14:paraId="275EB10A" w14:textId="77777777" w:rsidR="00163337" w:rsidRPr="00163337" w:rsidRDefault="00163337" w:rsidP="00163337">
      <w:pPr>
        <w:pStyle w:val="Zkladntext"/>
        <w:numPr>
          <w:ilvl w:val="12"/>
          <w:numId w:val="0"/>
        </w:numPr>
        <w:jc w:val="left"/>
        <w:rPr>
          <w:rFonts w:ascii="Segoe UI" w:hAnsi="Segoe UI" w:cs="Segoe UI"/>
          <w:sz w:val="22"/>
          <w:szCs w:val="22"/>
        </w:rPr>
      </w:pPr>
      <w:r w:rsidRPr="00163337">
        <w:rPr>
          <w:rFonts w:ascii="Segoe UI" w:hAnsi="Segoe UI" w:cs="Segoe UI"/>
          <w:sz w:val="22"/>
          <w:szCs w:val="22"/>
        </w:rPr>
        <w:t xml:space="preserve">Pokud objednatel nezaplatí zhotoviteli v termínu splatnosti faktury zhotovitelem oprávněně a řádně vystavené a objednateli doručené, zavazuje se objednatel zhotoviteli zaplatit smluvní úrok z prodlení ve výši 0,1 % z fakturované částky za každý den prodlení. Úrok z prodlení je objednatel povinen uhradit na základě faktury vystavené zhotovitelem. </w:t>
      </w:r>
    </w:p>
    <w:p w14:paraId="76BA9E00" w14:textId="77777777" w:rsidR="00163337" w:rsidRPr="00163337" w:rsidRDefault="00163337" w:rsidP="00163337">
      <w:pPr>
        <w:pStyle w:val="Zkladntext"/>
        <w:numPr>
          <w:ilvl w:val="12"/>
          <w:numId w:val="0"/>
        </w:numPr>
        <w:rPr>
          <w:rFonts w:ascii="Segoe UI" w:hAnsi="Segoe UI" w:cs="Segoe UI"/>
          <w:sz w:val="22"/>
          <w:szCs w:val="22"/>
        </w:rPr>
      </w:pPr>
    </w:p>
    <w:p w14:paraId="704C703D" w14:textId="77777777" w:rsidR="00163337" w:rsidRPr="00163337" w:rsidRDefault="00163337" w:rsidP="00163337">
      <w:pPr>
        <w:pStyle w:val="Zkladntext"/>
        <w:numPr>
          <w:ilvl w:val="12"/>
          <w:numId w:val="0"/>
        </w:numPr>
        <w:rPr>
          <w:rFonts w:ascii="Segoe UI" w:hAnsi="Segoe UI" w:cs="Segoe UI"/>
          <w:sz w:val="22"/>
          <w:szCs w:val="22"/>
        </w:rPr>
      </w:pPr>
      <w:r w:rsidRPr="00163337">
        <w:rPr>
          <w:rFonts w:ascii="Segoe UI" w:hAnsi="Segoe UI" w:cs="Segoe UI"/>
          <w:sz w:val="22"/>
          <w:szCs w:val="22"/>
        </w:rPr>
        <w:t>9.3</w:t>
      </w:r>
    </w:p>
    <w:p w14:paraId="3F7AD94F" w14:textId="77777777" w:rsidR="00163337" w:rsidRPr="00163337" w:rsidRDefault="00163337" w:rsidP="00163337">
      <w:pPr>
        <w:pStyle w:val="Zkladntext"/>
        <w:numPr>
          <w:ilvl w:val="12"/>
          <w:numId w:val="0"/>
        </w:numPr>
        <w:rPr>
          <w:rFonts w:ascii="Segoe UI" w:hAnsi="Segoe UI" w:cs="Segoe UI"/>
          <w:sz w:val="22"/>
          <w:szCs w:val="22"/>
        </w:rPr>
      </w:pPr>
      <w:r w:rsidRPr="00163337">
        <w:rPr>
          <w:rFonts w:ascii="Segoe UI" w:hAnsi="Segoe UI" w:cs="Segoe UI"/>
          <w:sz w:val="22"/>
          <w:szCs w:val="22"/>
        </w:rPr>
        <w:t>Pokud zhotovitel nesplní svůj závazek podle bodu 8.6 čl. VIII. této smlouvy, zavazuje se zhotovitel zaplatit objednateli za každý den prodlení s odstraněním vady smluvní pokutu ve výši 500,- Kč za každou jednu vadu do úplného odstranění oprávněných reklamačních vad.</w:t>
      </w:r>
    </w:p>
    <w:p w14:paraId="66EF7CFF" w14:textId="77777777" w:rsidR="00163337" w:rsidRPr="00163337" w:rsidRDefault="00163337" w:rsidP="00163337">
      <w:pPr>
        <w:pStyle w:val="Zkladntext"/>
        <w:numPr>
          <w:ilvl w:val="12"/>
          <w:numId w:val="0"/>
        </w:numPr>
        <w:rPr>
          <w:rFonts w:ascii="Segoe UI" w:hAnsi="Segoe UI" w:cs="Segoe UI"/>
          <w:sz w:val="22"/>
          <w:szCs w:val="22"/>
        </w:rPr>
      </w:pPr>
    </w:p>
    <w:p w14:paraId="0C9B1F8D" w14:textId="77777777" w:rsidR="00163337" w:rsidRPr="00163337" w:rsidRDefault="00163337" w:rsidP="00163337">
      <w:pPr>
        <w:pStyle w:val="Zkladntext"/>
        <w:numPr>
          <w:ilvl w:val="12"/>
          <w:numId w:val="0"/>
        </w:numPr>
        <w:rPr>
          <w:rFonts w:ascii="Segoe UI" w:hAnsi="Segoe UI" w:cs="Segoe UI"/>
          <w:sz w:val="22"/>
          <w:szCs w:val="22"/>
        </w:rPr>
      </w:pPr>
      <w:r w:rsidRPr="00163337">
        <w:rPr>
          <w:rFonts w:ascii="Segoe UI" w:hAnsi="Segoe UI" w:cs="Segoe UI"/>
          <w:sz w:val="22"/>
          <w:szCs w:val="22"/>
        </w:rPr>
        <w:t>9.4</w:t>
      </w:r>
    </w:p>
    <w:p w14:paraId="361620B1" w14:textId="77777777" w:rsidR="00163337" w:rsidRPr="00163337" w:rsidRDefault="00163337" w:rsidP="00163337">
      <w:pPr>
        <w:pStyle w:val="Zkladntext"/>
        <w:ind w:right="-130"/>
        <w:rPr>
          <w:rFonts w:ascii="Segoe UI" w:hAnsi="Segoe UI" w:cs="Segoe UI"/>
          <w:sz w:val="22"/>
          <w:szCs w:val="22"/>
        </w:rPr>
      </w:pPr>
      <w:r w:rsidRPr="00163337">
        <w:rPr>
          <w:rFonts w:ascii="Segoe UI" w:hAnsi="Segoe UI" w:cs="Segoe UI"/>
          <w:sz w:val="22"/>
          <w:szCs w:val="22"/>
        </w:rPr>
        <w:t>Smluvní strany se dohodly, že uplatněním ustanovení o smluvních pokutách a smluvních úrocích není dotčen rozsah práv smluvních stran na náhradu škody, pokud rovněž vznikla v důsledku porušení smluvních závazků vyplývajících z této smlouvy.</w:t>
      </w:r>
    </w:p>
    <w:p w14:paraId="09F0F02F" w14:textId="77777777" w:rsidR="00163337" w:rsidRPr="00163337" w:rsidRDefault="00163337" w:rsidP="00163337">
      <w:pPr>
        <w:pStyle w:val="Zkladntext"/>
        <w:numPr>
          <w:ilvl w:val="12"/>
          <w:numId w:val="0"/>
        </w:numPr>
        <w:rPr>
          <w:rFonts w:ascii="Segoe UI" w:hAnsi="Segoe UI" w:cs="Segoe UI"/>
          <w:sz w:val="22"/>
          <w:szCs w:val="22"/>
        </w:rPr>
      </w:pPr>
    </w:p>
    <w:p w14:paraId="7B3AF24B" w14:textId="77777777" w:rsidR="00163337" w:rsidRPr="00163337" w:rsidRDefault="00163337" w:rsidP="00163337">
      <w:pPr>
        <w:pStyle w:val="Zkladntext"/>
        <w:numPr>
          <w:ilvl w:val="12"/>
          <w:numId w:val="0"/>
        </w:numPr>
        <w:rPr>
          <w:rFonts w:ascii="Segoe UI" w:hAnsi="Segoe UI" w:cs="Segoe UI"/>
          <w:sz w:val="22"/>
          <w:szCs w:val="22"/>
        </w:rPr>
      </w:pPr>
    </w:p>
    <w:p w14:paraId="1F6E226E" w14:textId="77777777" w:rsidR="00163337" w:rsidRPr="00163337" w:rsidRDefault="00163337" w:rsidP="00163337">
      <w:pPr>
        <w:pStyle w:val="Nadpis1"/>
        <w:numPr>
          <w:ilvl w:val="0"/>
          <w:numId w:val="0"/>
        </w:numPr>
        <w:suppressAutoHyphens w:val="0"/>
        <w:overflowPunct w:val="0"/>
        <w:autoSpaceDE w:val="0"/>
        <w:autoSpaceDN w:val="0"/>
        <w:adjustRightInd w:val="0"/>
        <w:spacing w:line="240" w:lineRule="atLeast"/>
        <w:jc w:val="center"/>
        <w:textAlignment w:val="baseline"/>
        <w:rPr>
          <w:rFonts w:ascii="Segoe UI" w:hAnsi="Segoe UI" w:cs="Segoe UI"/>
          <w:b/>
          <w:sz w:val="22"/>
          <w:szCs w:val="22"/>
        </w:rPr>
      </w:pPr>
      <w:r w:rsidRPr="00163337">
        <w:rPr>
          <w:rFonts w:ascii="Segoe UI" w:hAnsi="Segoe UI" w:cs="Segoe UI"/>
          <w:b/>
          <w:sz w:val="22"/>
          <w:szCs w:val="22"/>
        </w:rPr>
        <w:t>X. ODSTOUPENÍ OD SMLOUVY</w:t>
      </w:r>
    </w:p>
    <w:p w14:paraId="5F2BA11D" w14:textId="77777777" w:rsidR="00163337" w:rsidRPr="00163337" w:rsidRDefault="00163337" w:rsidP="00163337">
      <w:pPr>
        <w:keepLines/>
        <w:widowControl w:val="0"/>
        <w:suppressAutoHyphens/>
        <w:jc w:val="both"/>
        <w:rPr>
          <w:rFonts w:ascii="Segoe UI" w:hAnsi="Segoe UI" w:cs="Segoe UI"/>
          <w:sz w:val="22"/>
          <w:szCs w:val="22"/>
        </w:rPr>
      </w:pPr>
    </w:p>
    <w:p w14:paraId="27D0B67F" w14:textId="77777777" w:rsidR="00163337" w:rsidRPr="00163337" w:rsidRDefault="00163337" w:rsidP="00163337">
      <w:pPr>
        <w:keepLines/>
        <w:widowControl w:val="0"/>
        <w:suppressAutoHyphens/>
        <w:jc w:val="both"/>
        <w:rPr>
          <w:rFonts w:ascii="Segoe UI" w:hAnsi="Segoe UI" w:cs="Segoe UI"/>
          <w:sz w:val="22"/>
          <w:szCs w:val="22"/>
        </w:rPr>
      </w:pPr>
      <w:r w:rsidRPr="00163337">
        <w:rPr>
          <w:rFonts w:ascii="Segoe UI" w:hAnsi="Segoe UI" w:cs="Segoe UI"/>
          <w:sz w:val="22"/>
          <w:szCs w:val="22"/>
        </w:rPr>
        <w:t>10.1</w:t>
      </w:r>
    </w:p>
    <w:p w14:paraId="0CF5DB44" w14:textId="77777777" w:rsidR="00163337" w:rsidRPr="00163337" w:rsidRDefault="00163337" w:rsidP="00163337">
      <w:pPr>
        <w:keepLines/>
        <w:widowControl w:val="0"/>
        <w:suppressAutoHyphens/>
        <w:jc w:val="both"/>
        <w:rPr>
          <w:rFonts w:ascii="Segoe UI" w:hAnsi="Segoe UI" w:cs="Segoe UI"/>
          <w:sz w:val="22"/>
          <w:szCs w:val="22"/>
        </w:rPr>
      </w:pPr>
      <w:r w:rsidRPr="00163337">
        <w:rPr>
          <w:rFonts w:ascii="Segoe UI" w:hAnsi="Segoe UI" w:cs="Segoe UI"/>
          <w:sz w:val="22"/>
          <w:szCs w:val="22"/>
        </w:rPr>
        <w:t>Objednatel a zhotovitel jsou oprávněni odstoupit od smlouvy v případě, je-li na majetek druhé strany vyhlášeno řízení podle insolvenčního zákona nebo je-li návrh zamítnut pro nedostatek majetku dlužníka.</w:t>
      </w:r>
    </w:p>
    <w:p w14:paraId="4EE96ADC" w14:textId="77777777" w:rsidR="00163337" w:rsidRPr="00163337" w:rsidRDefault="00163337" w:rsidP="00163337">
      <w:pPr>
        <w:keepLines/>
        <w:widowControl w:val="0"/>
        <w:suppressAutoHyphens/>
        <w:jc w:val="both"/>
        <w:rPr>
          <w:rFonts w:ascii="Segoe UI" w:hAnsi="Segoe UI" w:cs="Segoe UI"/>
          <w:sz w:val="22"/>
          <w:szCs w:val="22"/>
        </w:rPr>
      </w:pPr>
    </w:p>
    <w:p w14:paraId="6BB56BBC" w14:textId="77777777" w:rsidR="00163337" w:rsidRPr="00163337" w:rsidRDefault="00163337" w:rsidP="00163337">
      <w:pPr>
        <w:pStyle w:val="Nadpis2"/>
        <w:spacing w:before="0" w:after="0"/>
        <w:rPr>
          <w:rFonts w:ascii="Segoe UI" w:hAnsi="Segoe UI" w:cs="Segoe UI"/>
          <w:b w:val="0"/>
          <w:i w:val="0"/>
          <w:sz w:val="22"/>
          <w:szCs w:val="22"/>
        </w:rPr>
      </w:pPr>
      <w:r w:rsidRPr="00163337">
        <w:rPr>
          <w:rFonts w:ascii="Segoe UI" w:hAnsi="Segoe UI" w:cs="Segoe UI"/>
          <w:b w:val="0"/>
          <w:i w:val="0"/>
          <w:sz w:val="22"/>
          <w:szCs w:val="22"/>
        </w:rPr>
        <w:t>10.2</w:t>
      </w:r>
    </w:p>
    <w:p w14:paraId="29F30821" w14:textId="77777777" w:rsidR="00163337" w:rsidRPr="00163337" w:rsidRDefault="00163337" w:rsidP="00163337">
      <w:pPr>
        <w:keepLines/>
        <w:widowControl w:val="0"/>
        <w:suppressAutoHyphens/>
        <w:jc w:val="both"/>
        <w:rPr>
          <w:rFonts w:ascii="Segoe UI" w:hAnsi="Segoe UI" w:cs="Segoe UI"/>
          <w:sz w:val="22"/>
          <w:szCs w:val="22"/>
        </w:rPr>
      </w:pPr>
      <w:r w:rsidRPr="00163337">
        <w:rPr>
          <w:rFonts w:ascii="Segoe UI" w:hAnsi="Segoe UI" w:cs="Segoe UI"/>
          <w:sz w:val="22"/>
          <w:szCs w:val="22"/>
        </w:rPr>
        <w:t>Objednatel je oprávněn odstoupit od smlouvy či její části zejména v případě níže uvedeného podstatného porušení smlouvy zhotovitelem:</w:t>
      </w:r>
    </w:p>
    <w:p w14:paraId="6B8BA524" w14:textId="77777777" w:rsidR="00163337" w:rsidRPr="00163337" w:rsidRDefault="00163337" w:rsidP="00163337">
      <w:pPr>
        <w:keepLines/>
        <w:widowControl w:val="0"/>
        <w:numPr>
          <w:ilvl w:val="0"/>
          <w:numId w:val="2"/>
        </w:numPr>
        <w:suppressAutoHyphens/>
        <w:jc w:val="both"/>
        <w:rPr>
          <w:rFonts w:ascii="Segoe UI" w:hAnsi="Segoe UI" w:cs="Segoe UI"/>
          <w:sz w:val="22"/>
          <w:szCs w:val="22"/>
        </w:rPr>
      </w:pPr>
      <w:r w:rsidRPr="00163337">
        <w:rPr>
          <w:rFonts w:ascii="Segoe UI" w:hAnsi="Segoe UI" w:cs="Segoe UI"/>
          <w:sz w:val="22"/>
          <w:szCs w:val="22"/>
        </w:rPr>
        <w:t>prodlení s předáním dokončeného díla nebo jeho části delší 30 dnů oproti termínu uvedenému v této smlouvě;</w:t>
      </w:r>
    </w:p>
    <w:p w14:paraId="674B3709" w14:textId="77777777" w:rsidR="00163337" w:rsidRPr="00163337" w:rsidRDefault="00163337" w:rsidP="00163337">
      <w:pPr>
        <w:keepLines/>
        <w:widowControl w:val="0"/>
        <w:numPr>
          <w:ilvl w:val="0"/>
          <w:numId w:val="2"/>
        </w:numPr>
        <w:suppressAutoHyphens/>
        <w:overflowPunct/>
        <w:autoSpaceDE/>
        <w:autoSpaceDN/>
        <w:adjustRightInd/>
        <w:jc w:val="both"/>
        <w:textAlignment w:val="auto"/>
        <w:rPr>
          <w:rFonts w:ascii="Segoe UI" w:hAnsi="Segoe UI" w:cs="Segoe UI"/>
          <w:sz w:val="22"/>
          <w:szCs w:val="22"/>
        </w:rPr>
      </w:pPr>
      <w:r w:rsidRPr="00163337">
        <w:rPr>
          <w:rFonts w:ascii="Segoe UI" w:hAnsi="Segoe UI" w:cs="Segoe UI"/>
          <w:sz w:val="22"/>
          <w:szCs w:val="22"/>
        </w:rPr>
        <w:t>neoprávněné zastavení či přerušení provádění díla na více jak 30 dní v rozporu s touto smlouvou;</w:t>
      </w:r>
    </w:p>
    <w:p w14:paraId="4B8B2FE8" w14:textId="77777777" w:rsidR="00163337" w:rsidRPr="00163337" w:rsidRDefault="00163337" w:rsidP="00163337">
      <w:pPr>
        <w:numPr>
          <w:ilvl w:val="0"/>
          <w:numId w:val="2"/>
        </w:numPr>
        <w:overflowPunct/>
        <w:autoSpaceDE/>
        <w:autoSpaceDN/>
        <w:adjustRightInd/>
        <w:jc w:val="both"/>
        <w:textAlignment w:val="auto"/>
        <w:rPr>
          <w:rFonts w:ascii="Segoe UI" w:hAnsi="Segoe UI" w:cs="Segoe UI"/>
          <w:sz w:val="22"/>
          <w:szCs w:val="22"/>
        </w:rPr>
      </w:pPr>
      <w:r w:rsidRPr="00163337">
        <w:rPr>
          <w:rFonts w:ascii="Segoe UI" w:hAnsi="Segoe UI" w:cs="Segoe UI"/>
          <w:sz w:val="22"/>
          <w:szCs w:val="22"/>
        </w:rPr>
        <w:t>neodstranění závadného stavu ve lhůtě podle bodu 8.9 čl. VIII. této smlouvy.</w:t>
      </w:r>
    </w:p>
    <w:p w14:paraId="35B9B6BE" w14:textId="77777777" w:rsidR="00163337" w:rsidRPr="00163337" w:rsidRDefault="00163337" w:rsidP="00163337">
      <w:pPr>
        <w:keepLines/>
        <w:widowControl w:val="0"/>
        <w:suppressAutoHyphens/>
        <w:jc w:val="both"/>
        <w:rPr>
          <w:rFonts w:ascii="Segoe UI" w:hAnsi="Segoe UI" w:cs="Segoe UI"/>
          <w:sz w:val="22"/>
          <w:szCs w:val="22"/>
        </w:rPr>
      </w:pPr>
      <w:r w:rsidRPr="00163337">
        <w:rPr>
          <w:rFonts w:ascii="Segoe UI" w:hAnsi="Segoe UI" w:cs="Segoe UI"/>
          <w:sz w:val="22"/>
          <w:szCs w:val="22"/>
        </w:rPr>
        <w:t>Tím nejsou dotčena ustanovení zákona č. 89/2012 Sb., občanský zákoník, zejména ustanovení § 2001 a násl. tohoto zákona.</w:t>
      </w:r>
    </w:p>
    <w:p w14:paraId="30A45A3C" w14:textId="77777777" w:rsidR="00163337" w:rsidRPr="00163337" w:rsidRDefault="00163337" w:rsidP="00163337">
      <w:pPr>
        <w:keepLines/>
        <w:widowControl w:val="0"/>
        <w:suppressAutoHyphens/>
        <w:jc w:val="both"/>
        <w:rPr>
          <w:rFonts w:ascii="Segoe UI" w:hAnsi="Segoe UI" w:cs="Segoe UI"/>
          <w:sz w:val="22"/>
          <w:szCs w:val="22"/>
        </w:rPr>
      </w:pPr>
    </w:p>
    <w:p w14:paraId="2C268704" w14:textId="77777777" w:rsidR="00163337" w:rsidRPr="00163337" w:rsidRDefault="00163337" w:rsidP="00163337">
      <w:pPr>
        <w:pStyle w:val="Nadpis2"/>
        <w:tabs>
          <w:tab w:val="left" w:pos="0"/>
        </w:tabs>
        <w:spacing w:before="0" w:after="0"/>
        <w:rPr>
          <w:rFonts w:ascii="Segoe UI" w:hAnsi="Segoe UI" w:cs="Segoe UI"/>
          <w:b w:val="0"/>
          <w:i w:val="0"/>
          <w:sz w:val="22"/>
          <w:szCs w:val="22"/>
        </w:rPr>
      </w:pPr>
      <w:r w:rsidRPr="00163337">
        <w:rPr>
          <w:rFonts w:ascii="Segoe UI" w:hAnsi="Segoe UI" w:cs="Segoe UI"/>
          <w:b w:val="0"/>
          <w:i w:val="0"/>
          <w:sz w:val="22"/>
          <w:szCs w:val="22"/>
        </w:rPr>
        <w:t>10.3</w:t>
      </w:r>
    </w:p>
    <w:p w14:paraId="5D166869" w14:textId="77777777" w:rsidR="00163337" w:rsidRPr="00163337" w:rsidRDefault="00163337" w:rsidP="00163337">
      <w:pPr>
        <w:keepLines/>
        <w:widowControl w:val="0"/>
        <w:suppressAutoHyphens/>
        <w:jc w:val="both"/>
        <w:rPr>
          <w:rFonts w:ascii="Segoe UI" w:hAnsi="Segoe UI" w:cs="Segoe UI"/>
          <w:sz w:val="22"/>
          <w:szCs w:val="22"/>
        </w:rPr>
      </w:pPr>
      <w:r w:rsidRPr="00163337">
        <w:rPr>
          <w:rFonts w:ascii="Segoe UI" w:hAnsi="Segoe UI" w:cs="Segoe UI"/>
          <w:sz w:val="22"/>
          <w:szCs w:val="22"/>
        </w:rPr>
        <w:t>Zhotovitel je oprávněn odstoupit od této smlouvy či její části zejména v případě podstatného porušení smlouvy objednatelem spočívajícím v prodlení objednatele s úhradou řádně vystavených a doručených faktur o více než 30 dnů, byl-li objednatel na toto prodlení předem písemně upozorněn</w:t>
      </w:r>
      <w:r w:rsidRPr="00163337" w:rsidDel="009C51EF">
        <w:rPr>
          <w:rFonts w:ascii="Segoe UI" w:hAnsi="Segoe UI" w:cs="Segoe UI"/>
          <w:sz w:val="22"/>
          <w:szCs w:val="22"/>
        </w:rPr>
        <w:t xml:space="preserve">. </w:t>
      </w:r>
      <w:r w:rsidRPr="00163337">
        <w:rPr>
          <w:rFonts w:ascii="Segoe UI" w:hAnsi="Segoe UI" w:cs="Segoe UI"/>
          <w:sz w:val="22"/>
          <w:szCs w:val="22"/>
        </w:rPr>
        <w:t>Tím nejsou dotčena ustanovení zákona č. 89/2012 Sb., občanský zákoník, zejména ustanovení § 2001 a násl. tohoto zákona.</w:t>
      </w:r>
    </w:p>
    <w:p w14:paraId="3FB07AAE" w14:textId="77777777" w:rsidR="00163337" w:rsidRPr="00163337" w:rsidRDefault="00163337" w:rsidP="00163337">
      <w:pPr>
        <w:keepLines/>
        <w:widowControl w:val="0"/>
        <w:suppressAutoHyphens/>
        <w:jc w:val="both"/>
        <w:rPr>
          <w:rFonts w:ascii="Segoe UI" w:hAnsi="Segoe UI" w:cs="Segoe UI"/>
          <w:sz w:val="22"/>
          <w:szCs w:val="22"/>
        </w:rPr>
      </w:pPr>
    </w:p>
    <w:p w14:paraId="705F4CAF" w14:textId="77777777" w:rsidR="00163337" w:rsidRPr="00163337" w:rsidRDefault="00163337" w:rsidP="00163337">
      <w:pPr>
        <w:pStyle w:val="Nadpis2"/>
        <w:tabs>
          <w:tab w:val="num" w:pos="567"/>
        </w:tabs>
        <w:spacing w:before="0" w:after="0"/>
        <w:rPr>
          <w:rFonts w:ascii="Segoe UI" w:hAnsi="Segoe UI" w:cs="Segoe UI"/>
          <w:b w:val="0"/>
          <w:i w:val="0"/>
          <w:sz w:val="22"/>
          <w:szCs w:val="22"/>
        </w:rPr>
      </w:pPr>
      <w:r w:rsidRPr="00163337">
        <w:rPr>
          <w:rFonts w:ascii="Segoe UI" w:hAnsi="Segoe UI" w:cs="Segoe UI"/>
          <w:b w:val="0"/>
          <w:i w:val="0"/>
          <w:sz w:val="22"/>
          <w:szCs w:val="22"/>
        </w:rPr>
        <w:t xml:space="preserve">10.4 </w:t>
      </w:r>
      <w:r w:rsidRPr="00163337">
        <w:rPr>
          <w:rFonts w:ascii="Segoe UI" w:hAnsi="Segoe UI" w:cs="Segoe UI"/>
          <w:b w:val="0"/>
          <w:i w:val="0"/>
          <w:sz w:val="22"/>
          <w:szCs w:val="22"/>
        </w:rPr>
        <w:br/>
        <w:t>Odstoupení od smlouvy musí být učiněno písemně a musí být učiněno bez zbytečného odkladu poté, co se odstupující strana o důvodu odstoupení dověděla. Právo odstoupit od smlouvy nemá ta strana, která se podstatného porušení smlouvy dopustila. Účinky odstoupení nastávají ve smyslu bodu 12.4 čl. XII. této smlouvy.</w:t>
      </w:r>
    </w:p>
    <w:p w14:paraId="130DCFDC" w14:textId="77777777" w:rsidR="00163337" w:rsidRPr="00163337" w:rsidRDefault="00163337" w:rsidP="00163337">
      <w:pPr>
        <w:rPr>
          <w:rFonts w:ascii="Segoe UI" w:hAnsi="Segoe UI" w:cs="Segoe UI"/>
        </w:rPr>
      </w:pPr>
    </w:p>
    <w:p w14:paraId="13EBEF2F" w14:textId="77777777" w:rsidR="00163337" w:rsidRPr="00163337" w:rsidRDefault="00163337" w:rsidP="00163337">
      <w:pPr>
        <w:pStyle w:val="Nadpis2"/>
        <w:spacing w:before="0" w:after="0"/>
        <w:rPr>
          <w:rFonts w:ascii="Segoe UI" w:hAnsi="Segoe UI" w:cs="Segoe UI"/>
          <w:b w:val="0"/>
          <w:i w:val="0"/>
          <w:sz w:val="22"/>
          <w:szCs w:val="22"/>
        </w:rPr>
      </w:pPr>
      <w:r w:rsidRPr="00163337">
        <w:rPr>
          <w:rFonts w:ascii="Segoe UI" w:hAnsi="Segoe UI" w:cs="Segoe UI"/>
          <w:b w:val="0"/>
          <w:i w:val="0"/>
          <w:sz w:val="22"/>
          <w:szCs w:val="22"/>
        </w:rPr>
        <w:t>10.5</w:t>
      </w:r>
    </w:p>
    <w:p w14:paraId="5D43A3C2" w14:textId="77777777" w:rsidR="00163337" w:rsidRPr="00163337" w:rsidRDefault="00163337" w:rsidP="00163337">
      <w:pPr>
        <w:keepLines/>
        <w:widowControl w:val="0"/>
        <w:suppressAutoHyphens/>
        <w:jc w:val="both"/>
        <w:rPr>
          <w:rFonts w:ascii="Segoe UI" w:hAnsi="Segoe UI" w:cs="Segoe UI"/>
          <w:sz w:val="22"/>
          <w:szCs w:val="22"/>
        </w:rPr>
      </w:pPr>
      <w:r w:rsidRPr="00163337">
        <w:rPr>
          <w:rFonts w:ascii="Segoe UI" w:hAnsi="Segoe UI" w:cs="Segoe UI"/>
          <w:sz w:val="22"/>
          <w:szCs w:val="22"/>
        </w:rPr>
        <w:t xml:space="preserve">V případě odstoupení od smlouvy bude provedena inventura a vyúčtování dle soupisu provedených prací. Zhotovitel okamžitě zastaví provádění díla a vyklidí místo provedení díla ve smyslu bodu 4.3 čl. IV. této smlouvy. </w:t>
      </w:r>
    </w:p>
    <w:p w14:paraId="06EE2079" w14:textId="77777777" w:rsidR="00163337" w:rsidRPr="00163337" w:rsidRDefault="00163337" w:rsidP="00163337">
      <w:pPr>
        <w:keepLines/>
        <w:widowControl w:val="0"/>
        <w:suppressAutoHyphens/>
        <w:jc w:val="both"/>
        <w:rPr>
          <w:rFonts w:ascii="Segoe UI" w:hAnsi="Segoe UI" w:cs="Segoe UI"/>
          <w:spacing w:val="-2"/>
          <w:sz w:val="22"/>
          <w:szCs w:val="22"/>
        </w:rPr>
      </w:pPr>
      <w:r w:rsidRPr="00163337">
        <w:rPr>
          <w:rFonts w:ascii="Segoe UI" w:hAnsi="Segoe UI" w:cs="Segoe UI"/>
          <w:spacing w:val="-2"/>
          <w:sz w:val="22"/>
          <w:szCs w:val="22"/>
        </w:rPr>
        <w:t>Objednatel se zavazuje převzít a zhotovitel se zavazuje předat dosud provedené i nedokončené části díla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Do doby odstranění vad a nedodělků rozpracovaného díla není objednatel povinen platit část ceny za dosud provedené i nedokončené části díla odhadem přiměřeně odpovídající jeho právu na slevu.</w:t>
      </w:r>
    </w:p>
    <w:p w14:paraId="78607102" w14:textId="77777777" w:rsidR="00163337" w:rsidRPr="00163337" w:rsidRDefault="00163337" w:rsidP="00163337">
      <w:pPr>
        <w:pStyle w:val="Zkladntext"/>
        <w:numPr>
          <w:ilvl w:val="12"/>
          <w:numId w:val="0"/>
        </w:numPr>
        <w:rPr>
          <w:rFonts w:ascii="Segoe UI" w:hAnsi="Segoe UI" w:cs="Segoe UI"/>
          <w:sz w:val="22"/>
          <w:szCs w:val="22"/>
        </w:rPr>
      </w:pPr>
    </w:p>
    <w:p w14:paraId="26DC5CA1" w14:textId="77777777" w:rsidR="00163337" w:rsidRPr="00163337" w:rsidRDefault="00163337" w:rsidP="00163337">
      <w:pPr>
        <w:pStyle w:val="Zkladntext"/>
        <w:numPr>
          <w:ilvl w:val="12"/>
          <w:numId w:val="0"/>
        </w:numPr>
        <w:rPr>
          <w:rFonts w:ascii="Segoe UI" w:hAnsi="Segoe UI" w:cs="Segoe UI"/>
          <w:sz w:val="22"/>
          <w:szCs w:val="22"/>
        </w:rPr>
      </w:pPr>
    </w:p>
    <w:p w14:paraId="6EDA4C8D" w14:textId="77777777" w:rsidR="00163337" w:rsidRPr="00163337" w:rsidRDefault="00163337" w:rsidP="00163337">
      <w:pPr>
        <w:numPr>
          <w:ilvl w:val="12"/>
          <w:numId w:val="0"/>
        </w:numPr>
        <w:jc w:val="center"/>
        <w:rPr>
          <w:rFonts w:ascii="Segoe UI" w:hAnsi="Segoe UI" w:cs="Segoe UI"/>
          <w:b/>
          <w:sz w:val="22"/>
          <w:szCs w:val="22"/>
        </w:rPr>
      </w:pPr>
      <w:r w:rsidRPr="00163337">
        <w:rPr>
          <w:rFonts w:ascii="Segoe UI" w:hAnsi="Segoe UI" w:cs="Segoe UI"/>
          <w:b/>
          <w:sz w:val="22"/>
          <w:szCs w:val="22"/>
        </w:rPr>
        <w:t>XI. OSTATNÍ USTANOVENÍ</w:t>
      </w:r>
    </w:p>
    <w:p w14:paraId="47B7A2AD" w14:textId="77777777" w:rsidR="00163337" w:rsidRPr="00163337" w:rsidRDefault="00163337" w:rsidP="00163337">
      <w:pPr>
        <w:numPr>
          <w:ilvl w:val="12"/>
          <w:numId w:val="0"/>
        </w:numPr>
        <w:ind w:left="705" w:hanging="705"/>
        <w:jc w:val="both"/>
        <w:rPr>
          <w:rFonts w:ascii="Segoe UI" w:hAnsi="Segoe UI" w:cs="Segoe UI"/>
          <w:sz w:val="22"/>
          <w:szCs w:val="22"/>
        </w:rPr>
      </w:pPr>
      <w:r w:rsidRPr="00163337">
        <w:rPr>
          <w:rFonts w:ascii="Segoe UI" w:hAnsi="Segoe UI" w:cs="Segoe UI"/>
          <w:sz w:val="22"/>
          <w:szCs w:val="22"/>
        </w:rPr>
        <w:t>11.1</w:t>
      </w:r>
    </w:p>
    <w:p w14:paraId="6AE89E96" w14:textId="77777777" w:rsidR="00163337" w:rsidRPr="00163337" w:rsidRDefault="00163337" w:rsidP="00163337">
      <w:pPr>
        <w:pStyle w:val="Zkladntext"/>
        <w:numPr>
          <w:ilvl w:val="12"/>
          <w:numId w:val="0"/>
        </w:numPr>
        <w:rPr>
          <w:rFonts w:ascii="Segoe UI" w:hAnsi="Segoe UI" w:cs="Segoe UI"/>
          <w:sz w:val="22"/>
          <w:szCs w:val="22"/>
        </w:rPr>
      </w:pPr>
      <w:r w:rsidRPr="00163337">
        <w:rPr>
          <w:rFonts w:ascii="Segoe UI" w:hAnsi="Segoe UI" w:cs="Segoe UI"/>
          <w:sz w:val="22"/>
          <w:szCs w:val="22"/>
        </w:rPr>
        <w:t>Objednatel a zhotovitel se dohodli, že obchodní a technické informace, které jim byly zpřístupněny druhou smluvní stranou, pokládají za důvěrné ve smyslu § 1730 odst. 2 občanského zákoníku.</w:t>
      </w:r>
    </w:p>
    <w:p w14:paraId="7918D53A" w14:textId="77777777" w:rsidR="00163337" w:rsidRPr="00163337" w:rsidRDefault="00163337" w:rsidP="00163337">
      <w:pPr>
        <w:pStyle w:val="Zkladntext"/>
        <w:numPr>
          <w:ilvl w:val="12"/>
          <w:numId w:val="0"/>
        </w:numPr>
        <w:rPr>
          <w:rFonts w:ascii="Segoe UI" w:hAnsi="Segoe UI" w:cs="Segoe UI"/>
          <w:sz w:val="22"/>
          <w:szCs w:val="22"/>
        </w:rPr>
      </w:pPr>
    </w:p>
    <w:p w14:paraId="48B91246" w14:textId="77777777" w:rsidR="00163337" w:rsidRPr="00163337" w:rsidRDefault="00163337" w:rsidP="00163337">
      <w:pPr>
        <w:numPr>
          <w:ilvl w:val="12"/>
          <w:numId w:val="0"/>
        </w:numPr>
        <w:jc w:val="both"/>
        <w:rPr>
          <w:rFonts w:ascii="Segoe UI" w:hAnsi="Segoe UI" w:cs="Segoe UI"/>
          <w:sz w:val="22"/>
          <w:szCs w:val="22"/>
        </w:rPr>
      </w:pPr>
      <w:r w:rsidRPr="00163337">
        <w:rPr>
          <w:rFonts w:ascii="Segoe UI" w:hAnsi="Segoe UI" w:cs="Segoe UI"/>
          <w:sz w:val="22"/>
          <w:szCs w:val="22"/>
        </w:rPr>
        <w:t>11.2</w:t>
      </w:r>
      <w:r w:rsidRPr="00163337">
        <w:rPr>
          <w:rFonts w:ascii="Segoe UI" w:hAnsi="Segoe UI" w:cs="Segoe UI"/>
          <w:sz w:val="22"/>
          <w:szCs w:val="22"/>
        </w:rPr>
        <w:tab/>
      </w:r>
    </w:p>
    <w:p w14:paraId="7EFED92C" w14:textId="77777777" w:rsidR="00163337" w:rsidRPr="00163337" w:rsidRDefault="00163337" w:rsidP="00163337">
      <w:pPr>
        <w:pStyle w:val="Zkladntext"/>
        <w:numPr>
          <w:ilvl w:val="12"/>
          <w:numId w:val="0"/>
        </w:numPr>
        <w:rPr>
          <w:rFonts w:ascii="Segoe UI" w:hAnsi="Segoe UI" w:cs="Segoe UI"/>
          <w:sz w:val="22"/>
          <w:szCs w:val="22"/>
        </w:rPr>
      </w:pPr>
      <w:r w:rsidRPr="00163337">
        <w:rPr>
          <w:rFonts w:ascii="Segoe UI" w:hAnsi="Segoe UI" w:cs="Segoe UI"/>
          <w:sz w:val="22"/>
          <w:szCs w:val="22"/>
        </w:rPr>
        <w:t>Zhotovitel se zavazuje dodržovat obecně závazné předpisy, technické normy a podmínky této smlouvy. Zhotovitel se zavazuje řídit výchozími podklady objednatele, písemnými dohodami oprávněných zástupců smluvních stran (např. zápisy z jednání) a rozhodnutími a vyjádřeními orgánů veřejné moci týkajícími se předmětu plnění.</w:t>
      </w:r>
    </w:p>
    <w:p w14:paraId="11DE73B5" w14:textId="77777777" w:rsidR="00163337" w:rsidRPr="00163337" w:rsidRDefault="00163337" w:rsidP="00163337">
      <w:pPr>
        <w:jc w:val="both"/>
        <w:rPr>
          <w:rFonts w:ascii="Segoe UI" w:hAnsi="Segoe UI" w:cs="Segoe UI"/>
          <w:sz w:val="22"/>
          <w:szCs w:val="22"/>
        </w:rPr>
      </w:pPr>
      <w:r w:rsidRPr="00163337">
        <w:rPr>
          <w:rFonts w:ascii="Segoe UI" w:hAnsi="Segoe UI" w:cs="Segoe UI"/>
          <w:sz w:val="22"/>
          <w:szCs w:val="22"/>
        </w:rPr>
        <w:t>Technickými normami pro účely této smlouvy jsou myšleny všechny obecně závazné technické předpisy a normy, které jsou platné a účinné v den podpisu této smlouvy.</w:t>
      </w:r>
    </w:p>
    <w:p w14:paraId="1E09B103" w14:textId="77777777" w:rsidR="00163337" w:rsidRPr="00163337" w:rsidRDefault="00163337" w:rsidP="00163337">
      <w:pPr>
        <w:pStyle w:val="Zkladntext"/>
        <w:numPr>
          <w:ilvl w:val="12"/>
          <w:numId w:val="0"/>
        </w:numPr>
        <w:rPr>
          <w:rFonts w:ascii="Segoe UI" w:hAnsi="Segoe UI" w:cs="Segoe UI"/>
          <w:sz w:val="22"/>
          <w:szCs w:val="22"/>
        </w:rPr>
      </w:pPr>
    </w:p>
    <w:p w14:paraId="74D873CA" w14:textId="77777777" w:rsidR="00163337" w:rsidRPr="00163337" w:rsidRDefault="00163337" w:rsidP="00163337">
      <w:pPr>
        <w:numPr>
          <w:ilvl w:val="12"/>
          <w:numId w:val="0"/>
        </w:numPr>
        <w:tabs>
          <w:tab w:val="left" w:pos="705"/>
        </w:tabs>
        <w:ind w:left="705" w:hanging="705"/>
        <w:jc w:val="both"/>
        <w:rPr>
          <w:rFonts w:ascii="Segoe UI" w:hAnsi="Segoe UI" w:cs="Segoe UI"/>
          <w:sz w:val="22"/>
          <w:szCs w:val="22"/>
        </w:rPr>
      </w:pPr>
      <w:r w:rsidRPr="00163337">
        <w:rPr>
          <w:rFonts w:ascii="Segoe UI" w:hAnsi="Segoe UI" w:cs="Segoe UI"/>
          <w:sz w:val="22"/>
          <w:szCs w:val="22"/>
        </w:rPr>
        <w:t>11.3</w:t>
      </w:r>
      <w:r w:rsidRPr="00163337">
        <w:rPr>
          <w:rFonts w:ascii="Segoe UI" w:hAnsi="Segoe UI" w:cs="Segoe UI"/>
          <w:sz w:val="22"/>
          <w:szCs w:val="22"/>
        </w:rPr>
        <w:tab/>
      </w:r>
    </w:p>
    <w:p w14:paraId="2EDEF2F6" w14:textId="77777777" w:rsidR="00163337" w:rsidRPr="00163337" w:rsidRDefault="00163337" w:rsidP="00163337">
      <w:pPr>
        <w:numPr>
          <w:ilvl w:val="12"/>
          <w:numId w:val="0"/>
        </w:numPr>
        <w:jc w:val="both"/>
        <w:rPr>
          <w:rFonts w:ascii="Segoe UI" w:hAnsi="Segoe UI" w:cs="Segoe UI"/>
          <w:sz w:val="22"/>
          <w:szCs w:val="22"/>
        </w:rPr>
      </w:pPr>
      <w:r w:rsidRPr="00163337">
        <w:rPr>
          <w:rFonts w:ascii="Segoe UI" w:hAnsi="Segoe UI" w:cs="Segoe UI"/>
          <w:sz w:val="22"/>
          <w:szCs w:val="22"/>
        </w:rPr>
        <w:t>Pokud dohody oprávněných zástupců smluvních stran uzavřené dle bodu 11.2 tohoto článku mají vliv na předmět plnění, cenu za dílo nebo čas plnění, musí být řešeny pouze dodatkem k této smlouvě podepsaným oběma smluvními stranami.</w:t>
      </w:r>
    </w:p>
    <w:p w14:paraId="3A1B9478" w14:textId="77777777" w:rsidR="00163337" w:rsidRPr="00163337" w:rsidRDefault="00163337" w:rsidP="00163337">
      <w:pPr>
        <w:numPr>
          <w:ilvl w:val="12"/>
          <w:numId w:val="0"/>
        </w:numPr>
        <w:jc w:val="both"/>
        <w:rPr>
          <w:rFonts w:ascii="Segoe UI" w:hAnsi="Segoe UI" w:cs="Segoe UI"/>
          <w:sz w:val="22"/>
          <w:szCs w:val="22"/>
        </w:rPr>
      </w:pPr>
    </w:p>
    <w:p w14:paraId="4F1B95E9" w14:textId="77777777" w:rsidR="00163337" w:rsidRPr="00163337" w:rsidRDefault="00163337" w:rsidP="00163337">
      <w:pPr>
        <w:numPr>
          <w:ilvl w:val="12"/>
          <w:numId w:val="0"/>
        </w:numPr>
        <w:ind w:left="705" w:hanging="705"/>
        <w:jc w:val="both"/>
        <w:rPr>
          <w:rFonts w:ascii="Segoe UI" w:hAnsi="Segoe UI" w:cs="Segoe UI"/>
          <w:sz w:val="22"/>
          <w:szCs w:val="22"/>
        </w:rPr>
      </w:pPr>
      <w:r w:rsidRPr="00163337">
        <w:rPr>
          <w:rFonts w:ascii="Segoe UI" w:hAnsi="Segoe UI" w:cs="Segoe UI"/>
          <w:sz w:val="22"/>
          <w:szCs w:val="22"/>
        </w:rPr>
        <w:t>11.4</w:t>
      </w:r>
    </w:p>
    <w:p w14:paraId="7052EF12" w14:textId="77777777" w:rsidR="00163337" w:rsidRPr="00163337" w:rsidRDefault="00163337" w:rsidP="00163337">
      <w:pPr>
        <w:pStyle w:val="Zkladntext"/>
        <w:numPr>
          <w:ilvl w:val="12"/>
          <w:numId w:val="0"/>
        </w:numPr>
        <w:rPr>
          <w:rFonts w:ascii="Segoe UI" w:hAnsi="Segoe UI" w:cs="Segoe UI"/>
          <w:sz w:val="22"/>
          <w:szCs w:val="22"/>
        </w:rPr>
      </w:pPr>
      <w:r w:rsidRPr="00163337">
        <w:rPr>
          <w:rFonts w:ascii="Segoe UI" w:hAnsi="Segoe UI" w:cs="Segoe UI"/>
          <w:sz w:val="22"/>
          <w:szCs w:val="22"/>
        </w:rPr>
        <w:t>Zhotovitel prohlašuje, že má oprávnění vykonávat živnost v rozsahu předmětu této smlouvy. Pokud o to objednatel požádá, je zhotovitel povinen umožnit mu nahlédnout do živnostenského oprávnění.</w:t>
      </w:r>
    </w:p>
    <w:p w14:paraId="667670B7" w14:textId="77777777" w:rsidR="00163337" w:rsidRPr="00163337" w:rsidRDefault="00163337" w:rsidP="00163337">
      <w:pPr>
        <w:pStyle w:val="Zkladntext"/>
        <w:numPr>
          <w:ilvl w:val="12"/>
          <w:numId w:val="0"/>
        </w:numPr>
        <w:rPr>
          <w:rFonts w:ascii="Segoe UI" w:hAnsi="Segoe UI" w:cs="Segoe UI"/>
          <w:sz w:val="22"/>
          <w:szCs w:val="22"/>
        </w:rPr>
      </w:pPr>
    </w:p>
    <w:p w14:paraId="68CF0FF2" w14:textId="77777777" w:rsidR="00163337" w:rsidRPr="00163337" w:rsidRDefault="00163337" w:rsidP="00163337">
      <w:pPr>
        <w:pStyle w:val="Zkladntext"/>
        <w:numPr>
          <w:ilvl w:val="12"/>
          <w:numId w:val="0"/>
        </w:numPr>
        <w:rPr>
          <w:rFonts w:ascii="Segoe UI" w:hAnsi="Segoe UI" w:cs="Segoe UI"/>
          <w:sz w:val="22"/>
          <w:szCs w:val="22"/>
        </w:rPr>
      </w:pPr>
      <w:r w:rsidRPr="00163337">
        <w:rPr>
          <w:rFonts w:ascii="Segoe UI" w:hAnsi="Segoe UI" w:cs="Segoe UI"/>
          <w:sz w:val="22"/>
          <w:szCs w:val="22"/>
        </w:rPr>
        <w:t>11.5</w:t>
      </w:r>
    </w:p>
    <w:p w14:paraId="6AA398B1" w14:textId="77777777" w:rsidR="00163337" w:rsidRPr="00163337" w:rsidRDefault="00163337" w:rsidP="00163337">
      <w:pPr>
        <w:spacing w:line="228" w:lineRule="auto"/>
        <w:jc w:val="both"/>
        <w:rPr>
          <w:rFonts w:ascii="Segoe UI" w:hAnsi="Segoe UI" w:cs="Segoe UI"/>
          <w:sz w:val="22"/>
          <w:szCs w:val="22"/>
        </w:rPr>
      </w:pPr>
      <w:r w:rsidRPr="00163337">
        <w:rPr>
          <w:rFonts w:ascii="Segoe UI" w:hAnsi="Segoe UI" w:cs="Segoe UI"/>
          <w:sz w:val="22"/>
          <w:szCs w:val="22"/>
        </w:rPr>
        <w:t>Práva a povinnosti stran vyplývající z této smlouvy přechází v plném rozsahu na jejich právní nástupce.</w:t>
      </w:r>
      <w:r w:rsidRPr="00163337">
        <w:rPr>
          <w:rFonts w:ascii="Segoe UI" w:hAnsi="Segoe UI" w:cs="Segoe UI"/>
        </w:rPr>
        <w:t xml:space="preserve"> </w:t>
      </w:r>
      <w:r w:rsidRPr="00163337">
        <w:rPr>
          <w:rFonts w:ascii="Segoe UI" w:hAnsi="Segoe UI" w:cs="Segoe UI"/>
          <w:sz w:val="22"/>
          <w:szCs w:val="22"/>
        </w:rPr>
        <w:t>Smluvní strany jsou povinny zajistit, aby v případě jejich rozdělení, sloučení, jakékoliv jiné přeměny nebo převodu práv na dceřiné společnosti byl jejich právní nástupce zavázán stejně jako příslušná smluvní strana této smlouvy a aby v takovém případě nedošlo ke zkrácení práv druhé smluvní strany.</w:t>
      </w:r>
    </w:p>
    <w:p w14:paraId="2125C014" w14:textId="77777777" w:rsidR="00163337" w:rsidRPr="00163337" w:rsidRDefault="00163337" w:rsidP="00163337">
      <w:pPr>
        <w:pStyle w:val="Zkladntext"/>
        <w:numPr>
          <w:ilvl w:val="12"/>
          <w:numId w:val="0"/>
        </w:numPr>
        <w:spacing w:line="228" w:lineRule="auto"/>
        <w:rPr>
          <w:rFonts w:ascii="Segoe UI" w:hAnsi="Segoe UI" w:cs="Segoe UI"/>
          <w:sz w:val="22"/>
          <w:szCs w:val="22"/>
        </w:rPr>
      </w:pPr>
    </w:p>
    <w:p w14:paraId="404689D2" w14:textId="77777777" w:rsidR="00163337" w:rsidRPr="00163337" w:rsidRDefault="00163337" w:rsidP="00163337">
      <w:pPr>
        <w:spacing w:line="228" w:lineRule="auto"/>
        <w:jc w:val="both"/>
        <w:rPr>
          <w:rFonts w:ascii="Segoe UI" w:hAnsi="Segoe UI" w:cs="Segoe UI"/>
          <w:sz w:val="22"/>
          <w:szCs w:val="22"/>
        </w:rPr>
      </w:pPr>
      <w:r w:rsidRPr="00163337">
        <w:rPr>
          <w:rFonts w:ascii="Segoe UI" w:hAnsi="Segoe UI" w:cs="Segoe UI"/>
          <w:sz w:val="22"/>
          <w:szCs w:val="22"/>
        </w:rPr>
        <w:t>11.6</w:t>
      </w:r>
    </w:p>
    <w:p w14:paraId="6D220CDC" w14:textId="77777777" w:rsidR="00163337" w:rsidRPr="00163337" w:rsidRDefault="00163337" w:rsidP="00163337">
      <w:pPr>
        <w:spacing w:line="228" w:lineRule="auto"/>
        <w:jc w:val="both"/>
        <w:rPr>
          <w:rFonts w:ascii="Segoe UI" w:hAnsi="Segoe UI" w:cs="Segoe UI"/>
          <w:sz w:val="22"/>
          <w:szCs w:val="22"/>
        </w:rPr>
      </w:pPr>
      <w:r w:rsidRPr="00163337">
        <w:rPr>
          <w:rFonts w:ascii="Segoe UI" w:hAnsi="Segoe UI" w:cs="Segoe UI"/>
          <w:sz w:val="22"/>
          <w:szCs w:val="22"/>
        </w:rPr>
        <w:t>Smluvní strany jsou oprávněny splatné pohledávky vzájemně jednostranně započítat.</w:t>
      </w:r>
    </w:p>
    <w:p w14:paraId="4E545061" w14:textId="77777777" w:rsidR="00163337" w:rsidRDefault="00163337" w:rsidP="00163337">
      <w:pPr>
        <w:numPr>
          <w:ilvl w:val="12"/>
          <w:numId w:val="0"/>
        </w:numPr>
        <w:jc w:val="center"/>
        <w:rPr>
          <w:rFonts w:ascii="Segoe UI" w:hAnsi="Segoe UI" w:cs="Segoe UI"/>
          <w:sz w:val="22"/>
          <w:szCs w:val="22"/>
        </w:rPr>
      </w:pPr>
    </w:p>
    <w:p w14:paraId="4E99F11D" w14:textId="410E5C8E" w:rsidR="00E12144" w:rsidRDefault="00E12144" w:rsidP="00E12144">
      <w:pPr>
        <w:numPr>
          <w:ilvl w:val="12"/>
          <w:numId w:val="0"/>
        </w:numPr>
        <w:rPr>
          <w:rFonts w:ascii="Segoe UI" w:hAnsi="Segoe UI" w:cs="Segoe UI"/>
          <w:sz w:val="22"/>
          <w:szCs w:val="22"/>
        </w:rPr>
      </w:pPr>
      <w:r>
        <w:rPr>
          <w:rFonts w:ascii="Segoe UI" w:hAnsi="Segoe UI" w:cs="Segoe UI"/>
          <w:sz w:val="22"/>
          <w:szCs w:val="22"/>
        </w:rPr>
        <w:t>11.7</w:t>
      </w:r>
    </w:p>
    <w:p w14:paraId="5A72F692" w14:textId="783604E2" w:rsidR="00E12144" w:rsidRDefault="00E12144" w:rsidP="00E12144">
      <w:pPr>
        <w:numPr>
          <w:ilvl w:val="12"/>
          <w:numId w:val="0"/>
        </w:numPr>
        <w:jc w:val="both"/>
        <w:rPr>
          <w:rFonts w:ascii="Segoe UI" w:hAnsi="Segoe UI" w:cs="Segoe UI"/>
          <w:sz w:val="22"/>
          <w:szCs w:val="22"/>
        </w:rPr>
      </w:pPr>
      <w:r>
        <w:rPr>
          <w:rFonts w:ascii="Segoe UI" w:hAnsi="Segoe UI" w:cs="Segoe UI"/>
          <w:sz w:val="22"/>
          <w:szCs w:val="22"/>
        </w:rPr>
        <w:t>Zhotovitel se zavazuje po předání díla uzavřít s objednatelem smlouvu o následném provádění povinných ročních revizí.</w:t>
      </w:r>
    </w:p>
    <w:p w14:paraId="2DC7B290" w14:textId="77777777" w:rsidR="00E12144" w:rsidRPr="00163337" w:rsidRDefault="00E12144" w:rsidP="00163337">
      <w:pPr>
        <w:numPr>
          <w:ilvl w:val="12"/>
          <w:numId w:val="0"/>
        </w:numPr>
        <w:jc w:val="center"/>
        <w:rPr>
          <w:rFonts w:ascii="Segoe UI" w:hAnsi="Segoe UI" w:cs="Segoe UI"/>
          <w:sz w:val="22"/>
          <w:szCs w:val="22"/>
        </w:rPr>
      </w:pPr>
    </w:p>
    <w:p w14:paraId="139C67D7" w14:textId="77777777" w:rsidR="00163337" w:rsidRPr="00163337" w:rsidRDefault="00163337" w:rsidP="00163337">
      <w:pPr>
        <w:numPr>
          <w:ilvl w:val="12"/>
          <w:numId w:val="0"/>
        </w:numPr>
        <w:jc w:val="center"/>
        <w:rPr>
          <w:rFonts w:ascii="Segoe UI" w:hAnsi="Segoe UI" w:cs="Segoe UI"/>
          <w:sz w:val="22"/>
          <w:szCs w:val="22"/>
        </w:rPr>
      </w:pPr>
    </w:p>
    <w:p w14:paraId="72486B55" w14:textId="77777777" w:rsidR="00163337" w:rsidRPr="00163337" w:rsidRDefault="00163337" w:rsidP="00163337">
      <w:pPr>
        <w:numPr>
          <w:ilvl w:val="12"/>
          <w:numId w:val="0"/>
        </w:numPr>
        <w:jc w:val="center"/>
        <w:rPr>
          <w:rFonts w:ascii="Segoe UI" w:hAnsi="Segoe UI" w:cs="Segoe UI"/>
          <w:b/>
          <w:sz w:val="22"/>
          <w:szCs w:val="22"/>
        </w:rPr>
      </w:pPr>
      <w:r w:rsidRPr="00163337">
        <w:rPr>
          <w:rFonts w:ascii="Segoe UI" w:hAnsi="Segoe UI" w:cs="Segoe UI"/>
          <w:b/>
          <w:sz w:val="22"/>
          <w:szCs w:val="22"/>
        </w:rPr>
        <w:t>XII. ZÁVĚREČNÁ USTANOVENÍ</w:t>
      </w:r>
    </w:p>
    <w:p w14:paraId="5F4A9FFA" w14:textId="77777777" w:rsidR="00163337" w:rsidRPr="00163337" w:rsidRDefault="00163337" w:rsidP="00163337">
      <w:pPr>
        <w:numPr>
          <w:ilvl w:val="12"/>
          <w:numId w:val="0"/>
        </w:numPr>
        <w:ind w:left="705" w:hanging="705"/>
        <w:jc w:val="both"/>
        <w:rPr>
          <w:rFonts w:ascii="Segoe UI" w:hAnsi="Segoe UI" w:cs="Segoe UI"/>
          <w:sz w:val="22"/>
          <w:szCs w:val="22"/>
        </w:rPr>
      </w:pPr>
      <w:r w:rsidRPr="00163337">
        <w:rPr>
          <w:rFonts w:ascii="Segoe UI" w:hAnsi="Segoe UI" w:cs="Segoe UI"/>
          <w:sz w:val="22"/>
          <w:szCs w:val="22"/>
        </w:rPr>
        <w:t>12.1</w:t>
      </w:r>
    </w:p>
    <w:p w14:paraId="4CE81CA6" w14:textId="77777777" w:rsidR="00163337" w:rsidRPr="00163337" w:rsidRDefault="00163337" w:rsidP="00163337">
      <w:pPr>
        <w:numPr>
          <w:ilvl w:val="12"/>
          <w:numId w:val="0"/>
        </w:numPr>
        <w:jc w:val="both"/>
        <w:rPr>
          <w:rFonts w:ascii="Segoe UI" w:hAnsi="Segoe UI" w:cs="Segoe UI"/>
          <w:sz w:val="22"/>
          <w:szCs w:val="22"/>
        </w:rPr>
      </w:pPr>
      <w:r w:rsidRPr="00163337">
        <w:rPr>
          <w:rFonts w:ascii="Segoe UI" w:hAnsi="Segoe UI" w:cs="Segoe UI"/>
          <w:sz w:val="22"/>
          <w:szCs w:val="22"/>
        </w:rPr>
        <w:t>Měnit nebo doplňovat text této smlouvy lze jen formou písemných číslovaných dodatků.</w:t>
      </w:r>
    </w:p>
    <w:p w14:paraId="7F9FFC8B" w14:textId="77777777" w:rsidR="00163337" w:rsidRPr="00163337" w:rsidRDefault="00163337" w:rsidP="00163337">
      <w:pPr>
        <w:numPr>
          <w:ilvl w:val="12"/>
          <w:numId w:val="0"/>
        </w:numPr>
        <w:jc w:val="both"/>
        <w:rPr>
          <w:rFonts w:ascii="Segoe UI" w:hAnsi="Segoe UI" w:cs="Segoe UI"/>
          <w:sz w:val="22"/>
          <w:szCs w:val="22"/>
        </w:rPr>
      </w:pPr>
    </w:p>
    <w:p w14:paraId="37A86472" w14:textId="77777777" w:rsidR="00163337" w:rsidRPr="00163337" w:rsidRDefault="00163337" w:rsidP="00163337">
      <w:pPr>
        <w:numPr>
          <w:ilvl w:val="12"/>
          <w:numId w:val="0"/>
        </w:numPr>
        <w:jc w:val="both"/>
        <w:rPr>
          <w:rFonts w:ascii="Segoe UI" w:hAnsi="Segoe UI" w:cs="Segoe UI"/>
          <w:sz w:val="22"/>
          <w:szCs w:val="22"/>
        </w:rPr>
      </w:pPr>
      <w:r w:rsidRPr="00163337">
        <w:rPr>
          <w:rFonts w:ascii="Segoe UI" w:hAnsi="Segoe UI" w:cs="Segoe UI"/>
          <w:sz w:val="22"/>
          <w:szCs w:val="22"/>
        </w:rPr>
        <w:t>12.2</w:t>
      </w:r>
    </w:p>
    <w:p w14:paraId="52223E4F" w14:textId="77777777" w:rsidR="00163337" w:rsidRPr="00163337" w:rsidRDefault="00163337" w:rsidP="00163337">
      <w:pPr>
        <w:numPr>
          <w:ilvl w:val="12"/>
          <w:numId w:val="0"/>
        </w:numPr>
        <w:spacing w:line="228" w:lineRule="auto"/>
        <w:jc w:val="both"/>
        <w:rPr>
          <w:rFonts w:ascii="Segoe UI" w:hAnsi="Segoe UI" w:cs="Segoe UI"/>
          <w:sz w:val="22"/>
          <w:szCs w:val="22"/>
        </w:rPr>
      </w:pPr>
      <w:r w:rsidRPr="00163337">
        <w:rPr>
          <w:rFonts w:ascii="Segoe UI" w:hAnsi="Segoe UI" w:cs="Segoe UI"/>
          <w:sz w:val="22"/>
          <w:szCs w:val="22"/>
        </w:rPr>
        <w:t>Nedílnou součástí této smlouvy jsou přílohy:</w:t>
      </w:r>
    </w:p>
    <w:p w14:paraId="06BD2ED3" w14:textId="77777777" w:rsidR="00163337" w:rsidRPr="00163337" w:rsidRDefault="00163337" w:rsidP="00163337">
      <w:pPr>
        <w:numPr>
          <w:ilvl w:val="0"/>
          <w:numId w:val="1"/>
        </w:numPr>
        <w:tabs>
          <w:tab w:val="left" w:pos="360"/>
        </w:tabs>
        <w:spacing w:line="228" w:lineRule="auto"/>
        <w:jc w:val="both"/>
        <w:rPr>
          <w:rFonts w:ascii="Segoe UI" w:hAnsi="Segoe UI" w:cs="Segoe UI"/>
          <w:sz w:val="22"/>
          <w:szCs w:val="22"/>
        </w:rPr>
      </w:pPr>
      <w:r w:rsidRPr="00163337">
        <w:rPr>
          <w:rFonts w:ascii="Segoe UI" w:hAnsi="Segoe UI" w:cs="Segoe UI"/>
          <w:sz w:val="22"/>
          <w:szCs w:val="22"/>
        </w:rPr>
        <w:t>č. 1 Cenová nabídka zhotovitele</w:t>
      </w:r>
    </w:p>
    <w:p w14:paraId="22BA0B21" w14:textId="77777777" w:rsidR="00163337" w:rsidRPr="00163337" w:rsidRDefault="00163337" w:rsidP="00163337">
      <w:pPr>
        <w:numPr>
          <w:ilvl w:val="12"/>
          <w:numId w:val="0"/>
        </w:numPr>
        <w:jc w:val="both"/>
        <w:rPr>
          <w:rFonts w:ascii="Segoe UI" w:hAnsi="Segoe UI" w:cs="Segoe UI"/>
          <w:sz w:val="22"/>
          <w:szCs w:val="22"/>
        </w:rPr>
      </w:pPr>
    </w:p>
    <w:p w14:paraId="5649A67C" w14:textId="77777777" w:rsidR="00163337" w:rsidRPr="00163337" w:rsidRDefault="00163337" w:rsidP="00163337">
      <w:pPr>
        <w:tabs>
          <w:tab w:val="left" w:pos="360"/>
        </w:tabs>
        <w:jc w:val="both"/>
        <w:rPr>
          <w:rFonts w:ascii="Segoe UI" w:hAnsi="Segoe UI" w:cs="Segoe UI"/>
          <w:sz w:val="22"/>
          <w:szCs w:val="22"/>
        </w:rPr>
      </w:pPr>
      <w:r w:rsidRPr="00163337">
        <w:rPr>
          <w:rFonts w:ascii="Segoe UI" w:hAnsi="Segoe UI" w:cs="Segoe UI"/>
          <w:sz w:val="22"/>
          <w:szCs w:val="22"/>
        </w:rPr>
        <w:t xml:space="preserve">12.3 </w:t>
      </w:r>
    </w:p>
    <w:p w14:paraId="6284D769" w14:textId="77777777" w:rsidR="00163337" w:rsidRPr="00163337" w:rsidRDefault="00163337" w:rsidP="00163337">
      <w:pPr>
        <w:tabs>
          <w:tab w:val="left" w:pos="360"/>
        </w:tabs>
        <w:jc w:val="both"/>
        <w:rPr>
          <w:rFonts w:ascii="Segoe UI" w:hAnsi="Segoe UI" w:cs="Segoe UI"/>
          <w:sz w:val="22"/>
          <w:szCs w:val="22"/>
        </w:rPr>
      </w:pPr>
      <w:r w:rsidRPr="00163337">
        <w:rPr>
          <w:rFonts w:ascii="Segoe UI" w:hAnsi="Segoe UI" w:cs="Segoe UI"/>
          <w:sz w:val="22"/>
          <w:szCs w:val="22"/>
        </w:rPr>
        <w:t>Právní vztahy vyplývající z této smlouvy, v této smlouvě výslovně neupravené, se řídí zákonem č. 89/2012 Sb., občanský zákoník, ve znění pozdějších předpisů. Nelze-li některé otázky řešit podle tohoto zákona, použijí se obecně závazné předpisy České republiky.</w:t>
      </w:r>
    </w:p>
    <w:p w14:paraId="1D48B45C" w14:textId="77777777" w:rsidR="00163337" w:rsidRPr="00163337" w:rsidRDefault="00163337" w:rsidP="00163337">
      <w:pPr>
        <w:ind w:firstLine="1410"/>
        <w:jc w:val="both"/>
        <w:rPr>
          <w:rFonts w:ascii="Segoe UI" w:hAnsi="Segoe UI" w:cs="Segoe UI"/>
          <w:sz w:val="22"/>
          <w:szCs w:val="22"/>
        </w:rPr>
      </w:pPr>
    </w:p>
    <w:p w14:paraId="093BDF67" w14:textId="77777777" w:rsidR="00163337" w:rsidRPr="00163337" w:rsidRDefault="00163337" w:rsidP="00163337">
      <w:pPr>
        <w:pStyle w:val="Zkladntextodsazen31"/>
        <w:spacing w:line="240" w:lineRule="auto"/>
        <w:rPr>
          <w:rFonts w:ascii="Segoe UI" w:hAnsi="Segoe UI" w:cs="Segoe UI"/>
          <w:sz w:val="22"/>
          <w:szCs w:val="22"/>
        </w:rPr>
      </w:pPr>
      <w:r w:rsidRPr="00163337">
        <w:rPr>
          <w:rFonts w:ascii="Segoe UI" w:hAnsi="Segoe UI" w:cs="Segoe UI"/>
          <w:sz w:val="22"/>
          <w:szCs w:val="22"/>
        </w:rPr>
        <w:t>12.4</w:t>
      </w:r>
    </w:p>
    <w:p w14:paraId="58F62BD0" w14:textId="77777777" w:rsidR="00163337" w:rsidRPr="00163337" w:rsidRDefault="00163337" w:rsidP="00163337">
      <w:pPr>
        <w:spacing w:line="228" w:lineRule="auto"/>
        <w:jc w:val="both"/>
        <w:rPr>
          <w:rFonts w:ascii="Segoe UI" w:hAnsi="Segoe UI" w:cs="Segoe UI"/>
        </w:rPr>
      </w:pPr>
      <w:r w:rsidRPr="00163337">
        <w:rPr>
          <w:rFonts w:ascii="Segoe UI" w:hAnsi="Segoe UI" w:cs="Segoe UI"/>
          <w:sz w:val="22"/>
          <w:szCs w:val="22"/>
        </w:rPr>
        <w:t xml:space="preserve">Nestanoví-li tato smlouva, že se oznámení druhé smluvní straně činěné dle této smlouvy mohou provést jiným způsobem, např. zápisem ve stavebním deníku, provádí se oznámení osobním předáním listinného oznámení pověřenému zástupci druhé smluvní strany anebo zasláním oznámení s využitím provozovatele poštovních služeb formou doporučeného dopisu na adresu sídla uvedenou v této smlouvě. Oznámení je účinné dnem jeho převzetí, případně dnem, kdy bylo převzetí listiny druhou stranou odmítnuto, nebo třetí pracovní den po jeho odeslání. </w:t>
      </w:r>
    </w:p>
    <w:p w14:paraId="76FBA9A5" w14:textId="77777777" w:rsidR="00163337" w:rsidRPr="00163337" w:rsidRDefault="00163337" w:rsidP="00163337">
      <w:pPr>
        <w:pStyle w:val="Zkladntextodsazen31"/>
        <w:spacing w:line="240" w:lineRule="auto"/>
        <w:rPr>
          <w:rFonts w:ascii="Segoe UI" w:hAnsi="Segoe UI" w:cs="Segoe UI"/>
          <w:sz w:val="22"/>
          <w:szCs w:val="22"/>
        </w:rPr>
      </w:pPr>
    </w:p>
    <w:p w14:paraId="2FA80C0A" w14:textId="77777777" w:rsidR="00163337" w:rsidRPr="00163337" w:rsidRDefault="00163337" w:rsidP="00163337">
      <w:pPr>
        <w:numPr>
          <w:ilvl w:val="12"/>
          <w:numId w:val="0"/>
        </w:numPr>
        <w:jc w:val="both"/>
        <w:rPr>
          <w:rFonts w:ascii="Segoe UI" w:hAnsi="Segoe UI" w:cs="Segoe UI"/>
          <w:sz w:val="22"/>
          <w:szCs w:val="22"/>
        </w:rPr>
      </w:pPr>
      <w:r w:rsidRPr="00163337">
        <w:rPr>
          <w:rFonts w:ascii="Segoe UI" w:hAnsi="Segoe UI" w:cs="Segoe UI"/>
          <w:sz w:val="22"/>
          <w:szCs w:val="22"/>
        </w:rPr>
        <w:t>12.5</w:t>
      </w:r>
      <w:r w:rsidRPr="00163337">
        <w:rPr>
          <w:rFonts w:ascii="Segoe UI" w:hAnsi="Segoe UI" w:cs="Segoe UI"/>
          <w:sz w:val="22"/>
          <w:szCs w:val="22"/>
        </w:rPr>
        <w:tab/>
      </w:r>
    </w:p>
    <w:p w14:paraId="5CE2A117" w14:textId="77777777" w:rsidR="00163337" w:rsidRPr="00163337" w:rsidRDefault="00163337" w:rsidP="00163337">
      <w:pPr>
        <w:tabs>
          <w:tab w:val="left" w:pos="360"/>
        </w:tabs>
        <w:spacing w:line="228" w:lineRule="auto"/>
        <w:jc w:val="both"/>
        <w:rPr>
          <w:rFonts w:ascii="Segoe UI" w:hAnsi="Segoe UI" w:cs="Segoe UI"/>
          <w:sz w:val="22"/>
          <w:szCs w:val="22"/>
        </w:rPr>
      </w:pPr>
      <w:r w:rsidRPr="00163337">
        <w:rPr>
          <w:rFonts w:ascii="Segoe UI" w:hAnsi="Segoe UI" w:cs="Segoe UI"/>
          <w:sz w:val="22"/>
          <w:szCs w:val="22"/>
        </w:rPr>
        <w:t>Tato smlouva nabývá platnosti a účinnosti dnem podpisu druhé smluvní strany.</w:t>
      </w:r>
    </w:p>
    <w:p w14:paraId="7D4AD7CD" w14:textId="77777777" w:rsidR="00163337" w:rsidRPr="00163337" w:rsidRDefault="00163337" w:rsidP="00163337">
      <w:pPr>
        <w:pStyle w:val="Zkladntextodsazen31"/>
        <w:spacing w:line="240" w:lineRule="auto"/>
        <w:ind w:left="0" w:firstLine="0"/>
        <w:rPr>
          <w:rFonts w:ascii="Segoe UI" w:hAnsi="Segoe UI" w:cs="Segoe UI"/>
          <w:sz w:val="22"/>
          <w:szCs w:val="22"/>
        </w:rPr>
      </w:pPr>
    </w:p>
    <w:p w14:paraId="3B45DB9E" w14:textId="77777777" w:rsidR="00163337" w:rsidRPr="00163337" w:rsidRDefault="00163337" w:rsidP="00163337">
      <w:pPr>
        <w:pStyle w:val="Zkladntextodsazen31"/>
        <w:spacing w:line="240" w:lineRule="auto"/>
        <w:ind w:left="0" w:firstLine="0"/>
        <w:rPr>
          <w:rFonts w:ascii="Segoe UI" w:hAnsi="Segoe UI" w:cs="Segoe UI"/>
          <w:sz w:val="22"/>
          <w:szCs w:val="22"/>
        </w:rPr>
      </w:pPr>
      <w:r w:rsidRPr="00163337">
        <w:rPr>
          <w:rFonts w:ascii="Segoe UI" w:hAnsi="Segoe UI" w:cs="Segoe UI"/>
          <w:sz w:val="22"/>
          <w:szCs w:val="22"/>
        </w:rPr>
        <w:t>12.6</w:t>
      </w:r>
    </w:p>
    <w:p w14:paraId="020717E4" w14:textId="77777777" w:rsidR="00163337" w:rsidRPr="00163337" w:rsidRDefault="00163337" w:rsidP="00163337">
      <w:pPr>
        <w:pStyle w:val="Zkladntextodsazen31"/>
        <w:spacing w:line="240" w:lineRule="auto"/>
        <w:ind w:left="0" w:firstLine="0"/>
        <w:rPr>
          <w:rFonts w:ascii="Segoe UI" w:hAnsi="Segoe UI" w:cs="Segoe UI"/>
          <w:sz w:val="22"/>
          <w:szCs w:val="22"/>
        </w:rPr>
      </w:pPr>
      <w:r w:rsidRPr="00163337">
        <w:rPr>
          <w:rFonts w:ascii="Segoe UI" w:hAnsi="Segoe UI" w:cs="Segoe UI"/>
          <w:sz w:val="22"/>
          <w:szCs w:val="22"/>
        </w:rPr>
        <w:t>Tato smlouva je vypracována ve čtyřech vyhotoveních s platností originálu, z nichž jedno si ponechá zhotovitel a zbylá obdrží objednatel.</w:t>
      </w:r>
    </w:p>
    <w:p w14:paraId="652C30FC" w14:textId="77777777" w:rsidR="00163337" w:rsidRPr="00163337" w:rsidRDefault="00163337" w:rsidP="00163337">
      <w:pPr>
        <w:numPr>
          <w:ilvl w:val="12"/>
          <w:numId w:val="0"/>
        </w:numPr>
        <w:jc w:val="both"/>
        <w:rPr>
          <w:rFonts w:ascii="Segoe UI" w:hAnsi="Segoe UI" w:cs="Segoe UI"/>
          <w:sz w:val="22"/>
          <w:szCs w:val="22"/>
        </w:rPr>
      </w:pPr>
    </w:p>
    <w:p w14:paraId="6B60255D" w14:textId="77777777" w:rsidR="00163337" w:rsidRPr="00163337" w:rsidRDefault="00163337" w:rsidP="00163337">
      <w:pPr>
        <w:pStyle w:val="Zkladntext"/>
        <w:rPr>
          <w:rFonts w:ascii="Segoe UI" w:hAnsi="Segoe UI" w:cs="Segoe UI"/>
          <w:sz w:val="22"/>
          <w:szCs w:val="22"/>
        </w:rPr>
      </w:pPr>
    </w:p>
    <w:p w14:paraId="62864E41" w14:textId="7B711E03" w:rsidR="00163337" w:rsidRPr="00163337" w:rsidRDefault="00163337" w:rsidP="00163337">
      <w:pPr>
        <w:pStyle w:val="Zkladntext"/>
        <w:rPr>
          <w:rFonts w:ascii="Segoe UI" w:hAnsi="Segoe UI" w:cs="Segoe UI"/>
          <w:sz w:val="22"/>
          <w:szCs w:val="22"/>
        </w:rPr>
      </w:pPr>
      <w:r w:rsidRPr="00163337">
        <w:rPr>
          <w:rFonts w:ascii="Segoe UI" w:hAnsi="Segoe UI" w:cs="Segoe UI"/>
          <w:sz w:val="22"/>
          <w:szCs w:val="22"/>
        </w:rPr>
        <w:t>V </w:t>
      </w:r>
      <w:r w:rsidR="00E12144">
        <w:rPr>
          <w:rFonts w:ascii="Segoe UI" w:hAnsi="Segoe UI" w:cs="Segoe UI"/>
          <w:sz w:val="22"/>
          <w:szCs w:val="22"/>
        </w:rPr>
        <w:t>Zavidově</w:t>
      </w:r>
      <w:r w:rsidRPr="00163337">
        <w:rPr>
          <w:rFonts w:ascii="Segoe UI" w:hAnsi="Segoe UI" w:cs="Segoe UI"/>
          <w:sz w:val="22"/>
          <w:szCs w:val="22"/>
        </w:rPr>
        <w:t xml:space="preserve"> dne</w:t>
      </w:r>
      <w:r w:rsidR="006855CE">
        <w:rPr>
          <w:rFonts w:ascii="Segoe UI" w:hAnsi="Segoe UI" w:cs="Segoe UI"/>
          <w:sz w:val="22"/>
          <w:szCs w:val="22"/>
        </w:rPr>
        <w:t xml:space="preserve"> 22.7.2024</w:t>
      </w:r>
      <w:r w:rsidR="00E12144">
        <w:rPr>
          <w:rFonts w:ascii="Segoe UI" w:hAnsi="Segoe UI" w:cs="Segoe UI"/>
          <w:sz w:val="22"/>
          <w:szCs w:val="22"/>
        </w:rPr>
        <w:tab/>
      </w:r>
      <w:r w:rsidR="00E12144">
        <w:rPr>
          <w:rFonts w:ascii="Segoe UI" w:hAnsi="Segoe UI" w:cs="Segoe UI"/>
          <w:sz w:val="22"/>
          <w:szCs w:val="22"/>
        </w:rPr>
        <w:tab/>
      </w:r>
      <w:r w:rsidR="00E12144">
        <w:rPr>
          <w:rFonts w:ascii="Segoe UI" w:hAnsi="Segoe UI" w:cs="Segoe UI"/>
          <w:sz w:val="22"/>
          <w:szCs w:val="22"/>
        </w:rPr>
        <w:tab/>
      </w:r>
      <w:r w:rsidR="00E12144">
        <w:rPr>
          <w:rFonts w:ascii="Segoe UI" w:hAnsi="Segoe UI" w:cs="Segoe UI"/>
          <w:sz w:val="22"/>
          <w:szCs w:val="22"/>
        </w:rPr>
        <w:tab/>
      </w:r>
      <w:r w:rsidR="00E12144">
        <w:rPr>
          <w:rFonts w:ascii="Segoe UI" w:hAnsi="Segoe UI" w:cs="Segoe UI"/>
          <w:sz w:val="22"/>
          <w:szCs w:val="22"/>
        </w:rPr>
        <w:tab/>
        <w:t>V Praze dne</w:t>
      </w:r>
      <w:r w:rsidR="006855CE">
        <w:rPr>
          <w:rFonts w:ascii="Segoe UI" w:hAnsi="Segoe UI" w:cs="Segoe UI"/>
          <w:sz w:val="22"/>
          <w:szCs w:val="22"/>
        </w:rPr>
        <w:t xml:space="preserve"> 22.7.2024</w:t>
      </w:r>
    </w:p>
    <w:p w14:paraId="5574FBFD" w14:textId="77777777" w:rsidR="00163337" w:rsidRPr="00163337" w:rsidRDefault="00163337" w:rsidP="00163337">
      <w:pPr>
        <w:rPr>
          <w:rFonts w:ascii="Segoe UI" w:hAnsi="Segoe UI" w:cs="Segoe UI"/>
          <w:sz w:val="22"/>
          <w:szCs w:val="22"/>
        </w:rPr>
      </w:pPr>
    </w:p>
    <w:p w14:paraId="03F3F3BA" w14:textId="77777777" w:rsidR="00163337" w:rsidRPr="00163337" w:rsidRDefault="00163337" w:rsidP="00163337">
      <w:pPr>
        <w:spacing w:line="240" w:lineRule="atLeast"/>
        <w:rPr>
          <w:rFonts w:ascii="Segoe UI" w:hAnsi="Segoe UI" w:cs="Segoe UI"/>
          <w:sz w:val="22"/>
          <w:szCs w:val="22"/>
        </w:rPr>
      </w:pPr>
      <w:r w:rsidRPr="00163337">
        <w:rPr>
          <w:rFonts w:ascii="Segoe UI" w:hAnsi="Segoe UI" w:cs="Segoe UI"/>
          <w:sz w:val="22"/>
          <w:szCs w:val="22"/>
        </w:rPr>
        <w:t>Objednatel:</w:t>
      </w:r>
      <w:r w:rsidRPr="00163337">
        <w:rPr>
          <w:rFonts w:ascii="Segoe UI" w:hAnsi="Segoe UI" w:cs="Segoe UI"/>
          <w:sz w:val="22"/>
          <w:szCs w:val="22"/>
        </w:rPr>
        <w:tab/>
      </w:r>
      <w:r w:rsidRPr="00163337">
        <w:rPr>
          <w:rFonts w:ascii="Segoe UI" w:hAnsi="Segoe UI" w:cs="Segoe UI"/>
          <w:sz w:val="22"/>
          <w:szCs w:val="22"/>
        </w:rPr>
        <w:tab/>
      </w:r>
      <w:r w:rsidRPr="00163337">
        <w:rPr>
          <w:rFonts w:ascii="Segoe UI" w:hAnsi="Segoe UI" w:cs="Segoe UI"/>
          <w:sz w:val="22"/>
          <w:szCs w:val="22"/>
        </w:rPr>
        <w:tab/>
      </w:r>
      <w:r w:rsidRPr="00163337">
        <w:rPr>
          <w:rFonts w:ascii="Segoe UI" w:hAnsi="Segoe UI" w:cs="Segoe UI"/>
          <w:sz w:val="22"/>
          <w:szCs w:val="22"/>
        </w:rPr>
        <w:tab/>
      </w:r>
      <w:r w:rsidRPr="00163337">
        <w:rPr>
          <w:rFonts w:ascii="Segoe UI" w:hAnsi="Segoe UI" w:cs="Segoe UI"/>
          <w:sz w:val="22"/>
          <w:szCs w:val="22"/>
        </w:rPr>
        <w:tab/>
      </w:r>
      <w:r w:rsidRPr="00163337">
        <w:rPr>
          <w:rFonts w:ascii="Segoe UI" w:hAnsi="Segoe UI" w:cs="Segoe UI"/>
          <w:sz w:val="22"/>
          <w:szCs w:val="22"/>
        </w:rPr>
        <w:tab/>
        <w:t>Zhotovitel:</w:t>
      </w:r>
    </w:p>
    <w:p w14:paraId="40D9DFBE" w14:textId="77777777" w:rsidR="00163337" w:rsidRPr="00163337" w:rsidRDefault="00163337" w:rsidP="00163337">
      <w:pPr>
        <w:spacing w:line="240" w:lineRule="atLeast"/>
        <w:rPr>
          <w:rFonts w:ascii="Segoe UI" w:hAnsi="Segoe UI" w:cs="Segoe UI"/>
          <w:sz w:val="22"/>
          <w:szCs w:val="22"/>
        </w:rPr>
      </w:pPr>
    </w:p>
    <w:p w14:paraId="01694635" w14:textId="77777777" w:rsidR="00163337" w:rsidRPr="00163337" w:rsidRDefault="00163337" w:rsidP="00163337">
      <w:pPr>
        <w:spacing w:line="240" w:lineRule="atLeast"/>
        <w:rPr>
          <w:rFonts w:ascii="Segoe UI" w:hAnsi="Segoe UI" w:cs="Segoe UI"/>
          <w:sz w:val="22"/>
          <w:szCs w:val="22"/>
        </w:rPr>
      </w:pPr>
    </w:p>
    <w:p w14:paraId="3EB70BFD" w14:textId="77777777" w:rsidR="00163337" w:rsidRPr="00163337" w:rsidRDefault="00163337" w:rsidP="00163337">
      <w:pPr>
        <w:spacing w:line="240" w:lineRule="atLeast"/>
        <w:rPr>
          <w:rFonts w:ascii="Segoe UI" w:hAnsi="Segoe UI" w:cs="Segoe UI"/>
          <w:sz w:val="22"/>
          <w:szCs w:val="22"/>
        </w:rPr>
      </w:pPr>
    </w:p>
    <w:p w14:paraId="2899EC74" w14:textId="77777777" w:rsidR="00E12144" w:rsidRDefault="00163337" w:rsidP="00163337">
      <w:pPr>
        <w:spacing w:line="240" w:lineRule="atLeast"/>
        <w:rPr>
          <w:rFonts w:ascii="Segoe UI" w:hAnsi="Segoe UI" w:cs="Segoe UI"/>
          <w:sz w:val="22"/>
          <w:szCs w:val="22"/>
        </w:rPr>
      </w:pPr>
      <w:r w:rsidRPr="00163337">
        <w:rPr>
          <w:rFonts w:ascii="Segoe UI" w:hAnsi="Segoe UI" w:cs="Segoe UI"/>
          <w:sz w:val="22"/>
          <w:szCs w:val="22"/>
        </w:rPr>
        <w:t>…………………………………..</w:t>
      </w:r>
      <w:r w:rsidRPr="00163337">
        <w:rPr>
          <w:rFonts w:ascii="Segoe UI" w:hAnsi="Segoe UI" w:cs="Segoe UI"/>
          <w:sz w:val="22"/>
          <w:szCs w:val="22"/>
        </w:rPr>
        <w:tab/>
      </w:r>
      <w:r w:rsidRPr="00163337">
        <w:rPr>
          <w:rFonts w:ascii="Segoe UI" w:hAnsi="Segoe UI" w:cs="Segoe UI"/>
          <w:sz w:val="22"/>
          <w:szCs w:val="22"/>
        </w:rPr>
        <w:tab/>
      </w:r>
      <w:r w:rsidR="00E12144">
        <w:rPr>
          <w:rFonts w:ascii="Segoe UI" w:hAnsi="Segoe UI" w:cs="Segoe UI"/>
          <w:sz w:val="22"/>
          <w:szCs w:val="22"/>
        </w:rPr>
        <w:tab/>
      </w:r>
      <w:r w:rsidRPr="00163337">
        <w:rPr>
          <w:rFonts w:ascii="Segoe UI" w:hAnsi="Segoe UI" w:cs="Segoe UI"/>
          <w:sz w:val="22"/>
          <w:szCs w:val="22"/>
        </w:rPr>
        <w:tab/>
        <w:t>…………………………………..</w:t>
      </w:r>
      <w:r w:rsidRPr="00163337">
        <w:rPr>
          <w:rFonts w:ascii="Segoe UI" w:hAnsi="Segoe UI" w:cs="Segoe UI"/>
          <w:sz w:val="22"/>
          <w:szCs w:val="22"/>
        </w:rPr>
        <w:tab/>
      </w:r>
    </w:p>
    <w:p w14:paraId="0F53AD40" w14:textId="0046B399" w:rsidR="00163337" w:rsidRPr="00163337" w:rsidRDefault="00E12144" w:rsidP="00163337">
      <w:pPr>
        <w:spacing w:line="240" w:lineRule="atLeast"/>
        <w:rPr>
          <w:rFonts w:ascii="Segoe UI" w:hAnsi="Segoe UI" w:cs="Segoe UI"/>
          <w:sz w:val="22"/>
          <w:szCs w:val="22"/>
        </w:rPr>
      </w:pPr>
      <w:r>
        <w:rPr>
          <w:rFonts w:ascii="Segoe UI" w:hAnsi="Segoe UI" w:cs="Segoe UI"/>
          <w:sz w:val="22"/>
          <w:szCs w:val="22"/>
        </w:rPr>
        <w:t>Domov Domino</w:t>
      </w:r>
      <w:r w:rsidR="001803A0">
        <w:rPr>
          <w:rFonts w:ascii="Segoe UI" w:hAnsi="Segoe UI" w:cs="Segoe UI"/>
          <w:sz w:val="22"/>
          <w:szCs w:val="22"/>
        </w:rPr>
        <w:t>,</w:t>
      </w:r>
      <w:r w:rsidR="001803A0">
        <w:rPr>
          <w:rFonts w:ascii="Segoe UI" w:hAnsi="Segoe UI" w:cs="Segoe UI"/>
          <w:sz w:val="22"/>
          <w:szCs w:val="22"/>
        </w:rPr>
        <w:tab/>
      </w:r>
      <w:r w:rsidR="001803A0">
        <w:rPr>
          <w:rFonts w:ascii="Segoe UI" w:hAnsi="Segoe UI" w:cs="Segoe UI"/>
          <w:sz w:val="22"/>
          <w:szCs w:val="22"/>
        </w:rPr>
        <w:tab/>
      </w:r>
      <w:r w:rsidR="00163337" w:rsidRPr="00163337">
        <w:rPr>
          <w:rFonts w:ascii="Segoe UI" w:hAnsi="Segoe UI" w:cs="Segoe UI"/>
          <w:sz w:val="22"/>
          <w:szCs w:val="22"/>
        </w:rPr>
        <w:tab/>
      </w:r>
      <w:r w:rsidR="00163337" w:rsidRPr="00163337">
        <w:rPr>
          <w:rFonts w:ascii="Segoe UI" w:hAnsi="Segoe UI" w:cs="Segoe UI"/>
          <w:sz w:val="22"/>
          <w:szCs w:val="22"/>
        </w:rPr>
        <w:tab/>
      </w:r>
      <w:r w:rsidR="00163337" w:rsidRPr="00163337">
        <w:rPr>
          <w:rFonts w:ascii="Segoe UI" w:hAnsi="Segoe UI" w:cs="Segoe UI"/>
          <w:sz w:val="22"/>
          <w:szCs w:val="22"/>
        </w:rPr>
        <w:tab/>
        <w:t>TOP Green CZ, s. r.o.</w:t>
      </w:r>
    </w:p>
    <w:p w14:paraId="182A2201" w14:textId="17C40873" w:rsidR="00163337" w:rsidRPr="00163337" w:rsidRDefault="001803A0" w:rsidP="00163337">
      <w:pPr>
        <w:spacing w:line="240" w:lineRule="atLeast"/>
        <w:rPr>
          <w:rFonts w:ascii="Segoe UI" w:hAnsi="Segoe UI" w:cs="Segoe UI"/>
          <w:sz w:val="22"/>
          <w:szCs w:val="22"/>
        </w:rPr>
      </w:pPr>
      <w:r>
        <w:rPr>
          <w:rFonts w:ascii="Segoe UI" w:hAnsi="Segoe UI" w:cs="Segoe UI"/>
          <w:sz w:val="22"/>
          <w:szCs w:val="22"/>
        </w:rPr>
        <w:t>poskytovatel sociálních služeb</w:t>
      </w:r>
      <w:r w:rsidR="00163337" w:rsidRPr="00163337">
        <w:rPr>
          <w:rFonts w:ascii="Segoe UI" w:hAnsi="Segoe UI" w:cs="Segoe UI"/>
          <w:sz w:val="22"/>
          <w:szCs w:val="22"/>
        </w:rPr>
        <w:tab/>
      </w:r>
      <w:r w:rsidR="00163337" w:rsidRPr="00163337">
        <w:rPr>
          <w:rFonts w:ascii="Segoe UI" w:hAnsi="Segoe UI" w:cs="Segoe UI"/>
          <w:sz w:val="22"/>
          <w:szCs w:val="22"/>
        </w:rPr>
        <w:tab/>
      </w:r>
      <w:r w:rsidR="00163337" w:rsidRPr="00163337">
        <w:rPr>
          <w:rFonts w:ascii="Segoe UI" w:hAnsi="Segoe UI" w:cs="Segoe UI"/>
          <w:sz w:val="22"/>
          <w:szCs w:val="22"/>
        </w:rPr>
        <w:tab/>
      </w:r>
      <w:r>
        <w:rPr>
          <w:rFonts w:ascii="Segoe UI" w:hAnsi="Segoe UI" w:cs="Segoe UI"/>
          <w:sz w:val="22"/>
          <w:szCs w:val="22"/>
        </w:rPr>
        <w:t>Vladimír Rážek</w:t>
      </w:r>
    </w:p>
    <w:p w14:paraId="23674B38" w14:textId="685296B6" w:rsidR="00163337" w:rsidRPr="00163337" w:rsidRDefault="001803A0" w:rsidP="00163337">
      <w:pPr>
        <w:spacing w:line="240" w:lineRule="atLeast"/>
        <w:rPr>
          <w:rFonts w:ascii="Segoe UI" w:hAnsi="Segoe UI" w:cs="Segoe UI"/>
          <w:sz w:val="22"/>
          <w:szCs w:val="22"/>
        </w:rPr>
      </w:pPr>
      <w:r>
        <w:rPr>
          <w:rFonts w:ascii="Segoe UI" w:hAnsi="Segoe UI" w:cs="Segoe UI"/>
          <w:sz w:val="22"/>
          <w:szCs w:val="22"/>
        </w:rPr>
        <w:t>Hana Rusňáková</w:t>
      </w:r>
      <w:r w:rsidR="00163337" w:rsidRPr="00163337">
        <w:rPr>
          <w:rFonts w:ascii="Segoe UI" w:hAnsi="Segoe UI" w:cs="Segoe UI"/>
          <w:sz w:val="22"/>
          <w:szCs w:val="22"/>
        </w:rPr>
        <w:t xml:space="preserve"> </w:t>
      </w:r>
      <w:r w:rsidR="00163337" w:rsidRPr="00163337">
        <w:rPr>
          <w:rFonts w:ascii="Segoe UI" w:hAnsi="Segoe UI" w:cs="Segoe UI"/>
          <w:sz w:val="22"/>
          <w:szCs w:val="22"/>
        </w:rPr>
        <w:tab/>
      </w:r>
      <w:r w:rsidR="00163337" w:rsidRPr="00163337">
        <w:rPr>
          <w:rFonts w:ascii="Segoe UI" w:hAnsi="Segoe UI" w:cs="Segoe UI"/>
          <w:sz w:val="22"/>
          <w:szCs w:val="22"/>
        </w:rPr>
        <w:tab/>
      </w:r>
      <w:r w:rsidR="00163337" w:rsidRPr="00163337">
        <w:rPr>
          <w:rFonts w:ascii="Segoe UI" w:hAnsi="Segoe UI" w:cs="Segoe UI"/>
          <w:sz w:val="22"/>
          <w:szCs w:val="22"/>
        </w:rPr>
        <w:tab/>
      </w:r>
      <w:r w:rsidR="00163337" w:rsidRPr="00163337">
        <w:rPr>
          <w:rFonts w:ascii="Segoe UI" w:hAnsi="Segoe UI" w:cs="Segoe UI"/>
          <w:sz w:val="22"/>
          <w:szCs w:val="22"/>
        </w:rPr>
        <w:tab/>
      </w:r>
      <w:r>
        <w:rPr>
          <w:rFonts w:ascii="Segoe UI" w:hAnsi="Segoe UI" w:cs="Segoe UI"/>
          <w:sz w:val="22"/>
          <w:szCs w:val="22"/>
        </w:rPr>
        <w:tab/>
        <w:t>jednatel</w:t>
      </w:r>
    </w:p>
    <w:p w14:paraId="4CBD686D" w14:textId="6CF0D5A4" w:rsidR="00163337" w:rsidRPr="00163337" w:rsidRDefault="001803A0" w:rsidP="00163337">
      <w:pPr>
        <w:spacing w:line="240" w:lineRule="atLeast"/>
        <w:rPr>
          <w:rFonts w:ascii="Segoe UI" w:hAnsi="Segoe UI" w:cs="Segoe UI"/>
          <w:sz w:val="22"/>
          <w:szCs w:val="22"/>
        </w:rPr>
      </w:pPr>
      <w:r>
        <w:rPr>
          <w:rFonts w:ascii="Segoe UI" w:hAnsi="Segoe UI" w:cs="Segoe UI"/>
          <w:sz w:val="22"/>
          <w:szCs w:val="22"/>
        </w:rPr>
        <w:t>ředitelka</w:t>
      </w:r>
      <w:r w:rsidR="00163337" w:rsidRPr="00163337">
        <w:rPr>
          <w:rFonts w:ascii="Segoe UI" w:hAnsi="Segoe UI" w:cs="Segoe UI"/>
          <w:sz w:val="22"/>
          <w:szCs w:val="22"/>
        </w:rPr>
        <w:tab/>
      </w:r>
      <w:r w:rsidR="00163337" w:rsidRPr="00163337">
        <w:rPr>
          <w:rFonts w:ascii="Segoe UI" w:hAnsi="Segoe UI" w:cs="Segoe UI"/>
          <w:sz w:val="22"/>
          <w:szCs w:val="22"/>
        </w:rPr>
        <w:tab/>
      </w:r>
      <w:r w:rsidR="00163337" w:rsidRPr="00163337">
        <w:rPr>
          <w:rFonts w:ascii="Segoe UI" w:hAnsi="Segoe UI" w:cs="Segoe UI"/>
          <w:sz w:val="22"/>
          <w:szCs w:val="22"/>
        </w:rPr>
        <w:tab/>
      </w:r>
      <w:r w:rsidR="00163337" w:rsidRPr="00163337">
        <w:rPr>
          <w:rFonts w:ascii="Segoe UI" w:hAnsi="Segoe UI" w:cs="Segoe UI"/>
          <w:sz w:val="22"/>
          <w:szCs w:val="22"/>
        </w:rPr>
        <w:tab/>
      </w:r>
      <w:r w:rsidR="00163337" w:rsidRPr="00163337">
        <w:rPr>
          <w:rFonts w:ascii="Segoe UI" w:hAnsi="Segoe UI" w:cs="Segoe UI"/>
          <w:sz w:val="22"/>
          <w:szCs w:val="22"/>
        </w:rPr>
        <w:tab/>
      </w:r>
      <w:r w:rsidR="00163337" w:rsidRPr="00163337">
        <w:rPr>
          <w:rFonts w:ascii="Segoe UI" w:hAnsi="Segoe UI" w:cs="Segoe UI"/>
          <w:sz w:val="22"/>
          <w:szCs w:val="22"/>
        </w:rPr>
        <w:tab/>
      </w:r>
      <w:r w:rsidR="00163337" w:rsidRPr="00163337">
        <w:rPr>
          <w:rFonts w:ascii="Segoe UI" w:hAnsi="Segoe UI" w:cs="Segoe UI"/>
          <w:sz w:val="22"/>
          <w:szCs w:val="22"/>
        </w:rPr>
        <w:tab/>
      </w:r>
      <w:r w:rsidR="00163337" w:rsidRPr="00163337">
        <w:rPr>
          <w:rFonts w:ascii="Segoe UI" w:hAnsi="Segoe UI" w:cs="Segoe UI"/>
          <w:sz w:val="22"/>
          <w:szCs w:val="22"/>
        </w:rPr>
        <w:tab/>
      </w:r>
      <w:r w:rsidR="00163337" w:rsidRPr="00163337">
        <w:rPr>
          <w:rFonts w:ascii="Segoe UI" w:hAnsi="Segoe UI" w:cs="Segoe UI"/>
          <w:sz w:val="22"/>
          <w:szCs w:val="22"/>
        </w:rPr>
        <w:tab/>
      </w:r>
    </w:p>
    <w:p w14:paraId="195C0992" w14:textId="77777777" w:rsidR="00163337" w:rsidRPr="00163337" w:rsidRDefault="00163337" w:rsidP="00163337">
      <w:pPr>
        <w:spacing w:line="240" w:lineRule="atLeast"/>
        <w:rPr>
          <w:rFonts w:ascii="Segoe UI" w:hAnsi="Segoe UI" w:cs="Segoe UI"/>
          <w:sz w:val="22"/>
          <w:szCs w:val="22"/>
        </w:rPr>
      </w:pPr>
    </w:p>
    <w:sectPr w:rsidR="00163337" w:rsidRPr="0016333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FBD6A" w14:textId="77777777" w:rsidR="00111301" w:rsidRDefault="00111301" w:rsidP="00111301">
      <w:r>
        <w:separator/>
      </w:r>
    </w:p>
  </w:endnote>
  <w:endnote w:type="continuationSeparator" w:id="0">
    <w:p w14:paraId="11E6D14B" w14:textId="77777777" w:rsidR="00111301" w:rsidRDefault="00111301" w:rsidP="0011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4C094" w14:textId="77777777" w:rsidR="00111301" w:rsidRDefault="001113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088332"/>
      <w:docPartObj>
        <w:docPartGallery w:val="Page Numbers (Bottom of Page)"/>
        <w:docPartUnique/>
      </w:docPartObj>
    </w:sdtPr>
    <w:sdtEndPr/>
    <w:sdtContent>
      <w:p w14:paraId="08C9845A" w14:textId="68E0FE4B" w:rsidR="00111301" w:rsidRDefault="00111301">
        <w:pPr>
          <w:pStyle w:val="Zpat"/>
          <w:jc w:val="center"/>
        </w:pPr>
        <w:r>
          <w:fldChar w:fldCharType="begin"/>
        </w:r>
        <w:r>
          <w:instrText>PAGE   \* MERGEFORMAT</w:instrText>
        </w:r>
        <w:r>
          <w:fldChar w:fldCharType="separate"/>
        </w:r>
        <w:r>
          <w:t>2</w:t>
        </w:r>
        <w:r>
          <w:fldChar w:fldCharType="end"/>
        </w:r>
      </w:p>
    </w:sdtContent>
  </w:sdt>
  <w:p w14:paraId="45D8E3F8" w14:textId="53219B3D" w:rsidR="00111301" w:rsidRDefault="00111301" w:rsidP="00111301">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8FEBF" w14:textId="77777777" w:rsidR="00111301" w:rsidRDefault="001113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1D3D2" w14:textId="77777777" w:rsidR="00111301" w:rsidRDefault="00111301" w:rsidP="00111301">
      <w:r>
        <w:separator/>
      </w:r>
    </w:p>
  </w:footnote>
  <w:footnote w:type="continuationSeparator" w:id="0">
    <w:p w14:paraId="3F0448EA" w14:textId="77777777" w:rsidR="00111301" w:rsidRDefault="00111301" w:rsidP="00111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923B6" w14:textId="77777777" w:rsidR="00111301" w:rsidRDefault="0011130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B418F" w14:textId="40B74092" w:rsidR="00111301" w:rsidRDefault="00111301" w:rsidP="00111301">
    <w:pPr>
      <w:pStyle w:val="Zhlav"/>
      <w:jc w:val="right"/>
    </w:pPr>
    <w:r>
      <w:t>Č. smlouvy PO: 12/71209859/2024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1476F" w14:textId="77777777" w:rsidR="00111301" w:rsidRDefault="001113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34A6434"/>
    <w:lvl w:ilvl="0">
      <w:start w:val="1"/>
      <w:numFmt w:val="bullet"/>
      <w:pStyle w:val="Nadpis1"/>
      <w:lvlText w:val=""/>
      <w:legacy w:legacy="1" w:legacySpace="120" w:legacyIndent="360"/>
      <w:lvlJc w:val="left"/>
      <w:pPr>
        <w:ind w:left="360" w:hanging="360"/>
      </w:pPr>
      <w:rPr>
        <w:rFonts w:ascii="Symbol" w:hAnsi="Symbol" w:hint="default"/>
      </w:rPr>
    </w:lvl>
  </w:abstractNum>
  <w:abstractNum w:abstractNumId="1" w15:restartNumberingAfterBreak="0">
    <w:nsid w:val="0E841856"/>
    <w:multiLevelType w:val="hybridMultilevel"/>
    <w:tmpl w:val="0CFEAB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97EF2"/>
    <w:multiLevelType w:val="multilevel"/>
    <w:tmpl w:val="D68A0C1C"/>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77C33446"/>
    <w:multiLevelType w:val="hybridMultilevel"/>
    <w:tmpl w:val="126AB572"/>
    <w:lvl w:ilvl="0" w:tplc="D1AE7C2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6508669">
    <w:abstractNumId w:val="0"/>
  </w:num>
  <w:num w:numId="2" w16cid:durableId="513107097">
    <w:abstractNumId w:val="1"/>
  </w:num>
  <w:num w:numId="3" w16cid:durableId="257954608">
    <w:abstractNumId w:val="3"/>
  </w:num>
  <w:num w:numId="4" w16cid:durableId="1416784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337"/>
    <w:rsid w:val="00062132"/>
    <w:rsid w:val="00111301"/>
    <w:rsid w:val="00163337"/>
    <w:rsid w:val="001803A0"/>
    <w:rsid w:val="00453E39"/>
    <w:rsid w:val="006855CE"/>
    <w:rsid w:val="00750484"/>
    <w:rsid w:val="008F2207"/>
    <w:rsid w:val="00DE53A6"/>
    <w:rsid w:val="00E121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33B6"/>
  <w15:chartTrackingRefBased/>
  <w15:docId w15:val="{A1307CEA-913E-4AFA-9680-C204B006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3337"/>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qFormat/>
    <w:rsid w:val="00163337"/>
    <w:pPr>
      <w:keepNext/>
      <w:numPr>
        <w:numId w:val="1"/>
      </w:numPr>
      <w:suppressAutoHyphens/>
      <w:overflowPunct/>
      <w:autoSpaceDE/>
      <w:autoSpaceDN/>
      <w:adjustRightInd/>
      <w:jc w:val="both"/>
      <w:textAlignment w:val="auto"/>
      <w:outlineLvl w:val="0"/>
    </w:pPr>
    <w:rPr>
      <w:sz w:val="24"/>
      <w:lang w:eastAsia="ar-SA"/>
    </w:rPr>
  </w:style>
  <w:style w:type="paragraph" w:styleId="Nadpis2">
    <w:name w:val="heading 2"/>
    <w:basedOn w:val="Normln"/>
    <w:next w:val="Normln"/>
    <w:link w:val="Nadpis2Char"/>
    <w:unhideWhenUsed/>
    <w:qFormat/>
    <w:rsid w:val="0016333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nhideWhenUsed/>
    <w:qFormat/>
    <w:rsid w:val="00163337"/>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63337"/>
    <w:rPr>
      <w:rFonts w:ascii="Times New Roman" w:eastAsia="Times New Roman" w:hAnsi="Times New Roman" w:cs="Times New Roman"/>
      <w:kern w:val="0"/>
      <w:sz w:val="24"/>
      <w:szCs w:val="20"/>
      <w:lang w:eastAsia="ar-SA"/>
      <w14:ligatures w14:val="none"/>
    </w:rPr>
  </w:style>
  <w:style w:type="character" w:customStyle="1" w:styleId="Nadpis2Char">
    <w:name w:val="Nadpis 2 Char"/>
    <w:basedOn w:val="Standardnpsmoodstavce"/>
    <w:link w:val="Nadpis2"/>
    <w:rsid w:val="00163337"/>
    <w:rPr>
      <w:rFonts w:ascii="Cambria" w:eastAsia="Times New Roman" w:hAnsi="Cambria" w:cs="Times New Roman"/>
      <w:b/>
      <w:bCs/>
      <w:i/>
      <w:iCs/>
      <w:kern w:val="0"/>
      <w:sz w:val="28"/>
      <w:szCs w:val="28"/>
      <w:lang w:eastAsia="cs-CZ"/>
      <w14:ligatures w14:val="none"/>
    </w:rPr>
  </w:style>
  <w:style w:type="character" w:customStyle="1" w:styleId="Nadpis3Char">
    <w:name w:val="Nadpis 3 Char"/>
    <w:basedOn w:val="Standardnpsmoodstavce"/>
    <w:link w:val="Nadpis3"/>
    <w:rsid w:val="00163337"/>
    <w:rPr>
      <w:rFonts w:ascii="Cambria" w:eastAsia="Times New Roman" w:hAnsi="Cambria" w:cs="Times New Roman"/>
      <w:b/>
      <w:bCs/>
      <w:kern w:val="0"/>
      <w:sz w:val="26"/>
      <w:szCs w:val="26"/>
      <w:lang w:eastAsia="cs-CZ"/>
      <w14:ligatures w14:val="none"/>
    </w:rPr>
  </w:style>
  <w:style w:type="paragraph" w:styleId="Nzev">
    <w:name w:val="Title"/>
    <w:basedOn w:val="Normln"/>
    <w:link w:val="NzevChar"/>
    <w:qFormat/>
    <w:rsid w:val="00163337"/>
    <w:pPr>
      <w:spacing w:line="240" w:lineRule="atLeast"/>
      <w:jc w:val="center"/>
    </w:pPr>
    <w:rPr>
      <w:rFonts w:ascii="Arial" w:hAnsi="Arial"/>
      <w:b/>
      <w:sz w:val="40"/>
    </w:rPr>
  </w:style>
  <w:style w:type="character" w:customStyle="1" w:styleId="NzevChar">
    <w:name w:val="Název Char"/>
    <w:basedOn w:val="Standardnpsmoodstavce"/>
    <w:link w:val="Nzev"/>
    <w:rsid w:val="00163337"/>
    <w:rPr>
      <w:rFonts w:ascii="Arial" w:eastAsia="Times New Roman" w:hAnsi="Arial" w:cs="Times New Roman"/>
      <w:b/>
      <w:kern w:val="0"/>
      <w:sz w:val="40"/>
      <w:szCs w:val="20"/>
      <w:lang w:eastAsia="cs-CZ"/>
      <w14:ligatures w14:val="none"/>
    </w:rPr>
  </w:style>
  <w:style w:type="paragraph" w:styleId="Zkladntext">
    <w:name w:val="Body Text"/>
    <w:basedOn w:val="Normln"/>
    <w:link w:val="ZkladntextChar"/>
    <w:rsid w:val="00163337"/>
    <w:pPr>
      <w:spacing w:line="240" w:lineRule="atLeast"/>
      <w:jc w:val="both"/>
    </w:pPr>
    <w:rPr>
      <w:rFonts w:ascii="Courier" w:hAnsi="Courier"/>
    </w:rPr>
  </w:style>
  <w:style w:type="character" w:customStyle="1" w:styleId="ZkladntextChar">
    <w:name w:val="Základní text Char"/>
    <w:basedOn w:val="Standardnpsmoodstavce"/>
    <w:link w:val="Zkladntext"/>
    <w:rsid w:val="00163337"/>
    <w:rPr>
      <w:rFonts w:ascii="Courier" w:eastAsia="Times New Roman" w:hAnsi="Courier" w:cs="Times New Roman"/>
      <w:kern w:val="0"/>
      <w:sz w:val="20"/>
      <w:szCs w:val="20"/>
      <w:lang w:eastAsia="cs-CZ"/>
      <w14:ligatures w14:val="none"/>
    </w:rPr>
  </w:style>
  <w:style w:type="paragraph" w:customStyle="1" w:styleId="Zkladntextodsazen31">
    <w:name w:val="Základní text odsazený 31"/>
    <w:basedOn w:val="Normln"/>
    <w:rsid w:val="00163337"/>
    <w:pPr>
      <w:spacing w:line="240" w:lineRule="atLeast"/>
      <w:ind w:left="705" w:hanging="705"/>
      <w:jc w:val="both"/>
    </w:pPr>
    <w:rPr>
      <w:rFonts w:ascii="Arial" w:hAnsi="Arial"/>
    </w:rPr>
  </w:style>
  <w:style w:type="paragraph" w:styleId="Zkladntextodsazen2">
    <w:name w:val="Body Text Indent 2"/>
    <w:basedOn w:val="Normln"/>
    <w:link w:val="Zkladntextodsazen2Char"/>
    <w:rsid w:val="00163337"/>
    <w:pPr>
      <w:spacing w:after="120" w:line="480" w:lineRule="auto"/>
      <w:ind w:left="283"/>
    </w:pPr>
  </w:style>
  <w:style w:type="character" w:customStyle="1" w:styleId="Zkladntextodsazen2Char">
    <w:name w:val="Základní text odsazený 2 Char"/>
    <w:basedOn w:val="Standardnpsmoodstavce"/>
    <w:link w:val="Zkladntextodsazen2"/>
    <w:rsid w:val="00163337"/>
    <w:rPr>
      <w:rFonts w:ascii="Times New Roman" w:eastAsia="Times New Roman" w:hAnsi="Times New Roman" w:cs="Times New Roman"/>
      <w:kern w:val="0"/>
      <w:sz w:val="20"/>
      <w:szCs w:val="20"/>
      <w:lang w:eastAsia="cs-CZ"/>
      <w14:ligatures w14:val="none"/>
    </w:rPr>
  </w:style>
  <w:style w:type="paragraph" w:styleId="Bezmezer">
    <w:name w:val="No Spacing"/>
    <w:uiPriority w:val="1"/>
    <w:qFormat/>
    <w:rsid w:val="00163337"/>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cs-CZ"/>
      <w14:ligatures w14:val="none"/>
    </w:rPr>
  </w:style>
  <w:style w:type="paragraph" w:customStyle="1" w:styleId="Zkladntext21">
    <w:name w:val="Základní text 21"/>
    <w:basedOn w:val="Normln"/>
    <w:rsid w:val="00163337"/>
    <w:pPr>
      <w:spacing w:line="240" w:lineRule="atLeast"/>
      <w:ind w:left="705" w:hanging="705"/>
    </w:pPr>
    <w:rPr>
      <w:rFonts w:ascii="Arial" w:hAnsi="Arial"/>
    </w:rPr>
  </w:style>
  <w:style w:type="paragraph" w:styleId="Zhlav">
    <w:name w:val="header"/>
    <w:basedOn w:val="Normln"/>
    <w:link w:val="ZhlavChar"/>
    <w:uiPriority w:val="99"/>
    <w:unhideWhenUsed/>
    <w:rsid w:val="00111301"/>
    <w:pPr>
      <w:tabs>
        <w:tab w:val="center" w:pos="4536"/>
        <w:tab w:val="right" w:pos="9072"/>
      </w:tabs>
    </w:pPr>
  </w:style>
  <w:style w:type="character" w:customStyle="1" w:styleId="ZhlavChar">
    <w:name w:val="Záhlaví Char"/>
    <w:basedOn w:val="Standardnpsmoodstavce"/>
    <w:link w:val="Zhlav"/>
    <w:uiPriority w:val="99"/>
    <w:rsid w:val="00111301"/>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unhideWhenUsed/>
    <w:rsid w:val="00111301"/>
    <w:pPr>
      <w:tabs>
        <w:tab w:val="center" w:pos="4536"/>
        <w:tab w:val="right" w:pos="9072"/>
      </w:tabs>
    </w:pPr>
  </w:style>
  <w:style w:type="character" w:customStyle="1" w:styleId="ZpatChar">
    <w:name w:val="Zápatí Char"/>
    <w:basedOn w:val="Standardnpsmoodstavce"/>
    <w:link w:val="Zpat"/>
    <w:uiPriority w:val="99"/>
    <w:rsid w:val="00111301"/>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3069</Words>
  <Characters>18110</Characters>
  <Application>Microsoft Office Word</Application>
  <DocSecurity>4</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Rážek</dc:creator>
  <cp:keywords/>
  <dc:description/>
  <cp:lastModifiedBy>ekonom1domino@seznam.cz</cp:lastModifiedBy>
  <cp:revision>2</cp:revision>
  <dcterms:created xsi:type="dcterms:W3CDTF">2024-08-07T14:05:00Z</dcterms:created>
  <dcterms:modified xsi:type="dcterms:W3CDTF">2024-08-07T14:05:00Z</dcterms:modified>
</cp:coreProperties>
</file>