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919BAAE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>, 130 00 Praha 3 – Žižkov, IČO: 013 12 774, Krajský pozemkový úřad pro</w:t>
      </w:r>
      <w:r w:rsidR="009C2A83">
        <w:rPr>
          <w:rFonts w:ascii="Arial" w:hAnsi="Arial" w:cs="Arial"/>
          <w:sz w:val="22"/>
          <w:szCs w:val="22"/>
        </w:rPr>
        <w:t xml:space="preserve"> Královéhradecký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 w:rsidR="009C2A83">
        <w:rPr>
          <w:rFonts w:ascii="Arial" w:hAnsi="Arial" w:cs="Arial"/>
          <w:sz w:val="22"/>
          <w:szCs w:val="22"/>
        </w:rPr>
        <w:t>Hradec Králové</w:t>
      </w:r>
      <w:r w:rsidRPr="00014665">
        <w:rPr>
          <w:rFonts w:ascii="Arial" w:hAnsi="Arial" w:cs="Arial"/>
          <w:snapToGrid w:val="0"/>
          <w:sz w:val="22"/>
          <w:szCs w:val="22"/>
        </w:rPr>
        <w:t>, na adrese</w:t>
      </w:r>
      <w:r w:rsidR="009C2A83">
        <w:rPr>
          <w:rFonts w:ascii="Arial" w:hAnsi="Arial" w:cs="Arial"/>
          <w:snapToGrid w:val="0"/>
          <w:sz w:val="22"/>
          <w:szCs w:val="22"/>
        </w:rPr>
        <w:t xml:space="preserve"> Haškova 357/6, 500 02 Hradec Králové 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1E55C822" w14:textId="3C370878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28768D">
        <w:rPr>
          <w:rFonts w:ascii="Arial" w:hAnsi="Arial" w:cs="Arial"/>
          <w:sz w:val="22"/>
          <w:szCs w:val="22"/>
        </w:rPr>
        <w:t>Dipl.-Ing. et Ing. Jaroslavem Novotným, vedoucím Pobočky Hradec Králové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4E8688A0" w14:textId="77777777" w:rsidR="00E1197A" w:rsidRPr="00014665" w:rsidRDefault="00797092" w:rsidP="00E1197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 </w:t>
      </w:r>
      <w:r w:rsidR="00E1197A">
        <w:rPr>
          <w:rFonts w:ascii="Arial" w:hAnsi="Arial" w:cs="Arial"/>
          <w:sz w:val="22"/>
          <w:szCs w:val="22"/>
        </w:rPr>
        <w:t>Dipl.</w:t>
      </w:r>
      <w:proofErr w:type="gramEnd"/>
      <w:r w:rsidR="00E1197A">
        <w:rPr>
          <w:rFonts w:ascii="Arial" w:hAnsi="Arial" w:cs="Arial"/>
          <w:sz w:val="22"/>
          <w:szCs w:val="22"/>
        </w:rPr>
        <w:t>-Ing. et Ing. Jaroslavem Novotným, vedoucím Pobočky Hradec Králové</w:t>
      </w:r>
      <w:r w:rsidR="00E1197A"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3D5CDF0D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E1197A">
        <w:rPr>
          <w:rFonts w:ascii="Arial" w:hAnsi="Arial" w:cs="Arial"/>
          <w:snapToGrid w:val="0"/>
          <w:sz w:val="22"/>
          <w:szCs w:val="22"/>
        </w:rPr>
        <w:t xml:space="preserve">Hanou </w:t>
      </w:r>
      <w:proofErr w:type="spellStart"/>
      <w:r w:rsidR="00E1197A">
        <w:rPr>
          <w:rFonts w:ascii="Arial" w:hAnsi="Arial" w:cs="Arial"/>
          <w:snapToGrid w:val="0"/>
          <w:sz w:val="22"/>
          <w:szCs w:val="22"/>
        </w:rPr>
        <w:t>Stříhavkovou</w:t>
      </w:r>
      <w:proofErr w:type="spellEnd"/>
      <w:r w:rsidR="00E1197A">
        <w:rPr>
          <w:rFonts w:ascii="Arial" w:hAnsi="Arial" w:cs="Arial"/>
          <w:snapToGrid w:val="0"/>
          <w:sz w:val="22"/>
          <w:szCs w:val="22"/>
        </w:rPr>
        <w:t xml:space="preserve">, Pobočka Hradec Králové 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7F2D22AE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E1197A">
        <w:rPr>
          <w:rFonts w:ascii="Arial" w:hAnsi="Arial" w:cs="Arial"/>
          <w:snapToGrid w:val="0"/>
          <w:sz w:val="22"/>
          <w:szCs w:val="22"/>
        </w:rPr>
        <w:t>+ 420 702 126 671</w:t>
      </w:r>
    </w:p>
    <w:p w14:paraId="1A4CEAA3" w14:textId="3C6A3323" w:rsidR="00797092" w:rsidRPr="00014665" w:rsidRDefault="00797092" w:rsidP="00093FA4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3" w:history="1">
        <w:r w:rsidR="008E3A38" w:rsidRPr="00127347">
          <w:rPr>
            <w:rStyle w:val="Hypertextovodkaz"/>
            <w:rFonts w:ascii="Arial" w:hAnsi="Arial" w:cs="Arial"/>
            <w:snapToGrid w:val="0"/>
            <w:sz w:val="22"/>
            <w:szCs w:val="22"/>
          </w:rPr>
          <w:t>hkralove.pk@spucr.cz</w:t>
        </w:r>
      </w:hyperlink>
      <w:r w:rsidR="008E3A38">
        <w:rPr>
          <w:rFonts w:ascii="Arial" w:hAnsi="Arial" w:cs="Arial"/>
          <w:snapToGrid w:val="0"/>
          <w:sz w:val="22"/>
          <w:szCs w:val="22"/>
        </w:rPr>
        <w:t xml:space="preserve"> </w:t>
      </w:r>
      <w:r w:rsidR="008E3A38">
        <w:rPr>
          <w:rFonts w:ascii="Arial" w:hAnsi="Arial" w:cs="Arial"/>
          <w:snapToGrid w:val="0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1C2F29FC" w:rsidR="00797092" w:rsidRPr="00014665" w:rsidRDefault="00D0167D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INGEOS spol. s r.o.</w:t>
      </w:r>
    </w:p>
    <w:p w14:paraId="6CB3C788" w14:textId="745943F0" w:rsidR="00797092" w:rsidRPr="00014665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proofErr w:type="spellStart"/>
      <w:r w:rsidR="00D0167D">
        <w:rPr>
          <w:rFonts w:ascii="Arial" w:hAnsi="Arial" w:cs="Arial"/>
          <w:bCs/>
          <w:sz w:val="22"/>
          <w:szCs w:val="22"/>
        </w:rPr>
        <w:t>Mysarykova</w:t>
      </w:r>
      <w:proofErr w:type="spellEnd"/>
      <w:r w:rsidR="00D0167D">
        <w:rPr>
          <w:rFonts w:ascii="Arial" w:hAnsi="Arial" w:cs="Arial"/>
          <w:bCs/>
          <w:sz w:val="22"/>
          <w:szCs w:val="22"/>
        </w:rPr>
        <w:t xml:space="preserve"> 2462/55, 415 01 Teplice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D0167D">
        <w:rPr>
          <w:rFonts w:ascii="Arial" w:hAnsi="Arial" w:cs="Arial"/>
          <w:snapToGrid w:val="0"/>
          <w:sz w:val="22"/>
          <w:szCs w:val="22"/>
        </w:rPr>
        <w:t>2</w:t>
      </w:r>
      <w:r w:rsidR="008E225D">
        <w:rPr>
          <w:rFonts w:ascii="Arial" w:hAnsi="Arial" w:cs="Arial"/>
          <w:snapToGrid w:val="0"/>
          <w:sz w:val="22"/>
          <w:szCs w:val="22"/>
        </w:rPr>
        <w:t>7</w:t>
      </w:r>
      <w:r w:rsidR="00D0167D">
        <w:rPr>
          <w:rFonts w:ascii="Arial" w:hAnsi="Arial" w:cs="Arial"/>
          <w:snapToGrid w:val="0"/>
          <w:sz w:val="22"/>
          <w:szCs w:val="22"/>
        </w:rPr>
        <w:t>331083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D0167D">
        <w:rPr>
          <w:rFonts w:ascii="Arial" w:hAnsi="Arial" w:cs="Arial"/>
          <w:snapToGrid w:val="0"/>
          <w:sz w:val="22"/>
          <w:szCs w:val="22"/>
        </w:rPr>
        <w:t xml:space="preserve">Krajského soudu v Ústí nad Labem,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oddíl </w:t>
      </w:r>
      <w:r w:rsidR="00D0167D">
        <w:rPr>
          <w:rFonts w:ascii="Arial" w:hAnsi="Arial" w:cs="Arial"/>
          <w:snapToGrid w:val="0"/>
          <w:sz w:val="22"/>
          <w:szCs w:val="22"/>
        </w:rPr>
        <w:t>C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D0167D">
        <w:rPr>
          <w:rFonts w:ascii="Arial" w:hAnsi="Arial" w:cs="Arial"/>
          <w:snapToGrid w:val="0"/>
          <w:sz w:val="22"/>
          <w:szCs w:val="22"/>
        </w:rPr>
        <w:t>24660</w:t>
      </w:r>
    </w:p>
    <w:p w14:paraId="47FA9FF2" w14:textId="08CB27F2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D0167D">
        <w:rPr>
          <w:rFonts w:ascii="Arial" w:hAnsi="Arial" w:cs="Arial"/>
          <w:snapToGrid w:val="0"/>
          <w:sz w:val="22"/>
          <w:szCs w:val="22"/>
        </w:rPr>
        <w:t>Tomášem Charvátem, jednatelem</w:t>
      </w:r>
    </w:p>
    <w:p w14:paraId="74D6E459" w14:textId="317D12E2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D0167D">
        <w:rPr>
          <w:rFonts w:ascii="Arial" w:hAnsi="Arial" w:cs="Arial"/>
          <w:snapToGrid w:val="0"/>
          <w:sz w:val="22"/>
          <w:szCs w:val="22"/>
        </w:rPr>
        <w:t>Tomášem Charvátem</w:t>
      </w:r>
    </w:p>
    <w:p w14:paraId="73031793" w14:textId="0AABD04D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C7B0F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0452A001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5C7B0F">
        <w:rPr>
          <w:rFonts w:ascii="Arial" w:hAnsi="Arial" w:cs="Arial"/>
          <w:sz w:val="22"/>
          <w:szCs w:val="22"/>
        </w:rPr>
        <w:t>xxxxxxxxxxxxxxxxxxxxxx</w:t>
      </w:r>
      <w:proofErr w:type="spellEnd"/>
    </w:p>
    <w:p w14:paraId="238788A1" w14:textId="2CCBE5B5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C7B0F">
        <w:rPr>
          <w:rFonts w:ascii="Arial" w:hAnsi="Arial" w:cs="Arial"/>
          <w:snapToGrid w:val="0"/>
          <w:sz w:val="22"/>
          <w:szCs w:val="22"/>
        </w:rPr>
        <w:t>xxxxxxxxxxxxxxxxxxxx</w:t>
      </w:r>
      <w:proofErr w:type="spellEnd"/>
    </w:p>
    <w:p w14:paraId="2191597D" w14:textId="59B374B2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0167D">
        <w:rPr>
          <w:rFonts w:ascii="Arial" w:hAnsi="Arial" w:cs="Arial"/>
          <w:snapToGrid w:val="0"/>
          <w:sz w:val="22"/>
          <w:szCs w:val="22"/>
        </w:rPr>
        <w:t>j39b3sj</w:t>
      </w:r>
    </w:p>
    <w:p w14:paraId="6022D172" w14:textId="68AED121" w:rsidR="00797092" w:rsidRPr="00591131" w:rsidRDefault="00591131" w:rsidP="00591131">
      <w:pPr>
        <w:tabs>
          <w:tab w:val="left" w:pos="4536"/>
        </w:tabs>
        <w:spacing w:before="0"/>
        <w:ind w:lef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797092" w:rsidRPr="00591131">
        <w:rPr>
          <w:rFonts w:ascii="Arial" w:hAnsi="Arial" w:cs="Arial"/>
          <w:b/>
          <w:sz w:val="22"/>
          <w:szCs w:val="22"/>
        </w:rPr>
        <w:t>Bankovní spojení:</w:t>
      </w:r>
      <w:r w:rsidR="00797092" w:rsidRPr="00591131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591131">
        <w:rPr>
          <w:rFonts w:ascii="Arial" w:hAnsi="Arial" w:cs="Arial"/>
        </w:rPr>
        <w:t>Raifeisenbank</w:t>
      </w:r>
      <w:proofErr w:type="spellEnd"/>
    </w:p>
    <w:p w14:paraId="668BB55A" w14:textId="4D30EA9E" w:rsidR="00591131" w:rsidRDefault="00591131" w:rsidP="00591131">
      <w:pPr>
        <w:spacing w:before="0"/>
        <w:ind w:left="0"/>
        <w:rPr>
          <w:rFonts w:ascii="Arial" w:hAnsi="Arial" w:cs="Arial"/>
        </w:rPr>
      </w:pPr>
      <w:r w:rsidRPr="00591131">
        <w:rPr>
          <w:rFonts w:ascii="Arial" w:hAnsi="Arial" w:cs="Arial"/>
          <w:sz w:val="22"/>
          <w:szCs w:val="22"/>
        </w:rPr>
        <w:t xml:space="preserve">          </w:t>
      </w:r>
      <w:r w:rsidR="00797092" w:rsidRPr="00591131">
        <w:rPr>
          <w:rFonts w:ascii="Arial" w:hAnsi="Arial" w:cs="Arial"/>
          <w:sz w:val="22"/>
          <w:szCs w:val="22"/>
        </w:rPr>
        <w:t xml:space="preserve">Číslo účtu: </w:t>
      </w:r>
      <w:r w:rsidRPr="00591131">
        <w:rPr>
          <w:rFonts w:ascii="Arial" w:hAnsi="Arial" w:cs="Arial"/>
        </w:rPr>
        <w:t>944056036/5500</w:t>
      </w:r>
    </w:p>
    <w:p w14:paraId="32C9F5BB" w14:textId="18B91F1B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08E4CF51" w14:textId="76E70AD3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D0167D">
        <w:rPr>
          <w:rFonts w:ascii="Arial" w:hAnsi="Arial" w:cs="Arial"/>
          <w:snapToGrid w:val="0"/>
          <w:sz w:val="22"/>
          <w:szCs w:val="22"/>
        </w:rPr>
        <w:t>CZ27331083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2DC6D095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61DAB4AF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093FA4">
        <w:rPr>
          <w:rFonts w:ascii="Arial" w:hAnsi="Arial" w:cs="Arial"/>
          <w:snapToGrid w:val="0"/>
          <w:sz w:val="22"/>
          <w:szCs w:val="22"/>
        </w:rPr>
        <w:t>„</w:t>
      </w:r>
      <w:r w:rsidR="112DAFB0" w:rsidRPr="00014665">
        <w:rPr>
          <w:rFonts w:ascii="Arial" w:hAnsi="Arial" w:cs="Arial"/>
          <w:snapToGrid w:val="0"/>
          <w:sz w:val="22"/>
          <w:szCs w:val="22"/>
        </w:rPr>
        <w:t>Vytyčení pozemků</w:t>
      </w:r>
      <w:r w:rsidR="00093FA4">
        <w:rPr>
          <w:rFonts w:ascii="Arial" w:hAnsi="Arial" w:cs="Arial"/>
          <w:snapToGrid w:val="0"/>
          <w:sz w:val="22"/>
          <w:szCs w:val="22"/>
        </w:rPr>
        <w:t xml:space="preserve"> po </w:t>
      </w:r>
      <w:proofErr w:type="spellStart"/>
      <w:r w:rsidR="00093FA4">
        <w:rPr>
          <w:rFonts w:ascii="Arial" w:hAnsi="Arial" w:cs="Arial"/>
          <w:snapToGrid w:val="0"/>
          <w:sz w:val="22"/>
          <w:szCs w:val="22"/>
        </w:rPr>
        <w:t>KoPÚ</w:t>
      </w:r>
      <w:proofErr w:type="spellEnd"/>
      <w:r w:rsidR="00093FA4">
        <w:rPr>
          <w:rFonts w:ascii="Arial" w:hAnsi="Arial" w:cs="Arial"/>
          <w:snapToGrid w:val="0"/>
          <w:sz w:val="22"/>
          <w:szCs w:val="22"/>
        </w:rPr>
        <w:t xml:space="preserve"> v okrese Hradec Králové – podzim 2024“</w:t>
      </w:r>
      <w:r w:rsidR="112DAFB0" w:rsidRPr="00014665">
        <w:rPr>
          <w:rFonts w:ascii="Arial" w:hAnsi="Arial" w:cs="Arial"/>
          <w:snapToGrid w:val="0"/>
          <w:sz w:val="22"/>
          <w:szCs w:val="22"/>
        </w:rPr>
        <w:t xml:space="preserve"> v </w:t>
      </w:r>
      <w:r w:rsidR="75E6F222" w:rsidRPr="00014665">
        <w:rPr>
          <w:rFonts w:ascii="Arial" w:hAnsi="Arial" w:cs="Arial"/>
          <w:sz w:val="22"/>
          <w:szCs w:val="22"/>
        </w:rPr>
        <w:t>katastrálním území („</w:t>
      </w:r>
      <w:r w:rsidR="112DAFB0" w:rsidRPr="00014665">
        <w:rPr>
          <w:rFonts w:ascii="Arial" w:hAnsi="Arial" w:cs="Arial"/>
          <w:b/>
          <w:bCs/>
          <w:snapToGrid w:val="0"/>
          <w:sz w:val="22"/>
          <w:szCs w:val="22"/>
        </w:rPr>
        <w:t>k.</w:t>
      </w:r>
      <w:r w:rsidR="71ABE7AA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112DAFB0" w:rsidRPr="00014665">
        <w:rPr>
          <w:rFonts w:ascii="Arial" w:hAnsi="Arial" w:cs="Arial"/>
          <w:b/>
          <w:bCs/>
          <w:snapToGrid w:val="0"/>
          <w:sz w:val="22"/>
          <w:szCs w:val="22"/>
        </w:rPr>
        <w:t>ú.</w:t>
      </w:r>
      <w:proofErr w:type="spellEnd"/>
      <w:r w:rsidR="34F5A08B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093FA4">
        <w:rPr>
          <w:rFonts w:ascii="Arial" w:hAnsi="Arial" w:cs="Arial"/>
          <w:b/>
          <w:bCs/>
          <w:snapToGrid w:val="0"/>
          <w:sz w:val="22"/>
          <w:szCs w:val="22"/>
        </w:rPr>
        <w:t>Lužany n/T, Blešno a</w:t>
      </w:r>
      <w:r w:rsidR="006530A9">
        <w:rPr>
          <w:rFonts w:ascii="Arial" w:hAnsi="Arial" w:cs="Arial"/>
          <w:b/>
          <w:bCs/>
          <w:snapToGrid w:val="0"/>
          <w:sz w:val="22"/>
          <w:szCs w:val="22"/>
        </w:rPr>
        <w:t xml:space="preserve"> Bříza u Všestar</w:t>
      </w:r>
      <w:r w:rsidR="00093FA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3E1A1E13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7B39D038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5A16C4">
        <w:rPr>
          <w:rFonts w:ascii="Arial" w:hAnsi="Arial" w:cs="Arial"/>
          <w:sz w:val="22"/>
          <w:szCs w:val="22"/>
        </w:rPr>
        <w:t>4.7.2024.</w:t>
      </w:r>
    </w:p>
    <w:p w14:paraId="085E7CB4" w14:textId="77B7A3A1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14C1C">
        <w:rPr>
          <w:rFonts w:ascii="Arial" w:hAnsi="Arial" w:cs="Arial"/>
          <w:sz w:val="22"/>
          <w:szCs w:val="22"/>
        </w:rPr>
        <w:t>Královéhradecký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014C1C">
        <w:rPr>
          <w:rFonts w:ascii="Arial" w:hAnsi="Arial" w:cs="Arial"/>
          <w:sz w:val="22"/>
          <w:szCs w:val="22"/>
        </w:rPr>
        <w:t xml:space="preserve">Hradec Králové. 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1FDA99A8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1B645153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094491">
        <w:rPr>
          <w:rFonts w:ascii="Arial" w:hAnsi="Arial" w:cs="Arial"/>
          <w:sz w:val="22"/>
          <w:szCs w:val="22"/>
        </w:rPr>
        <w:t>Lužany nad Trotinou, Blešno a Bříza u Všestar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94A5CA1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383BE3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09C4BA40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4203EB">
        <w:rPr>
          <w:rFonts w:ascii="Arial" w:hAnsi="Arial" w:cs="Arial"/>
          <w:sz w:val="22"/>
          <w:szCs w:val="22"/>
        </w:rPr>
        <w:t xml:space="preserve">Královéhradecký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4203EB">
        <w:rPr>
          <w:rFonts w:ascii="Arial" w:hAnsi="Arial" w:cs="Arial"/>
          <w:sz w:val="22"/>
          <w:szCs w:val="22"/>
        </w:rPr>
        <w:t xml:space="preserve"> Hradec Králové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4203EB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3A130663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BB2B16" w:rsidRPr="00BB2B16">
        <w:rPr>
          <w:rFonts w:ascii="Arial" w:hAnsi="Arial" w:cs="Arial"/>
          <w:b/>
          <w:bCs/>
          <w:sz w:val="22"/>
          <w:szCs w:val="22"/>
        </w:rPr>
        <w:t>15.11.2024</w:t>
      </w:r>
      <w:r w:rsidR="00BB2B16">
        <w:rPr>
          <w:rFonts w:ascii="Arial" w:hAnsi="Arial" w:cs="Arial"/>
          <w:sz w:val="22"/>
          <w:szCs w:val="22"/>
        </w:rPr>
        <w:t>.</w:t>
      </w:r>
    </w:p>
    <w:p w14:paraId="07965649" w14:textId="295321C5" w:rsidR="00FD4817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  <w:r w:rsidR="00BB2B16">
        <w:rPr>
          <w:rFonts w:ascii="Arial" w:hAnsi="Arial" w:cs="Arial"/>
          <w:sz w:val="22"/>
          <w:szCs w:val="22"/>
        </w:rPr>
        <w:t xml:space="preserve"> Lužany nad Trotinou, Blešno a Bříza u Všestar</w:t>
      </w:r>
      <w:r w:rsidR="00D6451F" w:rsidRPr="00014665">
        <w:rPr>
          <w:rFonts w:ascii="Arial" w:hAnsi="Arial" w:cs="Arial"/>
          <w:sz w:val="22"/>
          <w:szCs w:val="22"/>
        </w:rPr>
        <w:t>, okres:</w:t>
      </w:r>
      <w:r w:rsidR="00BB2B16">
        <w:rPr>
          <w:rFonts w:ascii="Arial" w:hAnsi="Arial" w:cs="Arial"/>
          <w:sz w:val="22"/>
          <w:szCs w:val="22"/>
        </w:rPr>
        <w:t xml:space="preserve"> Hradec Králové. </w:t>
      </w:r>
      <w:r w:rsidR="00500B0F" w:rsidRPr="00014665">
        <w:rPr>
          <w:rFonts w:ascii="Arial" w:hAnsi="Arial" w:cs="Arial"/>
          <w:sz w:val="22"/>
          <w:szCs w:val="22"/>
        </w:rPr>
        <w:t>(</w:t>
      </w:r>
      <w:r w:rsidR="00D6451F" w:rsidRPr="00014665">
        <w:rPr>
          <w:rFonts w:ascii="Arial" w:hAnsi="Arial" w:cs="Arial"/>
          <w:sz w:val="22"/>
          <w:szCs w:val="22"/>
        </w:rPr>
        <w:t xml:space="preserve">viz </w:t>
      </w:r>
      <w:r w:rsidR="004A5B21" w:rsidRPr="00014665">
        <w:rPr>
          <w:rFonts w:ascii="Arial" w:hAnsi="Arial" w:cs="Arial"/>
          <w:sz w:val="22"/>
          <w:szCs w:val="22"/>
        </w:rPr>
        <w:t>P</w:t>
      </w:r>
      <w:r w:rsidR="00D6451F" w:rsidRPr="00014665">
        <w:rPr>
          <w:rFonts w:ascii="Arial" w:hAnsi="Arial" w:cs="Arial"/>
          <w:sz w:val="22"/>
          <w:szCs w:val="22"/>
        </w:rPr>
        <w:t xml:space="preserve">říloha č. </w:t>
      </w:r>
      <w:r w:rsidR="00A5425F" w:rsidRPr="00014665">
        <w:rPr>
          <w:rFonts w:ascii="Arial" w:hAnsi="Arial" w:cs="Arial"/>
          <w:sz w:val="22"/>
          <w:szCs w:val="22"/>
        </w:rPr>
        <w:t>2</w:t>
      </w:r>
      <w:r w:rsidR="00500B0F" w:rsidRPr="00014665">
        <w:rPr>
          <w:rFonts w:ascii="Arial" w:hAnsi="Arial" w:cs="Arial"/>
          <w:sz w:val="22"/>
          <w:szCs w:val="22"/>
        </w:rPr>
        <w:t>).</w:t>
      </w:r>
    </w:p>
    <w:p w14:paraId="32C54D6B" w14:textId="78151354" w:rsidR="00145065" w:rsidRPr="00BB2B16" w:rsidRDefault="00FD4817" w:rsidP="00BB2B16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BB2B16">
        <w:rPr>
          <w:rFonts w:ascii="Arial" w:hAnsi="Arial" w:cs="Arial"/>
          <w:sz w:val="22"/>
          <w:szCs w:val="22"/>
        </w:rPr>
        <w:t xml:space="preserve">Dokončené </w:t>
      </w:r>
      <w:r w:rsidR="00FF0C21" w:rsidRPr="00BB2B16">
        <w:rPr>
          <w:rFonts w:ascii="Arial" w:hAnsi="Arial" w:cs="Arial"/>
          <w:sz w:val="22"/>
          <w:szCs w:val="22"/>
        </w:rPr>
        <w:t>Dílo</w:t>
      </w:r>
      <w:r w:rsidRPr="00BB2B16">
        <w:rPr>
          <w:rFonts w:ascii="Arial" w:hAnsi="Arial" w:cs="Arial"/>
          <w:sz w:val="22"/>
          <w:szCs w:val="22"/>
        </w:rPr>
        <w:t xml:space="preserve"> bude předáno </w:t>
      </w:r>
      <w:r w:rsidR="00BB2B16" w:rsidRPr="00BB2B16">
        <w:rPr>
          <w:rFonts w:ascii="Arial" w:hAnsi="Arial" w:cs="Arial"/>
          <w:sz w:val="22"/>
          <w:szCs w:val="22"/>
        </w:rPr>
        <w:t>O</w:t>
      </w:r>
      <w:r w:rsidR="00D6451F" w:rsidRPr="00BB2B16">
        <w:rPr>
          <w:rFonts w:ascii="Arial" w:hAnsi="Arial" w:cs="Arial"/>
          <w:sz w:val="22"/>
          <w:szCs w:val="22"/>
        </w:rPr>
        <w:t xml:space="preserve">bjednateli </w:t>
      </w:r>
      <w:r w:rsidR="00145065" w:rsidRPr="00BB2B16">
        <w:rPr>
          <w:rFonts w:ascii="Arial" w:hAnsi="Arial" w:cs="Arial"/>
          <w:sz w:val="22"/>
          <w:szCs w:val="22"/>
        </w:rPr>
        <w:t>na adrese</w:t>
      </w:r>
      <w:r w:rsidR="00BB2B16" w:rsidRPr="00BB2B16">
        <w:rPr>
          <w:rFonts w:ascii="Arial" w:hAnsi="Arial" w:cs="Arial"/>
          <w:sz w:val="22"/>
          <w:szCs w:val="22"/>
        </w:rPr>
        <w:t xml:space="preserve"> pobočky</w:t>
      </w:r>
      <w:r w:rsidR="00145065" w:rsidRPr="00BB2B16">
        <w:rPr>
          <w:rFonts w:ascii="Arial" w:hAnsi="Arial" w:cs="Arial"/>
          <w:sz w:val="22"/>
          <w:szCs w:val="22"/>
        </w:rPr>
        <w:t>:</w:t>
      </w:r>
      <w:r w:rsidR="00BB2B16" w:rsidRPr="00BB2B16">
        <w:rPr>
          <w:rFonts w:ascii="Arial" w:hAnsi="Arial" w:cs="Arial"/>
          <w:sz w:val="22"/>
          <w:szCs w:val="22"/>
        </w:rPr>
        <w:t xml:space="preserve"> Haškova 357/6, 500 02 Hradec Králové.</w:t>
      </w:r>
      <w:r w:rsidR="006B2EE2" w:rsidRPr="00BB2B16">
        <w:rPr>
          <w:rFonts w:ascii="Arial" w:hAnsi="Arial" w:cs="Arial"/>
          <w:sz w:val="22"/>
          <w:szCs w:val="22"/>
        </w:rPr>
        <w:t xml:space="preserve"> </w:t>
      </w: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4EA5F908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BB2B16">
        <w:rPr>
          <w:rFonts w:ascii="Arial" w:hAnsi="Arial" w:cs="Arial"/>
          <w:sz w:val="22"/>
          <w:szCs w:val="22"/>
        </w:rPr>
        <w:t>u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06C78285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00A67E8E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</w:t>
      </w:r>
      <w:r w:rsidR="6BB58B3C" w:rsidRPr="00014665">
        <w:rPr>
          <w:rFonts w:ascii="Arial" w:hAnsi="Arial" w:cs="Arial"/>
          <w:sz w:val="22"/>
          <w:szCs w:val="22"/>
        </w:rPr>
        <w:lastRenderedPageBreak/>
        <w:t xml:space="preserve">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60DA75A3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3A111A">
        <w:rPr>
          <w:rFonts w:ascii="Arial" w:hAnsi="Arial" w:cs="Arial"/>
          <w:sz w:val="22"/>
          <w:szCs w:val="22"/>
        </w:rPr>
        <w:t xml:space="preserve">10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5529469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395ADB">
        <w:rPr>
          <w:rFonts w:ascii="Arial" w:hAnsi="Arial" w:cs="Arial"/>
          <w:b/>
          <w:bCs/>
          <w:sz w:val="22"/>
          <w:szCs w:val="22"/>
        </w:rPr>
        <w:t>93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2229685A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5A16C4">
        <w:rPr>
          <w:rFonts w:ascii="Arial" w:hAnsi="Arial" w:cs="Arial"/>
          <w:b/>
          <w:sz w:val="22"/>
          <w:szCs w:val="22"/>
        </w:rPr>
        <w:t>1340,-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D711C2F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5A16C4">
        <w:rPr>
          <w:rFonts w:ascii="Arial" w:hAnsi="Arial" w:cs="Arial"/>
          <w:b/>
          <w:sz w:val="22"/>
          <w:szCs w:val="22"/>
        </w:rPr>
        <w:t>124.620,-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4350DF34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5A16C4">
        <w:rPr>
          <w:rFonts w:ascii="Arial" w:hAnsi="Arial" w:cs="Arial"/>
          <w:b/>
          <w:sz w:val="22"/>
          <w:szCs w:val="22"/>
          <w:u w:val="single"/>
        </w:rPr>
        <w:t xml:space="preserve">  26.170,20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197D502A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5A16C4">
        <w:rPr>
          <w:rFonts w:ascii="Arial" w:hAnsi="Arial" w:cs="Arial"/>
          <w:b/>
          <w:sz w:val="22"/>
          <w:szCs w:val="22"/>
          <w:u w:val="double"/>
        </w:rPr>
        <w:t>150.790,20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80D1617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395ADB">
        <w:rPr>
          <w:rFonts w:ascii="Arial" w:hAnsi="Arial" w:cs="Arial"/>
          <w:b/>
          <w:snapToGrid w:val="0"/>
          <w:sz w:val="22"/>
          <w:szCs w:val="22"/>
        </w:rPr>
        <w:t>Královéhradecký</w:t>
      </w:r>
      <w:r w:rsidR="009F207D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395ADB">
        <w:rPr>
          <w:rFonts w:ascii="Arial" w:hAnsi="Arial" w:cs="Arial"/>
          <w:b/>
          <w:snapToGrid w:val="0"/>
          <w:sz w:val="22"/>
          <w:szCs w:val="22"/>
        </w:rPr>
        <w:t xml:space="preserve">Hradec </w:t>
      </w:r>
      <w:r w:rsidR="00395ADB">
        <w:rPr>
          <w:rFonts w:ascii="Arial" w:hAnsi="Arial" w:cs="Arial"/>
          <w:b/>
          <w:snapToGrid w:val="0"/>
          <w:sz w:val="22"/>
          <w:szCs w:val="22"/>
        </w:rPr>
        <w:lastRenderedPageBreak/>
        <w:t>Králové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14665">
        <w:rPr>
          <w:rFonts w:ascii="Arial" w:hAnsi="Arial" w:cs="Arial"/>
          <w:snapToGrid w:val="0"/>
          <w:sz w:val="22"/>
          <w:szCs w:val="22"/>
        </w:rPr>
        <w:t>:</w:t>
      </w:r>
      <w:r w:rsidR="00395ADB">
        <w:rPr>
          <w:rFonts w:ascii="Arial" w:hAnsi="Arial" w:cs="Arial"/>
          <w:snapToGrid w:val="0"/>
          <w:sz w:val="22"/>
          <w:szCs w:val="22"/>
        </w:rPr>
        <w:t xml:space="preserve"> Haškova 357/6, 500 02 Hradec Králové.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straně ve formě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0289219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7D04E4">
        <w:rPr>
          <w:rFonts w:ascii="Arial" w:hAnsi="Arial" w:cs="Arial"/>
          <w:sz w:val="22"/>
          <w:szCs w:val="22"/>
        </w:rPr>
        <w:t xml:space="preserve"> Hradec Králové 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1591130E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3D6AD4">
        <w:rPr>
          <w:rFonts w:ascii="Arial" w:hAnsi="Arial" w:cs="Arial"/>
          <w:sz w:val="22"/>
          <w:szCs w:val="22"/>
        </w:rPr>
        <w:t>INGEOS spol. s r.o.</w:t>
      </w:r>
    </w:p>
    <w:p w14:paraId="0780E320" w14:textId="5AC3FB3E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7D04E4">
        <w:rPr>
          <w:rFonts w:ascii="Arial" w:hAnsi="Arial" w:cs="Arial"/>
          <w:sz w:val="22"/>
          <w:szCs w:val="22"/>
        </w:rPr>
        <w:t xml:space="preserve">Hradec Králové 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B02A77">
        <w:rPr>
          <w:rFonts w:ascii="Arial" w:hAnsi="Arial" w:cs="Arial"/>
          <w:sz w:val="22"/>
          <w:szCs w:val="22"/>
        </w:rPr>
        <w:t>Teplice</w:t>
      </w:r>
    </w:p>
    <w:p w14:paraId="0265D94E" w14:textId="4DE13C0B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5C7B0F">
        <w:rPr>
          <w:rFonts w:ascii="Arial" w:hAnsi="Arial" w:cs="Arial"/>
          <w:sz w:val="22"/>
          <w:szCs w:val="22"/>
        </w:rPr>
        <w:t>31.7.2024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5C7B0F">
        <w:rPr>
          <w:rFonts w:ascii="Arial" w:hAnsi="Arial" w:cs="Arial"/>
          <w:sz w:val="22"/>
          <w:szCs w:val="22"/>
        </w:rPr>
        <w:t>2.8.2024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60B3C3F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7D04E4">
        <w:rPr>
          <w:rFonts w:ascii="Arial" w:hAnsi="Arial" w:cs="Arial"/>
          <w:sz w:val="22"/>
          <w:szCs w:val="22"/>
        </w:rPr>
        <w:t>Dipl.-Ing. et Ing. Jaroslav Novotný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</w:t>
      </w:r>
      <w:r w:rsidR="003D6AD4">
        <w:rPr>
          <w:rFonts w:ascii="Arial" w:hAnsi="Arial" w:cs="Arial"/>
          <w:sz w:val="22"/>
          <w:szCs w:val="22"/>
        </w:rPr>
        <w:t xml:space="preserve"> Tomáš Charvát</w:t>
      </w:r>
    </w:p>
    <w:p w14:paraId="1F5A5897" w14:textId="7BAFBCF4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7D04E4">
        <w:rPr>
          <w:rFonts w:ascii="Arial" w:hAnsi="Arial" w:cs="Arial"/>
          <w:sz w:val="22"/>
          <w:szCs w:val="22"/>
        </w:rPr>
        <w:t xml:space="preserve">vedoucí Pobočky Hradec Králové 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</w:t>
      </w:r>
      <w:r w:rsidR="003D6AD4">
        <w:rPr>
          <w:rFonts w:ascii="Arial" w:hAnsi="Arial" w:cs="Arial"/>
          <w:sz w:val="22"/>
          <w:szCs w:val="22"/>
        </w:rPr>
        <w:t xml:space="preserve"> jednatel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7E6DF5E" w14:textId="3FCCA765" w:rsidR="00AC2F05" w:rsidRPr="00014665" w:rsidRDefault="00B90274" w:rsidP="003D2A73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p w14:paraId="2B2679E1" w14:textId="77777777" w:rsidR="008B50BB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3014075" w14:textId="77777777" w:rsidR="00A8027C" w:rsidRDefault="00A8027C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BB20C45" w14:textId="77777777" w:rsidR="00A8027C" w:rsidRDefault="00A8027C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960"/>
        <w:gridCol w:w="960"/>
        <w:gridCol w:w="1181"/>
        <w:gridCol w:w="840"/>
        <w:gridCol w:w="3095"/>
      </w:tblGrid>
      <w:tr w:rsidR="003160FF" w:rsidRPr="003160FF" w14:paraId="1746AB52" w14:textId="77777777" w:rsidTr="003160FF">
        <w:trPr>
          <w:trHeight w:val="300"/>
        </w:trPr>
        <w:tc>
          <w:tcPr>
            <w:tcW w:w="6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EAB9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Vytyčení pozemků po </w:t>
            </w:r>
            <w:proofErr w:type="spellStart"/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KoPÚ</w:t>
            </w:r>
            <w:proofErr w:type="spellEnd"/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okrese Hradec </w:t>
            </w:r>
            <w:proofErr w:type="gramStart"/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Králové - podzim</w:t>
            </w:r>
            <w:proofErr w:type="gramEnd"/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8DEE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60FF" w:rsidRPr="003160FF" w14:paraId="4A4EAD7B" w14:textId="77777777" w:rsidTr="003160FF">
        <w:trPr>
          <w:trHeight w:val="9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A4E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č. LV (</w:t>
            </w:r>
            <w:proofErr w:type="spellStart"/>
            <w:r w:rsidRPr="003160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 w:rsidRPr="003160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4D42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BE89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výměra dle KN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546D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délka vytyčované hranice (m)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BE74" w14:textId="77777777" w:rsidR="003160FF" w:rsidRPr="003160FF" w:rsidRDefault="003160FF" w:rsidP="003160FF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2E7F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3160FF" w:rsidRPr="003160FF" w14:paraId="57052827" w14:textId="77777777" w:rsidTr="003160FF">
        <w:trPr>
          <w:trHeight w:val="73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E86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160FF">
              <w:rPr>
                <w:rFonts w:ascii="Calibri" w:hAnsi="Calibri" w:cs="Calibri"/>
                <w:sz w:val="22"/>
                <w:szCs w:val="22"/>
              </w:rPr>
              <w:t>k.ú</w:t>
            </w:r>
            <w:proofErr w:type="spellEnd"/>
            <w:r w:rsidRPr="003160FF">
              <w:rPr>
                <w:rFonts w:ascii="Calibri" w:hAnsi="Calibri" w:cs="Calibri"/>
                <w:sz w:val="22"/>
                <w:szCs w:val="22"/>
              </w:rPr>
              <w:t>. Lužany n/</w:t>
            </w:r>
            <w:proofErr w:type="gramStart"/>
            <w:r w:rsidRPr="003160FF">
              <w:rPr>
                <w:rFonts w:ascii="Calibri" w:hAnsi="Calibri" w:cs="Calibri"/>
                <w:sz w:val="22"/>
                <w:szCs w:val="22"/>
              </w:rPr>
              <w:t>T - LV</w:t>
            </w:r>
            <w:proofErr w:type="gramEnd"/>
            <w:r w:rsidRPr="003160FF">
              <w:rPr>
                <w:rFonts w:ascii="Calibri" w:hAnsi="Calibri" w:cs="Calibri"/>
                <w:sz w:val="22"/>
                <w:szCs w:val="22"/>
              </w:rPr>
              <w:t xml:space="preserve"> 10001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887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175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0B1B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329,5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056" w14:textId="77777777" w:rsidR="003160FF" w:rsidRPr="003160FF" w:rsidRDefault="003160FF" w:rsidP="003160FF">
            <w:pPr>
              <w:spacing w:before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F1CE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03230EEA" w14:textId="77777777" w:rsidTr="003160FF">
        <w:trPr>
          <w:trHeight w:val="73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4279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8CA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C88A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10BB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8B0E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8FF9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6AFC9DAF" w14:textId="77777777" w:rsidTr="003160FF">
        <w:trPr>
          <w:trHeight w:val="73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D71C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E8A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1E29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BF32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sz w:val="22"/>
                <w:szCs w:val="22"/>
              </w:rPr>
              <w:t>946,4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B2C3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B542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07EB8A81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3463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B6DE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B0F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7370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2465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748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4EAA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65F3C09C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39EC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0261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0F97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5286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F138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142" w14:textId="77777777" w:rsidR="003160FF" w:rsidRPr="003160FF" w:rsidRDefault="003160FF" w:rsidP="003160FF">
            <w:pPr>
              <w:spacing w:before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87E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48C5F5D6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DCF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BF93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27EB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4114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646,4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8CE2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942A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51A4AFC1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DFC4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57EB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3A2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3604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8FB6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2576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F522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0625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6D282917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1AF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6DB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690F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9963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34B3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7F1C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24F8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5988D74F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FE2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8390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993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1336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sz w:val="22"/>
                <w:szCs w:val="22"/>
              </w:rPr>
              <w:t>95,9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CB0C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953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2640B3C1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9BD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41E8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100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4033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402B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1647,2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A34A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669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11F51C80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576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0B40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F63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8816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sz w:val="22"/>
                <w:szCs w:val="22"/>
              </w:rPr>
              <w:t>6241,4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D01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054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6D09D163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2701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160FF">
              <w:rPr>
                <w:rFonts w:ascii="Calibri" w:hAnsi="Calibri" w:cs="Calibri"/>
                <w:sz w:val="22"/>
                <w:szCs w:val="22"/>
              </w:rPr>
              <w:t>k.ú</w:t>
            </w:r>
            <w:proofErr w:type="spellEnd"/>
            <w:r w:rsidRPr="003160F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Pr="003160FF">
              <w:rPr>
                <w:rFonts w:ascii="Calibri" w:hAnsi="Calibri" w:cs="Calibri"/>
                <w:sz w:val="22"/>
                <w:szCs w:val="22"/>
              </w:rPr>
              <w:t>Blešno - LV</w:t>
            </w:r>
            <w:proofErr w:type="gramEnd"/>
            <w:r w:rsidRPr="003160FF"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64D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1089/1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FA5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1,1629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8C36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C36B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482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jen část obvodu podle zákresu v mapce</w:t>
            </w:r>
          </w:p>
        </w:tc>
      </w:tr>
      <w:tr w:rsidR="003160FF" w:rsidRPr="003160FF" w14:paraId="059F9CFE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ABB7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160FF">
              <w:rPr>
                <w:rFonts w:ascii="Calibri" w:hAnsi="Calibri" w:cs="Calibri"/>
                <w:sz w:val="22"/>
                <w:szCs w:val="22"/>
              </w:rPr>
              <w:t>k.ú</w:t>
            </w:r>
            <w:proofErr w:type="spellEnd"/>
            <w:r w:rsidRPr="003160FF">
              <w:rPr>
                <w:rFonts w:ascii="Calibri" w:hAnsi="Calibri" w:cs="Calibri"/>
                <w:sz w:val="22"/>
                <w:szCs w:val="22"/>
              </w:rPr>
              <w:t>. Blešno LV 10001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62EC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č. 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D09A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7C2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786,62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3FB6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18D6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západní hranice parcely</w:t>
            </w:r>
          </w:p>
        </w:tc>
      </w:tr>
      <w:tr w:rsidR="003160FF" w:rsidRPr="003160FF" w14:paraId="6DA02278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682E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60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977C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3AA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C5DE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1207,62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22D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434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2E29B9D3" w14:textId="77777777" w:rsidTr="003160FF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3ECB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Bříza u </w:t>
            </w:r>
            <w:proofErr w:type="gramStart"/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Všestar - LV</w:t>
            </w:r>
            <w:proofErr w:type="gramEnd"/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CC7C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899C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15257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1A55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27F6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3160F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F696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1B0395B1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AB9F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AFAE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38A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39FF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C57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1FF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5B755EFB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67A9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FB8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E376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5562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1C1B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036A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B78D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516C2A71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BD51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91D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8B75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20845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041C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1601,217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82B4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401C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60FF" w:rsidRPr="003160FF" w14:paraId="52C9B589" w14:textId="77777777" w:rsidTr="003160FF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1AB3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MJ celkem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2337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B4D3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ACD7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88B4" w14:textId="77777777" w:rsidR="003160FF" w:rsidRPr="003160FF" w:rsidRDefault="003160FF" w:rsidP="003160FF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7A4" w14:textId="77777777" w:rsidR="003160FF" w:rsidRPr="003160FF" w:rsidRDefault="003160FF" w:rsidP="003160F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0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D15B15" w14:textId="19972BE9" w:rsidR="00A8027C" w:rsidRDefault="00A8027C" w:rsidP="00B90274">
      <w:pPr>
        <w:spacing w:after="120"/>
        <w:ind w:left="0"/>
        <w:rPr>
          <w:rFonts w:ascii="Arial" w:hAnsi="Arial" w:cs="Arial"/>
          <w:noProof/>
          <w:sz w:val="22"/>
          <w:szCs w:val="22"/>
        </w:rPr>
      </w:pPr>
    </w:p>
    <w:p w14:paraId="1C5EE665" w14:textId="77777777" w:rsidR="00B65F19" w:rsidRDefault="00B65F19" w:rsidP="00B65F19">
      <w:pPr>
        <w:rPr>
          <w:rFonts w:ascii="Arial" w:hAnsi="Arial" w:cs="Arial"/>
          <w:noProof/>
          <w:sz w:val="22"/>
          <w:szCs w:val="22"/>
        </w:rPr>
      </w:pPr>
    </w:p>
    <w:p w14:paraId="08B73B1B" w14:textId="78631DCC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5D3C965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40E035E6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02776A23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48305CFE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13F0A886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03816ADA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17E9FE5E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77C8F539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5961B8CE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120C8CF9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4A48F969" w14:textId="77777777" w:rsid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p w14:paraId="4D1CCDA9" w14:textId="77777777" w:rsidR="00B65F19" w:rsidRPr="00DD575A" w:rsidRDefault="00B65F19" w:rsidP="00F95E34">
      <w:pPr>
        <w:ind w:left="0"/>
        <w:rPr>
          <w:rFonts w:ascii="CIDFont+F1" w:hAnsi="CIDFont+F1"/>
        </w:rPr>
      </w:pPr>
      <w:r w:rsidRPr="00DD575A">
        <w:rPr>
          <w:rFonts w:ascii="CIDFont+F1" w:hAnsi="CIDFont+F1"/>
        </w:rPr>
        <w:t>Příloha č. 2 – Zákres vytyčovaných vlastnických hranic</w:t>
      </w:r>
    </w:p>
    <w:p w14:paraId="650A9F57" w14:textId="77777777" w:rsidR="00B65F19" w:rsidRDefault="00B65F19" w:rsidP="00F95E34">
      <w:pPr>
        <w:autoSpaceDE w:val="0"/>
        <w:autoSpaceDN w:val="0"/>
        <w:ind w:left="0"/>
        <w:rPr>
          <w:rFonts w:ascii="Arial" w:hAnsi="Arial" w:cs="Arial"/>
        </w:rPr>
      </w:pPr>
      <w:r w:rsidRPr="00DD575A">
        <w:rPr>
          <w:rFonts w:ascii="CIDFont+F1" w:hAnsi="CIDFont+F1"/>
        </w:rPr>
        <w:t>Na základě § 3 odst. 2 písm. b) zákona č. 340/2015 Sb., ve znění pozdějších předpisů se na Přílohu č. 2 vztahuje výjimka z povinnosti uveřejnění.</w:t>
      </w:r>
    </w:p>
    <w:p w14:paraId="638FA95D" w14:textId="77777777" w:rsidR="00B65F19" w:rsidRPr="00DD575A" w:rsidRDefault="00B65F19" w:rsidP="00B65F19"/>
    <w:p w14:paraId="2FE1140B" w14:textId="77777777" w:rsidR="00B65F19" w:rsidRPr="00B65F19" w:rsidRDefault="00B65F19" w:rsidP="00B65F19">
      <w:pPr>
        <w:tabs>
          <w:tab w:val="left" w:pos="4450"/>
        </w:tabs>
        <w:rPr>
          <w:rFonts w:ascii="Arial" w:hAnsi="Arial" w:cs="Arial"/>
          <w:sz w:val="22"/>
          <w:szCs w:val="22"/>
        </w:rPr>
      </w:pPr>
    </w:p>
    <w:sectPr w:rsidR="00B65F19" w:rsidRPr="00B65F19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800B" w14:textId="77777777" w:rsidR="003E61DB" w:rsidRDefault="003E61DB" w:rsidP="003C2E23">
      <w:pPr>
        <w:spacing w:before="0"/>
      </w:pPr>
      <w:r>
        <w:separator/>
      </w:r>
    </w:p>
  </w:endnote>
  <w:endnote w:type="continuationSeparator" w:id="0">
    <w:p w14:paraId="1CC48545" w14:textId="77777777" w:rsidR="003E61DB" w:rsidRDefault="003E61DB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D69C" w14:textId="77777777" w:rsidR="003E61DB" w:rsidRDefault="003E61DB" w:rsidP="003C2E23">
      <w:pPr>
        <w:spacing w:before="0"/>
      </w:pPr>
      <w:r>
        <w:separator/>
      </w:r>
    </w:p>
  </w:footnote>
  <w:footnote w:type="continuationSeparator" w:id="0">
    <w:p w14:paraId="5281AB72" w14:textId="77777777" w:rsidR="003E61DB" w:rsidRDefault="003E61DB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31E12AE0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8E225D">
      <w:rPr>
        <w:rFonts w:ascii="Arial" w:hAnsi="Arial" w:cs="Arial"/>
        <w:sz w:val="16"/>
        <w:szCs w:val="16"/>
      </w:rPr>
      <w:t xml:space="preserve">po </w:t>
    </w:r>
    <w:proofErr w:type="spellStart"/>
    <w:r w:rsidR="008E225D">
      <w:rPr>
        <w:rFonts w:ascii="Arial" w:hAnsi="Arial" w:cs="Arial"/>
        <w:sz w:val="16"/>
        <w:szCs w:val="16"/>
      </w:rPr>
      <w:t>KoPÚ</w:t>
    </w:r>
    <w:proofErr w:type="spellEnd"/>
    <w:r w:rsidR="008E225D">
      <w:rPr>
        <w:rFonts w:ascii="Arial" w:hAnsi="Arial" w:cs="Arial"/>
        <w:sz w:val="16"/>
        <w:szCs w:val="16"/>
      </w:rPr>
      <w:t xml:space="preserve"> v okrese Hradec Králové – podzim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62868E1A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8E3A38">
      <w:rPr>
        <w:rFonts w:ascii="Arial" w:hAnsi="Arial" w:cs="Arial"/>
        <w:sz w:val="16"/>
        <w:szCs w:val="16"/>
      </w:rPr>
      <w:t>785-2024-514201</w:t>
    </w:r>
    <w:r w:rsidRPr="00FF7DBF">
      <w:rPr>
        <w:rFonts w:ascii="Arial" w:hAnsi="Arial" w:cs="Arial"/>
        <w:sz w:val="16"/>
        <w:szCs w:val="16"/>
      </w:rPr>
      <w:tab/>
    </w:r>
  </w:p>
  <w:p w14:paraId="12A62E41" w14:textId="17D8F3F5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591131">
      <w:rPr>
        <w:rFonts w:ascii="Arial" w:hAnsi="Arial" w:cs="Arial"/>
        <w:sz w:val="16"/>
        <w:szCs w:val="16"/>
      </w:rPr>
      <w:t xml:space="preserve"> 20/2024</w:t>
    </w:r>
    <w:r w:rsidRPr="00FF7DBF">
      <w:rPr>
        <w:rFonts w:ascii="Arial" w:hAnsi="Arial" w:cs="Arial"/>
        <w:sz w:val="16"/>
        <w:szCs w:val="16"/>
      </w:rPr>
      <w:tab/>
    </w:r>
  </w:p>
  <w:p w14:paraId="0C492D63" w14:textId="7601260D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4C1C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93FA4"/>
    <w:rsid w:val="00094491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D18E4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68D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0FF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3BE3"/>
    <w:rsid w:val="00385DC6"/>
    <w:rsid w:val="003948A1"/>
    <w:rsid w:val="00395ADB"/>
    <w:rsid w:val="00396E0D"/>
    <w:rsid w:val="003A111A"/>
    <w:rsid w:val="003A299C"/>
    <w:rsid w:val="003A3E8B"/>
    <w:rsid w:val="003A59F6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D6AD4"/>
    <w:rsid w:val="003E5EEC"/>
    <w:rsid w:val="003E61DB"/>
    <w:rsid w:val="00406B4F"/>
    <w:rsid w:val="00406BA3"/>
    <w:rsid w:val="0041374A"/>
    <w:rsid w:val="004203EB"/>
    <w:rsid w:val="00421DA7"/>
    <w:rsid w:val="0042388F"/>
    <w:rsid w:val="0042404C"/>
    <w:rsid w:val="004269C6"/>
    <w:rsid w:val="00431305"/>
    <w:rsid w:val="00431987"/>
    <w:rsid w:val="004501E2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1131"/>
    <w:rsid w:val="00593A97"/>
    <w:rsid w:val="00595B77"/>
    <w:rsid w:val="00596CCA"/>
    <w:rsid w:val="00597AAD"/>
    <w:rsid w:val="005A0078"/>
    <w:rsid w:val="005A109E"/>
    <w:rsid w:val="005A16C4"/>
    <w:rsid w:val="005A457D"/>
    <w:rsid w:val="005A5A6A"/>
    <w:rsid w:val="005B6735"/>
    <w:rsid w:val="005C64D9"/>
    <w:rsid w:val="005C7B0F"/>
    <w:rsid w:val="005D05CC"/>
    <w:rsid w:val="005D2927"/>
    <w:rsid w:val="005E362D"/>
    <w:rsid w:val="005E4A68"/>
    <w:rsid w:val="005F38B8"/>
    <w:rsid w:val="005F4DB0"/>
    <w:rsid w:val="0061170B"/>
    <w:rsid w:val="00613A2F"/>
    <w:rsid w:val="00626C53"/>
    <w:rsid w:val="0063482B"/>
    <w:rsid w:val="006422C8"/>
    <w:rsid w:val="00643337"/>
    <w:rsid w:val="00644DF0"/>
    <w:rsid w:val="0065124B"/>
    <w:rsid w:val="00651E89"/>
    <w:rsid w:val="006530A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34A1"/>
    <w:rsid w:val="00776351"/>
    <w:rsid w:val="00781E3F"/>
    <w:rsid w:val="007927EB"/>
    <w:rsid w:val="00794DBB"/>
    <w:rsid w:val="00797092"/>
    <w:rsid w:val="00797D0E"/>
    <w:rsid w:val="007A2DAA"/>
    <w:rsid w:val="007A64CD"/>
    <w:rsid w:val="007A771B"/>
    <w:rsid w:val="007B0D2A"/>
    <w:rsid w:val="007B6BC5"/>
    <w:rsid w:val="007C0C74"/>
    <w:rsid w:val="007C159F"/>
    <w:rsid w:val="007C180B"/>
    <w:rsid w:val="007C4D0C"/>
    <w:rsid w:val="007D04E4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37CB1"/>
    <w:rsid w:val="0085340C"/>
    <w:rsid w:val="00857A74"/>
    <w:rsid w:val="00865147"/>
    <w:rsid w:val="0088061B"/>
    <w:rsid w:val="008843FE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225D"/>
    <w:rsid w:val="008E3A38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2A83"/>
    <w:rsid w:val="009C5EB7"/>
    <w:rsid w:val="009D0C34"/>
    <w:rsid w:val="009D4450"/>
    <w:rsid w:val="009D61F0"/>
    <w:rsid w:val="009E0440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67E8E"/>
    <w:rsid w:val="00A7502A"/>
    <w:rsid w:val="00A76D53"/>
    <w:rsid w:val="00A77FC7"/>
    <w:rsid w:val="00A8027C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1C78"/>
    <w:rsid w:val="00AF265D"/>
    <w:rsid w:val="00B0012F"/>
    <w:rsid w:val="00B02A77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65F19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2B16"/>
    <w:rsid w:val="00BB303E"/>
    <w:rsid w:val="00BC138F"/>
    <w:rsid w:val="00BC6261"/>
    <w:rsid w:val="00BC6A31"/>
    <w:rsid w:val="00BC6F9C"/>
    <w:rsid w:val="00BD4F5D"/>
    <w:rsid w:val="00BE0C7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70585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167D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4B76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197A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2E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95E34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E3A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3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kralove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13</Pages>
  <Words>4949</Words>
  <Characters>29204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Stříhavková Hana</cp:lastModifiedBy>
  <cp:revision>33</cp:revision>
  <cp:lastPrinted>2024-08-06T11:52:00Z</cp:lastPrinted>
  <dcterms:created xsi:type="dcterms:W3CDTF">2024-07-03T04:52:00Z</dcterms:created>
  <dcterms:modified xsi:type="dcterms:W3CDTF">2024-08-07T06:36:00Z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