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437"/>
        <w:gridCol w:w="1545"/>
        <w:gridCol w:w="1486"/>
        <w:gridCol w:w="1366"/>
        <w:gridCol w:w="1486"/>
      </w:tblGrid>
      <w:tr w:rsidR="00EF3EA4" w:rsidRPr="00EF3EA4" w14:paraId="23FDB83B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FC66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D45C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9834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C102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3375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DF28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45AEACB2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79D6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EEBF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CD5C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1034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53D6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1462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326AB748" w14:textId="77777777" w:rsidTr="00EF3EA4">
        <w:trPr>
          <w:trHeight w:val="29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123D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8560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9E33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DAB4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EC80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E4C9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35C8E180" w14:textId="77777777" w:rsidTr="00EF3EA4">
        <w:trPr>
          <w:trHeight w:val="9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0AD7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B119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Příloha Kupní smlouvy: Specifikace předmětu </w:t>
            </w:r>
            <w:proofErr w:type="gramStart"/>
            <w:r w:rsidRPr="00EF3EA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plnění - Obecná</w:t>
            </w:r>
            <w:proofErr w:type="gramEnd"/>
            <w:r w:rsidRPr="00EF3EA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 "Centrální nákup osobních vozidel – kategorie 2A benzin manuál"</w:t>
            </w:r>
          </w:p>
        </w:tc>
      </w:tr>
      <w:tr w:rsidR="00EF3EA4" w:rsidRPr="00EF3EA4" w14:paraId="4503B20A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C809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7A0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9D66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1558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88CB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9396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15F603EB" w14:textId="77777777" w:rsidTr="00EF3EA4">
        <w:trPr>
          <w:trHeight w:val="9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0D96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192B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731E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2056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664C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5064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27FE824C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FDF4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A3B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Podkategorie vozidla:</w:t>
            </w:r>
          </w:p>
        </w:tc>
        <w:tc>
          <w:tcPr>
            <w:tcW w:w="30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2F0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2A</w:t>
            </w:r>
            <w:proofErr w:type="gramEnd"/>
          </w:p>
        </w:tc>
      </w:tr>
      <w:tr w:rsidR="00EF3EA4" w:rsidRPr="00EF3EA4" w14:paraId="39E82B35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60AB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6FC3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Tovární značka:</w:t>
            </w:r>
          </w:p>
        </w:tc>
        <w:tc>
          <w:tcPr>
            <w:tcW w:w="30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7E67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Škoda</w:t>
            </w:r>
          </w:p>
        </w:tc>
      </w:tr>
      <w:tr w:rsidR="00EF3EA4" w:rsidRPr="00EF3EA4" w14:paraId="26861E4B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586A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8AE9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Obchodní označení modelu:</w:t>
            </w:r>
          </w:p>
        </w:tc>
        <w:tc>
          <w:tcPr>
            <w:tcW w:w="30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7F386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Karoq </w:t>
            </w:r>
            <w:proofErr w:type="spellStart"/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Selection</w:t>
            </w:r>
            <w:proofErr w:type="spellEnd"/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1,5 TSI 110 kW MAN 6</w:t>
            </w:r>
          </w:p>
        </w:tc>
      </w:tr>
      <w:tr w:rsidR="00EF3EA4" w:rsidRPr="00EF3EA4" w14:paraId="77C9CDE4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E915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8932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Barva vozidel:</w:t>
            </w:r>
          </w:p>
        </w:tc>
        <w:tc>
          <w:tcPr>
            <w:tcW w:w="30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D21058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modrá</w:t>
            </w:r>
          </w:p>
        </w:tc>
      </w:tr>
      <w:tr w:rsidR="00EF3EA4" w:rsidRPr="00EF3EA4" w14:paraId="7C821010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A070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9EDC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Namontované pneumatiky:</w:t>
            </w:r>
          </w:p>
        </w:tc>
        <w:tc>
          <w:tcPr>
            <w:tcW w:w="30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824447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letní v období od 1. 4. do 14. 10.; zimní v období od 15. 10. do 31. 3. </w:t>
            </w:r>
          </w:p>
        </w:tc>
      </w:tr>
      <w:tr w:rsidR="00EF3EA4" w:rsidRPr="00EF3EA4" w14:paraId="20EAF094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1F77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033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vozidel:</w:t>
            </w:r>
          </w:p>
        </w:tc>
        <w:tc>
          <w:tcPr>
            <w:tcW w:w="30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7E28AB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EF3EA4" w:rsidRPr="00EF3EA4" w14:paraId="743E61CB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2A0A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BE64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C670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94CC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559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45A3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154495B2" w14:textId="77777777" w:rsidTr="00EF3EA4">
        <w:trPr>
          <w:trHeight w:val="58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91F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DCBA8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9E3C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3219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Výše DPH v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BCD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v Kč včetně DPH</w:t>
            </w:r>
          </w:p>
        </w:tc>
      </w:tr>
      <w:tr w:rsidR="00EF3EA4" w:rsidRPr="00EF3EA4" w14:paraId="24081290" w14:textId="77777777" w:rsidTr="00EF3EA4">
        <w:trPr>
          <w:trHeight w:val="72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88A3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19986D1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Cena za Osobní automobil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D5E336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432 940,67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7A4C95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90 917,54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D8D24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523 858,21 Kč</w:t>
            </w:r>
          </w:p>
        </w:tc>
      </w:tr>
      <w:tr w:rsidR="00EF3EA4" w:rsidRPr="00EF3EA4" w14:paraId="2D6A06CD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E23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87BC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FC88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C0F5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86D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C187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63D59C29" w14:textId="77777777" w:rsidTr="00EF3EA4">
        <w:trPr>
          <w:trHeight w:val="6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3A72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BA30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A06C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Požadavek ANO/NE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3908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D408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Výše DPH v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E80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v Kč včetně DPH</w:t>
            </w:r>
          </w:p>
        </w:tc>
      </w:tr>
      <w:tr w:rsidR="00EF3EA4" w:rsidRPr="00EF3EA4" w14:paraId="58ACC5E4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ADE2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F7A8A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Nadstandardní výbava</w:t>
            </w:r>
          </w:p>
        </w:tc>
      </w:tr>
      <w:tr w:rsidR="00EF3EA4" w:rsidRPr="00EF3EA4" w14:paraId="4719B5CF" w14:textId="77777777" w:rsidTr="00EF3EA4">
        <w:trPr>
          <w:trHeight w:val="69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99C9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ABAF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podélné střešní nosiče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F0F32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DAF7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FB7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C85F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3918D951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A31C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4C00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parkovací senzory vzadu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8C3D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041B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7B1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0D5F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471ACC90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D02C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CFFF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vyhřívaná zpětná zrcátka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4354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B140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C5E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3C94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072EDF6D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7F2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ED9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středová loketní opěrka vpředu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0292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588E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1E4B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13D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43E20EB9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FC8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048F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aktivní systém hlídání jízdního pruhu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D80A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B54C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114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D2F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1D88361B" w14:textId="77777777" w:rsidTr="00EF3EA4">
        <w:trPr>
          <w:trHeight w:val="39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AEB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7934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tažné zařízení z výroby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7592FC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B83E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13 739,67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1589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2 885,33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2214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16 625,00 Kč</w:t>
            </w:r>
          </w:p>
        </w:tc>
      </w:tr>
      <w:tr w:rsidR="00EF3EA4" w:rsidRPr="00EF3EA4" w14:paraId="68D4B88B" w14:textId="77777777" w:rsidTr="00EF3EA4">
        <w:trPr>
          <w:trHeight w:val="6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5F50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27B2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hasicí přístroj [práškový 0,5 kg] umístěný pod sedadlem spolujezdce (dodání z výroby)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F0DB3D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8B8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769,42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8D4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161,58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FC1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931,00 Kč</w:t>
            </w:r>
          </w:p>
        </w:tc>
      </w:tr>
      <w:tr w:rsidR="00EF3EA4" w:rsidRPr="00EF3EA4" w14:paraId="6C202BB6" w14:textId="77777777" w:rsidTr="00EF3EA4">
        <w:trPr>
          <w:trHeight w:val="31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985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43E1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sněhové řetězy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10CA29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BF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2 221,65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7D77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466,55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342C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2 688,20 Kč</w:t>
            </w:r>
          </w:p>
        </w:tc>
      </w:tr>
      <w:tr w:rsidR="00EF3EA4" w:rsidRPr="00EF3EA4" w14:paraId="1F29B5EF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DA0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3FFE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reflexní vesty pro všechny cestující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3CAEC5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795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222,48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BE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46,72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030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269,20 Kč</w:t>
            </w:r>
          </w:p>
        </w:tc>
      </w:tr>
      <w:tr w:rsidR="00EF3EA4" w:rsidRPr="00EF3EA4" w14:paraId="209B3A54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4BBF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A185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61EE" w14:textId="77777777" w:rsidR="00EF3EA4" w:rsidRPr="00EF3EA4" w:rsidRDefault="00EF3EA4" w:rsidP="00EF3EA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AF9D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172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8D2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0C32FF83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6E58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0AB3143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vybrané položky Nadstandardní výbavy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8DA498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991,90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F0191B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208,30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00225C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1 200,20 Kč</w:t>
            </w:r>
          </w:p>
        </w:tc>
      </w:tr>
      <w:tr w:rsidR="00EF3EA4" w:rsidRPr="00EF3EA4" w14:paraId="2E32EBFE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012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5463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F3EA4" w:rsidRPr="00EF3EA4" w14:paraId="20C03281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4477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13773A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Příplatková barva </w:t>
            </w:r>
            <w:proofErr w:type="gramStart"/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karosérie - červená</w:t>
            </w:r>
            <w:proofErr w:type="gramEnd"/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D1B86C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E498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13 190,28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817F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2 769,96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BCA7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15 960,24 Kč</w:t>
            </w:r>
          </w:p>
        </w:tc>
      </w:tr>
      <w:tr w:rsidR="00EF3EA4" w:rsidRPr="00EF3EA4" w14:paraId="4D9C65CF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3E8E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929033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Příplatková barva </w:t>
            </w:r>
            <w:proofErr w:type="gramStart"/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karosérie - bílá</w:t>
            </w:r>
            <w:proofErr w:type="gramEnd"/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2BA5C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405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9 892,54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89F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2 077,43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ED2B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11 969,97 Kč</w:t>
            </w:r>
          </w:p>
        </w:tc>
      </w:tr>
      <w:tr w:rsidR="00EF3EA4" w:rsidRPr="00EF3EA4" w14:paraId="62DEFDB3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9237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C7FD8E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Příplatková barva </w:t>
            </w:r>
            <w:proofErr w:type="gramStart"/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karosérie - černá</w:t>
            </w:r>
            <w:proofErr w:type="gramEnd"/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57058F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1A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9 892,54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5290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2 077,43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3A8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11 969,97 Kč</w:t>
            </w:r>
          </w:p>
        </w:tc>
      </w:tr>
      <w:tr w:rsidR="00EF3EA4" w:rsidRPr="00EF3EA4" w14:paraId="66D0C358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AB00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7D2D9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F3EA4" w:rsidRPr="00EF3EA4" w14:paraId="77886782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F21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6F3900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Servisní služby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EA6F39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B9965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76 014,00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C9E0D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15 962,94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C2C83C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91 976,94 Kč</w:t>
            </w:r>
          </w:p>
        </w:tc>
      </w:tr>
      <w:tr w:rsidR="00EF3EA4" w:rsidRPr="00EF3EA4" w14:paraId="4C063DC0" w14:textId="77777777" w:rsidTr="00EF3EA4">
        <w:trPr>
          <w:trHeight w:val="3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CB88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EA10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307F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32F4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AB08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48E5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6A1A212B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D04F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32D34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Fakultativní výbava</w:t>
            </w:r>
          </w:p>
        </w:tc>
      </w:tr>
      <w:tr w:rsidR="00EF3EA4" w:rsidRPr="00EF3EA4" w14:paraId="13D53360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6370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79FC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7829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9EE7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CDDF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C890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2DB44B6B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B566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0DDC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5184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0F5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8984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66C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1ADC91F7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214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D591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3E76E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2EF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021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12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5A8EC3AC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77B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754C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E70E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0D6E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0CD9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E38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4344826A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8855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F78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46939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8640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1738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49B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54054D23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E9C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9BBC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301F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146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E65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791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2AC089E2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1E70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B003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508F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665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58F8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DB44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0BD27DE2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763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46DC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858F1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C210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8F3D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1689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7C700E22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0119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62F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8B91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022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EA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CE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5EF592A5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2BDB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3FE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8EC40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16D6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F1D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A090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551F727E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B815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C5EF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4687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87AE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E180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A353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5448A1DC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2AEF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713E086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vybrané položky Fakultativní výbavy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995C61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79DE0F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48EA1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EF3EA4" w:rsidRPr="00EF3EA4" w14:paraId="3F49D62E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4F4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CC7F9C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Fakultativní výbava nesmí dosáhnout/přesáhnout hodnotu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84036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43 393,257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45A54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9 112,58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A30AB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52 505,84 Kč</w:t>
            </w:r>
          </w:p>
        </w:tc>
      </w:tr>
      <w:tr w:rsidR="00EF3EA4" w:rsidRPr="00EF3EA4" w14:paraId="530EB4A0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762F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A9E3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47E0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311E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3673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98A5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7CB37F0C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5149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1F64B1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osobní automobil vybraných parametrů bez Fakultativní výbavy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6A7D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433 932,57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2FF7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91 125,84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6BB1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525 058,41 Kč</w:t>
            </w:r>
          </w:p>
        </w:tc>
      </w:tr>
      <w:tr w:rsidR="00EF3EA4" w:rsidRPr="00EF3EA4" w14:paraId="43FEEBDF" w14:textId="77777777" w:rsidTr="00EF3EA4">
        <w:trPr>
          <w:trHeight w:val="40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F1F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D7AAE7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za osobní automobil vybraných parametrů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C43F86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433 932,57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C5EF32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91 125,84 Kč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75F9D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525 058,41 Kč</w:t>
            </w:r>
          </w:p>
        </w:tc>
      </w:tr>
      <w:tr w:rsidR="00EF3EA4" w:rsidRPr="00EF3EA4" w14:paraId="04808055" w14:textId="77777777" w:rsidTr="00EF3EA4">
        <w:trPr>
          <w:trHeight w:val="24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B563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559B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EF73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0E4D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A62B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A5C0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2FB7F58D" w14:textId="77777777" w:rsidTr="00EF3EA4">
        <w:trPr>
          <w:trHeight w:val="64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FE97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7ECC29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za požadovaný počet Osobních automobilů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B0A8C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433 932,57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08BE7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91 125,84 Kč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83FE1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525 058,41 Kč</w:t>
            </w:r>
          </w:p>
        </w:tc>
      </w:tr>
      <w:tr w:rsidR="00EF3EA4" w:rsidRPr="00EF3EA4" w14:paraId="4CFE3BF0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EE5A" w14:textId="77777777" w:rsidR="00EF3EA4" w:rsidRPr="00EF3EA4" w:rsidRDefault="00EF3EA4" w:rsidP="00EF3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BB27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9373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52CE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933B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F3EA4" w:rsidRPr="00EF3EA4" w14:paraId="33F7EF60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499E" w14:textId="77777777" w:rsidR="00EF3EA4" w:rsidRPr="00EF3EA4" w:rsidRDefault="00EF3EA4" w:rsidP="00E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8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0DA9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3EA4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  <w:t>JSOU VYPLNĚNA VŠECHNA POVINNÁ POLE</w:t>
            </w:r>
          </w:p>
        </w:tc>
      </w:tr>
      <w:tr w:rsidR="00EF3EA4" w:rsidRPr="00EF3EA4" w14:paraId="2BB5D383" w14:textId="77777777" w:rsidTr="00EF3EA4">
        <w:trPr>
          <w:trHeight w:val="26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0DB1" w14:textId="77777777" w:rsidR="00EF3EA4" w:rsidRPr="00EF3EA4" w:rsidRDefault="00EF3EA4" w:rsidP="00EF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86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514A5" w14:textId="77777777" w:rsidR="00EF3EA4" w:rsidRPr="00EF3EA4" w:rsidRDefault="00EF3EA4" w:rsidP="00EF3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</w:tbl>
    <w:p w14:paraId="592FDF76" w14:textId="77777777" w:rsidR="00151ACF" w:rsidRDefault="00151ACF"/>
    <w:sectPr w:rsidR="00151ACF" w:rsidSect="00EF3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3132"/>
    <w:multiLevelType w:val="hybridMultilevel"/>
    <w:tmpl w:val="BD62D3A2"/>
    <w:lvl w:ilvl="0" w:tplc="D2F4880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04247BEA"/>
    <w:multiLevelType w:val="multilevel"/>
    <w:tmpl w:val="AEB6EDE4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decimal"/>
      <w:isLgl/>
      <w:lvlText w:val="%1.%2"/>
      <w:lvlJc w:val="left"/>
      <w:pPr>
        <w:ind w:left="119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3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3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3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3" w:hanging="2520"/>
      </w:pPr>
      <w:rPr>
        <w:rFonts w:hint="default"/>
      </w:rPr>
    </w:lvl>
  </w:abstractNum>
  <w:abstractNum w:abstractNumId="2" w15:restartNumberingAfterBreak="0">
    <w:nsid w:val="0D051B64"/>
    <w:multiLevelType w:val="hybridMultilevel"/>
    <w:tmpl w:val="49F46CAA"/>
    <w:lvl w:ilvl="0" w:tplc="14FEAE4C">
      <w:start w:val="1"/>
      <w:numFmt w:val="decimal"/>
      <w:lvlText w:val="%1."/>
      <w:lvlJc w:val="right"/>
      <w:pPr>
        <w:ind w:left="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2" w:hanging="360"/>
      </w:pPr>
    </w:lvl>
    <w:lvl w:ilvl="2" w:tplc="0405001B" w:tentative="1">
      <w:start w:val="1"/>
      <w:numFmt w:val="lowerRoman"/>
      <w:lvlText w:val="%3."/>
      <w:lvlJc w:val="right"/>
      <w:pPr>
        <w:ind w:left="1892" w:hanging="180"/>
      </w:pPr>
    </w:lvl>
    <w:lvl w:ilvl="3" w:tplc="0405000F" w:tentative="1">
      <w:start w:val="1"/>
      <w:numFmt w:val="decimal"/>
      <w:lvlText w:val="%4."/>
      <w:lvlJc w:val="left"/>
      <w:pPr>
        <w:ind w:left="2612" w:hanging="360"/>
      </w:pPr>
    </w:lvl>
    <w:lvl w:ilvl="4" w:tplc="04050019" w:tentative="1">
      <w:start w:val="1"/>
      <w:numFmt w:val="lowerLetter"/>
      <w:lvlText w:val="%5."/>
      <w:lvlJc w:val="left"/>
      <w:pPr>
        <w:ind w:left="3332" w:hanging="360"/>
      </w:pPr>
    </w:lvl>
    <w:lvl w:ilvl="5" w:tplc="0405001B" w:tentative="1">
      <w:start w:val="1"/>
      <w:numFmt w:val="lowerRoman"/>
      <w:lvlText w:val="%6."/>
      <w:lvlJc w:val="right"/>
      <w:pPr>
        <w:ind w:left="4052" w:hanging="180"/>
      </w:pPr>
    </w:lvl>
    <w:lvl w:ilvl="6" w:tplc="0405000F" w:tentative="1">
      <w:start w:val="1"/>
      <w:numFmt w:val="decimal"/>
      <w:lvlText w:val="%7."/>
      <w:lvlJc w:val="left"/>
      <w:pPr>
        <w:ind w:left="4772" w:hanging="360"/>
      </w:pPr>
    </w:lvl>
    <w:lvl w:ilvl="7" w:tplc="04050019" w:tentative="1">
      <w:start w:val="1"/>
      <w:numFmt w:val="lowerLetter"/>
      <w:lvlText w:val="%8."/>
      <w:lvlJc w:val="left"/>
      <w:pPr>
        <w:ind w:left="5492" w:hanging="360"/>
      </w:pPr>
    </w:lvl>
    <w:lvl w:ilvl="8" w:tplc="040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" w15:restartNumberingAfterBreak="0">
    <w:nsid w:val="1A1D70C8"/>
    <w:multiLevelType w:val="hybridMultilevel"/>
    <w:tmpl w:val="1CA42E68"/>
    <w:lvl w:ilvl="0" w:tplc="DE8A0208">
      <w:start w:val="1"/>
      <w:numFmt w:val="decimal"/>
      <w:pStyle w:val="Nadpis3"/>
      <w:lvlText w:val="%1.1.1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A5E32C8"/>
    <w:multiLevelType w:val="hybridMultilevel"/>
    <w:tmpl w:val="9DB812D4"/>
    <w:lvl w:ilvl="0" w:tplc="64E88C8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33E"/>
    <w:multiLevelType w:val="multilevel"/>
    <w:tmpl w:val="5D2C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4BF6762"/>
    <w:multiLevelType w:val="hybridMultilevel"/>
    <w:tmpl w:val="8BD02146"/>
    <w:lvl w:ilvl="0" w:tplc="F604C2A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9A9"/>
    <w:multiLevelType w:val="hybridMultilevel"/>
    <w:tmpl w:val="F536CF36"/>
    <w:lvl w:ilvl="0" w:tplc="4D68FF0C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BA2718B"/>
    <w:multiLevelType w:val="hybridMultilevel"/>
    <w:tmpl w:val="776E54EE"/>
    <w:lvl w:ilvl="0" w:tplc="25C0A256">
      <w:start w:val="1"/>
      <w:numFmt w:val="decimal"/>
      <w:pStyle w:val="Heading1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84908"/>
    <w:multiLevelType w:val="multilevel"/>
    <w:tmpl w:val="950C560A"/>
    <w:lvl w:ilvl="0">
      <w:start w:val="1"/>
      <w:numFmt w:val="decimal"/>
      <w:pStyle w:val="Nadpis2"/>
      <w:lvlText w:val="%1."/>
      <w:lvlJc w:val="right"/>
      <w:pPr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0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2766C8F"/>
    <w:multiLevelType w:val="hybridMultilevel"/>
    <w:tmpl w:val="996A0D1A"/>
    <w:lvl w:ilvl="0" w:tplc="0E74BF12">
      <w:start w:val="1"/>
      <w:numFmt w:val="decimal"/>
      <w:pStyle w:val="Nadpis1"/>
      <w:lvlText w:val="%1.1."/>
      <w:lvlJc w:val="left"/>
      <w:pPr>
        <w:ind w:left="833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49CF4C02"/>
    <w:multiLevelType w:val="hybridMultilevel"/>
    <w:tmpl w:val="4EFC8D70"/>
    <w:lvl w:ilvl="0" w:tplc="A61ABD9A">
      <w:start w:val="1"/>
      <w:numFmt w:val="decimal"/>
      <w:lvlText w:val="3.%1.1."/>
      <w:lvlJc w:val="left"/>
      <w:pPr>
        <w:ind w:left="720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5B49"/>
    <w:multiLevelType w:val="multilevel"/>
    <w:tmpl w:val="C81A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9990E13"/>
    <w:multiLevelType w:val="multilevel"/>
    <w:tmpl w:val="5ECA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C7030D4"/>
    <w:multiLevelType w:val="hybridMultilevel"/>
    <w:tmpl w:val="D8F49582"/>
    <w:lvl w:ilvl="0" w:tplc="A7EEE440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838422560">
    <w:abstractNumId w:val="9"/>
  </w:num>
  <w:num w:numId="2" w16cid:durableId="454182297">
    <w:abstractNumId w:val="9"/>
  </w:num>
  <w:num w:numId="3" w16cid:durableId="2054843155">
    <w:abstractNumId w:val="9"/>
  </w:num>
  <w:num w:numId="4" w16cid:durableId="1532693652">
    <w:abstractNumId w:val="13"/>
  </w:num>
  <w:num w:numId="5" w16cid:durableId="1636330892">
    <w:abstractNumId w:val="14"/>
  </w:num>
  <w:num w:numId="6" w16cid:durableId="1019114168">
    <w:abstractNumId w:val="9"/>
  </w:num>
  <w:num w:numId="7" w16cid:durableId="1951159608">
    <w:abstractNumId w:val="3"/>
  </w:num>
  <w:num w:numId="8" w16cid:durableId="681517318">
    <w:abstractNumId w:val="5"/>
  </w:num>
  <w:num w:numId="9" w16cid:durableId="568393748">
    <w:abstractNumId w:val="2"/>
  </w:num>
  <w:num w:numId="10" w16cid:durableId="1710642935">
    <w:abstractNumId w:val="7"/>
  </w:num>
  <w:num w:numId="11" w16cid:durableId="347566339">
    <w:abstractNumId w:val="0"/>
  </w:num>
  <w:num w:numId="12" w16cid:durableId="1654677362">
    <w:abstractNumId w:val="6"/>
  </w:num>
  <w:num w:numId="13" w16cid:durableId="1243102502">
    <w:abstractNumId w:val="10"/>
  </w:num>
  <w:num w:numId="14" w16cid:durableId="580260571">
    <w:abstractNumId w:val="11"/>
  </w:num>
  <w:num w:numId="15" w16cid:durableId="1727027854">
    <w:abstractNumId w:val="1"/>
  </w:num>
  <w:num w:numId="16" w16cid:durableId="1752120094">
    <w:abstractNumId w:val="2"/>
  </w:num>
  <w:num w:numId="17" w16cid:durableId="1061054286">
    <w:abstractNumId w:val="6"/>
  </w:num>
  <w:num w:numId="18" w16cid:durableId="248080141">
    <w:abstractNumId w:val="10"/>
  </w:num>
  <w:num w:numId="19" w16cid:durableId="357858969">
    <w:abstractNumId w:val="11"/>
  </w:num>
  <w:num w:numId="20" w16cid:durableId="1265190081">
    <w:abstractNumId w:val="1"/>
  </w:num>
  <w:num w:numId="21" w16cid:durableId="1210219224">
    <w:abstractNumId w:val="1"/>
  </w:num>
  <w:num w:numId="22" w16cid:durableId="318073396">
    <w:abstractNumId w:val="2"/>
  </w:num>
  <w:num w:numId="23" w16cid:durableId="2049068589">
    <w:abstractNumId w:val="4"/>
  </w:num>
  <w:num w:numId="24" w16cid:durableId="1531334011">
    <w:abstractNumId w:val="8"/>
  </w:num>
  <w:num w:numId="25" w16cid:durableId="472521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A4"/>
    <w:rsid w:val="0006183C"/>
    <w:rsid w:val="00151ACF"/>
    <w:rsid w:val="004D659A"/>
    <w:rsid w:val="00755B9C"/>
    <w:rsid w:val="008473B5"/>
    <w:rsid w:val="009C092B"/>
    <w:rsid w:val="00A03261"/>
    <w:rsid w:val="00B72EBF"/>
    <w:rsid w:val="00BA75A5"/>
    <w:rsid w:val="00D249C4"/>
    <w:rsid w:val="00DB4DE7"/>
    <w:rsid w:val="00E02B7F"/>
    <w:rsid w:val="00EF3EA4"/>
    <w:rsid w:val="00F060ED"/>
    <w:rsid w:val="00F2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5340"/>
  <w15:chartTrackingRefBased/>
  <w15:docId w15:val="{E0049C39-078C-4DEE-B013-6F477CD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B7F"/>
    <w:rPr>
      <w:rFonts w:ascii="Georgia" w:hAnsi="Georgia"/>
    </w:rPr>
  </w:style>
  <w:style w:type="paragraph" w:styleId="Nadpis1">
    <w:name w:val="heading 1"/>
    <w:basedOn w:val="Normln"/>
    <w:next w:val="Normln"/>
    <w:link w:val="Nadpis1Char"/>
    <w:autoRedefine/>
    <w:qFormat/>
    <w:rsid w:val="00BA75A5"/>
    <w:pPr>
      <w:keepNext/>
      <w:numPr>
        <w:numId w:val="13"/>
      </w:numPr>
      <w:tabs>
        <w:tab w:val="num" w:pos="360"/>
        <w:tab w:val="left" w:pos="454"/>
      </w:tabs>
      <w:spacing w:before="240" w:after="60" w:line="240" w:lineRule="auto"/>
      <w:ind w:left="360"/>
      <w:jc w:val="center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autoRedefine/>
    <w:uiPriority w:val="9"/>
    <w:rsid w:val="004D659A"/>
    <w:pPr>
      <w:numPr>
        <w:numId w:val="1"/>
      </w:numPr>
      <w:spacing w:before="240" w:after="240" w:line="240" w:lineRule="auto"/>
      <w:ind w:left="470" w:hanging="357"/>
      <w:outlineLvl w:val="1"/>
    </w:pPr>
    <w:rPr>
      <w:rFonts w:eastAsia="Times New Roman" w:cs="Times New Roman"/>
      <w:b/>
      <w:color w:val="0E2841" w:themeColor="text2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F060ED"/>
    <w:pPr>
      <w:keepNext/>
      <w:keepLines/>
      <w:numPr>
        <w:numId w:val="7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40" w:after="0" w:line="240" w:lineRule="auto"/>
      <w:ind w:left="470" w:hanging="357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3E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3E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3E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3E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3E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3E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_1"/>
    <w:basedOn w:val="Nadpis1"/>
    <w:next w:val="Normln"/>
    <w:autoRedefine/>
    <w:uiPriority w:val="1"/>
    <w:qFormat/>
    <w:rsid w:val="00A03261"/>
    <w:pPr>
      <w:keepNext w:val="0"/>
      <w:numPr>
        <w:numId w:val="24"/>
      </w:numPr>
      <w:tabs>
        <w:tab w:val="left" w:pos="227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360" w:after="240"/>
    </w:pPr>
    <w:rPr>
      <w:rFonts w:eastAsia="Georgia" w:cs="Times New Roman"/>
      <w:bCs w:val="0"/>
      <w:caps/>
      <w:kern w:val="0"/>
      <w:szCs w:val="22"/>
    </w:rPr>
  </w:style>
  <w:style w:type="character" w:customStyle="1" w:styleId="Nadpis1Char">
    <w:name w:val="Nadpis 1 Char"/>
    <w:link w:val="Nadpis1"/>
    <w:rsid w:val="00BA75A5"/>
    <w:rPr>
      <w:rFonts w:ascii="Georgia" w:eastAsia="Times New Roman" w:hAnsi="Georgia" w:cs="Arial"/>
      <w:b/>
      <w:bCs/>
      <w:kern w:val="32"/>
      <w:sz w:val="28"/>
      <w:szCs w:val="32"/>
    </w:rPr>
  </w:style>
  <w:style w:type="paragraph" w:customStyle="1" w:styleId="Heading21">
    <w:name w:val="Heading 2_1"/>
    <w:basedOn w:val="Nadpis2"/>
    <w:link w:val="Heading21Char"/>
    <w:autoRedefine/>
    <w:uiPriority w:val="1"/>
    <w:qFormat/>
    <w:rsid w:val="00E02B7F"/>
    <w:pPr>
      <w:tabs>
        <w:tab w:val="num" w:pos="1440"/>
      </w:tabs>
      <w:ind w:left="1440"/>
    </w:pPr>
  </w:style>
  <w:style w:type="character" w:customStyle="1" w:styleId="Heading21Char">
    <w:name w:val="Heading 2_1 Char"/>
    <w:basedOn w:val="Standardnpsmoodstavce"/>
    <w:link w:val="Heading21"/>
    <w:uiPriority w:val="1"/>
    <w:rsid w:val="00E02B7F"/>
    <w:rPr>
      <w:rFonts w:ascii="Georgia" w:eastAsia="Times New Roman" w:hAnsi="Georgia" w:cs="Times New Roman"/>
      <w:b/>
      <w:color w:val="0E2841" w:themeColor="text2"/>
      <w:sz w:val="24"/>
      <w:szCs w:val="24"/>
      <w:lang w:eastAsia="cs-CZ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rsid w:val="004D659A"/>
    <w:rPr>
      <w:rFonts w:ascii="Georgia" w:eastAsia="Times New Roman" w:hAnsi="Georgia" w:cs="Times New Roman"/>
      <w:b/>
      <w:color w:val="0E2841" w:themeColor="text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60ED"/>
    <w:rPr>
      <w:rFonts w:ascii="Georgia" w:eastAsiaTheme="majorEastAsia" w:hAnsi="Georgia" w:cstheme="majorBidi"/>
      <w:b/>
      <w:color w:val="0A2F40" w:themeColor="accent1" w:themeShade="7F"/>
    </w:rPr>
  </w:style>
  <w:style w:type="paragraph" w:styleId="Odstavecseseznamem">
    <w:name w:val="List Paragraph"/>
    <w:basedOn w:val="Normln"/>
    <w:link w:val="OdstavecseseznamemChar"/>
    <w:autoRedefine/>
    <w:qFormat/>
    <w:rsid w:val="008473B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40" w:after="153" w:line="240" w:lineRule="auto"/>
      <w:contextualSpacing/>
      <w:jc w:val="both"/>
    </w:pPr>
    <w:rPr>
      <w:rFonts w:eastAsia="Times New Roman" w:cs="Arial"/>
      <w:kern w:val="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rsid w:val="008473B5"/>
    <w:rPr>
      <w:rFonts w:ascii="Georgia" w:eastAsia="Times New Roman" w:hAnsi="Georgia" w:cs="Arial"/>
      <w:kern w:val="0"/>
      <w:szCs w:val="2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3E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3E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3E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3E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3E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3E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3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3E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3EA4"/>
    <w:rPr>
      <w:rFonts w:ascii="Georgia" w:hAnsi="Georgia"/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F3E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3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3EA4"/>
    <w:rPr>
      <w:rFonts w:ascii="Georgia" w:hAnsi="Georgi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3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1</cp:revision>
  <dcterms:created xsi:type="dcterms:W3CDTF">2024-08-07T07:11:00Z</dcterms:created>
  <dcterms:modified xsi:type="dcterms:W3CDTF">2024-08-07T07:11:00Z</dcterms:modified>
</cp:coreProperties>
</file>