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spacing w:line="425" w:lineRule="exact" w:before="99"/>
        <w:ind w:left="2296" w:right="2300" w:firstLine="0"/>
        <w:jc w:val="center"/>
        <w:rPr>
          <w:sz w:val="32"/>
        </w:rPr>
      </w:pPr>
      <w:r>
        <w:rPr>
          <w:color w:val="808080"/>
          <w:sz w:val="32"/>
        </w:rPr>
        <w:t>Smlouva</w:t>
      </w:r>
      <w:r>
        <w:rPr>
          <w:color w:val="808080"/>
          <w:spacing w:val="-11"/>
          <w:sz w:val="32"/>
        </w:rPr>
        <w:t> </w:t>
      </w:r>
      <w:r>
        <w:rPr>
          <w:color w:val="808080"/>
          <w:sz w:val="32"/>
        </w:rPr>
        <w:t>č.</w:t>
      </w:r>
      <w:r>
        <w:rPr>
          <w:color w:val="808080"/>
          <w:spacing w:val="-8"/>
          <w:sz w:val="32"/>
        </w:rPr>
        <w:t> </w:t>
      </w:r>
      <w:r>
        <w:rPr>
          <w:color w:val="808080"/>
          <w:spacing w:val="-2"/>
          <w:sz w:val="32"/>
        </w:rPr>
        <w:t>7221400075</w:t>
      </w:r>
    </w:p>
    <w:p>
      <w:pPr>
        <w:spacing w:line="425" w:lineRule="exact" w:before="0"/>
        <w:ind w:left="383" w:right="393"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2"/>
        <w:ind w:left="383" w:right="396"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4"/>
        </w:rPr>
        <w:t> </w:t>
      </w:r>
      <w:r>
        <w:rPr/>
        <w:t>Petrem</w:t>
      </w:r>
      <w:r>
        <w:rPr>
          <w:spacing w:val="-2"/>
        </w:rPr>
        <w:t> </w:t>
      </w:r>
      <w:r>
        <w:rPr/>
        <w:t>V</w:t>
      </w:r>
      <w:r>
        <w:rPr>
          <w:spacing w:val="-2"/>
        </w:rPr>
        <w:t> </w:t>
      </w:r>
      <w:r>
        <w:rPr/>
        <w:t>a</w:t>
      </w:r>
      <w:r>
        <w:rPr>
          <w:spacing w:val="-4"/>
        </w:rPr>
        <w:t> </w:t>
      </w:r>
      <w:r>
        <w:rPr/>
        <w:t>l</w:t>
      </w:r>
      <w:r>
        <w:rPr>
          <w:spacing w:val="-4"/>
        </w:rPr>
        <w:t> </w:t>
      </w:r>
      <w:r>
        <w:rPr/>
        <w:t>d</w:t>
      </w:r>
      <w:r>
        <w:rPr>
          <w:spacing w:val="-3"/>
        </w:rPr>
        <w:t> </w:t>
      </w:r>
      <w:r>
        <w:rPr/>
        <w:t>m</w:t>
      </w:r>
      <w:r>
        <w:rPr>
          <w:spacing w:val="-3"/>
        </w:rPr>
        <w:t> </w:t>
      </w:r>
      <w:r>
        <w:rPr/>
        <w:t>a</w:t>
      </w:r>
      <w:r>
        <w:rPr>
          <w:spacing w:val="-4"/>
        </w:rPr>
        <w:t> </w:t>
      </w:r>
      <w:r>
        <w:rPr/>
        <w:t>n</w:t>
      </w:r>
      <w:r>
        <w:rPr>
          <w:spacing w:val="-3"/>
        </w:rPr>
        <w:t> </w:t>
      </w:r>
      <w:r>
        <w:rPr/>
        <w:t>e</w:t>
      </w:r>
      <w:r>
        <w:rPr>
          <w:spacing w:val="-3"/>
        </w:rPr>
        <w:t> </w:t>
      </w:r>
      <w:r>
        <w:rPr/>
        <w:t>m,</w:t>
      </w:r>
      <w:r>
        <w:rPr>
          <w:spacing w:val="-4"/>
        </w:rPr>
        <w:t> </w:t>
      </w:r>
      <w:r>
        <w:rPr/>
        <w:t>ředitelem</w:t>
      </w:r>
      <w:r>
        <w:rPr>
          <w:spacing w:val="-2"/>
        </w:rPr>
        <w:t> </w:t>
      </w:r>
      <w:r>
        <w:rPr/>
        <w:t>SFŽP</w:t>
      </w:r>
      <w:r>
        <w:rPr>
          <w:spacing w:val="-3"/>
        </w:rPr>
        <w:t> </w:t>
      </w:r>
      <w:r>
        <w:rPr>
          <w:spacing w:val="-5"/>
        </w:rPr>
        <w:t>ČR</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70009-</w:t>
      </w:r>
      <w:r>
        <w:rPr>
          <w:spacing w:val="-2"/>
        </w:rPr>
        <w:t>9025001/0710</w:t>
      </w:r>
    </w:p>
    <w:p>
      <w:pPr>
        <w:pStyle w:val="BodyText"/>
        <w:ind w:left="102"/>
      </w:pPr>
      <w:r>
        <w:rPr/>
        <w:t>(dále</w:t>
      </w:r>
      <w:r>
        <w:rPr>
          <w:spacing w:val="-5"/>
        </w:rPr>
        <w:t> </w:t>
      </w:r>
      <w:r>
        <w:rPr/>
        <w:t>jen</w:t>
      </w:r>
      <w:r>
        <w:rPr>
          <w:spacing w:val="-4"/>
        </w:rPr>
        <w:t> </w:t>
      </w:r>
      <w:r>
        <w:rPr>
          <w:spacing w:val="-2"/>
        </w:rPr>
        <w:t>„Fond")</w:t>
      </w:r>
    </w:p>
    <w:p>
      <w:pPr>
        <w:pStyle w:val="BodyText"/>
        <w:spacing w:before="12"/>
        <w:rPr>
          <w:sz w:val="19"/>
        </w:rPr>
      </w:pPr>
    </w:p>
    <w:p>
      <w:pPr>
        <w:pStyle w:val="BodyText"/>
        <w:ind w:left="102"/>
      </w:pPr>
      <w:r>
        <w:rPr>
          <w:w w:val="99"/>
        </w:rPr>
        <w:t>a</w:t>
      </w:r>
    </w:p>
    <w:p>
      <w:pPr>
        <w:pStyle w:val="BodyText"/>
        <w:spacing w:before="1"/>
      </w:pPr>
    </w:p>
    <w:p>
      <w:pPr>
        <w:pStyle w:val="Heading2"/>
        <w:ind w:left="102"/>
        <w:jc w:val="left"/>
      </w:pPr>
      <w:r>
        <w:rPr/>
        <w:t>obec</w:t>
      </w:r>
      <w:r>
        <w:rPr>
          <w:spacing w:val="-4"/>
        </w:rPr>
        <w:t> </w:t>
      </w:r>
      <w:r>
        <w:rPr>
          <w:spacing w:val="-2"/>
        </w:rPr>
        <w:t>Strání</w:t>
      </w:r>
    </w:p>
    <w:p>
      <w:pPr>
        <w:pStyle w:val="BodyText"/>
        <w:tabs>
          <w:tab w:pos="2982" w:val="left" w:leader="none"/>
        </w:tabs>
        <w:ind w:left="102" w:right="2481"/>
      </w:pPr>
      <w:r>
        <w:rPr/>
        <w:t>kontaktní adresa:</w:t>
        <w:tab/>
        <w:t>Obecní</w:t>
      </w:r>
      <w:r>
        <w:rPr>
          <w:spacing w:val="-6"/>
        </w:rPr>
        <w:t> </w:t>
      </w:r>
      <w:r>
        <w:rPr/>
        <w:t>úřad</w:t>
      </w:r>
      <w:r>
        <w:rPr>
          <w:spacing w:val="-6"/>
        </w:rPr>
        <w:t> </w:t>
      </w:r>
      <w:r>
        <w:rPr/>
        <w:t>Strání,</w:t>
      </w:r>
      <w:r>
        <w:rPr>
          <w:spacing w:val="-6"/>
        </w:rPr>
        <w:t> </w:t>
      </w:r>
      <w:r>
        <w:rPr/>
        <w:t>Na</w:t>
      </w:r>
      <w:r>
        <w:rPr>
          <w:spacing w:val="-5"/>
        </w:rPr>
        <w:t> </w:t>
      </w:r>
      <w:r>
        <w:rPr/>
        <w:t>kopci</w:t>
      </w:r>
      <w:r>
        <w:rPr>
          <w:spacing w:val="-6"/>
        </w:rPr>
        <w:t> </w:t>
      </w:r>
      <w:r>
        <w:rPr/>
        <w:t>321,</w:t>
      </w:r>
      <w:r>
        <w:rPr>
          <w:spacing w:val="-6"/>
        </w:rPr>
        <w:t> </w:t>
      </w:r>
      <w:r>
        <w:rPr/>
        <w:t>687</w:t>
      </w:r>
      <w:r>
        <w:rPr>
          <w:spacing w:val="-3"/>
        </w:rPr>
        <w:t> </w:t>
      </w:r>
      <w:r>
        <w:rPr/>
        <w:t>65</w:t>
      </w:r>
      <w:r>
        <w:rPr>
          <w:spacing w:val="-6"/>
        </w:rPr>
        <w:t> </w:t>
      </w:r>
      <w:r>
        <w:rPr/>
        <w:t>Strání </w:t>
      </w:r>
      <w:r>
        <w:rPr>
          <w:spacing w:val="-4"/>
        </w:rPr>
        <w:t>IČO:</w:t>
      </w:r>
      <w:r>
        <w:rPr/>
        <w:tab/>
      </w:r>
      <w:r>
        <w:rPr>
          <w:spacing w:val="-2"/>
        </w:rPr>
        <w:t>00291340</w:t>
      </w:r>
    </w:p>
    <w:p>
      <w:pPr>
        <w:pStyle w:val="BodyText"/>
        <w:tabs>
          <w:tab w:pos="2982" w:val="left" w:leader="none"/>
        </w:tabs>
        <w:spacing w:line="265" w:lineRule="exact"/>
        <w:ind w:left="102"/>
      </w:pPr>
      <w:r>
        <w:rPr>
          <w:spacing w:val="-2"/>
        </w:rPr>
        <w:t>zastoupená:</w:t>
      </w:r>
      <w:r>
        <w:rPr/>
        <w:tab/>
        <w:t>Antonínem</w:t>
      </w:r>
      <w:r>
        <w:rPr>
          <w:spacing w:val="-2"/>
        </w:rPr>
        <w:t> </w:t>
      </w:r>
      <w:r>
        <w:rPr/>
        <w:t>P o</w:t>
      </w:r>
      <w:r>
        <w:rPr>
          <w:spacing w:val="-3"/>
        </w:rPr>
        <w:t> </w:t>
      </w:r>
      <w:r>
        <w:rPr/>
        <w:t>p</w:t>
      </w:r>
      <w:r>
        <w:rPr>
          <w:spacing w:val="-2"/>
        </w:rPr>
        <w:t> </w:t>
      </w:r>
      <w:r>
        <w:rPr/>
        <w:t>e</w:t>
      </w:r>
      <w:r>
        <w:rPr>
          <w:spacing w:val="-3"/>
        </w:rPr>
        <w:t> </w:t>
      </w:r>
      <w:r>
        <w:rPr/>
        <w:t>l</w:t>
      </w:r>
      <w:r>
        <w:rPr>
          <w:spacing w:val="-4"/>
        </w:rPr>
        <w:t> </w:t>
      </w:r>
      <w:r>
        <w:rPr/>
        <w:t>k</w:t>
      </w:r>
      <w:r>
        <w:rPr>
          <w:spacing w:val="-1"/>
        </w:rPr>
        <w:t> </w:t>
      </w:r>
      <w:r>
        <w:rPr/>
        <w:t>o</w:t>
      </w:r>
      <w:r>
        <w:rPr>
          <w:spacing w:val="-2"/>
        </w:rPr>
        <w:t> </w:t>
      </w:r>
      <w:r>
        <w:rPr/>
        <w:t>u,</w:t>
      </w:r>
      <w:r>
        <w:rPr>
          <w:spacing w:val="-2"/>
        </w:rPr>
        <w:t> starostou</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before="1"/>
        <w:ind w:left="102"/>
      </w:pPr>
      <w:r>
        <w:rPr/>
        <w:t>číslo</w:t>
      </w:r>
      <w:r>
        <w:rPr>
          <w:spacing w:val="-8"/>
        </w:rPr>
        <w:t> </w:t>
      </w:r>
      <w:r>
        <w:rPr>
          <w:spacing w:val="-2"/>
        </w:rPr>
        <w:t>účtu:</w:t>
      </w:r>
      <w:r>
        <w:rPr/>
        <w:tab/>
      </w:r>
      <w:r>
        <w:rPr>
          <w:w w:val="95"/>
        </w:rPr>
        <w:t>94-</w:t>
      </w:r>
      <w:r>
        <w:rPr>
          <w:spacing w:val="-2"/>
        </w:rPr>
        <w:t>6218721/0710</w:t>
      </w:r>
    </w:p>
    <w:p>
      <w:pPr>
        <w:pStyle w:val="BodyText"/>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102"/>
      </w:pPr>
      <w:r>
        <w:rPr/>
        <w:t>se</w:t>
      </w:r>
      <w:r>
        <w:rPr>
          <w:spacing w:val="-7"/>
        </w:rPr>
        <w:t> </w:t>
      </w:r>
      <w:r>
        <w:rPr/>
        <w:t>dohodly</w:t>
      </w:r>
      <w:r>
        <w:rPr>
          <w:spacing w:val="-6"/>
        </w:rPr>
        <w:t> </w:t>
      </w:r>
      <w:r>
        <w:rPr>
          <w:spacing w:val="-2"/>
        </w:rPr>
        <w:t>takto:</w:t>
      </w:r>
    </w:p>
    <w:p>
      <w:pPr>
        <w:pStyle w:val="BodyText"/>
        <w:spacing w:before="11"/>
        <w:rPr>
          <w:sz w:val="19"/>
        </w:rPr>
      </w:pPr>
    </w:p>
    <w:p>
      <w:pPr>
        <w:pStyle w:val="Heading1"/>
        <w:spacing w:before="1"/>
        <w:ind w:left="2296" w:right="2305"/>
      </w:pPr>
      <w:r>
        <w:rPr>
          <w:spacing w:val="-5"/>
        </w:rPr>
        <w:t>I.</w:t>
      </w:r>
    </w:p>
    <w:p>
      <w:pPr>
        <w:pStyle w:val="Heading2"/>
        <w:ind w:right="396"/>
      </w:pPr>
      <w:r>
        <w:rPr/>
        <w:t>Předmět</w:t>
      </w:r>
      <w:r>
        <w:rPr>
          <w:spacing w:val="-12"/>
        </w:rPr>
        <w:t> </w:t>
      </w:r>
      <w:r>
        <w:rPr>
          <w:spacing w:val="-2"/>
        </w:rPr>
        <w:t>smlouvy</w:t>
      </w:r>
    </w:p>
    <w:p>
      <w:pPr>
        <w:pStyle w:val="BodyText"/>
        <w:spacing w:before="1"/>
        <w:rPr>
          <w:b/>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09"/>
        <w:jc w:val="both"/>
      </w:pPr>
      <w:r>
        <w:rPr/>
        <w:t>„Smlouva“) se uzavírá na základě Rozhodnutí ministra životního prostředí č. 7221400075 o poskytnutí finančních prostředků ze Státního fondu životního prostředí ČR ze dne 22. 12.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 podpory potvrzuje, že se seznámil s Výzvou RES+ 4/2022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pStyle w:val="ListParagraph"/>
        <w:numPr>
          <w:ilvl w:val="0"/>
          <w:numId w:val="1"/>
        </w:numPr>
        <w:tabs>
          <w:tab w:pos="386" w:val="left" w:leader="none"/>
        </w:tabs>
        <w:spacing w:line="240" w:lineRule="auto" w:before="121"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right="394"/>
      </w:pPr>
      <w:r>
        <w:rPr/>
        <w:t>„FVE</w:t>
      </w:r>
      <w:r>
        <w:rPr>
          <w:spacing w:val="-6"/>
        </w:rPr>
        <w:t> </w:t>
      </w:r>
      <w:r>
        <w:rPr/>
        <w:t>pro</w:t>
      </w:r>
      <w:r>
        <w:rPr>
          <w:spacing w:val="-6"/>
        </w:rPr>
        <w:t> </w:t>
      </w:r>
      <w:r>
        <w:rPr/>
        <w:t>obec</w:t>
      </w:r>
      <w:r>
        <w:rPr>
          <w:spacing w:val="-5"/>
        </w:rPr>
        <w:t> </w:t>
      </w:r>
      <w:r>
        <w:rPr>
          <w:spacing w:val="-2"/>
        </w:rPr>
        <w:t>Strání“</w:t>
      </w:r>
    </w:p>
    <w:p>
      <w:pPr>
        <w:pStyle w:val="BodyText"/>
        <w:spacing w:before="118"/>
        <w:ind w:left="383" w:right="6434"/>
        <w:jc w:val="center"/>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after="0"/>
        <w:jc w:val="cente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114"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 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0"/>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0"/>
          <w:sz w:val="20"/>
        </w:rPr>
        <w:t> </w:t>
      </w:r>
      <w:r>
        <w:rPr>
          <w:sz w:val="20"/>
        </w:rPr>
        <w:t>v</w:t>
      </w:r>
      <w:r>
        <w:rPr>
          <w:spacing w:val="-11"/>
          <w:sz w:val="20"/>
        </w:rPr>
        <w:t> </w:t>
      </w:r>
      <w:r>
        <w:rPr>
          <w:sz w:val="20"/>
        </w:rPr>
        <w:t>Úředním</w:t>
      </w:r>
      <w:r>
        <w:rPr>
          <w:spacing w:val="-10"/>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3"/>
        <w:rPr>
          <w:sz w:val="19"/>
        </w:rPr>
      </w:pPr>
    </w:p>
    <w:p>
      <w:pPr>
        <w:pStyle w:val="Heading1"/>
        <w:ind w:right="39"/>
      </w:pPr>
      <w:r>
        <w:rPr>
          <w:spacing w:val="-5"/>
        </w:rPr>
        <w:t>II.</w:t>
      </w:r>
    </w:p>
    <w:p>
      <w:pPr>
        <w:pStyle w:val="Heading2"/>
        <w:ind w:right="38"/>
      </w:pPr>
      <w:r>
        <w:rPr/>
        <w:t>Výše</w:t>
      </w:r>
      <w:r>
        <w:rPr>
          <w:spacing w:val="-6"/>
        </w:rPr>
        <w:t> </w:t>
      </w:r>
      <w:r>
        <w:rPr>
          <w:spacing w:val="-2"/>
        </w:rPr>
        <w:t>dotace</w:t>
      </w:r>
    </w:p>
    <w:p>
      <w:pPr>
        <w:pStyle w:val="BodyText"/>
        <w:spacing w:before="12"/>
        <w:rPr>
          <w:b/>
          <w:sz w:val="19"/>
        </w:rPr>
      </w:pPr>
    </w:p>
    <w:p>
      <w:pPr>
        <w:pStyle w:val="ListParagraph"/>
        <w:numPr>
          <w:ilvl w:val="0"/>
          <w:numId w:val="2"/>
        </w:numPr>
        <w:tabs>
          <w:tab w:pos="386" w:val="left" w:leader="none"/>
        </w:tabs>
        <w:spacing w:line="240" w:lineRule="auto" w:before="0" w:after="0"/>
        <w:ind w:left="385" w:right="109"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w:t>
      </w:r>
      <w:r>
        <w:rPr>
          <w:spacing w:val="-10"/>
          <w:sz w:val="20"/>
        </w:rPr>
        <w:t> </w:t>
      </w:r>
      <w:r>
        <w:rPr>
          <w:sz w:val="20"/>
        </w:rPr>
        <w:t>dotace</w:t>
      </w:r>
      <w:r>
        <w:rPr>
          <w:spacing w:val="-11"/>
          <w:sz w:val="20"/>
        </w:rPr>
        <w:t> </w:t>
      </w:r>
      <w:r>
        <w:rPr>
          <w:sz w:val="20"/>
        </w:rPr>
        <w:t>ve</w:t>
      </w:r>
      <w:r>
        <w:rPr>
          <w:spacing w:val="-11"/>
          <w:sz w:val="20"/>
        </w:rPr>
        <w:t> </w:t>
      </w:r>
      <w:r>
        <w:rPr>
          <w:sz w:val="20"/>
        </w:rPr>
        <w:t>výši</w:t>
      </w:r>
      <w:r>
        <w:rPr>
          <w:spacing w:val="-10"/>
          <w:sz w:val="20"/>
        </w:rPr>
        <w:t> </w:t>
      </w:r>
      <w:r>
        <w:rPr>
          <w:b/>
          <w:sz w:val="20"/>
        </w:rPr>
        <w:t>1</w:t>
      </w:r>
      <w:r>
        <w:rPr>
          <w:b/>
          <w:spacing w:val="-2"/>
          <w:sz w:val="20"/>
        </w:rPr>
        <w:t> </w:t>
      </w:r>
      <w:r>
        <w:rPr>
          <w:b/>
          <w:sz w:val="20"/>
        </w:rPr>
        <w:t>251</w:t>
      </w:r>
      <w:r>
        <w:rPr>
          <w:b/>
          <w:spacing w:val="-3"/>
          <w:sz w:val="20"/>
        </w:rPr>
        <w:t> </w:t>
      </w:r>
      <w:r>
        <w:rPr>
          <w:b/>
          <w:sz w:val="20"/>
        </w:rPr>
        <w:t>508,00</w:t>
      </w:r>
      <w:r>
        <w:rPr>
          <w:b/>
          <w:spacing w:val="-9"/>
          <w:sz w:val="20"/>
        </w:rPr>
        <w:t> </w:t>
      </w:r>
      <w:r>
        <w:rPr>
          <w:b/>
          <w:sz w:val="20"/>
        </w:rPr>
        <w:t>Kč</w:t>
      </w:r>
      <w:r>
        <w:rPr>
          <w:b/>
          <w:spacing w:val="-13"/>
          <w:sz w:val="20"/>
        </w:rPr>
        <w:t> </w:t>
      </w:r>
      <w:r>
        <w:rPr>
          <w:sz w:val="20"/>
        </w:rPr>
        <w:t>(slovy:</w:t>
      </w:r>
      <w:r>
        <w:rPr>
          <w:spacing w:val="-10"/>
          <w:sz w:val="20"/>
        </w:rPr>
        <w:t> </w:t>
      </w:r>
      <w:r>
        <w:rPr>
          <w:sz w:val="20"/>
        </w:rPr>
        <w:t>jeden</w:t>
      </w:r>
      <w:r>
        <w:rPr>
          <w:spacing w:val="-10"/>
          <w:sz w:val="20"/>
        </w:rPr>
        <w:t> </w:t>
      </w:r>
      <w:r>
        <w:rPr>
          <w:sz w:val="20"/>
        </w:rPr>
        <w:t>milion</w:t>
      </w:r>
      <w:r>
        <w:rPr>
          <w:spacing w:val="-10"/>
          <w:sz w:val="20"/>
        </w:rPr>
        <w:t> </w:t>
      </w:r>
      <w:r>
        <w:rPr>
          <w:sz w:val="20"/>
        </w:rPr>
        <w:t>dvě</w:t>
      </w:r>
      <w:r>
        <w:rPr>
          <w:spacing w:val="-11"/>
          <w:sz w:val="20"/>
        </w:rPr>
        <w:t> </w:t>
      </w:r>
      <w:r>
        <w:rPr>
          <w:sz w:val="20"/>
        </w:rPr>
        <w:t>stě</w:t>
      </w:r>
      <w:r>
        <w:rPr>
          <w:spacing w:val="-11"/>
          <w:sz w:val="20"/>
        </w:rPr>
        <w:t> </w:t>
      </w:r>
      <w:r>
        <w:rPr>
          <w:sz w:val="20"/>
        </w:rPr>
        <w:t>padesát</w:t>
      </w:r>
      <w:r>
        <w:rPr>
          <w:spacing w:val="-11"/>
          <w:sz w:val="20"/>
        </w:rPr>
        <w:t> </w:t>
      </w:r>
      <w:r>
        <w:rPr>
          <w:sz w:val="20"/>
        </w:rPr>
        <w:t>jeden</w:t>
      </w:r>
      <w:r>
        <w:rPr>
          <w:spacing w:val="-10"/>
          <w:sz w:val="20"/>
        </w:rPr>
        <w:t> </w:t>
      </w:r>
      <w:r>
        <w:rPr>
          <w:sz w:val="20"/>
        </w:rPr>
        <w:t>tisíc</w:t>
      </w:r>
      <w:r>
        <w:rPr>
          <w:spacing w:val="-11"/>
          <w:sz w:val="20"/>
        </w:rPr>
        <w:t> </w:t>
      </w:r>
      <w:r>
        <w:rPr>
          <w:sz w:val="20"/>
        </w:rPr>
        <w:t>pět</w:t>
      </w:r>
      <w:r>
        <w:rPr>
          <w:spacing w:val="-11"/>
          <w:sz w:val="20"/>
        </w:rPr>
        <w:t> </w:t>
      </w:r>
      <w:r>
        <w:rPr>
          <w:sz w:val="20"/>
        </w:rPr>
        <w:t>set</w:t>
      </w:r>
      <w:r>
        <w:rPr>
          <w:spacing w:val="-11"/>
          <w:sz w:val="20"/>
        </w:rPr>
        <w:t> </w:t>
      </w:r>
      <w:r>
        <w:rPr>
          <w:sz w:val="20"/>
        </w:rPr>
        <w:t>osm</w:t>
      </w:r>
      <w:r>
        <w:rPr>
          <w:spacing w:val="-6"/>
          <w:sz w:val="20"/>
        </w:rPr>
        <w:t> </w:t>
      </w:r>
      <w:r>
        <w:rPr>
          <w:sz w:val="20"/>
        </w:rPr>
        <w:t>korun </w:t>
      </w:r>
      <w:r>
        <w:rPr>
          <w:spacing w:val="-2"/>
          <w:sz w:val="20"/>
        </w:rPr>
        <w:t>českých).</w:t>
      </w:r>
    </w:p>
    <w:p>
      <w:pPr>
        <w:pStyle w:val="ListParagraph"/>
        <w:numPr>
          <w:ilvl w:val="0"/>
          <w:numId w:val="2"/>
        </w:numPr>
        <w:tabs>
          <w:tab w:pos="386" w:val="left" w:leader="none"/>
        </w:tabs>
        <w:spacing w:line="240" w:lineRule="auto" w:before="122" w:after="0"/>
        <w:ind w:left="385" w:right="111" w:hanging="284"/>
        <w:jc w:val="both"/>
        <w:rPr>
          <w:sz w:val="20"/>
        </w:rPr>
      </w:pPr>
      <w:r>
        <w:rPr>
          <w:sz w:val="20"/>
        </w:rPr>
        <w:t>Základ pro stanovení podpory odpovídá způsobilým výdajům stanoveným Fondem dle žádosti a jejích příloh a činí 2 598 165,94 Kč.</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w:t>
      </w:r>
      <w:r>
        <w:rPr>
          <w:spacing w:val="-1"/>
          <w:sz w:val="20"/>
        </w:rPr>
        <w:t> </w:t>
      </w:r>
      <w:r>
        <w:rPr>
          <w:sz w:val="20"/>
        </w:rPr>
        <w:t>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0" w:hanging="284"/>
        <w:jc w:val="both"/>
        <w:rPr>
          <w:sz w:val="20"/>
        </w:rPr>
      </w:pPr>
      <w:r>
        <w:rPr>
          <w:sz w:val="20"/>
        </w:rPr>
        <w:t>Při</w:t>
      </w:r>
      <w:r>
        <w:rPr>
          <w:spacing w:val="2"/>
          <w:sz w:val="20"/>
        </w:rPr>
        <w:t> </w:t>
      </w:r>
      <w:r>
        <w:rPr>
          <w:sz w:val="20"/>
        </w:rPr>
        <w:t>určování</w:t>
      </w:r>
      <w:r>
        <w:rPr>
          <w:spacing w:val="2"/>
          <w:sz w:val="20"/>
        </w:rPr>
        <w:t> </w:t>
      </w:r>
      <w:r>
        <w:rPr>
          <w:sz w:val="20"/>
        </w:rPr>
        <w:t>způsobilých</w:t>
      </w:r>
      <w:r>
        <w:rPr>
          <w:spacing w:val="3"/>
          <w:sz w:val="20"/>
        </w:rPr>
        <w:t> </w:t>
      </w:r>
      <w:r>
        <w:rPr>
          <w:sz w:val="20"/>
        </w:rPr>
        <w:t>výdajů</w:t>
      </w:r>
      <w:r>
        <w:rPr>
          <w:spacing w:val="3"/>
          <w:sz w:val="20"/>
        </w:rPr>
        <w:t> </w:t>
      </w:r>
      <w:r>
        <w:rPr>
          <w:sz w:val="20"/>
        </w:rPr>
        <w:t>akce</w:t>
      </w:r>
      <w:r>
        <w:rPr>
          <w:spacing w:val="2"/>
          <w:sz w:val="20"/>
        </w:rPr>
        <w:t> </w:t>
      </w:r>
      <w:r>
        <w:rPr>
          <w:sz w:val="20"/>
        </w:rPr>
        <w:t>a</w:t>
      </w:r>
      <w:r>
        <w:rPr>
          <w:spacing w:val="2"/>
          <w:sz w:val="20"/>
        </w:rPr>
        <w:t> </w:t>
      </w:r>
      <w:r>
        <w:rPr>
          <w:sz w:val="20"/>
        </w:rPr>
        <w:t>z</w:t>
      </w:r>
      <w:r>
        <w:rPr>
          <w:spacing w:val="3"/>
          <w:sz w:val="20"/>
        </w:rPr>
        <w:t> </w:t>
      </w:r>
      <w:r>
        <w:rPr>
          <w:sz w:val="20"/>
        </w:rPr>
        <w:t>nich</w:t>
      </w:r>
      <w:r>
        <w:rPr>
          <w:spacing w:val="3"/>
          <w:sz w:val="20"/>
        </w:rPr>
        <w:t> </w:t>
      </w:r>
      <w:r>
        <w:rPr>
          <w:sz w:val="20"/>
        </w:rPr>
        <w:t>odvozené</w:t>
      </w:r>
      <w:r>
        <w:rPr>
          <w:spacing w:val="2"/>
          <w:sz w:val="20"/>
        </w:rPr>
        <w:t> </w:t>
      </w:r>
      <w:r>
        <w:rPr>
          <w:sz w:val="20"/>
        </w:rPr>
        <w:t>výše</w:t>
      </w:r>
      <w:r>
        <w:rPr>
          <w:spacing w:val="2"/>
          <w:sz w:val="20"/>
        </w:rPr>
        <w:t> </w:t>
      </w:r>
      <w:r>
        <w:rPr>
          <w:sz w:val="20"/>
        </w:rPr>
        <w:t>podpory</w:t>
      </w:r>
      <w:r>
        <w:rPr>
          <w:spacing w:val="3"/>
          <w:sz w:val="20"/>
        </w:rPr>
        <w:t> </w:t>
      </w:r>
      <w:r>
        <w:rPr>
          <w:sz w:val="20"/>
        </w:rPr>
        <w:t>se</w:t>
      </w:r>
      <w:r>
        <w:rPr>
          <w:spacing w:val="2"/>
          <w:sz w:val="20"/>
        </w:rPr>
        <w:t> </w:t>
      </w:r>
      <w:r>
        <w:rPr>
          <w:sz w:val="20"/>
        </w:rPr>
        <w:t>bude</w:t>
      </w:r>
      <w:r>
        <w:rPr>
          <w:spacing w:val="2"/>
          <w:sz w:val="20"/>
        </w:rPr>
        <w:t> </w:t>
      </w:r>
      <w:r>
        <w:rPr>
          <w:sz w:val="20"/>
        </w:rPr>
        <w:t>vycházet</w:t>
      </w:r>
      <w:r>
        <w:rPr>
          <w:spacing w:val="3"/>
          <w:sz w:val="20"/>
        </w:rPr>
        <w:t> </w:t>
      </w:r>
      <w:r>
        <w:rPr>
          <w:sz w:val="20"/>
        </w:rPr>
        <w:t>ze</w:t>
      </w:r>
      <w:r>
        <w:rPr>
          <w:spacing w:val="2"/>
          <w:sz w:val="20"/>
        </w:rPr>
        <w:t> </w:t>
      </w:r>
      <w:r>
        <w:rPr>
          <w:sz w:val="20"/>
        </w:rPr>
        <w:t>znění</w:t>
      </w:r>
      <w:r>
        <w:rPr>
          <w:spacing w:val="10"/>
          <w:sz w:val="20"/>
        </w:rPr>
        <w:t> </w:t>
      </w:r>
      <w:r>
        <w:rPr>
          <w:sz w:val="20"/>
        </w:rPr>
        <w:t>čl.</w:t>
      </w:r>
      <w:r>
        <w:rPr>
          <w:spacing w:val="3"/>
          <w:sz w:val="20"/>
        </w:rPr>
        <w:t> </w:t>
      </w:r>
      <w:r>
        <w:rPr>
          <w:sz w:val="20"/>
        </w:rPr>
        <w:t>9</w:t>
      </w:r>
      <w:r>
        <w:rPr>
          <w:spacing w:val="3"/>
          <w:sz w:val="20"/>
        </w:rPr>
        <w:t> </w:t>
      </w:r>
      <w:r>
        <w:rPr>
          <w:spacing w:val="-10"/>
          <w:sz w:val="20"/>
        </w:rPr>
        <w:t>a</w:t>
      </w:r>
    </w:p>
    <w:p>
      <w:pPr>
        <w:pStyle w:val="BodyText"/>
        <w:spacing w:before="1"/>
        <w:ind w:left="385"/>
        <w:jc w:val="both"/>
      </w:pPr>
      <w:r>
        <w:rPr/>
        <w:t>10</w:t>
      </w:r>
      <w:r>
        <w:rPr>
          <w:spacing w:val="-3"/>
        </w:rPr>
        <w:t> </w:t>
      </w:r>
      <w:r>
        <w:rPr>
          <w:spacing w:val="-2"/>
        </w:rPr>
        <w:t>Výzvy.</w:t>
      </w:r>
    </w:p>
    <w:p>
      <w:pPr>
        <w:pStyle w:val="BodyText"/>
      </w:pPr>
    </w:p>
    <w:p>
      <w:pPr>
        <w:pStyle w:val="Heading1"/>
        <w:spacing w:line="265" w:lineRule="exact"/>
        <w:ind w:right="396"/>
      </w:pPr>
      <w:r>
        <w:rPr>
          <w:spacing w:val="-4"/>
        </w:rPr>
        <w:t>III.</w:t>
      </w:r>
    </w:p>
    <w:p>
      <w:pPr>
        <w:pStyle w:val="Heading2"/>
        <w:spacing w:line="265" w:lineRule="exact"/>
        <w:ind w:right="396"/>
      </w:pPr>
      <w:r>
        <w:rPr/>
        <w:t>Platební</w:t>
      </w:r>
      <w:r>
        <w:rPr>
          <w:spacing w:val="-9"/>
        </w:rPr>
        <w:t> </w:t>
      </w:r>
      <w:r>
        <w:rPr>
          <w:spacing w:val="-2"/>
        </w:rPr>
        <w:t>podmínky</w:t>
      </w:r>
    </w:p>
    <w:p>
      <w:pPr>
        <w:pStyle w:val="BodyText"/>
        <w:spacing w:before="1"/>
        <w:rPr>
          <w:b/>
        </w:rPr>
      </w:pPr>
    </w:p>
    <w:p>
      <w:pPr>
        <w:pStyle w:val="ListParagraph"/>
        <w:numPr>
          <w:ilvl w:val="0"/>
          <w:numId w:val="3"/>
        </w:numPr>
        <w:tabs>
          <w:tab w:pos="386" w:val="left" w:leader="none"/>
        </w:tabs>
        <w:spacing w:line="240" w:lineRule="auto" w:before="0" w:after="0"/>
        <w:ind w:left="385" w:right="0" w:hanging="284"/>
        <w:jc w:val="both"/>
        <w:rPr>
          <w:sz w:val="20"/>
        </w:rPr>
      </w:pPr>
      <w:r>
        <w:rPr>
          <w:sz w:val="20"/>
        </w:rPr>
        <w:t>Podpora</w:t>
      </w:r>
      <w:r>
        <w:rPr>
          <w:spacing w:val="20"/>
          <w:sz w:val="20"/>
        </w:rPr>
        <w:t> </w:t>
      </w:r>
      <w:r>
        <w:rPr>
          <w:sz w:val="20"/>
        </w:rPr>
        <w:t>bude</w:t>
      </w:r>
      <w:r>
        <w:rPr>
          <w:spacing w:val="20"/>
          <w:sz w:val="20"/>
        </w:rPr>
        <w:t> </w:t>
      </w:r>
      <w:r>
        <w:rPr>
          <w:sz w:val="20"/>
        </w:rPr>
        <w:t>poskytnuta</w:t>
      </w:r>
      <w:r>
        <w:rPr>
          <w:spacing w:val="20"/>
          <w:sz w:val="20"/>
        </w:rPr>
        <w:t> </w:t>
      </w:r>
      <w:r>
        <w:rPr>
          <w:sz w:val="20"/>
        </w:rPr>
        <w:t>bankovním</w:t>
      </w:r>
      <w:r>
        <w:rPr>
          <w:spacing w:val="22"/>
          <w:sz w:val="20"/>
        </w:rPr>
        <w:t> </w:t>
      </w:r>
      <w:r>
        <w:rPr>
          <w:sz w:val="20"/>
        </w:rPr>
        <w:t>převodem</w:t>
      </w:r>
      <w:r>
        <w:rPr>
          <w:spacing w:val="21"/>
          <w:sz w:val="20"/>
        </w:rPr>
        <w:t> </w:t>
      </w:r>
      <w:r>
        <w:rPr>
          <w:sz w:val="20"/>
        </w:rPr>
        <w:t>peněžních</w:t>
      </w:r>
      <w:r>
        <w:rPr>
          <w:spacing w:val="21"/>
          <w:sz w:val="20"/>
        </w:rPr>
        <w:t> </w:t>
      </w:r>
      <w:r>
        <w:rPr>
          <w:sz w:val="20"/>
        </w:rPr>
        <w:t>prostředků</w:t>
      </w:r>
      <w:r>
        <w:rPr>
          <w:spacing w:val="20"/>
          <w:sz w:val="20"/>
        </w:rPr>
        <w:t> </w:t>
      </w:r>
      <w:r>
        <w:rPr>
          <w:sz w:val="20"/>
        </w:rPr>
        <w:t>z</w:t>
      </w:r>
      <w:r>
        <w:rPr>
          <w:spacing w:val="21"/>
          <w:sz w:val="20"/>
        </w:rPr>
        <w:t> </w:t>
      </w:r>
      <w:r>
        <w:rPr>
          <w:sz w:val="20"/>
        </w:rPr>
        <w:t>bankovního</w:t>
      </w:r>
      <w:r>
        <w:rPr>
          <w:spacing w:val="21"/>
          <w:sz w:val="20"/>
        </w:rPr>
        <w:t> </w:t>
      </w:r>
      <w:r>
        <w:rPr>
          <w:sz w:val="20"/>
        </w:rPr>
        <w:t>účtu</w:t>
      </w:r>
      <w:r>
        <w:rPr>
          <w:spacing w:val="19"/>
          <w:sz w:val="20"/>
        </w:rPr>
        <w:t> </w:t>
      </w:r>
      <w:r>
        <w:rPr>
          <w:sz w:val="20"/>
        </w:rPr>
        <w:t>Fondu</w:t>
      </w:r>
      <w:r>
        <w:rPr>
          <w:spacing w:val="24"/>
          <w:sz w:val="20"/>
        </w:rPr>
        <w:t> </w:t>
      </w:r>
      <w:r>
        <w:rPr>
          <w:spacing w:val="-5"/>
          <w:sz w:val="20"/>
        </w:rPr>
        <w:t>na</w:t>
      </w:r>
    </w:p>
    <w:p>
      <w:pPr>
        <w:pStyle w:val="BodyText"/>
        <w:spacing w:before="1"/>
        <w:ind w:left="385"/>
        <w:jc w:val="both"/>
      </w:pPr>
      <w:r>
        <w:rPr/>
        <w:t>bankovní</w:t>
      </w:r>
      <w:r>
        <w:rPr>
          <w:spacing w:val="-8"/>
        </w:rPr>
        <w:t> </w:t>
      </w:r>
      <w:r>
        <w:rPr/>
        <w:t>účet</w:t>
      </w:r>
      <w:r>
        <w:rPr>
          <w:spacing w:val="-8"/>
        </w:rPr>
        <w:t> </w:t>
      </w:r>
      <w:r>
        <w:rPr/>
        <w:t>příjemce</w:t>
      </w:r>
      <w:r>
        <w:rPr>
          <w:spacing w:val="-8"/>
        </w:rPr>
        <w:t> </w:t>
      </w:r>
      <w:r>
        <w:rPr>
          <w:spacing w:val="-2"/>
        </w:rPr>
        <w:t>podpory.</w:t>
      </w:r>
    </w:p>
    <w:p>
      <w:pPr>
        <w:pStyle w:val="ListParagraph"/>
        <w:numPr>
          <w:ilvl w:val="0"/>
          <w:numId w:val="3"/>
        </w:numPr>
        <w:tabs>
          <w:tab w:pos="386" w:val="left" w:leader="none"/>
        </w:tabs>
        <w:spacing w:line="240" w:lineRule="auto" w:before="120" w:after="0"/>
        <w:ind w:left="385" w:right="114"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09"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37" w:lineRule="auto" w:before="125"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w:t>
      </w:r>
      <w:r>
        <w:rPr>
          <w:spacing w:val="33"/>
          <w:sz w:val="20"/>
        </w:rPr>
        <w:t> </w:t>
      </w:r>
      <w:r>
        <w:rPr>
          <w:sz w:val="20"/>
        </w:rPr>
        <w:t>AIS</w:t>
      </w:r>
      <w:r>
        <w:rPr>
          <w:spacing w:val="32"/>
          <w:sz w:val="20"/>
        </w:rPr>
        <w:t> </w:t>
      </w:r>
      <w:r>
        <w:rPr>
          <w:sz w:val="20"/>
        </w:rPr>
        <w:t>SFŽP</w:t>
      </w:r>
      <w:r>
        <w:rPr>
          <w:spacing w:val="35"/>
          <w:sz w:val="20"/>
        </w:rPr>
        <w:t> </w:t>
      </w:r>
      <w:r>
        <w:rPr>
          <w:sz w:val="20"/>
        </w:rPr>
        <w:t>a</w:t>
      </w:r>
      <w:r>
        <w:rPr>
          <w:spacing w:val="31"/>
          <w:sz w:val="20"/>
        </w:rPr>
        <w:t> </w:t>
      </w:r>
      <w:r>
        <w:rPr>
          <w:sz w:val="20"/>
        </w:rPr>
        <w:t>v závislosti</w:t>
      </w:r>
      <w:r>
        <w:rPr>
          <w:spacing w:val="32"/>
          <w:sz w:val="20"/>
        </w:rPr>
        <w:t> </w:t>
      </w:r>
      <w:r>
        <w:rPr>
          <w:sz w:val="20"/>
        </w:rPr>
        <w:t>na</w:t>
      </w:r>
      <w:r>
        <w:rPr>
          <w:spacing w:val="31"/>
          <w:sz w:val="20"/>
        </w:rPr>
        <w:t> </w:t>
      </w:r>
      <w:r>
        <w:rPr>
          <w:sz w:val="20"/>
        </w:rPr>
        <w:t>výši</w:t>
      </w:r>
      <w:r>
        <w:rPr>
          <w:spacing w:val="31"/>
          <w:sz w:val="20"/>
        </w:rPr>
        <w:t> </w:t>
      </w:r>
      <w:r>
        <w:rPr>
          <w:sz w:val="20"/>
        </w:rPr>
        <w:t>disponibilních</w:t>
      </w:r>
      <w:r>
        <w:rPr>
          <w:spacing w:val="32"/>
          <w:sz w:val="20"/>
        </w:rPr>
        <w:t> </w:t>
      </w:r>
      <w:r>
        <w:rPr>
          <w:sz w:val="20"/>
        </w:rPr>
        <w:t>prostředků</w:t>
      </w:r>
      <w:r>
        <w:rPr>
          <w:spacing w:val="32"/>
          <w:sz w:val="20"/>
        </w:rPr>
        <w:t> </w:t>
      </w:r>
      <w:r>
        <w:rPr>
          <w:sz w:val="20"/>
        </w:rPr>
        <w:t>a</w:t>
      </w:r>
      <w:r>
        <w:rPr>
          <w:spacing w:val="31"/>
          <w:sz w:val="20"/>
        </w:rPr>
        <w:t> </w:t>
      </w:r>
      <w:r>
        <w:rPr>
          <w:sz w:val="20"/>
        </w:rPr>
        <w:t>plnění</w:t>
      </w:r>
      <w:r>
        <w:rPr>
          <w:spacing w:val="32"/>
          <w:sz w:val="20"/>
        </w:rPr>
        <w:t> </w:t>
      </w:r>
      <w:r>
        <w:rPr>
          <w:sz w:val="20"/>
        </w:rPr>
        <w:t>výdajového</w:t>
      </w:r>
      <w:r>
        <w:rPr>
          <w:spacing w:val="32"/>
          <w:sz w:val="20"/>
        </w:rPr>
        <w:t> </w:t>
      </w:r>
      <w:r>
        <w:rPr>
          <w:sz w:val="20"/>
        </w:rPr>
        <w:t>limitu</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before="99"/>
        <w:ind w:left="385"/>
      </w:pPr>
      <w:r>
        <w:rPr>
          <w:spacing w:val="-2"/>
        </w:rPr>
        <w:t>Fondu.</w:t>
      </w:r>
    </w:p>
    <w:p>
      <w:pPr>
        <w:pStyle w:val="ListParagraph"/>
        <w:numPr>
          <w:ilvl w:val="0"/>
          <w:numId w:val="3"/>
        </w:numPr>
        <w:tabs>
          <w:tab w:pos="386" w:val="left" w:leader="none"/>
        </w:tabs>
        <w:spacing w:line="240" w:lineRule="auto" w:before="120"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w:t>
      </w:r>
      <w:r>
        <w:rPr>
          <w:spacing w:val="-1"/>
          <w:sz w:val="20"/>
        </w:rPr>
        <w:t> </w:t>
      </w:r>
      <w:r>
        <w:rPr>
          <w:sz w:val="20"/>
        </w:rPr>
        <w:t>Tato oboustranná vzájemná</w:t>
      </w:r>
      <w:r>
        <w:rPr>
          <w:spacing w:val="-1"/>
          <w:sz w:val="20"/>
        </w:rPr>
        <w:t> </w:t>
      </w:r>
      <w:r>
        <w:rPr>
          <w:sz w:val="20"/>
        </w:rPr>
        <w:t>dohoda</w:t>
      </w:r>
      <w:r>
        <w:rPr>
          <w:spacing w:val="-1"/>
          <w:sz w:val="20"/>
        </w:rPr>
        <w:t> </w:t>
      </w:r>
      <w:r>
        <w:rPr>
          <w:sz w:val="20"/>
        </w:rPr>
        <w:t>musí</w:t>
      </w:r>
      <w:r>
        <w:rPr>
          <w:spacing w:val="-1"/>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ListParagraph"/>
        <w:numPr>
          <w:ilvl w:val="0"/>
          <w:numId w:val="3"/>
        </w:numPr>
        <w:tabs>
          <w:tab w:pos="386" w:val="left" w:leader="none"/>
        </w:tabs>
        <w:spacing w:line="240" w:lineRule="auto" w:before="119" w:after="0"/>
        <w:ind w:left="385" w:right="115" w:hanging="284"/>
        <w:jc w:val="both"/>
        <w:rPr>
          <w:sz w:val="20"/>
        </w:rPr>
      </w:pPr>
      <w:r>
        <w:rPr>
          <w:sz w:val="20"/>
        </w:rPr>
        <w:t>Fond není povinen poskytnout podporu, dokud neobdrží doklady prokazující, že tato Smlouva byla uzavřena v souladu se zákonem o obcích.</w:t>
      </w:r>
    </w:p>
    <w:p>
      <w:pPr>
        <w:pStyle w:val="BodyText"/>
        <w:spacing w:before="1"/>
      </w:pPr>
    </w:p>
    <w:p>
      <w:pPr>
        <w:pStyle w:val="Heading1"/>
      </w:pPr>
      <w:r>
        <w:rPr>
          <w:spacing w:val="-5"/>
        </w:rPr>
        <w:t>IV.</w:t>
      </w:r>
    </w:p>
    <w:p>
      <w:pPr>
        <w:pStyle w:val="Heading2"/>
        <w:spacing w:before="1"/>
        <w:ind w:left="2296" w:right="2310"/>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8"/>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1" w:after="0"/>
        <w:ind w:left="745" w:right="108" w:hanging="360"/>
        <w:jc w:val="left"/>
        <w:rPr>
          <w:sz w:val="20"/>
        </w:rPr>
      </w:pPr>
      <w:r>
        <w:rPr>
          <w:sz w:val="20"/>
        </w:rPr>
        <w:t>splní</w:t>
      </w:r>
      <w:r>
        <w:rPr>
          <w:spacing w:val="31"/>
          <w:sz w:val="20"/>
        </w:rPr>
        <w:t> </w:t>
      </w:r>
      <w:r>
        <w:rPr>
          <w:sz w:val="20"/>
        </w:rPr>
        <w:t>účel</w:t>
      </w:r>
      <w:r>
        <w:rPr>
          <w:spacing w:val="32"/>
          <w:sz w:val="20"/>
        </w:rPr>
        <w:t> </w:t>
      </w:r>
      <w:r>
        <w:rPr>
          <w:sz w:val="20"/>
        </w:rPr>
        <w:t>akce</w:t>
      </w:r>
      <w:r>
        <w:rPr>
          <w:spacing w:val="31"/>
          <w:sz w:val="20"/>
        </w:rPr>
        <w:t> </w:t>
      </w:r>
      <w:r>
        <w:rPr>
          <w:sz w:val="20"/>
        </w:rPr>
        <w:t>„FVE</w:t>
      </w:r>
      <w:r>
        <w:rPr>
          <w:spacing w:val="32"/>
          <w:sz w:val="20"/>
        </w:rPr>
        <w:t> </w:t>
      </w:r>
      <w:r>
        <w:rPr>
          <w:sz w:val="20"/>
        </w:rPr>
        <w:t>pro</w:t>
      </w:r>
      <w:r>
        <w:rPr>
          <w:spacing w:val="33"/>
          <w:sz w:val="20"/>
        </w:rPr>
        <w:t> </w:t>
      </w:r>
      <w:r>
        <w:rPr>
          <w:sz w:val="20"/>
        </w:rPr>
        <w:t>obec</w:t>
      </w:r>
      <w:r>
        <w:rPr>
          <w:spacing w:val="31"/>
          <w:sz w:val="20"/>
        </w:rPr>
        <w:t> </w:t>
      </w:r>
      <w:r>
        <w:rPr>
          <w:sz w:val="20"/>
        </w:rPr>
        <w:t>Strání“</w:t>
      </w:r>
      <w:r>
        <w:rPr>
          <w:spacing w:val="31"/>
          <w:sz w:val="20"/>
        </w:rPr>
        <w:t> </w:t>
      </w:r>
      <w:r>
        <w:rPr>
          <w:sz w:val="20"/>
        </w:rPr>
        <w:t>tím,</w:t>
      </w:r>
      <w:r>
        <w:rPr>
          <w:spacing w:val="32"/>
          <w:sz w:val="20"/>
        </w:rPr>
        <w:t> </w:t>
      </w:r>
      <w:r>
        <w:rPr>
          <w:sz w:val="20"/>
        </w:rPr>
        <w:t>že</w:t>
      </w:r>
      <w:r>
        <w:rPr>
          <w:spacing w:val="31"/>
          <w:sz w:val="20"/>
        </w:rPr>
        <w:t> </w:t>
      </w:r>
      <w:r>
        <w:rPr>
          <w:sz w:val="20"/>
        </w:rPr>
        <w:t>akce</w:t>
      </w:r>
      <w:r>
        <w:rPr>
          <w:spacing w:val="31"/>
          <w:sz w:val="20"/>
        </w:rPr>
        <w:t> </w:t>
      </w:r>
      <w:r>
        <w:rPr>
          <w:sz w:val="20"/>
        </w:rPr>
        <w:t>bude</w:t>
      </w:r>
      <w:r>
        <w:rPr>
          <w:spacing w:val="31"/>
          <w:sz w:val="20"/>
        </w:rPr>
        <w:t> </w:t>
      </w:r>
      <w:r>
        <w:rPr>
          <w:sz w:val="20"/>
        </w:rPr>
        <w:t>provedena</w:t>
      </w:r>
      <w:r>
        <w:rPr>
          <w:spacing w:val="31"/>
          <w:sz w:val="20"/>
        </w:rPr>
        <w:t> </w:t>
      </w:r>
      <w:r>
        <w:rPr>
          <w:sz w:val="20"/>
        </w:rPr>
        <w:t>v souladu</w:t>
      </w:r>
      <w:r>
        <w:rPr>
          <w:spacing w:val="34"/>
          <w:sz w:val="20"/>
        </w:rPr>
        <w:t> </w:t>
      </w:r>
      <w:r>
        <w:rPr>
          <w:sz w:val="20"/>
        </w:rPr>
        <w:t>s</w:t>
      </w:r>
      <w:r>
        <w:rPr>
          <w:spacing w:val="-1"/>
          <w:sz w:val="20"/>
        </w:rPr>
        <w:t> </w:t>
      </w:r>
      <w:r>
        <w:rPr>
          <w:sz w:val="20"/>
        </w:rPr>
        <w:t>Výzvou,</w:t>
      </w:r>
      <w:r>
        <w:rPr>
          <w:spacing w:val="32"/>
          <w:sz w:val="20"/>
        </w:rPr>
        <w:t> </w:t>
      </w:r>
      <w:r>
        <w:rPr>
          <w:sz w:val="20"/>
        </w:rPr>
        <w:t>žádostí o podporu a jejími přílohami a touto Smlouvou,</w:t>
      </w:r>
    </w:p>
    <w:p>
      <w:pPr>
        <w:pStyle w:val="ListParagraph"/>
        <w:numPr>
          <w:ilvl w:val="1"/>
          <w:numId w:val="4"/>
        </w:numPr>
        <w:tabs>
          <w:tab w:pos="746" w:val="left" w:leader="none"/>
          <w:tab w:pos="1651" w:val="left" w:leader="none"/>
          <w:tab w:pos="2591" w:val="left" w:leader="none"/>
          <w:tab w:pos="3304" w:val="left" w:leader="none"/>
          <w:tab w:pos="3606" w:val="left" w:leader="none"/>
          <w:tab w:pos="4571" w:val="left" w:leader="none"/>
          <w:tab w:pos="5206" w:val="left" w:leader="none"/>
          <w:tab w:pos="6549" w:val="left" w:leader="none"/>
          <w:tab w:pos="7628" w:val="left" w:leader="none"/>
          <w:tab w:pos="8021" w:val="left" w:leader="none"/>
          <w:tab w:pos="8794" w:val="left" w:leader="none"/>
        </w:tabs>
        <w:spacing w:line="240" w:lineRule="auto" w:before="106" w:after="0"/>
        <w:ind w:left="745" w:right="114" w:hanging="360"/>
        <w:jc w:val="left"/>
        <w:rPr>
          <w:sz w:val="20"/>
        </w:rPr>
      </w:pPr>
      <w:r>
        <w:rPr>
          <w:spacing w:val="-2"/>
          <w:sz w:val="20"/>
        </w:rPr>
        <w:t>realizací</w:t>
      </w:r>
      <w:r>
        <w:rPr>
          <w:sz w:val="20"/>
        </w:rPr>
        <w:tab/>
      </w:r>
      <w:r>
        <w:rPr>
          <w:spacing w:val="-2"/>
          <w:sz w:val="20"/>
        </w:rPr>
        <w:t>projektu</w:t>
      </w:r>
      <w:r>
        <w:rPr>
          <w:sz w:val="20"/>
        </w:rPr>
        <w:tab/>
      </w:r>
      <w:r>
        <w:rPr>
          <w:spacing w:val="-4"/>
          <w:sz w:val="20"/>
        </w:rPr>
        <w:t>dojde</w:t>
      </w:r>
      <w:r>
        <w:rPr>
          <w:sz w:val="20"/>
        </w:rPr>
        <w:tab/>
      </w:r>
      <w:r>
        <w:rPr>
          <w:spacing w:val="-10"/>
          <w:sz w:val="20"/>
        </w:rPr>
        <w:t>k</w:t>
      </w:r>
      <w:r>
        <w:rPr>
          <w:sz w:val="20"/>
        </w:rPr>
        <w:tab/>
      </w:r>
      <w:r>
        <w:rPr>
          <w:spacing w:val="-2"/>
          <w:sz w:val="20"/>
        </w:rPr>
        <w:t>výstavbě</w:t>
      </w:r>
      <w:r>
        <w:rPr>
          <w:sz w:val="20"/>
        </w:rPr>
        <w:tab/>
      </w:r>
      <w:r>
        <w:rPr>
          <w:spacing w:val="-4"/>
          <w:sz w:val="20"/>
        </w:rPr>
        <w:t>nové</w:t>
      </w:r>
      <w:r>
        <w:rPr>
          <w:sz w:val="20"/>
        </w:rPr>
        <w:tab/>
      </w:r>
      <w:r>
        <w:rPr>
          <w:spacing w:val="-2"/>
          <w:sz w:val="20"/>
        </w:rPr>
        <w:t>fotovoltaické</w:t>
      </w:r>
      <w:r>
        <w:rPr>
          <w:sz w:val="20"/>
        </w:rPr>
        <w:tab/>
      </w:r>
      <w:r>
        <w:rPr>
          <w:spacing w:val="-2"/>
          <w:sz w:val="20"/>
        </w:rPr>
        <w:t>elektrárny</w:t>
      </w:r>
      <w:r>
        <w:rPr>
          <w:sz w:val="20"/>
        </w:rPr>
        <w:tab/>
      </w:r>
      <w:r>
        <w:rPr>
          <w:spacing w:val="-6"/>
          <w:sz w:val="20"/>
        </w:rPr>
        <w:t>se</w:t>
      </w:r>
      <w:r>
        <w:rPr>
          <w:sz w:val="20"/>
        </w:rPr>
        <w:tab/>
      </w:r>
      <w:r>
        <w:rPr>
          <w:spacing w:val="-2"/>
          <w:sz w:val="20"/>
        </w:rPr>
        <w:t>střešní</w:t>
      </w:r>
      <w:r>
        <w:rPr>
          <w:sz w:val="20"/>
        </w:rPr>
        <w:tab/>
      </w:r>
      <w:r>
        <w:rPr>
          <w:spacing w:val="-2"/>
          <w:sz w:val="20"/>
        </w:rPr>
        <w:t>instalací</w:t>
      </w:r>
      <w:r>
        <w:rPr>
          <w:spacing w:val="-2"/>
          <w:sz w:val="20"/>
        </w:rPr>
        <w:t> </w:t>
      </w:r>
      <w:r>
        <w:rPr>
          <w:sz w:val="20"/>
        </w:rPr>
        <w:t>s předpokládaným výkonem 70,3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9"/>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4"/>
          <w:sz w:val="20"/>
        </w:rPr>
        <w:t> </w:t>
      </w:r>
      <w:r>
        <w:rPr>
          <w:w w:val="95"/>
          <w:sz w:val="20"/>
        </w:rPr>
        <w:t>f)</w:t>
      </w:r>
      <w:r>
        <w:rPr>
          <w:spacing w:val="11"/>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2"/>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2" w:type="dxa"/>
          </w:tcPr>
          <w:p>
            <w:pPr>
              <w:pStyle w:val="TableParagraph"/>
              <w:spacing w:before="120"/>
              <w:ind w:left="106"/>
              <w:rPr>
                <w:b/>
                <w:sz w:val="20"/>
              </w:rPr>
            </w:pPr>
            <w:r>
              <w:rPr>
                <w:b/>
                <w:spacing w:val="-2"/>
                <w:sz w:val="20"/>
              </w:rPr>
              <w:t>Výchozí</w:t>
            </w:r>
          </w:p>
          <w:p>
            <w:pPr>
              <w:pStyle w:val="TableParagraph"/>
              <w:ind w:left="106"/>
              <w:rPr>
                <w:b/>
                <w:sz w:val="20"/>
              </w:rPr>
            </w:pPr>
            <w:r>
              <w:rPr>
                <w:b/>
                <w:spacing w:val="-2"/>
                <w:sz w:val="20"/>
              </w:rPr>
              <w:t>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6" w:hRule="atLeast"/>
        </w:trPr>
        <w:tc>
          <w:tcPr>
            <w:tcW w:w="3749" w:type="dxa"/>
          </w:tcPr>
          <w:p>
            <w:pPr>
              <w:pStyle w:val="TableParagraph"/>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70.30</w:t>
            </w:r>
          </w:p>
        </w:tc>
      </w:tr>
      <w:tr>
        <w:trPr>
          <w:trHeight w:val="506" w:hRule="atLeast"/>
        </w:trPr>
        <w:tc>
          <w:tcPr>
            <w:tcW w:w="3749" w:type="dxa"/>
          </w:tcPr>
          <w:p>
            <w:pPr>
              <w:pStyle w:val="TableParagraph"/>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53.98</w:t>
            </w:r>
          </w:p>
        </w:tc>
      </w:tr>
      <w:tr>
        <w:trPr>
          <w:trHeight w:val="532" w:hRule="atLeast"/>
        </w:trPr>
        <w:tc>
          <w:tcPr>
            <w:tcW w:w="3749" w:type="dxa"/>
          </w:tcPr>
          <w:p>
            <w:pPr>
              <w:pStyle w:val="TableParagraph"/>
              <w:spacing w:line="266" w:lineRule="exact"/>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163.22</w:t>
            </w:r>
          </w:p>
        </w:tc>
      </w:tr>
      <w:tr>
        <w:trPr>
          <w:trHeight w:val="505" w:hRule="atLeast"/>
        </w:trPr>
        <w:tc>
          <w:tcPr>
            <w:tcW w:w="3749" w:type="dxa"/>
          </w:tcPr>
          <w:p>
            <w:pPr>
              <w:pStyle w:val="TableParagraph"/>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2" w:type="dxa"/>
          </w:tcPr>
          <w:p>
            <w:pPr>
              <w:pStyle w:val="TableParagraph"/>
              <w:spacing w:before="120"/>
              <w:ind w:left="389"/>
              <w:rPr>
                <w:sz w:val="20"/>
              </w:rPr>
            </w:pPr>
            <w:r>
              <w:rPr>
                <w:w w:val="99"/>
                <w:sz w:val="20"/>
              </w:rPr>
              <w:t>0</w:t>
            </w:r>
          </w:p>
        </w:tc>
        <w:tc>
          <w:tcPr>
            <w:tcW w:w="1683" w:type="dxa"/>
          </w:tcPr>
          <w:p>
            <w:pPr>
              <w:pStyle w:val="TableParagraph"/>
              <w:spacing w:before="120"/>
              <w:ind w:left="391"/>
              <w:rPr>
                <w:sz w:val="20"/>
              </w:rPr>
            </w:pPr>
            <w:r>
              <w:rPr>
                <w:spacing w:val="-2"/>
                <w:sz w:val="20"/>
              </w:rPr>
              <w:t>62.77</w:t>
            </w:r>
          </w:p>
        </w:tc>
      </w:tr>
    </w:tbl>
    <w:p>
      <w:pPr>
        <w:pStyle w:val="BodyText"/>
        <w:spacing w:before="2"/>
        <w:rPr>
          <w:sz w:val="38"/>
        </w:rPr>
      </w:pPr>
    </w:p>
    <w:p>
      <w:pPr>
        <w:pStyle w:val="ListParagraph"/>
        <w:numPr>
          <w:ilvl w:val="1"/>
          <w:numId w:val="4"/>
        </w:numPr>
        <w:tabs>
          <w:tab w:pos="746" w:val="left" w:leader="none"/>
        </w:tabs>
        <w:spacing w:line="276" w:lineRule="auto" w:before="1"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19"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10"/>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 územním plánování a stavebním řádu (stavební</w:t>
      </w:r>
      <w:r>
        <w:rPr>
          <w:spacing w:val="-10"/>
          <w:sz w:val="20"/>
        </w:rPr>
        <w:t> </w:t>
      </w:r>
      <w:r>
        <w:rPr>
          <w:sz w:val="20"/>
        </w:rPr>
        <w:t>zákon),</w:t>
      </w:r>
      <w:r>
        <w:rPr>
          <w:spacing w:val="-10"/>
          <w:sz w:val="20"/>
        </w:rPr>
        <w:t> </w:t>
      </w:r>
      <w:r>
        <w:rPr>
          <w:sz w:val="20"/>
        </w:rPr>
        <w:t>ve</w:t>
      </w:r>
      <w:r>
        <w:rPr>
          <w:spacing w:val="-11"/>
          <w:sz w:val="20"/>
        </w:rPr>
        <w:t> </w:t>
      </w:r>
      <w:r>
        <w:rPr>
          <w:sz w:val="20"/>
        </w:rPr>
        <w:t>znění</w:t>
      </w:r>
      <w:r>
        <w:rPr>
          <w:spacing w:val="-9"/>
          <w:sz w:val="20"/>
        </w:rPr>
        <w:t> </w:t>
      </w:r>
      <w:r>
        <w:rPr>
          <w:sz w:val="20"/>
        </w:rPr>
        <w:t>pozdějších</w:t>
      </w:r>
      <w:r>
        <w:rPr>
          <w:spacing w:val="-10"/>
          <w:sz w:val="20"/>
        </w:rPr>
        <w:t> </w:t>
      </w:r>
      <w:r>
        <w:rPr>
          <w:sz w:val="20"/>
        </w:rPr>
        <w:t>předpisů,</w:t>
      </w:r>
      <w:r>
        <w:rPr>
          <w:spacing w:val="-8"/>
          <w:sz w:val="20"/>
        </w:rPr>
        <w:t> </w:t>
      </w:r>
      <w:r>
        <w:rPr>
          <w:sz w:val="20"/>
        </w:rPr>
        <w:t>nebo</w:t>
      </w:r>
      <w:r>
        <w:rPr>
          <w:spacing w:val="-9"/>
          <w:sz w:val="20"/>
        </w:rPr>
        <w:t> </w:t>
      </w:r>
      <w:r>
        <w:rPr>
          <w:sz w:val="20"/>
        </w:rPr>
        <w:t>termín</w:t>
      </w:r>
      <w:r>
        <w:rPr>
          <w:spacing w:val="-11"/>
          <w:sz w:val="20"/>
        </w:rPr>
        <w:t> </w:t>
      </w:r>
      <w:r>
        <w:rPr>
          <w:sz w:val="20"/>
        </w:rPr>
        <w:t>schválení</w:t>
      </w:r>
      <w:r>
        <w:rPr>
          <w:spacing w:val="-10"/>
          <w:sz w:val="20"/>
        </w:rPr>
        <w:t> </w:t>
      </w:r>
      <w:r>
        <w:rPr>
          <w:sz w:val="20"/>
        </w:rPr>
        <w:t>protokolu</w:t>
      </w:r>
      <w:r>
        <w:rPr>
          <w:spacing w:val="-8"/>
          <w:sz w:val="20"/>
        </w:rPr>
        <w:t> </w:t>
      </w:r>
      <w:r>
        <w:rPr>
          <w:sz w:val="20"/>
        </w:rPr>
        <w:t>o</w:t>
      </w:r>
      <w:r>
        <w:rPr>
          <w:spacing w:val="-8"/>
          <w:sz w:val="20"/>
        </w:rPr>
        <w:t> </w:t>
      </w:r>
      <w:r>
        <w:rPr>
          <w:sz w:val="20"/>
        </w:rPr>
        <w:t>předání</w:t>
      </w:r>
      <w:r>
        <w:rPr>
          <w:spacing w:val="-8"/>
          <w:sz w:val="20"/>
        </w:rPr>
        <w:t> </w:t>
      </w:r>
      <w:r>
        <w:rPr>
          <w:sz w:val="20"/>
        </w:rPr>
        <w:t>a</w:t>
      </w:r>
      <w:r>
        <w:rPr>
          <w:spacing w:val="-11"/>
          <w:sz w:val="20"/>
        </w:rPr>
        <w:t> </w:t>
      </w:r>
      <w:r>
        <w:rPr>
          <w:sz w:val="20"/>
        </w:rPr>
        <w:t>převzetí díla,</w:t>
      </w:r>
      <w:r>
        <w:rPr>
          <w:spacing w:val="58"/>
          <w:sz w:val="20"/>
        </w:rPr>
        <w:t> </w:t>
      </w:r>
      <w:r>
        <w:rPr>
          <w:sz w:val="20"/>
        </w:rPr>
        <w:t>případně</w:t>
      </w:r>
      <w:r>
        <w:rPr>
          <w:spacing w:val="59"/>
          <w:sz w:val="20"/>
        </w:rPr>
        <w:t> </w:t>
      </w:r>
      <w:r>
        <w:rPr>
          <w:sz w:val="20"/>
        </w:rPr>
        <w:t>jiný</w:t>
      </w:r>
      <w:r>
        <w:rPr>
          <w:spacing w:val="58"/>
          <w:sz w:val="20"/>
        </w:rPr>
        <w:t> </w:t>
      </w:r>
      <w:r>
        <w:rPr>
          <w:sz w:val="20"/>
        </w:rPr>
        <w:t>termín</w:t>
      </w:r>
      <w:r>
        <w:rPr>
          <w:spacing w:val="60"/>
          <w:sz w:val="20"/>
        </w:rPr>
        <w:t> </w:t>
      </w:r>
      <w:r>
        <w:rPr>
          <w:sz w:val="20"/>
        </w:rPr>
        <w:t>dle</w:t>
      </w:r>
      <w:r>
        <w:rPr>
          <w:spacing w:val="60"/>
          <w:sz w:val="20"/>
        </w:rPr>
        <w:t> </w:t>
      </w:r>
      <w:r>
        <w:rPr>
          <w:sz w:val="20"/>
        </w:rPr>
        <w:t>charakteru</w:t>
      </w:r>
      <w:r>
        <w:rPr>
          <w:spacing w:val="59"/>
          <w:sz w:val="20"/>
        </w:rPr>
        <w:t> </w:t>
      </w:r>
      <w:r>
        <w:rPr>
          <w:sz w:val="20"/>
        </w:rPr>
        <w:t>projektu</w:t>
      </w:r>
      <w:r>
        <w:rPr>
          <w:spacing w:val="66"/>
          <w:sz w:val="20"/>
        </w:rPr>
        <w:t> </w:t>
      </w:r>
      <w:r>
        <w:rPr>
          <w:sz w:val="20"/>
        </w:rPr>
        <w:t>(v</w:t>
      </w:r>
      <w:r>
        <w:rPr>
          <w:spacing w:val="59"/>
          <w:sz w:val="20"/>
        </w:rPr>
        <w:t> </w:t>
      </w:r>
      <w:r>
        <w:rPr>
          <w:sz w:val="20"/>
        </w:rPr>
        <w:t>případech,</w:t>
      </w:r>
      <w:r>
        <w:rPr>
          <w:spacing w:val="61"/>
          <w:sz w:val="20"/>
        </w:rPr>
        <w:t> </w:t>
      </w:r>
      <w:r>
        <w:rPr>
          <w:sz w:val="20"/>
        </w:rPr>
        <w:t>kde</w:t>
      </w:r>
      <w:r>
        <w:rPr>
          <w:spacing w:val="60"/>
          <w:sz w:val="20"/>
        </w:rPr>
        <w:t> </w:t>
      </w:r>
      <w:r>
        <w:rPr>
          <w:sz w:val="20"/>
        </w:rPr>
        <w:t>se</w:t>
      </w:r>
      <w:r>
        <w:rPr>
          <w:spacing w:val="57"/>
          <w:sz w:val="20"/>
        </w:rPr>
        <w:t> </w:t>
      </w:r>
      <w:r>
        <w:rPr>
          <w:sz w:val="20"/>
        </w:rPr>
        <w:t>na</w:t>
      </w:r>
      <w:r>
        <w:rPr>
          <w:spacing w:val="62"/>
          <w:sz w:val="20"/>
        </w:rPr>
        <w:t> </w:t>
      </w:r>
      <w:r>
        <w:rPr>
          <w:sz w:val="20"/>
        </w:rPr>
        <w:t>realizaci</w:t>
      </w:r>
      <w:r>
        <w:rPr>
          <w:spacing w:val="58"/>
          <w:sz w:val="20"/>
        </w:rPr>
        <w:t> </w:t>
      </w:r>
      <w:r>
        <w:rPr>
          <w:sz w:val="20"/>
        </w:rPr>
        <w:t>projektu</w:t>
      </w:r>
    </w:p>
    <w:p>
      <w:pPr>
        <w:spacing w:after="0" w:line="276" w:lineRule="auto"/>
        <w:jc w:val="both"/>
        <w:rPr>
          <w:sz w:val="20"/>
        </w:rPr>
        <w:sectPr>
          <w:pgSz w:w="12240" w:h="15840"/>
          <w:pgMar w:header="708" w:footer="771" w:top="2040" w:bottom="960" w:left="1600" w:right="1020"/>
        </w:sectPr>
      </w:pPr>
    </w:p>
    <w:p>
      <w:pPr>
        <w:pStyle w:val="BodyText"/>
        <w:spacing w:before="12"/>
        <w:rPr>
          <w:sz w:val="9"/>
        </w:rPr>
      </w:pPr>
    </w:p>
    <w:p>
      <w:pPr>
        <w:pStyle w:val="BodyText"/>
        <w:spacing w:line="276" w:lineRule="auto" w:before="99"/>
        <w:ind w:left="745" w:right="115"/>
        <w:jc w:val="both"/>
      </w:pPr>
      <w:r>
        <w:rPr/>
        <w:t>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0"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w:t>
      </w:r>
      <w:r>
        <w:rPr>
          <w:spacing w:val="-3"/>
          <w:sz w:val="20"/>
        </w:rPr>
        <w:t> </w:t>
      </w:r>
      <w:r>
        <w:rPr>
          <w:sz w:val="20"/>
        </w:rPr>
        <w:t>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3"/>
          <w:sz w:val="20"/>
        </w:rPr>
        <w:t> </w:t>
      </w:r>
      <w:r>
        <w:rPr>
          <w:sz w:val="20"/>
        </w:rPr>
        <w:t>jeho</w:t>
      </w:r>
      <w:r>
        <w:rPr>
          <w:spacing w:val="-3"/>
          <w:sz w:val="20"/>
        </w:rPr>
        <w:t> </w:t>
      </w:r>
      <w:r>
        <w:rPr>
          <w:sz w:val="20"/>
        </w:rPr>
        <w:t>ukončení,</w:t>
      </w:r>
      <w:r>
        <w:rPr>
          <w:spacing w:val="-4"/>
          <w:sz w:val="20"/>
        </w:rPr>
        <w:t> </w:t>
      </w:r>
      <w:r>
        <w:rPr>
          <w:sz w:val="20"/>
        </w:rPr>
        <w:t>tj.</w:t>
      </w:r>
      <w:r>
        <w:rPr>
          <w:spacing w:val="-5"/>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3"/>
          <w:sz w:val="20"/>
        </w:rPr>
        <w:t> </w:t>
      </w:r>
      <w:r>
        <w:rPr>
          <w:sz w:val="20"/>
        </w:rPr>
        <w:t>podpora</w:t>
      </w:r>
      <w:r>
        <w:rPr>
          <w:spacing w:val="-13"/>
          <w:sz w:val="20"/>
        </w:rPr>
        <w:t> </w:t>
      </w:r>
      <w:r>
        <w:rPr>
          <w:sz w:val="20"/>
        </w:rPr>
        <w:t>podle</w:t>
      </w:r>
      <w:r>
        <w:rPr>
          <w:spacing w:val="-13"/>
          <w:sz w:val="20"/>
        </w:rPr>
        <w:t> </w:t>
      </w:r>
      <w:r>
        <w:rPr>
          <w:sz w:val="20"/>
        </w:rPr>
        <w:t>této</w:t>
      </w:r>
      <w:r>
        <w:rPr>
          <w:spacing w:val="-12"/>
          <w:sz w:val="20"/>
        </w:rPr>
        <w:t> </w:t>
      </w:r>
      <w:r>
        <w:rPr>
          <w:sz w:val="20"/>
        </w:rPr>
        <w:t>Smlouvy,</w:t>
      </w:r>
      <w:r>
        <w:rPr>
          <w:spacing w:val="-13"/>
          <w:sz w:val="20"/>
        </w:rPr>
        <w:t> </w:t>
      </w:r>
      <w:r>
        <w:rPr>
          <w:sz w:val="20"/>
        </w:rPr>
        <w:t>bude</w:t>
      </w:r>
      <w:r>
        <w:rPr>
          <w:spacing w:val="-13"/>
          <w:sz w:val="20"/>
        </w:rPr>
        <w:t> </w:t>
      </w:r>
      <w:r>
        <w:rPr>
          <w:sz w:val="20"/>
        </w:rPr>
        <w:t>řádně</w:t>
      </w:r>
      <w:r>
        <w:rPr>
          <w:spacing w:val="-13"/>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1"/>
          <w:sz w:val="20"/>
        </w:rPr>
        <w:t> </w:t>
      </w:r>
      <w:r>
        <w:rPr>
          <w:sz w:val="20"/>
        </w:rPr>
        <w:t>projektu se rozumí datum uvedení předmětu podpory k trvalému provozu podle písmene e) na základě Kolaudačního souhlasu, doložení oslovení stavebního úřadu nebo souhlasu s užíváním). V</w:t>
      </w:r>
      <w:r>
        <w:rPr>
          <w:spacing w:val="-3"/>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0"/>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5"/>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before="1"/>
        <w:ind w:left="745"/>
        <w:jc w:val="both"/>
      </w:pPr>
      <w:r>
        <w:rPr/>
        <w:t>o</w:t>
      </w:r>
      <w:r>
        <w:rPr>
          <w:spacing w:val="-4"/>
        </w:rPr>
        <w:t> </w:t>
      </w:r>
      <w:r>
        <w:rPr/>
        <w:t>případném</w:t>
      </w:r>
      <w:r>
        <w:rPr>
          <w:spacing w:val="20"/>
        </w:rPr>
        <w:t> </w:t>
      </w:r>
      <w:r>
        <w:rPr/>
        <w:t>stavění</w:t>
      </w:r>
      <w:r>
        <w:rPr>
          <w:spacing w:val="20"/>
        </w:rPr>
        <w:t> </w:t>
      </w:r>
      <w:r>
        <w:rPr/>
        <w:t>uvedené</w:t>
      </w:r>
      <w:r>
        <w:rPr>
          <w:spacing w:val="19"/>
        </w:rPr>
        <w:t> </w:t>
      </w:r>
      <w:r>
        <w:rPr/>
        <w:t>lhůty.</w:t>
      </w:r>
      <w:r>
        <w:rPr>
          <w:spacing w:val="20"/>
        </w:rPr>
        <w:t> </w:t>
      </w:r>
      <w:r>
        <w:rPr/>
        <w:t>Příjemce</w:t>
      </w:r>
      <w:r>
        <w:rPr>
          <w:spacing w:val="19"/>
        </w:rPr>
        <w:t> </w:t>
      </w:r>
      <w:r>
        <w:rPr/>
        <w:t>podpory</w:t>
      </w:r>
      <w:r>
        <w:rPr>
          <w:spacing w:val="21"/>
        </w:rPr>
        <w:t> </w:t>
      </w:r>
      <w:r>
        <w:rPr/>
        <w:t>je</w:t>
      </w:r>
      <w:r>
        <w:rPr>
          <w:spacing w:val="19"/>
        </w:rPr>
        <w:t> </w:t>
      </w:r>
      <w:r>
        <w:rPr/>
        <w:t>v</w:t>
      </w:r>
      <w:r>
        <w:rPr>
          <w:spacing w:val="1"/>
        </w:rPr>
        <w:t> </w:t>
      </w:r>
      <w:r>
        <w:rPr/>
        <w:t>takovém</w:t>
      </w:r>
      <w:r>
        <w:rPr>
          <w:spacing w:val="21"/>
        </w:rPr>
        <w:t> </w:t>
      </w:r>
      <w:r>
        <w:rPr/>
        <w:t>případě</w:t>
      </w:r>
      <w:r>
        <w:rPr>
          <w:spacing w:val="19"/>
        </w:rPr>
        <w:t> </w:t>
      </w:r>
      <w:r>
        <w:rPr/>
        <w:t>povinen</w:t>
      </w:r>
      <w:r>
        <w:rPr>
          <w:spacing w:val="20"/>
        </w:rPr>
        <w:t> </w:t>
      </w:r>
      <w:r>
        <w:rPr/>
        <w:t>zajistit,</w:t>
      </w:r>
      <w:r>
        <w:rPr>
          <w:spacing w:val="20"/>
        </w:rPr>
        <w:t> </w:t>
      </w:r>
      <w:r>
        <w:rPr>
          <w:spacing w:val="-5"/>
        </w:rPr>
        <w:t>aby</w:t>
      </w:r>
    </w:p>
    <w:p>
      <w:pPr>
        <w:pStyle w:val="BodyText"/>
        <w:ind w:left="745"/>
        <w:jc w:val="both"/>
      </w:pPr>
      <w:r>
        <w:rPr/>
        <w:t>v</w:t>
      </w:r>
      <w:r>
        <w:rPr>
          <w:spacing w:val="-4"/>
        </w:rPr>
        <w:t> </w:t>
      </w:r>
      <w:r>
        <w:rPr/>
        <w:t>době</w:t>
      </w:r>
      <w:r>
        <w:rPr>
          <w:spacing w:val="-6"/>
        </w:rPr>
        <w:t> </w:t>
      </w:r>
      <w:r>
        <w:rPr/>
        <w:t>stavění</w:t>
      </w:r>
      <w:r>
        <w:rPr>
          <w:spacing w:val="-5"/>
        </w:rPr>
        <w:t> </w:t>
      </w:r>
      <w:r>
        <w:rPr/>
        <w:t>běhu</w:t>
      </w:r>
      <w:r>
        <w:rPr>
          <w:spacing w:val="-5"/>
        </w:rPr>
        <w:t> </w:t>
      </w:r>
      <w:r>
        <w:rPr/>
        <w:t>lhůty</w:t>
      </w:r>
      <w:r>
        <w:rPr>
          <w:spacing w:val="-6"/>
        </w:rPr>
        <w:t> </w:t>
      </w:r>
      <w:r>
        <w:rPr/>
        <w:t>došlo</w:t>
      </w:r>
      <w:r>
        <w:rPr>
          <w:spacing w:val="-4"/>
        </w:rPr>
        <w:t> </w:t>
      </w:r>
      <w:r>
        <w:rPr/>
        <w:t>k</w:t>
      </w:r>
      <w:r>
        <w:rPr>
          <w:spacing w:val="-6"/>
        </w:rPr>
        <w:t> </w:t>
      </w:r>
      <w:r>
        <w:rPr/>
        <w:t>nápravě</w:t>
      </w:r>
      <w:r>
        <w:rPr>
          <w:spacing w:val="-6"/>
        </w:rPr>
        <w:t> </w:t>
      </w:r>
      <w:r>
        <w:rPr/>
        <w:t>vzniklého</w:t>
      </w:r>
      <w:r>
        <w:rPr>
          <w:spacing w:val="-3"/>
        </w:rPr>
        <w:t> </w:t>
      </w:r>
      <w:r>
        <w:rPr>
          <w:spacing w:val="-2"/>
        </w:rPr>
        <w:t>stavu,</w:t>
      </w:r>
    </w:p>
    <w:p>
      <w:pPr>
        <w:pStyle w:val="ListParagraph"/>
        <w:numPr>
          <w:ilvl w:val="1"/>
          <w:numId w:val="4"/>
        </w:numPr>
        <w:tabs>
          <w:tab w:pos="746" w:val="left" w:leader="none"/>
        </w:tabs>
        <w:spacing w:line="240" w:lineRule="auto" w:before="118" w:after="0"/>
        <w:ind w:left="745" w:right="0" w:hanging="361"/>
        <w:jc w:val="both"/>
        <w:rPr>
          <w:sz w:val="20"/>
        </w:rPr>
      </w:pPr>
      <w:r>
        <w:rPr>
          <w:sz w:val="20"/>
        </w:rPr>
        <w:t>příjemce</w:t>
      </w:r>
      <w:r>
        <w:rPr>
          <w:spacing w:val="10"/>
          <w:sz w:val="20"/>
        </w:rPr>
        <w:t> </w:t>
      </w:r>
      <w:r>
        <w:rPr>
          <w:sz w:val="20"/>
        </w:rPr>
        <w:t>podpory</w:t>
      </w:r>
      <w:r>
        <w:rPr>
          <w:spacing w:val="12"/>
          <w:sz w:val="20"/>
        </w:rPr>
        <w:t> </w:t>
      </w:r>
      <w:r>
        <w:rPr>
          <w:sz w:val="20"/>
        </w:rPr>
        <w:t>ponechá</w:t>
      </w:r>
      <w:r>
        <w:rPr>
          <w:spacing w:val="12"/>
          <w:sz w:val="20"/>
        </w:rPr>
        <w:t> </w:t>
      </w:r>
      <w:r>
        <w:rPr>
          <w:sz w:val="20"/>
        </w:rPr>
        <w:t>předmět</w:t>
      </w:r>
      <w:r>
        <w:rPr>
          <w:spacing w:val="12"/>
          <w:sz w:val="20"/>
        </w:rPr>
        <w:t> </w:t>
      </w:r>
      <w:r>
        <w:rPr>
          <w:sz w:val="20"/>
        </w:rPr>
        <w:t>podpory</w:t>
      </w:r>
      <w:r>
        <w:rPr>
          <w:spacing w:val="11"/>
          <w:sz w:val="20"/>
        </w:rPr>
        <w:t> </w:t>
      </w:r>
      <w:r>
        <w:rPr>
          <w:sz w:val="20"/>
        </w:rPr>
        <w:t>ve</w:t>
      </w:r>
      <w:r>
        <w:rPr>
          <w:spacing w:val="11"/>
          <w:sz w:val="20"/>
        </w:rPr>
        <w:t> </w:t>
      </w:r>
      <w:r>
        <w:rPr>
          <w:sz w:val="20"/>
        </w:rPr>
        <w:t>svém</w:t>
      </w:r>
      <w:r>
        <w:rPr>
          <w:spacing w:val="13"/>
          <w:sz w:val="20"/>
        </w:rPr>
        <w:t> </w:t>
      </w:r>
      <w:r>
        <w:rPr>
          <w:sz w:val="20"/>
        </w:rPr>
        <w:t>vlastnictví</w:t>
      </w:r>
      <w:r>
        <w:rPr>
          <w:spacing w:val="11"/>
          <w:sz w:val="20"/>
        </w:rPr>
        <w:t> </w:t>
      </w:r>
      <w:r>
        <w:rPr>
          <w:sz w:val="20"/>
        </w:rPr>
        <w:t>alespoň</w:t>
      </w:r>
      <w:r>
        <w:rPr>
          <w:spacing w:val="12"/>
          <w:sz w:val="20"/>
        </w:rPr>
        <w:t> </w:t>
      </w:r>
      <w:r>
        <w:rPr>
          <w:sz w:val="20"/>
        </w:rPr>
        <w:t>po</w:t>
      </w:r>
      <w:r>
        <w:rPr>
          <w:spacing w:val="12"/>
          <w:sz w:val="20"/>
        </w:rPr>
        <w:t> </w:t>
      </w:r>
      <w:r>
        <w:rPr>
          <w:sz w:val="20"/>
        </w:rPr>
        <w:t>dobu</w:t>
      </w:r>
      <w:r>
        <w:rPr>
          <w:spacing w:val="18"/>
          <w:sz w:val="20"/>
        </w:rPr>
        <w:t> </w:t>
      </w:r>
      <w:r>
        <w:rPr>
          <w:sz w:val="20"/>
        </w:rPr>
        <w:t>udržitelnosti</w:t>
      </w:r>
      <w:r>
        <w:rPr>
          <w:spacing w:val="13"/>
          <w:sz w:val="20"/>
        </w:rPr>
        <w:t> </w:t>
      </w:r>
      <w:r>
        <w:rPr>
          <w:spacing w:val="-10"/>
          <w:sz w:val="20"/>
        </w:rPr>
        <w:t>–</w:t>
      </w:r>
    </w:p>
    <w:p>
      <w:pPr>
        <w:pStyle w:val="BodyText"/>
        <w:spacing w:before="1"/>
        <w:ind w:left="745"/>
        <w:jc w:val="both"/>
      </w:pPr>
      <w:r>
        <w:rPr/>
        <w:t>podle</w:t>
      </w:r>
      <w:r>
        <w:rPr>
          <w:spacing w:val="-7"/>
        </w:rPr>
        <w:t> </w:t>
      </w:r>
      <w:r>
        <w:rPr/>
        <w:t>písmene</w:t>
      </w:r>
      <w:r>
        <w:rPr>
          <w:spacing w:val="-6"/>
        </w:rPr>
        <w:t> </w:t>
      </w:r>
      <w:r>
        <w:rPr>
          <w:spacing w:val="-5"/>
        </w:rPr>
        <w:t>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4"/>
          <w:sz w:val="20"/>
        </w:rPr>
        <w:t> </w:t>
      </w:r>
      <w:r>
        <w:rPr>
          <w:sz w:val="20"/>
        </w:rPr>
        <w:t>veškeré</w:t>
      </w:r>
      <w:r>
        <w:rPr>
          <w:spacing w:val="-14"/>
          <w:sz w:val="20"/>
        </w:rPr>
        <w:t> </w:t>
      </w:r>
      <w:r>
        <w:rPr>
          <w:sz w:val="20"/>
        </w:rPr>
        <w:t>výdaje</w:t>
      </w:r>
      <w:r>
        <w:rPr>
          <w:spacing w:val="-13"/>
          <w:sz w:val="20"/>
        </w:rPr>
        <w:t> </w:t>
      </w:r>
      <w:r>
        <w:rPr>
          <w:sz w:val="20"/>
        </w:rPr>
        <w:t>akce</w:t>
      </w:r>
      <w:r>
        <w:rPr>
          <w:spacing w:val="-14"/>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 související</w:t>
      </w:r>
      <w:r>
        <w:rPr>
          <w:spacing w:val="-2"/>
          <w:sz w:val="20"/>
        </w:rPr>
        <w:t> </w:t>
      </w:r>
      <w:r>
        <w:rPr>
          <w:sz w:val="20"/>
        </w:rPr>
        <w:t>s</w:t>
      </w:r>
      <w:r>
        <w:rPr>
          <w:spacing w:val="-4"/>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22"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6"/>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9"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2"/>
          <w:sz w:val="20"/>
        </w:rPr>
        <w:t> </w:t>
      </w:r>
      <w:r>
        <w:rPr>
          <w:sz w:val="20"/>
        </w:rPr>
        <w:t>akce,</w:t>
      </w:r>
      <w:r>
        <w:rPr>
          <w:spacing w:val="-2"/>
          <w:sz w:val="20"/>
        </w:rPr>
        <w:t> </w:t>
      </w:r>
      <w:r>
        <w:rPr>
          <w:sz w:val="20"/>
        </w:rPr>
        <w:t>pro</w:t>
      </w:r>
      <w:r>
        <w:rPr>
          <w:spacing w:val="-1"/>
          <w:sz w:val="20"/>
        </w:rPr>
        <w:t> </w:t>
      </w:r>
      <w:r>
        <w:rPr>
          <w:sz w:val="20"/>
        </w:rPr>
        <w:t>který</w:t>
      </w:r>
      <w:r>
        <w:rPr>
          <w:spacing w:val="-2"/>
          <w:sz w:val="20"/>
        </w:rPr>
        <w:t> </w:t>
      </w:r>
      <w:r>
        <w:rPr>
          <w:sz w:val="20"/>
        </w:rPr>
        <w:t>je</w:t>
      </w:r>
      <w:r>
        <w:rPr>
          <w:spacing w:val="-3"/>
          <w:sz w:val="20"/>
        </w:rPr>
        <w:t> </w:t>
      </w:r>
      <w:r>
        <w:rPr>
          <w:sz w:val="20"/>
        </w:rPr>
        <w:t>podpora</w:t>
      </w:r>
      <w:r>
        <w:rPr>
          <w:spacing w:val="-2"/>
          <w:sz w:val="20"/>
        </w:rPr>
        <w:t> </w:t>
      </w:r>
      <w:r>
        <w:rPr>
          <w:sz w:val="20"/>
        </w:rPr>
        <w:t>poskytována;</w:t>
      </w:r>
      <w:r>
        <w:rPr>
          <w:spacing w:val="-2"/>
          <w:sz w:val="20"/>
        </w:rPr>
        <w:t> </w:t>
      </w:r>
      <w:r>
        <w:rPr>
          <w:sz w:val="20"/>
        </w:rPr>
        <w:t>stejně</w:t>
      </w:r>
      <w:r>
        <w:rPr>
          <w:spacing w:val="-3"/>
          <w:sz w:val="20"/>
        </w:rPr>
        <w:t> </w:t>
      </w:r>
      <w:r>
        <w:rPr>
          <w:sz w:val="20"/>
        </w:rPr>
        <w:t>je</w:t>
      </w:r>
      <w:r>
        <w:rPr>
          <w:spacing w:val="-3"/>
          <w:sz w:val="20"/>
        </w:rPr>
        <w:t> </w:t>
      </w:r>
      <w:r>
        <w:rPr>
          <w:sz w:val="20"/>
        </w:rPr>
        <w:t>povinen</w:t>
      </w:r>
      <w:r>
        <w:rPr>
          <w:spacing w:val="-2"/>
          <w:sz w:val="20"/>
        </w:rPr>
        <w:t> </w:t>
      </w:r>
      <w:r>
        <w:rPr>
          <w:sz w:val="20"/>
        </w:rPr>
        <w:t>postupovat</w:t>
      </w:r>
      <w:r>
        <w:rPr>
          <w:spacing w:val="-2"/>
          <w:sz w:val="20"/>
        </w:rPr>
        <w:t> </w:t>
      </w:r>
      <w:r>
        <w:rPr>
          <w:sz w:val="20"/>
        </w:rPr>
        <w:t>i</w:t>
      </w:r>
      <w:r>
        <w:rPr>
          <w:spacing w:val="-2"/>
          <w:sz w:val="20"/>
        </w:rPr>
        <w:t> </w:t>
      </w:r>
      <w:r>
        <w:rPr>
          <w:sz w:val="20"/>
        </w:rPr>
        <w:t>v</w:t>
      </w:r>
      <w:r>
        <w:rPr>
          <w:spacing w:val="-1"/>
          <w:sz w:val="20"/>
        </w:rPr>
        <w:t> </w:t>
      </w:r>
      <w:r>
        <w:rPr>
          <w:sz w:val="20"/>
        </w:rPr>
        <w:t>případě,</w:t>
      </w:r>
      <w:r>
        <w:rPr>
          <w:spacing w:val="-2"/>
          <w:sz w:val="20"/>
        </w:rPr>
        <w:t> </w:t>
      </w:r>
      <w:r>
        <w:rPr>
          <w:sz w:val="20"/>
        </w:rPr>
        <w:t>že</w:t>
      </w:r>
      <w:r>
        <w:rPr>
          <w:spacing w:val="-3"/>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8"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40"/>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9"/>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 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7"/>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7"/>
          <w:sz w:val="20"/>
        </w:rPr>
        <w:t> </w:t>
      </w:r>
      <w:r>
        <w:rPr>
          <w:sz w:val="20"/>
        </w:rPr>
        <w:t>s</w:t>
      </w:r>
      <w:r>
        <w:rPr>
          <w:spacing w:val="-4"/>
          <w:sz w:val="20"/>
        </w:rPr>
        <w:t> </w:t>
      </w:r>
      <w:r>
        <w:rPr>
          <w:sz w:val="20"/>
        </w:rPr>
        <w:t>povinnostmi</w:t>
      </w:r>
      <w:r>
        <w:rPr>
          <w:spacing w:val="-7"/>
          <w:sz w:val="20"/>
        </w:rPr>
        <w:t> </w:t>
      </w:r>
      <w:r>
        <w:rPr>
          <w:sz w:val="20"/>
        </w:rPr>
        <w:t>uvedenými</w:t>
      </w:r>
      <w:r>
        <w:rPr>
          <w:spacing w:val="-7"/>
          <w:sz w:val="20"/>
        </w:rPr>
        <w:t> </w:t>
      </w:r>
      <w:r>
        <w:rPr>
          <w:sz w:val="20"/>
        </w:rPr>
        <w:t>v</w:t>
      </w:r>
      <w:r>
        <w:rPr>
          <w:spacing w:val="2"/>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39"/>
          <w:sz w:val="20"/>
        </w:rPr>
        <w:t> </w:t>
      </w:r>
      <w:r>
        <w:rPr>
          <w:sz w:val="20"/>
        </w:rPr>
        <w:t>veškeré</w:t>
      </w:r>
      <w:r>
        <w:rPr>
          <w:spacing w:val="39"/>
          <w:sz w:val="20"/>
        </w:rPr>
        <w:t> </w:t>
      </w:r>
      <w:r>
        <w:rPr>
          <w:sz w:val="20"/>
        </w:rPr>
        <w:t>dokumenty</w:t>
      </w:r>
      <w:r>
        <w:rPr>
          <w:spacing w:val="40"/>
          <w:sz w:val="20"/>
        </w:rPr>
        <w:t> </w:t>
      </w:r>
      <w:r>
        <w:rPr>
          <w:sz w:val="20"/>
        </w:rPr>
        <w:t>související</w:t>
      </w:r>
      <w:r>
        <w:rPr>
          <w:spacing w:val="39"/>
          <w:sz w:val="20"/>
        </w:rPr>
        <w:t> </w:t>
      </w:r>
      <w:r>
        <w:rPr>
          <w:sz w:val="20"/>
        </w:rPr>
        <w:t>s realizací</w:t>
      </w:r>
      <w:r>
        <w:rPr>
          <w:spacing w:val="40"/>
          <w:sz w:val="20"/>
        </w:rPr>
        <w:t> </w:t>
      </w:r>
      <w:r>
        <w:rPr>
          <w:sz w:val="20"/>
        </w:rPr>
        <w:t>projektu</w:t>
      </w:r>
      <w:r>
        <w:rPr>
          <w:spacing w:val="40"/>
          <w:sz w:val="20"/>
        </w:rPr>
        <w:t> </w:t>
      </w:r>
      <w:r>
        <w:rPr>
          <w:sz w:val="20"/>
        </w:rPr>
        <w:t>včetně</w:t>
      </w:r>
      <w:r>
        <w:rPr>
          <w:spacing w:val="39"/>
          <w:sz w:val="20"/>
        </w:rPr>
        <w:t> </w:t>
      </w:r>
      <w:r>
        <w:rPr>
          <w:sz w:val="20"/>
        </w:rPr>
        <w:t>fotodokumentace</w:t>
      </w:r>
      <w:r>
        <w:rPr>
          <w:spacing w:val="39"/>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1"/>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3"/>
          <w:sz w:val="20"/>
        </w:rPr>
        <w:t> </w:t>
      </w:r>
      <w:r>
        <w:rPr>
          <w:sz w:val="20"/>
        </w:rPr>
        <w:t>trhem,</w:t>
      </w:r>
      <w:r>
        <w:rPr>
          <w:spacing w:val="-13"/>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right="395"/>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0" w:after="0"/>
        <w:ind w:left="385" w:right="113" w:hanging="284"/>
        <w:jc w:val="both"/>
        <w:rPr>
          <w:sz w:val="20"/>
        </w:rPr>
      </w:pPr>
      <w:r>
        <w:rPr>
          <w:sz w:val="20"/>
        </w:rPr>
        <w:t>Jestliže příjemce podpory nesplní některý ze závazků stanovených touto Smlouvou, bude 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2"/>
        <w:ind w:left="385"/>
        <w:jc w:val="both"/>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7"/>
        </w:rPr>
        <w:t> </w:t>
      </w:r>
      <w:r>
        <w:rPr/>
        <w:t>v</w:t>
      </w:r>
      <w:r>
        <w:rPr>
          <w:spacing w:val="-2"/>
        </w:rPr>
        <w:t> </w:t>
      </w:r>
      <w:r>
        <w:rPr/>
        <w:t>platném</w:t>
      </w:r>
      <w:r>
        <w:rPr>
          <w:spacing w:val="-6"/>
        </w:rPr>
        <w:t> </w:t>
      </w:r>
      <w:r>
        <w:rPr>
          <w:spacing w:val="-2"/>
        </w:rPr>
        <w:t>znění.</w:t>
      </w:r>
    </w:p>
    <w:p>
      <w:pPr>
        <w:pStyle w:val="ListParagraph"/>
        <w:numPr>
          <w:ilvl w:val="0"/>
          <w:numId w:val="5"/>
        </w:numPr>
        <w:tabs>
          <w:tab w:pos="386" w:val="left" w:leader="none"/>
        </w:tabs>
        <w:spacing w:line="240" w:lineRule="auto" w:before="121" w:after="0"/>
        <w:ind w:left="385" w:right="114" w:hanging="284"/>
        <w:jc w:val="both"/>
        <w:rPr>
          <w:sz w:val="20"/>
        </w:rPr>
      </w:pPr>
      <w:r>
        <w:rPr>
          <w:sz w:val="20"/>
        </w:rPr>
        <w:t>Porušení povinností podle článku IV bodu 1 písm. a), b), g), h), i), j) nebo l) bude</w:t>
      </w:r>
      <w:r>
        <w:rPr>
          <w:spacing w:val="-1"/>
          <w:sz w:val="20"/>
        </w:rPr>
        <w:t> </w:t>
      </w:r>
      <w:r>
        <w:rPr>
          <w:sz w:val="20"/>
        </w:rPr>
        <w:t>postiženo odvodem ve výši odpovídající neoprávněně použitým prostředkům.</w:t>
      </w:r>
    </w:p>
    <w:p>
      <w:pPr>
        <w:pStyle w:val="ListParagraph"/>
        <w:numPr>
          <w:ilvl w:val="0"/>
          <w:numId w:val="5"/>
        </w:numPr>
        <w:tabs>
          <w:tab w:pos="386" w:val="left" w:leader="none"/>
        </w:tabs>
        <w:spacing w:line="240" w:lineRule="auto" w:before="120" w:after="0"/>
        <w:ind w:left="385" w:right="117"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both"/>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5"/>
        </w:numPr>
        <w:tabs>
          <w:tab w:pos="822" w:val="left" w:leader="none"/>
          <w:tab w:pos="4422" w:val="left" w:leader="none"/>
        </w:tabs>
        <w:spacing w:line="240" w:lineRule="auto" w:before="99"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18"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1"/>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1"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5"/>
          <w:sz w:val="20"/>
        </w:rPr>
        <w:t> </w:t>
      </w:r>
      <w:r>
        <w:rPr>
          <w:sz w:val="20"/>
        </w:rPr>
        <w:t>k)</w:t>
      </w:r>
      <w:r>
        <w:rPr>
          <w:spacing w:val="35"/>
          <w:sz w:val="20"/>
        </w:rPr>
        <w:t> </w:t>
      </w:r>
      <w:r>
        <w:rPr>
          <w:sz w:val="20"/>
        </w:rPr>
        <w:t>bude</w:t>
      </w:r>
      <w:r>
        <w:rPr>
          <w:spacing w:val="34"/>
          <w:sz w:val="20"/>
        </w:rPr>
        <w:t> </w:t>
      </w:r>
      <w:r>
        <w:rPr>
          <w:sz w:val="20"/>
        </w:rPr>
        <w:t>postiženo</w:t>
      </w:r>
      <w:r>
        <w:rPr>
          <w:spacing w:val="40"/>
          <w:sz w:val="20"/>
        </w:rPr>
        <w:t> </w:t>
      </w:r>
      <w:r>
        <w:rPr>
          <w:sz w:val="20"/>
        </w:rPr>
        <w:t>odvodem</w:t>
      </w:r>
      <w:r>
        <w:rPr>
          <w:spacing w:val="36"/>
          <w:sz w:val="20"/>
        </w:rPr>
        <w:t> </w:t>
      </w:r>
      <w:r>
        <w:rPr>
          <w:sz w:val="20"/>
        </w:rPr>
        <w:t>ve</w:t>
      </w:r>
      <w:r>
        <w:rPr>
          <w:spacing w:val="35"/>
          <w:sz w:val="20"/>
        </w:rPr>
        <w:t> </w:t>
      </w:r>
      <w:r>
        <w:rPr>
          <w:sz w:val="20"/>
        </w:rPr>
        <w:t>výši</w:t>
      </w:r>
      <w:r>
        <w:rPr>
          <w:spacing w:val="35"/>
          <w:sz w:val="20"/>
        </w:rPr>
        <w:t> </w:t>
      </w:r>
      <w:r>
        <w:rPr>
          <w:sz w:val="20"/>
        </w:rPr>
        <w:t>0,1</w:t>
      </w:r>
      <w:r>
        <w:rPr>
          <w:spacing w:val="39"/>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18" w:after="0"/>
        <w:ind w:left="385" w:right="108"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8"/>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2" w:after="0"/>
        <w:ind w:left="385" w:right="115" w:hanging="284"/>
        <w:jc w:val="both"/>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9"/>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6"/>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19" w:after="0"/>
        <w:ind w:left="385" w:right="0" w:hanging="284"/>
        <w:jc w:val="both"/>
        <w:rPr>
          <w:sz w:val="20"/>
        </w:rPr>
      </w:pPr>
      <w:r>
        <w:rPr>
          <w:sz w:val="20"/>
        </w:rPr>
        <w:t>V</w:t>
      </w:r>
      <w:r>
        <w:rPr>
          <w:spacing w:val="-2"/>
          <w:sz w:val="20"/>
        </w:rPr>
        <w:t> </w:t>
      </w:r>
      <w:r>
        <w:rPr>
          <w:sz w:val="20"/>
        </w:rPr>
        <w:t>případě,</w:t>
      </w:r>
      <w:r>
        <w:rPr>
          <w:spacing w:val="32"/>
          <w:sz w:val="20"/>
        </w:rPr>
        <w:t> </w:t>
      </w:r>
      <w:r>
        <w:rPr>
          <w:sz w:val="20"/>
        </w:rPr>
        <w:t>že</w:t>
      </w:r>
      <w:r>
        <w:rPr>
          <w:spacing w:val="31"/>
          <w:sz w:val="20"/>
        </w:rPr>
        <w:t> </w:t>
      </w:r>
      <w:r>
        <w:rPr>
          <w:sz w:val="20"/>
        </w:rPr>
        <w:t>dojde</w:t>
      </w:r>
      <w:r>
        <w:rPr>
          <w:spacing w:val="31"/>
          <w:sz w:val="20"/>
        </w:rPr>
        <w:t> </w:t>
      </w:r>
      <w:r>
        <w:rPr>
          <w:sz w:val="20"/>
        </w:rPr>
        <w:t>k</w:t>
      </w:r>
      <w:r>
        <w:rPr>
          <w:spacing w:val="-2"/>
          <w:sz w:val="20"/>
        </w:rPr>
        <w:t> </w:t>
      </w:r>
      <w:r>
        <w:rPr>
          <w:sz w:val="20"/>
        </w:rPr>
        <w:t>porušení</w:t>
      </w:r>
      <w:r>
        <w:rPr>
          <w:spacing w:val="32"/>
          <w:sz w:val="20"/>
        </w:rPr>
        <w:t> </w:t>
      </w:r>
      <w:r>
        <w:rPr>
          <w:sz w:val="20"/>
        </w:rPr>
        <w:t>povinností</w:t>
      </w:r>
      <w:r>
        <w:rPr>
          <w:spacing w:val="32"/>
          <w:sz w:val="20"/>
        </w:rPr>
        <w:t> </w:t>
      </w:r>
      <w:r>
        <w:rPr>
          <w:sz w:val="20"/>
        </w:rPr>
        <w:t>uvedených</w:t>
      </w:r>
      <w:r>
        <w:rPr>
          <w:spacing w:val="35"/>
          <w:sz w:val="20"/>
        </w:rPr>
        <w:t> </w:t>
      </w:r>
      <w:r>
        <w:rPr>
          <w:sz w:val="20"/>
        </w:rPr>
        <w:t>v</w:t>
      </w:r>
      <w:r>
        <w:rPr>
          <w:spacing w:val="-1"/>
          <w:sz w:val="20"/>
        </w:rPr>
        <w:t> </w:t>
      </w:r>
      <w:r>
        <w:rPr>
          <w:sz w:val="20"/>
        </w:rPr>
        <w:t>článku</w:t>
      </w:r>
      <w:r>
        <w:rPr>
          <w:spacing w:val="33"/>
          <w:sz w:val="20"/>
        </w:rPr>
        <w:t> </w:t>
      </w:r>
      <w:r>
        <w:rPr>
          <w:sz w:val="20"/>
        </w:rPr>
        <w:t>IV</w:t>
      </w:r>
      <w:r>
        <w:rPr>
          <w:spacing w:val="33"/>
          <w:sz w:val="20"/>
        </w:rPr>
        <w:t> </w:t>
      </w:r>
      <w:r>
        <w:rPr>
          <w:sz w:val="20"/>
        </w:rPr>
        <w:t>bodu</w:t>
      </w:r>
      <w:r>
        <w:rPr>
          <w:spacing w:val="33"/>
          <w:sz w:val="20"/>
        </w:rPr>
        <w:t> </w:t>
      </w:r>
      <w:r>
        <w:rPr>
          <w:sz w:val="20"/>
        </w:rPr>
        <w:t>2</w:t>
      </w:r>
      <w:r>
        <w:rPr>
          <w:spacing w:val="33"/>
          <w:sz w:val="20"/>
        </w:rPr>
        <w:t> </w:t>
      </w:r>
      <w:r>
        <w:rPr>
          <w:sz w:val="20"/>
        </w:rPr>
        <w:t>písm.</w:t>
      </w:r>
      <w:r>
        <w:rPr>
          <w:spacing w:val="37"/>
          <w:sz w:val="20"/>
        </w:rPr>
        <w:t> </w:t>
      </w:r>
      <w:r>
        <w:rPr>
          <w:sz w:val="20"/>
        </w:rPr>
        <w:t>g),</w:t>
      </w:r>
      <w:r>
        <w:rPr>
          <w:spacing w:val="32"/>
          <w:sz w:val="20"/>
        </w:rPr>
        <w:t> </w:t>
      </w:r>
      <w:r>
        <w:rPr>
          <w:sz w:val="20"/>
        </w:rPr>
        <w:t>bude</w:t>
      </w:r>
      <w:r>
        <w:rPr>
          <w:spacing w:val="31"/>
          <w:sz w:val="20"/>
        </w:rPr>
        <w:t> </w:t>
      </w:r>
      <w:r>
        <w:rPr>
          <w:spacing w:val="-2"/>
          <w:sz w:val="20"/>
        </w:rPr>
        <w:t>stanovena</w:t>
      </w:r>
    </w:p>
    <w:p>
      <w:pPr>
        <w:pStyle w:val="BodyText"/>
        <w:ind w:left="385"/>
        <w:jc w:val="both"/>
      </w:pPr>
      <w:r>
        <w:rPr/>
        <w:t>finanční</w:t>
      </w:r>
      <w:r>
        <w:rPr>
          <w:spacing w:val="-5"/>
        </w:rPr>
        <w:t> </w:t>
      </w:r>
      <w:r>
        <w:rPr/>
        <w:t>oprava</w:t>
      </w:r>
      <w:r>
        <w:rPr>
          <w:spacing w:val="-5"/>
        </w:rPr>
        <w:t> </w:t>
      </w:r>
      <w:r>
        <w:rPr/>
        <w:t>podle</w:t>
      </w:r>
      <w:r>
        <w:rPr>
          <w:spacing w:val="-5"/>
        </w:rPr>
        <w:t> </w:t>
      </w:r>
      <w:r>
        <w:rPr/>
        <w:t>přílohy</w:t>
      </w:r>
      <w:r>
        <w:rPr>
          <w:spacing w:val="-4"/>
        </w:rPr>
        <w:t> </w:t>
      </w:r>
      <w:r>
        <w:rPr/>
        <w:t>č.</w:t>
      </w:r>
      <w:r>
        <w:rPr>
          <w:spacing w:val="-5"/>
        </w:rPr>
        <w:t> </w:t>
      </w:r>
      <w:r>
        <w:rPr/>
        <w:t>1</w:t>
      </w:r>
      <w:r>
        <w:rPr>
          <w:spacing w:val="-4"/>
        </w:rPr>
        <w:t> </w:t>
      </w:r>
      <w:r>
        <w:rPr/>
        <w:t>této</w:t>
      </w:r>
      <w:r>
        <w:rPr>
          <w:spacing w:val="-4"/>
        </w:rPr>
        <w:t> </w:t>
      </w:r>
      <w:r>
        <w:rPr>
          <w:spacing w:val="-2"/>
        </w:rPr>
        <w:t>Smlouvy.</w:t>
      </w:r>
    </w:p>
    <w:p>
      <w:pPr>
        <w:pStyle w:val="ListParagraph"/>
        <w:numPr>
          <w:ilvl w:val="0"/>
          <w:numId w:val="5"/>
        </w:numPr>
        <w:tabs>
          <w:tab w:pos="386" w:val="left" w:leader="none"/>
        </w:tabs>
        <w:spacing w:line="240" w:lineRule="auto" w:before="121" w:after="0"/>
        <w:ind w:left="385" w:right="0" w:hanging="284"/>
        <w:jc w:val="both"/>
        <w:rPr>
          <w:sz w:val="20"/>
        </w:rPr>
      </w:pPr>
      <w:r>
        <w:rPr>
          <w:sz w:val="20"/>
        </w:rPr>
        <w:t>Porušení</w:t>
      </w:r>
      <w:r>
        <w:rPr>
          <w:spacing w:val="-1"/>
          <w:sz w:val="20"/>
        </w:rPr>
        <w:t> </w:t>
      </w:r>
      <w:r>
        <w:rPr>
          <w:sz w:val="20"/>
        </w:rPr>
        <w:t>ostatních povinností</w:t>
      </w:r>
      <w:r>
        <w:rPr>
          <w:spacing w:val="-1"/>
          <w:sz w:val="20"/>
        </w:rPr>
        <w:t> </w:t>
      </w:r>
      <w:r>
        <w:rPr>
          <w:sz w:val="20"/>
        </w:rPr>
        <w:t>podle</w:t>
      </w:r>
      <w:r>
        <w:rPr>
          <w:spacing w:val="-2"/>
          <w:sz w:val="20"/>
        </w:rPr>
        <w:t> </w:t>
      </w:r>
      <w:r>
        <w:rPr>
          <w:sz w:val="20"/>
        </w:rPr>
        <w:t>této Smlouvy bude</w:t>
      </w:r>
      <w:r>
        <w:rPr>
          <w:spacing w:val="-2"/>
          <w:sz w:val="20"/>
        </w:rPr>
        <w:t> </w:t>
      </w:r>
      <w:r>
        <w:rPr>
          <w:sz w:val="20"/>
        </w:rPr>
        <w:t>postiženo odvodem ve</w:t>
      </w:r>
      <w:r>
        <w:rPr>
          <w:spacing w:val="-1"/>
          <w:sz w:val="20"/>
        </w:rPr>
        <w:t> </w:t>
      </w:r>
      <w:r>
        <w:rPr>
          <w:sz w:val="20"/>
        </w:rPr>
        <w:t>výši 0,1 % z</w:t>
      </w:r>
      <w:r>
        <w:rPr>
          <w:spacing w:val="5"/>
          <w:sz w:val="20"/>
        </w:rPr>
        <w:t> </w:t>
      </w:r>
      <w:r>
        <w:rPr>
          <w:spacing w:val="-2"/>
          <w:sz w:val="20"/>
        </w:rPr>
        <w:t>poskytnuté</w:t>
      </w:r>
    </w:p>
    <w:p>
      <w:pPr>
        <w:pStyle w:val="BodyText"/>
        <w:ind w:left="385"/>
      </w:pPr>
      <w:r>
        <w:rPr>
          <w:spacing w:val="-2"/>
        </w:rPr>
        <w:t>podpory.</w:t>
      </w:r>
    </w:p>
    <w:p>
      <w:pPr>
        <w:pStyle w:val="BodyText"/>
      </w:pPr>
    </w:p>
    <w:p>
      <w:pPr>
        <w:pStyle w:val="Heading1"/>
        <w:spacing w:line="265" w:lineRule="exact" w:before="1"/>
      </w:pPr>
      <w:r>
        <w:rPr>
          <w:spacing w:val="-5"/>
        </w:rPr>
        <w:t>VI.</w:t>
      </w:r>
    </w:p>
    <w:p>
      <w:pPr>
        <w:pStyle w:val="Heading2"/>
        <w:spacing w:line="265" w:lineRule="exact"/>
        <w:ind w:right="394"/>
      </w:pPr>
      <w:r>
        <w:rPr/>
        <w:t>Závěrečná</w:t>
      </w:r>
      <w:r>
        <w:rPr>
          <w:spacing w:val="-9"/>
        </w:rPr>
        <w:t> </w:t>
      </w:r>
      <w:r>
        <w:rPr>
          <w:spacing w:val="-2"/>
        </w:rPr>
        <w:t>ustanovení</w:t>
      </w:r>
    </w:p>
    <w:p>
      <w:pPr>
        <w:pStyle w:val="BodyText"/>
        <w:spacing w:before="1"/>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65" w:lineRule="exact" w:before="121" w:after="0"/>
        <w:ind w:left="385" w:right="0" w:hanging="284"/>
        <w:jc w:val="both"/>
        <w:rPr>
          <w:sz w:val="20"/>
        </w:rPr>
      </w:pPr>
      <w:r>
        <w:rPr>
          <w:sz w:val="20"/>
        </w:rPr>
        <w:t>Pro</w:t>
      </w:r>
      <w:r>
        <w:rPr>
          <w:spacing w:val="5"/>
          <w:sz w:val="20"/>
        </w:rPr>
        <w:t> </w:t>
      </w:r>
      <w:r>
        <w:rPr>
          <w:sz w:val="20"/>
        </w:rPr>
        <w:t>snazší</w:t>
      </w:r>
      <w:r>
        <w:rPr>
          <w:spacing w:val="3"/>
          <w:sz w:val="20"/>
        </w:rPr>
        <w:t> </w:t>
      </w:r>
      <w:r>
        <w:rPr>
          <w:sz w:val="20"/>
        </w:rPr>
        <w:t>identifikaci</w:t>
      </w:r>
      <w:r>
        <w:rPr>
          <w:spacing w:val="3"/>
          <w:sz w:val="20"/>
        </w:rPr>
        <w:t> </w:t>
      </w:r>
      <w:r>
        <w:rPr>
          <w:sz w:val="20"/>
        </w:rPr>
        <w:t>budou</w:t>
      </w:r>
      <w:r>
        <w:rPr>
          <w:spacing w:val="4"/>
          <w:sz w:val="20"/>
        </w:rPr>
        <w:t> </w:t>
      </w:r>
      <w:r>
        <w:rPr>
          <w:sz w:val="20"/>
        </w:rPr>
        <w:t>smluvní</w:t>
      </w:r>
      <w:r>
        <w:rPr>
          <w:spacing w:val="5"/>
          <w:sz w:val="20"/>
        </w:rPr>
        <w:t> </w:t>
      </w:r>
      <w:r>
        <w:rPr>
          <w:sz w:val="20"/>
        </w:rPr>
        <w:t>strany</w:t>
      </w:r>
      <w:r>
        <w:rPr>
          <w:spacing w:val="3"/>
          <w:sz w:val="20"/>
        </w:rPr>
        <w:t> </w:t>
      </w:r>
      <w:r>
        <w:rPr>
          <w:sz w:val="20"/>
        </w:rPr>
        <w:t>při</w:t>
      </w:r>
      <w:r>
        <w:rPr>
          <w:spacing w:val="3"/>
          <w:sz w:val="20"/>
        </w:rPr>
        <w:t> </w:t>
      </w:r>
      <w:r>
        <w:rPr>
          <w:sz w:val="20"/>
        </w:rPr>
        <w:t>veškeré</w:t>
      </w:r>
      <w:r>
        <w:rPr>
          <w:spacing w:val="3"/>
          <w:sz w:val="20"/>
        </w:rPr>
        <w:t> </w:t>
      </w:r>
      <w:r>
        <w:rPr>
          <w:sz w:val="20"/>
        </w:rPr>
        <w:t>korespondenci</w:t>
      </w:r>
      <w:r>
        <w:rPr>
          <w:spacing w:val="11"/>
          <w:sz w:val="20"/>
        </w:rPr>
        <w:t> </w:t>
      </w:r>
      <w:r>
        <w:rPr>
          <w:sz w:val="20"/>
        </w:rPr>
        <w:t>(včetně</w:t>
      </w:r>
      <w:r>
        <w:rPr>
          <w:spacing w:val="3"/>
          <w:sz w:val="20"/>
        </w:rPr>
        <w:t> </w:t>
      </w:r>
      <w:r>
        <w:rPr>
          <w:sz w:val="20"/>
        </w:rPr>
        <w:t>elektronické)</w:t>
      </w:r>
      <w:r>
        <w:rPr>
          <w:spacing w:val="4"/>
          <w:sz w:val="20"/>
        </w:rPr>
        <w:t> </w:t>
      </w:r>
      <w:r>
        <w:rPr>
          <w:sz w:val="20"/>
        </w:rPr>
        <w:t>týkající</w:t>
      </w:r>
      <w:r>
        <w:rPr>
          <w:spacing w:val="6"/>
          <w:sz w:val="20"/>
        </w:rPr>
        <w:t> </w:t>
      </w:r>
      <w:r>
        <w:rPr>
          <w:spacing w:val="-5"/>
          <w:sz w:val="20"/>
        </w:rPr>
        <w:t>se</w:t>
      </w:r>
    </w:p>
    <w:p>
      <w:pPr>
        <w:pStyle w:val="BodyText"/>
        <w:spacing w:line="265" w:lineRule="exact"/>
        <w:ind w:left="385"/>
        <w:jc w:val="both"/>
      </w:pPr>
      <w:r>
        <w:rPr/>
        <w:t>akce,</w:t>
      </w:r>
      <w:r>
        <w:rPr>
          <w:spacing w:val="-6"/>
        </w:rPr>
        <w:t> </w:t>
      </w:r>
      <w:r>
        <w:rPr/>
        <w:t>uvádět</w:t>
      </w:r>
      <w:r>
        <w:rPr>
          <w:spacing w:val="-6"/>
        </w:rPr>
        <w:t> </w:t>
      </w:r>
      <w:r>
        <w:rPr/>
        <w:t>vždy</w:t>
      </w:r>
      <w:r>
        <w:rPr>
          <w:spacing w:val="-6"/>
        </w:rPr>
        <w:t> </w:t>
      </w:r>
      <w:r>
        <w:rPr/>
        <w:t>číslo</w:t>
      </w:r>
      <w:r>
        <w:rPr>
          <w:spacing w:val="-5"/>
        </w:rPr>
        <w:t> </w:t>
      </w:r>
      <w:r>
        <w:rPr/>
        <w:t>této</w:t>
      </w:r>
      <w:r>
        <w:rPr>
          <w:spacing w:val="-2"/>
        </w:rPr>
        <w:t> </w:t>
      </w:r>
      <w:r>
        <w:rPr/>
        <w:t>Smlouvy,</w:t>
      </w:r>
      <w:r>
        <w:rPr>
          <w:spacing w:val="-6"/>
        </w:rPr>
        <w:t> </w:t>
      </w:r>
      <w:r>
        <w:rPr/>
        <w:t>a</w:t>
      </w:r>
      <w:r>
        <w:rPr>
          <w:spacing w:val="-6"/>
        </w:rPr>
        <w:t> </w:t>
      </w:r>
      <w:r>
        <w:rPr/>
        <w:t>to</w:t>
      </w:r>
      <w:r>
        <w:rPr>
          <w:spacing w:val="-5"/>
        </w:rPr>
        <w:t> </w:t>
      </w:r>
      <w:r>
        <w:rPr/>
        <w:t>již</w:t>
      </w:r>
      <w:r>
        <w:rPr>
          <w:spacing w:val="-5"/>
        </w:rPr>
        <w:t> </w:t>
      </w:r>
      <w:r>
        <w:rPr/>
        <w:t>v</w:t>
      </w:r>
      <w:r>
        <w:rPr>
          <w:spacing w:val="-4"/>
        </w:rPr>
        <w:t> </w:t>
      </w:r>
      <w:r>
        <w:rPr/>
        <w:t>označení</w:t>
      </w:r>
      <w:r>
        <w:rPr>
          <w:spacing w:val="-6"/>
        </w:rPr>
        <w:t> </w:t>
      </w:r>
      <w:r>
        <w:rPr/>
        <w:t>věci,</w:t>
      </w:r>
      <w:r>
        <w:rPr>
          <w:spacing w:val="-3"/>
        </w:rPr>
        <w:t> </w:t>
      </w:r>
      <w:r>
        <w:rPr/>
        <w:t>které</w:t>
      </w:r>
      <w:r>
        <w:rPr>
          <w:spacing w:val="-6"/>
        </w:rPr>
        <w:t> </w:t>
      </w:r>
      <w:r>
        <w:rPr/>
        <w:t>se</w:t>
      </w:r>
      <w:r>
        <w:rPr>
          <w:spacing w:val="-6"/>
        </w:rPr>
        <w:t> </w:t>
      </w:r>
      <w:r>
        <w:rPr/>
        <w:t>daná</w:t>
      </w:r>
      <w:r>
        <w:rPr>
          <w:spacing w:val="-6"/>
        </w:rPr>
        <w:t> </w:t>
      </w:r>
      <w:r>
        <w:rPr/>
        <w:t>korespondence</w:t>
      </w:r>
      <w:r>
        <w:rPr>
          <w:spacing w:val="-6"/>
        </w:rPr>
        <w:t> </w:t>
      </w:r>
      <w:r>
        <w:rPr/>
        <w:t>bude</w:t>
      </w:r>
      <w:r>
        <w:rPr>
          <w:spacing w:val="-5"/>
        </w:rPr>
        <w:t> </w:t>
      </w:r>
      <w:r>
        <w:rPr>
          <w:spacing w:val="-2"/>
        </w:rPr>
        <w:t>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65" w:lineRule="exact" w:before="121"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19"/>
          <w:sz w:val="20"/>
        </w:rPr>
        <w:t> </w:t>
      </w:r>
      <w:r>
        <w:rPr>
          <w:sz w:val="20"/>
        </w:rPr>
        <w:t>tuto</w:t>
      </w:r>
      <w:r>
        <w:rPr>
          <w:spacing w:val="20"/>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19"/>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1"/>
          <w:sz w:val="20"/>
        </w:rPr>
        <w:t> </w:t>
      </w:r>
      <w:r>
        <w:rPr>
          <w:spacing w:val="-2"/>
          <w:sz w:val="20"/>
        </w:rPr>
        <w:t>touto</w:t>
      </w:r>
    </w:p>
    <w:p>
      <w:pPr>
        <w:pStyle w:val="BodyText"/>
        <w:spacing w:line="265" w:lineRule="exact"/>
        <w:ind w:left="385"/>
      </w:pPr>
      <w:r>
        <w:rPr>
          <w:spacing w:val="-2"/>
        </w:rPr>
        <w:t>Smlouvou.</w:t>
      </w:r>
    </w:p>
    <w:p>
      <w:pPr>
        <w:pStyle w:val="ListParagraph"/>
        <w:numPr>
          <w:ilvl w:val="0"/>
          <w:numId w:val="6"/>
        </w:numPr>
        <w:tabs>
          <w:tab w:pos="386" w:val="left" w:leader="none"/>
        </w:tabs>
        <w:spacing w:line="240" w:lineRule="auto" w:before="121" w:after="0"/>
        <w:ind w:left="385" w:right="119" w:hanging="284"/>
        <w:jc w:val="left"/>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pStyle w:val="ListParagraph"/>
        <w:numPr>
          <w:ilvl w:val="0"/>
          <w:numId w:val="6"/>
        </w:numPr>
        <w:tabs>
          <w:tab w:pos="386" w:val="left" w:leader="none"/>
        </w:tabs>
        <w:spacing w:line="240" w:lineRule="auto" w:before="120"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6"/>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1" w:after="0"/>
        <w:ind w:left="385" w:right="121" w:hanging="284"/>
        <w:jc w:val="left"/>
        <w:rPr>
          <w:sz w:val="20"/>
        </w:rPr>
      </w:pPr>
      <w:r>
        <w:rPr>
          <w:sz w:val="20"/>
        </w:rPr>
        <w:t>Pro účely této Smlouvy se informací (povinností informovat) rozumí podání informace prostřednictvím AIS SFŽP, případně e-mailem, datovou schránkou nebo v písemné podobě.</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33"/>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ind w:left="385" w:right="120"/>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19" w:after="0"/>
        <w:ind w:left="385" w:right="111"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spacing w:before="1"/>
        <w:rPr>
          <w:sz w:val="23"/>
        </w:rPr>
      </w:pPr>
    </w:p>
    <w:p>
      <w:pPr>
        <w:pStyle w:val="BodyText"/>
        <w:ind w:left="102"/>
      </w:pPr>
      <w:r>
        <w:rPr>
          <w:spacing w:val="-5"/>
        </w:rPr>
        <w:t>V:</w:t>
      </w:r>
    </w:p>
    <w:p>
      <w:pPr>
        <w:pStyle w:val="BodyText"/>
      </w:pPr>
    </w:p>
    <w:p>
      <w:pPr>
        <w:pStyle w:val="BodyText"/>
        <w:tabs>
          <w:tab w:pos="6582" w:val="left" w:leader="none"/>
        </w:tabs>
        <w:spacing w:before="1"/>
        <w:ind w:left="102"/>
      </w:pPr>
      <w:r>
        <w:rPr>
          <w:spacing w:val="-4"/>
        </w:rPr>
        <w:t>dne:</w:t>
      </w:r>
      <w:r>
        <w:rPr/>
        <w:tab/>
        <w:t>V</w:t>
      </w:r>
      <w:r>
        <w:rPr>
          <w:spacing w:val="-3"/>
        </w:rPr>
        <w:t> </w:t>
      </w:r>
      <w:r>
        <w:rPr/>
        <w:t>Praze</w:t>
      </w:r>
      <w:r>
        <w:rPr>
          <w:spacing w:val="-4"/>
        </w:rPr>
        <w:t> dne:</w:t>
      </w:r>
    </w:p>
    <w:p>
      <w:pPr>
        <w:pStyle w:val="BodyText"/>
        <w:rPr>
          <w:sz w:val="26"/>
        </w:rPr>
      </w:pPr>
    </w:p>
    <w:p>
      <w:pPr>
        <w:pStyle w:val="BodyText"/>
        <w:rPr>
          <w:sz w:val="26"/>
        </w:rPr>
      </w:pPr>
    </w:p>
    <w:p>
      <w:pPr>
        <w:pStyle w:val="BodyText"/>
        <w:spacing w:before="12"/>
        <w:rPr>
          <w:sz w:val="27"/>
        </w:rPr>
      </w:pPr>
    </w:p>
    <w:p>
      <w:pPr>
        <w:tabs>
          <w:tab w:pos="6582" w:val="left" w:leader="none"/>
        </w:tabs>
        <w:spacing w:before="1"/>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2"/>
        <w:rPr>
          <w:sz w:val="28"/>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3"/>
          <w:sz w:val="20"/>
        </w:rPr>
        <w:t> </w:t>
      </w:r>
      <w:r>
        <w:rPr>
          <w:i/>
          <w:sz w:val="20"/>
        </w:rPr>
        <w:t>-</w:t>
      </w:r>
      <w:r>
        <w:rPr>
          <w:i/>
          <w:spacing w:val="-7"/>
          <w:sz w:val="20"/>
        </w:rPr>
        <w:t> </w:t>
      </w:r>
      <w:r>
        <w:rPr>
          <w:i/>
          <w:sz w:val="20"/>
        </w:rPr>
        <w:t>Smlouva</w:t>
      </w:r>
      <w:r>
        <w:rPr>
          <w:i/>
          <w:spacing w:val="-3"/>
          <w:sz w:val="20"/>
        </w:rPr>
        <w:t> </w:t>
      </w:r>
      <w:r>
        <w:rPr>
          <w:i/>
          <w:sz w:val="20"/>
        </w:rPr>
        <w:t>o</w:t>
      </w:r>
      <w:r>
        <w:rPr>
          <w:i/>
          <w:spacing w:val="-7"/>
          <w:sz w:val="20"/>
        </w:rPr>
        <w:t> </w:t>
      </w:r>
      <w:r>
        <w:rPr>
          <w:i/>
          <w:sz w:val="20"/>
        </w:rPr>
        <w:t>poskytnutí</w:t>
      </w:r>
      <w:r>
        <w:rPr>
          <w:i/>
          <w:spacing w:val="-5"/>
          <w:sz w:val="20"/>
        </w:rPr>
        <w:t> </w:t>
      </w:r>
      <w:r>
        <w:rPr>
          <w:i/>
          <w:sz w:val="20"/>
        </w:rPr>
        <w:t>podpory</w:t>
      </w:r>
      <w:r>
        <w:rPr>
          <w:i/>
          <w:spacing w:val="-6"/>
          <w:sz w:val="20"/>
        </w:rPr>
        <w:t> </w:t>
      </w:r>
      <w:r>
        <w:rPr>
          <w:i/>
          <w:sz w:val="20"/>
        </w:rPr>
        <w:t>ze</w:t>
      </w:r>
      <w:r>
        <w:rPr>
          <w:i/>
          <w:spacing w:val="-7"/>
          <w:sz w:val="20"/>
        </w:rPr>
        <w:t> </w:t>
      </w:r>
      <w:r>
        <w:rPr>
          <w:i/>
          <w:sz w:val="20"/>
        </w:rPr>
        <w:t>Státního</w:t>
      </w:r>
      <w:r>
        <w:rPr>
          <w:i/>
          <w:spacing w:val="-5"/>
          <w:sz w:val="20"/>
        </w:rPr>
        <w:t> </w:t>
      </w:r>
      <w:r>
        <w:rPr>
          <w:i/>
          <w:sz w:val="20"/>
        </w:rPr>
        <w:t>fondu</w:t>
      </w:r>
      <w:r>
        <w:rPr>
          <w:i/>
          <w:spacing w:val="-6"/>
          <w:sz w:val="20"/>
        </w:rPr>
        <w:t> </w:t>
      </w:r>
      <w:r>
        <w:rPr>
          <w:i/>
          <w:sz w:val="20"/>
        </w:rPr>
        <w:t>životního</w:t>
      </w:r>
      <w:r>
        <w:rPr>
          <w:i/>
          <w:spacing w:val="-8"/>
          <w:sz w:val="20"/>
        </w:rPr>
        <w:t> </w:t>
      </w:r>
      <w:r>
        <w:rPr>
          <w:i/>
          <w:sz w:val="20"/>
        </w:rPr>
        <w:t>prostředí</w:t>
      </w:r>
      <w:r>
        <w:rPr>
          <w:i/>
          <w:spacing w:val="-5"/>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7" w:val="left" w:leader="none"/>
          <w:tab w:pos="4840" w:val="left" w:leader="none"/>
          <w:tab w:pos="5948" w:val="left" w:leader="none"/>
          <w:tab w:pos="6984" w:val="left" w:leader="none"/>
          <w:tab w:pos="8197" w:val="left" w:leader="none"/>
          <w:tab w:pos="8674" w:val="left" w:leader="none"/>
        </w:tabs>
        <w:spacing w:line="261" w:lineRule="auto" w:before="1"/>
        <w:ind w:left="102"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7"/>
          <w:sz w:val="20"/>
        </w:rPr>
        <w:t> </w:t>
      </w:r>
      <w:r>
        <w:rPr>
          <w:sz w:val="20"/>
        </w:rPr>
        <w:t>v</w:t>
      </w:r>
      <w:r>
        <w:rPr>
          <w:spacing w:val="-3"/>
          <w:sz w:val="20"/>
        </w:rPr>
        <w:t> </w:t>
      </w:r>
      <w:r>
        <w:rPr>
          <w:sz w:val="20"/>
        </w:rPr>
        <w:t>Pokynech</w:t>
      </w:r>
      <w:r>
        <w:rPr>
          <w:spacing w:val="-8"/>
          <w:sz w:val="20"/>
        </w:rPr>
        <w:t> </w:t>
      </w:r>
      <w:r>
        <w:rPr>
          <w:sz w:val="20"/>
        </w:rPr>
        <w:t>pro</w:t>
      </w:r>
      <w:r>
        <w:rPr>
          <w:spacing w:val="-7"/>
          <w:sz w:val="20"/>
        </w:rPr>
        <w:t> </w:t>
      </w:r>
      <w:r>
        <w:rPr>
          <w:sz w:val="20"/>
        </w:rPr>
        <w:t>zadávání</w:t>
      </w:r>
      <w:r>
        <w:rPr>
          <w:spacing w:val="-8"/>
          <w:sz w:val="20"/>
        </w:rPr>
        <w:t> </w:t>
      </w:r>
      <w:r>
        <w:rPr>
          <w:sz w:val="20"/>
        </w:rPr>
        <w:t>zakázek</w:t>
      </w:r>
      <w:r>
        <w:rPr>
          <w:spacing w:val="-9"/>
          <w:sz w:val="20"/>
        </w:rPr>
        <w:t> </w:t>
      </w:r>
      <w:r>
        <w:rPr>
          <w:sz w:val="20"/>
        </w:rPr>
        <w:t>pro</w:t>
      </w:r>
      <w:r>
        <w:rPr>
          <w:spacing w:val="-7"/>
          <w:sz w:val="20"/>
        </w:rPr>
        <w:t> </w:t>
      </w:r>
      <w:r>
        <w:rPr>
          <w:sz w:val="20"/>
        </w:rPr>
        <w:t>programy</w:t>
      </w:r>
      <w:r>
        <w:rPr>
          <w:spacing w:val="-8"/>
          <w:sz w:val="20"/>
        </w:rPr>
        <w:t> </w:t>
      </w:r>
      <w:r>
        <w:rPr>
          <w:sz w:val="20"/>
        </w:rPr>
        <w:t>spolufinancované</w:t>
      </w:r>
      <w:r>
        <w:rPr>
          <w:spacing w:val="-9"/>
          <w:sz w:val="20"/>
        </w:rPr>
        <w:t> </w:t>
      </w:r>
      <w:r>
        <w:rPr>
          <w:sz w:val="20"/>
        </w:rPr>
        <w:t>z</w:t>
      </w:r>
      <w:r>
        <w:rPr>
          <w:spacing w:val="-7"/>
          <w:sz w:val="20"/>
        </w:rPr>
        <w:t> </w:t>
      </w:r>
      <w:r>
        <w:rPr>
          <w:sz w:val="20"/>
        </w:rPr>
        <w:t>rozpočtu</w:t>
      </w:r>
      <w:r>
        <w:rPr>
          <w:spacing w:val="-8"/>
          <w:sz w:val="20"/>
        </w:rPr>
        <w:t> </w:t>
      </w:r>
      <w:r>
        <w:rPr>
          <w:sz w:val="20"/>
        </w:rPr>
        <w:t>Fondu,</w:t>
      </w:r>
      <w:r>
        <w:rPr>
          <w:spacing w:val="-7"/>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11"/>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0"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3"/>
        <w:rPr>
          <w:sz w:val="19"/>
        </w:rPr>
      </w:pPr>
    </w:p>
    <w:p>
      <w:pPr>
        <w:pStyle w:val="ListParagraph"/>
        <w:numPr>
          <w:ilvl w:val="1"/>
          <w:numId w:val="7"/>
        </w:numPr>
        <w:tabs>
          <w:tab w:pos="668" w:val="left" w:leader="none"/>
          <w:tab w:pos="669" w:val="left" w:leader="none"/>
        </w:tabs>
        <w:spacing w:line="240" w:lineRule="auto" w:before="0" w:after="0"/>
        <w:ind w:left="668" w:right="0" w:hanging="450"/>
        <w:jc w:val="left"/>
        <w:rPr>
          <w:sz w:val="20"/>
        </w:rPr>
      </w:pPr>
      <w:r>
        <w:rPr>
          <w:sz w:val="20"/>
        </w:rPr>
        <w:t>V</w:t>
      </w:r>
      <w:r>
        <w:rPr>
          <w:spacing w:val="28"/>
          <w:sz w:val="20"/>
        </w:rPr>
        <w:t> </w:t>
      </w:r>
      <w:r>
        <w:rPr>
          <w:sz w:val="20"/>
        </w:rPr>
        <w:t>případě,</w:t>
      </w:r>
      <w:r>
        <w:rPr>
          <w:spacing w:val="28"/>
          <w:sz w:val="20"/>
        </w:rPr>
        <w:t> </w:t>
      </w:r>
      <w:r>
        <w:rPr>
          <w:sz w:val="20"/>
        </w:rPr>
        <w:t>že</w:t>
      </w:r>
      <w:r>
        <w:rPr>
          <w:spacing w:val="27"/>
          <w:sz w:val="20"/>
        </w:rPr>
        <w:t> </w:t>
      </w:r>
      <w:r>
        <w:rPr>
          <w:sz w:val="20"/>
        </w:rPr>
        <w:t>u</w:t>
      </w:r>
      <w:r>
        <w:rPr>
          <w:spacing w:val="28"/>
          <w:sz w:val="20"/>
        </w:rPr>
        <w:t> </w:t>
      </w:r>
      <w:r>
        <w:rPr>
          <w:sz w:val="20"/>
        </w:rPr>
        <w:t>veřejné</w:t>
      </w:r>
      <w:r>
        <w:rPr>
          <w:spacing w:val="26"/>
          <w:sz w:val="20"/>
        </w:rPr>
        <w:t> </w:t>
      </w:r>
      <w:r>
        <w:rPr>
          <w:sz w:val="20"/>
        </w:rPr>
        <w:t>zakázky</w:t>
      </w:r>
      <w:r>
        <w:rPr>
          <w:spacing w:val="27"/>
          <w:sz w:val="20"/>
        </w:rPr>
        <w:t> </w:t>
      </w:r>
      <w:r>
        <w:rPr>
          <w:sz w:val="20"/>
        </w:rPr>
        <w:t>bude</w:t>
      </w:r>
      <w:r>
        <w:rPr>
          <w:spacing w:val="27"/>
          <w:sz w:val="20"/>
        </w:rPr>
        <w:t> </w:t>
      </w:r>
      <w:r>
        <w:rPr>
          <w:sz w:val="20"/>
        </w:rPr>
        <w:t>identifikováno</w:t>
      </w:r>
      <w:r>
        <w:rPr>
          <w:spacing w:val="31"/>
          <w:sz w:val="20"/>
        </w:rPr>
        <w:t> </w:t>
      </w:r>
      <w:r>
        <w:rPr>
          <w:sz w:val="20"/>
        </w:rPr>
        <w:t>více</w:t>
      </w:r>
      <w:r>
        <w:rPr>
          <w:spacing w:val="25"/>
          <w:sz w:val="20"/>
        </w:rPr>
        <w:t> </w:t>
      </w:r>
      <w:r>
        <w:rPr>
          <w:sz w:val="20"/>
        </w:rPr>
        <w:t>porušení,</w:t>
      </w:r>
      <w:r>
        <w:rPr>
          <w:spacing w:val="27"/>
          <w:sz w:val="20"/>
        </w:rPr>
        <w:t> </w:t>
      </w:r>
      <w:r>
        <w:rPr>
          <w:sz w:val="20"/>
        </w:rPr>
        <w:t>výše</w:t>
      </w:r>
      <w:r>
        <w:rPr>
          <w:spacing w:val="26"/>
          <w:sz w:val="20"/>
        </w:rPr>
        <w:t> </w:t>
      </w:r>
      <w:r>
        <w:rPr>
          <w:sz w:val="20"/>
        </w:rPr>
        <w:t>odvodů</w:t>
      </w:r>
      <w:r>
        <w:rPr>
          <w:spacing w:val="28"/>
          <w:sz w:val="20"/>
        </w:rPr>
        <w:t> </w:t>
      </w:r>
      <w:r>
        <w:rPr>
          <w:sz w:val="20"/>
        </w:rPr>
        <w:t>stanovených</w:t>
      </w:r>
      <w:r>
        <w:rPr>
          <w:spacing w:val="31"/>
          <w:sz w:val="20"/>
        </w:rPr>
        <w:t> </w:t>
      </w:r>
      <w:r>
        <w:rPr>
          <w:spacing w:val="-5"/>
          <w:sz w:val="20"/>
        </w:rPr>
        <w:t>za</w:t>
      </w:r>
    </w:p>
    <w:p>
      <w:pPr>
        <w:pStyle w:val="BodyText"/>
        <w:ind w:left="668"/>
      </w:pPr>
      <w:r>
        <w:rPr/>
        <w:t>jednotlivá</w:t>
      </w:r>
      <w:r>
        <w:rPr>
          <w:spacing w:val="-7"/>
        </w:rPr>
        <w:t> </w:t>
      </w:r>
      <w:r>
        <w:rPr/>
        <w:t>porušení</w:t>
      </w:r>
      <w:r>
        <w:rPr>
          <w:spacing w:val="-6"/>
        </w:rPr>
        <w:t> </w:t>
      </w:r>
      <w:r>
        <w:rPr/>
        <w:t>se</w:t>
      </w:r>
      <w:r>
        <w:rPr>
          <w:spacing w:val="-6"/>
        </w:rPr>
        <w:t> </w:t>
      </w:r>
      <w:r>
        <w:rPr/>
        <w:t>nesčítají</w:t>
      </w:r>
      <w:r>
        <w:rPr>
          <w:spacing w:val="-6"/>
        </w:rPr>
        <w:t> </w:t>
      </w:r>
      <w:r>
        <w:rPr/>
        <w:t>a</w:t>
      </w:r>
      <w:r>
        <w:rPr>
          <w:spacing w:val="-6"/>
        </w:rPr>
        <w:t> </w:t>
      </w:r>
      <w:r>
        <w:rPr/>
        <w:t>výsledný</w:t>
      </w:r>
      <w:r>
        <w:rPr>
          <w:spacing w:val="-7"/>
        </w:rPr>
        <w:t> </w:t>
      </w:r>
      <w:r>
        <w:rPr/>
        <w:t>odvod</w:t>
      </w:r>
      <w:r>
        <w:rPr>
          <w:spacing w:val="-5"/>
        </w:rPr>
        <w:t> </w:t>
      </w:r>
      <w:r>
        <w:rPr/>
        <w:t>je</w:t>
      </w:r>
      <w:r>
        <w:rPr>
          <w:spacing w:val="-7"/>
        </w:rPr>
        <w:t> </w:t>
      </w:r>
      <w:r>
        <w:rPr/>
        <w:t>stanoven</w:t>
      </w:r>
      <w:r>
        <w:rPr>
          <w:spacing w:val="-6"/>
        </w:rPr>
        <w:t> </w:t>
      </w:r>
      <w:r>
        <w:rPr/>
        <w:t>s</w:t>
      </w:r>
      <w:r>
        <w:rPr>
          <w:spacing w:val="-1"/>
        </w:rPr>
        <w:t> </w:t>
      </w:r>
      <w:r>
        <w:rPr/>
        <w:t>ohledem</w:t>
      </w:r>
      <w:r>
        <w:rPr>
          <w:spacing w:val="-4"/>
        </w:rPr>
        <w:t> </w:t>
      </w:r>
      <w:r>
        <w:rPr/>
        <w:t>na</w:t>
      </w:r>
      <w:r>
        <w:rPr>
          <w:spacing w:val="-7"/>
        </w:rPr>
        <w:t> </w:t>
      </w:r>
      <w:r>
        <w:rPr/>
        <w:t>nejzávažnější</w:t>
      </w:r>
      <w:r>
        <w:rPr>
          <w:spacing w:val="-6"/>
        </w:rPr>
        <w:t> </w:t>
      </w:r>
      <w:r>
        <w:rPr>
          <w:spacing w:val="-2"/>
        </w:rPr>
        <w:t>porušení.</w:t>
      </w:r>
    </w:p>
    <w:p>
      <w:pPr>
        <w:pStyle w:val="BodyText"/>
        <w:spacing w:before="1"/>
      </w:pPr>
    </w:p>
    <w:p>
      <w:pPr>
        <w:pStyle w:val="ListParagraph"/>
        <w:numPr>
          <w:ilvl w:val="1"/>
          <w:numId w:val="7"/>
        </w:numPr>
        <w:tabs>
          <w:tab w:pos="669" w:val="left" w:leader="none"/>
        </w:tabs>
        <w:spacing w:line="240" w:lineRule="auto" w:before="0" w:after="0"/>
        <w:ind w:left="668" w:right="108"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12"/>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2"/>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8"/>
                <w:sz w:val="20"/>
              </w:rPr>
              <w:t> </w:t>
            </w:r>
            <w:r>
              <w:rPr>
                <w:sz w:val="20"/>
              </w:rPr>
              <w:t>uměle</w:t>
            </w:r>
            <w:r>
              <w:rPr>
                <w:spacing w:val="-7"/>
                <w:sz w:val="20"/>
              </w:rPr>
              <w:t> </w:t>
            </w:r>
            <w:r>
              <w:rPr>
                <w:spacing w:val="-2"/>
                <w:sz w:val="20"/>
              </w:rPr>
              <w:t>rozdělil</w:t>
            </w:r>
          </w:p>
          <w:p>
            <w:pPr>
              <w:pStyle w:val="TableParagraph"/>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spacing w:before="1"/>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spacing w:before="1"/>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105" w:right="92"/>
              <w:jc w:val="center"/>
              <w:rPr>
                <w:b/>
                <w:sz w:val="20"/>
              </w:rPr>
            </w:pPr>
            <w:r>
              <w:rPr>
                <w:b/>
                <w:sz w:val="20"/>
              </w:rPr>
              <w:t>Sazba</w:t>
            </w:r>
            <w:r>
              <w:rPr>
                <w:b/>
                <w:spacing w:val="-5"/>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before="1"/>
              <w:rPr>
                <w:sz w:val="20"/>
              </w:rPr>
            </w:pPr>
            <w:r>
              <w:rPr>
                <w:spacing w:val="-4"/>
                <w:sz w:val="20"/>
              </w:rPr>
              <w:t>nebo</w:t>
            </w:r>
          </w:p>
          <w:p>
            <w:pPr>
              <w:pStyle w:val="TableParagraph"/>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2"/>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2"/>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line="265" w:lineRule="exact"/>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3"/>
              <w:jc w:val="bot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8"/>
                <w:sz w:val="20"/>
              </w:rPr>
              <w:t> </w:t>
            </w:r>
            <w:r>
              <w:rPr>
                <w:sz w:val="20"/>
              </w:rPr>
              <w:t>vhodným</w:t>
            </w:r>
            <w:r>
              <w:rPr>
                <w:spacing w:val="-8"/>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Pr>
                <w:sz w:val="20"/>
              </w:rPr>
            </w:pPr>
            <w:r>
              <w:rPr>
                <w:sz w:val="20"/>
              </w:rPr>
              <w:t>k</w:t>
            </w:r>
            <w:r>
              <w:rPr>
                <w:spacing w:val="-2"/>
                <w:sz w:val="20"/>
              </w:rPr>
              <w:t> uveřejnění,</w:t>
            </w:r>
          </w:p>
          <w:p>
            <w:pPr>
              <w:pStyle w:val="TableParagraph"/>
              <w:spacing w:line="265" w:lineRule="exact"/>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spacing w:before="1"/>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before="1"/>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spacing w:line="264" w:lineRule="exact"/>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spacing w:before="2"/>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line="265" w:lineRule="exact"/>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ind w:left="103"/>
              <w:rPr>
                <w:sz w:val="20"/>
              </w:rPr>
            </w:pPr>
            <w:r>
              <w:rPr>
                <w:sz w:val="20"/>
              </w:rPr>
              <w:t>dokumentaci,</w:t>
            </w:r>
            <w:r>
              <w:rPr>
                <w:spacing w:val="-10"/>
                <w:sz w:val="20"/>
              </w:rPr>
              <w:t> </w:t>
            </w:r>
            <w:r>
              <w:rPr>
                <w:sz w:val="20"/>
              </w:rPr>
              <w:t>nebyl</w:t>
            </w:r>
            <w:r>
              <w:rPr>
                <w:spacing w:val="-9"/>
                <w:sz w:val="20"/>
              </w:rPr>
              <w:t> </w:t>
            </w:r>
            <w:r>
              <w:rPr>
                <w:spacing w:val="-2"/>
                <w:sz w:val="20"/>
              </w:rPr>
              <w:t>omezen</w:t>
            </w:r>
          </w:p>
          <w:p>
            <w:pPr>
              <w:pStyle w:val="TableParagraph"/>
              <w:spacing w:before="1"/>
              <w:ind w:left="103"/>
              <w:rPr>
                <w:sz w:val="20"/>
              </w:rPr>
            </w:pPr>
            <w:r>
              <w:rPr>
                <w:sz w:val="20"/>
              </w:rPr>
              <w:t>počet</w:t>
            </w:r>
            <w:r>
              <w:rPr>
                <w:spacing w:val="-7"/>
                <w:sz w:val="20"/>
              </w:rPr>
              <w:t> </w:t>
            </w:r>
            <w:r>
              <w:rPr>
                <w:spacing w:val="-2"/>
                <w:sz w:val="20"/>
              </w:rPr>
              <w:t>potenciálních</w:t>
            </w:r>
          </w:p>
          <w:p>
            <w:pPr>
              <w:pStyle w:val="TableParagraph"/>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7"/>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hyperlink w:history="true" w:anchor="_bookmark0">
              <w:r>
                <w:rPr>
                  <w:spacing w:val="-2"/>
                  <w:position w:val="7"/>
                  <w:sz w:val="13"/>
                </w:rPr>
                <w:t>1</w:t>
              </w:r>
            </w:hyperlink>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ind w:left="103"/>
              <w:rPr>
                <w:sz w:val="20"/>
              </w:rPr>
            </w:pPr>
            <w:r>
              <w:rPr>
                <w:sz w:val="20"/>
              </w:rPr>
              <w:t>zadavatel</w:t>
            </w:r>
            <w:r>
              <w:rPr>
                <w:spacing w:val="-11"/>
                <w:sz w:val="20"/>
              </w:rPr>
              <w:t> </w:t>
            </w:r>
            <w:r>
              <w:rPr>
                <w:spacing w:val="-2"/>
                <w:sz w:val="20"/>
              </w:rPr>
              <w:t>pochybení</w:t>
            </w:r>
          </w:p>
          <w:p>
            <w:pPr>
              <w:pStyle w:val="TableParagraph"/>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spacing w:before="1"/>
              <w:ind w:left="114"/>
              <w:rPr>
                <w:sz w:val="20"/>
              </w:rPr>
            </w:pPr>
            <w:r>
              <w:rPr>
                <w:sz w:val="20"/>
              </w:rPr>
              <w:t>nedostatečné</w:t>
            </w:r>
            <w:r>
              <w:rPr>
                <w:spacing w:val="-12"/>
                <w:sz w:val="20"/>
              </w:rPr>
              <w:t> </w:t>
            </w:r>
            <w:r>
              <w:rPr>
                <w:spacing w:val="-2"/>
                <w:sz w:val="20"/>
              </w:rPr>
              <w:t>vymezení</w:t>
            </w:r>
          </w:p>
          <w:p>
            <w:pPr>
              <w:pStyle w:val="TableParagraph"/>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before="2"/>
              <w:rPr>
                <w:sz w:val="20"/>
              </w:rPr>
            </w:pPr>
            <w:r>
              <w:rPr>
                <w:sz w:val="20"/>
              </w:rPr>
              <w:t>dostatečně</w:t>
            </w:r>
            <w:r>
              <w:rPr>
                <w:spacing w:val="-11"/>
                <w:sz w:val="20"/>
              </w:rPr>
              <w:t> </w:t>
            </w:r>
            <w:r>
              <w:rPr>
                <w:spacing w:val="-2"/>
                <w:sz w:val="20"/>
              </w:rPr>
              <w:t>určitě</w:t>
            </w:r>
          </w:p>
          <w:p>
            <w:pPr>
              <w:pStyle w:val="TableParagraph"/>
              <w:spacing w:line="265" w:lineRule="exact"/>
              <w:rPr>
                <w:sz w:val="20"/>
              </w:rPr>
            </w:pPr>
            <w:r>
              <w:rPr>
                <w:spacing w:val="-4"/>
                <w:sz w:val="20"/>
              </w:rPr>
              <w:t>nebo</w:t>
            </w:r>
          </w:p>
          <w:p>
            <w:pPr>
              <w:pStyle w:val="TableParagraph"/>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2"/>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1"/>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before="1"/>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8"/>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rPr>
                <w:sz w:val="20"/>
              </w:rPr>
            </w:pPr>
            <w:r>
              <w:rPr>
                <w:w w:val="95"/>
                <w:sz w:val="20"/>
              </w:rPr>
              <w:t>výběrovém/zadávacím</w:t>
            </w:r>
            <w:r>
              <w:rPr>
                <w:spacing w:val="77"/>
                <w:sz w:val="20"/>
              </w:rPr>
              <w:t> </w:t>
            </w:r>
            <w:r>
              <w:rPr>
                <w:spacing w:val="-2"/>
                <w:sz w:val="20"/>
              </w:rPr>
              <w:t>řízení</w:t>
            </w:r>
          </w:p>
          <w:p>
            <w:pPr>
              <w:pStyle w:val="TableParagraph"/>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10"/>
        <w:rPr>
          <w:b/>
          <w:sz w:val="14"/>
        </w:rPr>
      </w:pPr>
      <w:r>
        <w:rPr/>
        <w:pict>
          <v:rect style="position:absolute;margin-left:85.103996pt;margin-top:11.02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rPr>
                <w:sz w:val="20"/>
              </w:rPr>
            </w:pPr>
            <w:r>
              <w:rPr>
                <w:sz w:val="20"/>
              </w:rPr>
              <w:t>technických</w:t>
            </w:r>
            <w:r>
              <w:rPr>
                <w:spacing w:val="-11"/>
                <w:sz w:val="20"/>
              </w:rPr>
              <w:t> </w:t>
            </w:r>
            <w:r>
              <w:rPr>
                <w:sz w:val="20"/>
              </w:rPr>
              <w:t>specifikací</w:t>
            </w:r>
            <w:r>
              <w:rPr>
                <w:spacing w:val="-13"/>
                <w:sz w:val="20"/>
              </w:rPr>
              <w:t> </w:t>
            </w:r>
            <w:r>
              <w:rPr>
                <w:spacing w:val="-10"/>
                <w:sz w:val="20"/>
              </w:rPr>
              <w:t>v</w:t>
            </w:r>
          </w:p>
          <w:p>
            <w:pPr>
              <w:pStyle w:val="TableParagraph"/>
              <w:spacing w:before="1"/>
              <w:ind w:left="114" w:right="341"/>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8"/>
                <w:sz w:val="20"/>
              </w:rPr>
              <w:t> </w:t>
            </w:r>
            <w:r>
              <w:rPr>
                <w:sz w:val="20"/>
              </w:rPr>
              <w:t>veřejné</w:t>
            </w:r>
            <w:r>
              <w:rPr>
                <w:spacing w:val="-9"/>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2"/>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spacing w:before="1"/>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7"/>
                <w:sz w:val="20"/>
              </w:rPr>
              <w:t> </w:t>
            </w:r>
            <w:r>
              <w:rPr>
                <w:sz w:val="20"/>
              </w:rPr>
              <w:t>při</w:t>
            </w:r>
            <w:r>
              <w:rPr>
                <w:spacing w:val="-5"/>
                <w:sz w:val="20"/>
              </w:rPr>
              <w:t> </w:t>
            </w:r>
            <w:r>
              <w:rPr>
                <w:spacing w:val="-2"/>
                <w:sz w:val="20"/>
              </w:rPr>
              <w:t>posouzení</w:t>
            </w:r>
          </w:p>
          <w:p>
            <w:pPr>
              <w:pStyle w:val="TableParagraph"/>
              <w:spacing w:line="265" w:lineRule="exact" w:before="1"/>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rPr>
                <w:sz w:val="20"/>
              </w:rPr>
            </w:pPr>
            <w:r>
              <w:rPr>
                <w:sz w:val="20"/>
              </w:rPr>
              <w:t>výběrovém/zadávacím řízení nebo podmínky průběhu </w:t>
            </w:r>
            <w:r>
              <w:rPr>
                <w:w w:val="95"/>
                <w:sz w:val="20"/>
              </w:rPr>
              <w:t>výběrového/zadávacího</w:t>
            </w:r>
            <w:r>
              <w:rPr>
                <w:spacing w:val="55"/>
                <w:w w:val="150"/>
                <w:sz w:val="20"/>
              </w:rPr>
              <w:t> </w:t>
            </w:r>
            <w:r>
              <w:rPr>
                <w:spacing w:val="-2"/>
                <w:w w:val="95"/>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2"/>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line="264" w:lineRule="exact"/>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spacing w:before="1"/>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2"/>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ind w:left="114"/>
              <w:rPr>
                <w:sz w:val="20"/>
              </w:rPr>
            </w:pP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2"/>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2"/>
        <w:rPr>
          <w:sz w:val="27"/>
        </w:rPr>
      </w:pPr>
      <w:r>
        <w:rPr/>
        <w:pict>
          <v:rect style="position:absolute;margin-left:85.103996pt;margin-top:19.27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8"/>
        </w:numPr>
        <w:tabs>
          <w:tab w:pos="227" w:val="left" w:leader="none"/>
        </w:tabs>
        <w:spacing w:line="240" w:lineRule="auto" w:before="99" w:after="0"/>
        <w:ind w:left="22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3"/>
                <w:sz w:val="20"/>
              </w:rPr>
              <w:t> </w:t>
            </w:r>
            <w:r>
              <w:rPr>
                <w:sz w:val="20"/>
              </w:rPr>
              <w:t>pokud</w:t>
            </w:r>
            <w:r>
              <w:rPr>
                <w:spacing w:val="-4"/>
                <w:sz w:val="20"/>
              </w:rPr>
              <w:t> </w:t>
            </w:r>
            <w:r>
              <w:rPr>
                <w:sz w:val="20"/>
              </w:rPr>
              <w:t>se</w:t>
            </w:r>
            <w:r>
              <w:rPr>
                <w:spacing w:val="-5"/>
                <w:sz w:val="20"/>
              </w:rPr>
              <w:t> </w:t>
            </w:r>
            <w:r>
              <w:rPr>
                <w:sz w:val="20"/>
              </w:rPr>
              <w:t>na</w:t>
            </w:r>
            <w:r>
              <w:rPr>
                <w:spacing w:val="-4"/>
                <w:sz w:val="20"/>
              </w:rPr>
              <w:t> bid-</w:t>
            </w:r>
          </w:p>
          <w:p>
            <w:pPr>
              <w:pStyle w:val="TableParagraph"/>
              <w:spacing w:line="265" w:lineRule="exact" w:before="1"/>
              <w:ind w:left="103"/>
              <w:rPr>
                <w:sz w:val="20"/>
              </w:rPr>
            </w:pPr>
            <w:r>
              <w:rPr>
                <w:sz w:val="20"/>
              </w:rPr>
              <w:t>riggingu</w:t>
            </w:r>
            <w:r>
              <w:rPr>
                <w:spacing w:val="-9"/>
                <w:sz w:val="20"/>
              </w:rPr>
              <w:t> </w:t>
            </w:r>
            <w:r>
              <w:rPr>
                <w:sz w:val="20"/>
              </w:rPr>
              <w:t>podílela</w:t>
            </w:r>
            <w:r>
              <w:rPr>
                <w:spacing w:val="-9"/>
                <w:sz w:val="20"/>
              </w:rPr>
              <w:t> </w:t>
            </w:r>
            <w:r>
              <w:rPr>
                <w:spacing w:val="-2"/>
                <w:sz w:val="20"/>
              </w:rPr>
              <w:t>osoba</w:t>
            </w:r>
          </w:p>
          <w:p>
            <w:pPr>
              <w:pStyle w:val="TableParagraph"/>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2"/>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line="237" w:lineRule="auto" w:before="117"/>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2"/>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3"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6"/>
                <w:sz w:val="20"/>
              </w:rPr>
              <w:t> </w:t>
            </w:r>
            <w:r>
              <w:rPr>
                <w:sz w:val="20"/>
              </w:rPr>
              <w:t>nedodržení</w:t>
            </w:r>
            <w:r>
              <w:rPr>
                <w:spacing w:val="-4"/>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line="265" w:lineRule="exact"/>
              <w:ind w:left="103"/>
              <w:rPr>
                <w:sz w:val="20"/>
              </w:rPr>
            </w:pPr>
            <w:r>
              <w:rPr>
                <w:sz w:val="20"/>
              </w:rPr>
              <w:t>závažnosti</w:t>
            </w:r>
            <w:r>
              <w:rPr>
                <w:spacing w:val="-14"/>
                <w:sz w:val="20"/>
              </w:rPr>
              <w:t> </w:t>
            </w:r>
            <w:r>
              <w:rPr>
                <w:spacing w:val="-2"/>
                <w:sz w:val="20"/>
              </w:rPr>
              <w:t>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8569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3027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900" w:hanging="360"/>
      </w:pPr>
      <w:rPr>
        <w:rFonts w:hint="default"/>
        <w:lang w:val="cs-CZ" w:eastAsia="en-US" w:bidi="ar-SA"/>
      </w:rPr>
    </w:lvl>
    <w:lvl w:ilvl="4">
      <w:start w:val="0"/>
      <w:numFmt w:val="bullet"/>
      <w:lvlText w:val="•"/>
      <w:lvlJc w:val="left"/>
      <w:pPr>
        <w:ind w:left="2145" w:hanging="360"/>
      </w:pPr>
      <w:rPr>
        <w:rFonts w:hint="default"/>
        <w:lang w:val="cs-CZ" w:eastAsia="en-US" w:bidi="ar-SA"/>
      </w:rPr>
    </w:lvl>
    <w:lvl w:ilvl="5">
      <w:start w:val="0"/>
      <w:numFmt w:val="bullet"/>
      <w:lvlText w:val="•"/>
      <w:lvlJc w:val="left"/>
      <w:pPr>
        <w:ind w:left="3391" w:hanging="360"/>
      </w:pPr>
      <w:rPr>
        <w:rFonts w:hint="default"/>
        <w:lang w:val="cs-CZ" w:eastAsia="en-US" w:bidi="ar-SA"/>
      </w:rPr>
    </w:lvl>
    <w:lvl w:ilvl="6">
      <w:start w:val="0"/>
      <w:numFmt w:val="bullet"/>
      <w:lvlText w:val="•"/>
      <w:lvlJc w:val="left"/>
      <w:pPr>
        <w:ind w:left="4637" w:hanging="360"/>
      </w:pPr>
      <w:rPr>
        <w:rFonts w:hint="default"/>
        <w:lang w:val="cs-CZ" w:eastAsia="en-US" w:bidi="ar-SA"/>
      </w:rPr>
    </w:lvl>
    <w:lvl w:ilvl="7">
      <w:start w:val="0"/>
      <w:numFmt w:val="bullet"/>
      <w:lvlText w:val="•"/>
      <w:lvlJc w:val="left"/>
      <w:pPr>
        <w:ind w:left="5882" w:hanging="360"/>
      </w:pPr>
      <w:rPr>
        <w:rFonts w:hint="default"/>
        <w:lang w:val="cs-CZ" w:eastAsia="en-US" w:bidi="ar-SA"/>
      </w:rPr>
    </w:lvl>
    <w:lvl w:ilvl="8">
      <w:start w:val="0"/>
      <w:numFmt w:val="bullet"/>
      <w:lvlText w:val="•"/>
      <w:lvlJc w:val="left"/>
      <w:pPr>
        <w:ind w:left="7128"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660" w:hanging="284"/>
      </w:pPr>
      <w:rPr>
        <w:rFonts w:hint="default"/>
        <w:lang w:val="cs-CZ" w:eastAsia="en-US" w:bidi="ar-SA"/>
      </w:rPr>
    </w:lvl>
    <w:lvl w:ilvl="2">
      <w:start w:val="0"/>
      <w:numFmt w:val="bullet"/>
      <w:lvlText w:val="•"/>
      <w:lvlJc w:val="left"/>
      <w:pPr>
        <w:ind w:left="1655" w:hanging="284"/>
      </w:pPr>
      <w:rPr>
        <w:rFonts w:hint="default"/>
        <w:lang w:val="cs-CZ" w:eastAsia="en-US" w:bidi="ar-SA"/>
      </w:rPr>
    </w:lvl>
    <w:lvl w:ilvl="3">
      <w:start w:val="0"/>
      <w:numFmt w:val="bullet"/>
      <w:lvlText w:val="•"/>
      <w:lvlJc w:val="left"/>
      <w:pPr>
        <w:ind w:left="2651" w:hanging="284"/>
      </w:pPr>
      <w:rPr>
        <w:rFonts w:hint="default"/>
        <w:lang w:val="cs-CZ" w:eastAsia="en-US" w:bidi="ar-SA"/>
      </w:rPr>
    </w:lvl>
    <w:lvl w:ilvl="4">
      <w:start w:val="0"/>
      <w:numFmt w:val="bullet"/>
      <w:lvlText w:val="•"/>
      <w:lvlJc w:val="left"/>
      <w:pPr>
        <w:ind w:left="3646" w:hanging="284"/>
      </w:pPr>
      <w:rPr>
        <w:rFonts w:hint="default"/>
        <w:lang w:val="cs-CZ" w:eastAsia="en-US" w:bidi="ar-SA"/>
      </w:rPr>
    </w:lvl>
    <w:lvl w:ilvl="5">
      <w:start w:val="0"/>
      <w:numFmt w:val="bullet"/>
      <w:lvlText w:val="•"/>
      <w:lvlJc w:val="left"/>
      <w:pPr>
        <w:ind w:left="4642" w:hanging="284"/>
      </w:pPr>
      <w:rPr>
        <w:rFonts w:hint="default"/>
        <w:lang w:val="cs-CZ" w:eastAsia="en-US" w:bidi="ar-SA"/>
      </w:rPr>
    </w:lvl>
    <w:lvl w:ilvl="6">
      <w:start w:val="0"/>
      <w:numFmt w:val="bullet"/>
      <w:lvlText w:val="•"/>
      <w:lvlJc w:val="left"/>
      <w:pPr>
        <w:ind w:left="5637" w:hanging="284"/>
      </w:pPr>
      <w:rPr>
        <w:rFonts w:hint="default"/>
        <w:lang w:val="cs-CZ" w:eastAsia="en-US" w:bidi="ar-SA"/>
      </w:rPr>
    </w:lvl>
    <w:lvl w:ilvl="7">
      <w:start w:val="0"/>
      <w:numFmt w:val="bullet"/>
      <w:lvlText w:val="•"/>
      <w:lvlJc w:val="left"/>
      <w:pPr>
        <w:ind w:left="6633" w:hanging="284"/>
      </w:pPr>
      <w:rPr>
        <w:rFonts w:hint="default"/>
        <w:lang w:val="cs-CZ" w:eastAsia="en-US" w:bidi="ar-SA"/>
      </w:rPr>
    </w:lvl>
    <w:lvl w:ilvl="8">
      <w:start w:val="0"/>
      <w:numFmt w:val="bullet"/>
      <w:lvlText w:val="•"/>
      <w:lvlJc w:val="left"/>
      <w:pPr>
        <w:ind w:left="7628"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83" w:right="394"/>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3"/>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2024-08-06T07:18:42Z</dcterms:created>
  <dcterms:modified xsi:type="dcterms:W3CDTF">2024-08-06T07:18:42Z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pro Microsoft 365</vt:lpwstr>
  </property>
  <property fmtid="{D5CDD505-2E9C-101B-9397-08002B2CF9AE}" pid="4" name="LastSaved">
    <vt:filetime>2024-08-06T00:00:00Z</vt:filetime>
  </property>
</Properties>
</file>