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BD6DA" w14:textId="7890C501" w:rsidR="00D8397B" w:rsidRDefault="00D00F96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color w:val="auto"/>
          <w:sz w:val="28"/>
          <w:szCs w:val="28"/>
        </w:rPr>
        <w:t>Dodatek č. 1 s</w:t>
      </w:r>
      <w:r>
        <w:rPr>
          <w:rFonts w:asciiTheme="minorHAnsi" w:hAnsiTheme="minorHAnsi" w:cstheme="minorHAnsi"/>
          <w:b/>
          <w:bCs/>
          <w:sz w:val="28"/>
          <w:szCs w:val="28"/>
        </w:rPr>
        <w:t>mlouvy o dílo</w:t>
      </w:r>
    </w:p>
    <w:p w14:paraId="271A4A51" w14:textId="122CDF5A" w:rsidR="0039014E" w:rsidRDefault="0039014E" w:rsidP="0039014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 xml:space="preserve">Níže uvedené smluvní strany uzavřely dne 18. 12. 2023 smlouvu o </w:t>
      </w:r>
      <w:r w:rsidR="00267EFE">
        <w:rPr>
          <w:rFonts w:cstheme="minorHAnsi"/>
        </w:rPr>
        <w:t>d</w:t>
      </w:r>
      <w:r>
        <w:rPr>
          <w:rFonts w:cstheme="minorHAnsi"/>
        </w:rPr>
        <w:t xml:space="preserve">ílo a k ní dnešního dne, měsíce a roku uzavřely tento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dodatek č. 1 smlouvy o dílo </w:t>
      </w:r>
      <w:r>
        <w:rPr>
          <w:rFonts w:asciiTheme="minorHAnsi" w:hAnsiTheme="minorHAnsi" w:cstheme="minorHAnsi"/>
          <w:sz w:val="22"/>
          <w:szCs w:val="22"/>
        </w:rPr>
        <w:t>(dále jen „</w:t>
      </w:r>
      <w:r w:rsidRPr="00D00F96">
        <w:rPr>
          <w:rFonts w:asciiTheme="minorHAnsi" w:hAnsiTheme="minorHAnsi" w:cstheme="minorHAnsi"/>
          <w:b/>
          <w:bCs/>
          <w:sz w:val="22"/>
          <w:szCs w:val="22"/>
        </w:rPr>
        <w:t>dodatek č.1 smlouvy</w:t>
      </w:r>
      <w:r>
        <w:rPr>
          <w:rFonts w:asciiTheme="minorHAnsi" w:hAnsiTheme="minorHAnsi" w:cstheme="minorHAnsi"/>
          <w:sz w:val="22"/>
          <w:szCs w:val="22"/>
        </w:rPr>
        <w:t>“) dle ustanovení § 2586 a násl. zákona č. 89/2012 Sb., občanský zákoník, ve znění pozdějších předpisů (dále jen „</w:t>
      </w:r>
      <w:r>
        <w:rPr>
          <w:rFonts w:asciiTheme="minorHAnsi" w:hAnsiTheme="minorHAnsi" w:cstheme="minorHAnsi"/>
          <w:b/>
          <w:sz w:val="22"/>
          <w:szCs w:val="22"/>
        </w:rPr>
        <w:t>Občanský zákoník</w:t>
      </w:r>
      <w:r>
        <w:rPr>
          <w:rFonts w:asciiTheme="minorHAnsi" w:hAnsiTheme="minorHAnsi" w:cstheme="minorHAnsi"/>
          <w:sz w:val="22"/>
          <w:szCs w:val="22"/>
        </w:rPr>
        <w:t>“)</w:t>
      </w:r>
    </w:p>
    <w:p w14:paraId="095E2391" w14:textId="36A1CEEE" w:rsidR="00D8397B" w:rsidRDefault="00D8397B">
      <w:pPr>
        <w:pStyle w:val="Bezmezer"/>
        <w:rPr>
          <w:rFonts w:asciiTheme="minorHAnsi" w:hAnsiTheme="minorHAnsi" w:cstheme="minorHAnsi"/>
        </w:rPr>
      </w:pPr>
    </w:p>
    <w:p w14:paraId="7B873841" w14:textId="77777777" w:rsidR="00D8397B" w:rsidRDefault="00000000">
      <w:pPr>
        <w:shd w:val="clear" w:color="auto" w:fill="FFFFFF"/>
        <w:ind w:left="2127" w:hanging="2127"/>
        <w:rPr>
          <w:rFonts w:asciiTheme="minorHAnsi" w:hAnsiTheme="minorHAnsi" w:cstheme="minorHAnsi"/>
          <w:sz w:val="22"/>
          <w:szCs w:val="22"/>
        </w:rPr>
      </w:pPr>
      <w:r>
        <w:rPr>
          <w:rStyle w:val="Siln"/>
          <w:rFonts w:asciiTheme="minorHAnsi" w:hAnsiTheme="minorHAnsi" w:cstheme="minorHAnsi"/>
          <w:sz w:val="22"/>
          <w:szCs w:val="22"/>
        </w:rPr>
        <w:t>Turistické informační centrum Trutnov</w:t>
      </w:r>
    </w:p>
    <w:p w14:paraId="0D8619DD" w14:textId="77777777" w:rsidR="00D8397B" w:rsidRDefault="00000000">
      <w:pPr>
        <w:shd w:val="clear" w:color="auto" w:fill="FFFFFF"/>
        <w:ind w:left="2127" w:hanging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kern w:val="2"/>
          <w:sz w:val="22"/>
          <w:szCs w:val="22"/>
        </w:rPr>
        <w:t>se sídlem:</w:t>
      </w:r>
      <w:r>
        <w:rPr>
          <w:rFonts w:asciiTheme="minorHAnsi" w:hAnsiTheme="minorHAnsi" w:cstheme="minorHAnsi"/>
          <w:bCs/>
          <w:kern w:val="2"/>
          <w:sz w:val="22"/>
          <w:szCs w:val="22"/>
        </w:rPr>
        <w:tab/>
        <w:t>Krakonošovo nám.72, 541 01 Trutnov</w:t>
      </w:r>
    </w:p>
    <w:p w14:paraId="6C9AFDB0" w14:textId="77777777" w:rsidR="00D8397B" w:rsidRDefault="00000000">
      <w:pPr>
        <w:shd w:val="clear" w:color="auto" w:fill="FFFFFF"/>
        <w:ind w:left="2127" w:hanging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kern w:val="2"/>
          <w:sz w:val="22"/>
          <w:szCs w:val="22"/>
        </w:rPr>
        <w:t>IČ:</w:t>
      </w:r>
      <w:r>
        <w:rPr>
          <w:rFonts w:asciiTheme="minorHAnsi" w:hAnsiTheme="minorHAnsi" w:cstheme="minorHAnsi"/>
          <w:bCs/>
          <w:kern w:val="2"/>
          <w:sz w:val="22"/>
          <w:szCs w:val="22"/>
        </w:rPr>
        <w:tab/>
        <w:t>046 30 858</w:t>
      </w:r>
    </w:p>
    <w:p w14:paraId="110330F1" w14:textId="77777777" w:rsidR="00D8397B" w:rsidRDefault="00000000">
      <w:pPr>
        <w:shd w:val="clear" w:color="auto" w:fill="FFFFFF"/>
        <w:ind w:left="2127" w:hanging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kern w:val="2"/>
          <w:sz w:val="22"/>
          <w:szCs w:val="22"/>
        </w:rPr>
        <w:t>zastoupené:</w:t>
      </w:r>
      <w:r>
        <w:rPr>
          <w:rFonts w:asciiTheme="minorHAnsi" w:hAnsiTheme="minorHAnsi" w:cstheme="minorHAnsi"/>
          <w:bCs/>
          <w:kern w:val="2"/>
          <w:sz w:val="22"/>
          <w:szCs w:val="22"/>
        </w:rPr>
        <w:tab/>
        <w:t>Ing. Renátou Portlovou, ředitelkou</w:t>
      </w:r>
      <w:bookmarkStart w:id="0" w:name="_Hlk77059733"/>
      <w:bookmarkEnd w:id="0"/>
    </w:p>
    <w:p w14:paraId="42794586" w14:textId="35CCFED9" w:rsidR="00D8397B" w:rsidRDefault="00000000">
      <w:pPr>
        <w:shd w:val="clear" w:color="auto" w:fill="FFFFFF"/>
        <w:ind w:left="2127" w:hanging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kern w:val="2"/>
          <w:sz w:val="22"/>
          <w:szCs w:val="22"/>
        </w:rPr>
        <w:t xml:space="preserve">číslo účtu                     </w:t>
      </w:r>
      <w:r w:rsidR="00DD5664">
        <w:rPr>
          <w:rFonts w:asciiTheme="minorHAnsi" w:hAnsiTheme="minorHAnsi" w:cstheme="minorHAnsi"/>
          <w:bCs/>
          <w:kern w:val="2"/>
          <w:sz w:val="22"/>
          <w:szCs w:val="22"/>
        </w:rPr>
        <w:t xml:space="preserve">    </w:t>
      </w:r>
      <w:r>
        <w:rPr>
          <w:rFonts w:asciiTheme="minorHAnsi" w:hAnsiTheme="minorHAnsi" w:cstheme="minorHAnsi"/>
          <w:bCs/>
          <w:kern w:val="2"/>
          <w:sz w:val="22"/>
          <w:szCs w:val="22"/>
        </w:rPr>
        <w:t xml:space="preserve"> 115-1791870217/0100 KB</w:t>
      </w:r>
    </w:p>
    <w:p w14:paraId="416CF375" w14:textId="77777777" w:rsidR="00D8397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(dále „</w:t>
      </w:r>
      <w:r>
        <w:rPr>
          <w:rFonts w:asciiTheme="minorHAnsi" w:hAnsiTheme="minorHAnsi" w:cstheme="minorHAnsi"/>
          <w:b/>
          <w:bCs/>
          <w:sz w:val="22"/>
          <w:szCs w:val="22"/>
        </w:rPr>
        <w:t>TIC</w:t>
      </w:r>
      <w:r>
        <w:rPr>
          <w:rFonts w:asciiTheme="minorHAnsi" w:hAnsiTheme="minorHAnsi" w:cstheme="minorHAnsi"/>
          <w:bCs/>
          <w:sz w:val="22"/>
          <w:szCs w:val="22"/>
        </w:rPr>
        <w:t>“ nebo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„objednatel“</w:t>
      </w:r>
      <w:r>
        <w:rPr>
          <w:rFonts w:asciiTheme="minorHAnsi" w:hAnsiTheme="minorHAnsi" w:cstheme="minorHAnsi"/>
          <w:bCs/>
          <w:sz w:val="22"/>
          <w:szCs w:val="22"/>
        </w:rPr>
        <w:t xml:space="preserve"> na straně jedné)</w:t>
      </w:r>
    </w:p>
    <w:p w14:paraId="0BC497D0" w14:textId="77777777" w:rsidR="00D8397B" w:rsidRDefault="00D8397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00C4E8" w14:textId="77777777" w:rsidR="00D8397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</w:p>
    <w:p w14:paraId="088EB08E" w14:textId="77777777" w:rsidR="00D8397B" w:rsidRDefault="00D8397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17FADF" w14:textId="77777777" w:rsidR="00D8397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Pavlína Teichmanová</w:t>
      </w:r>
    </w:p>
    <w:p w14:paraId="64001B32" w14:textId="77777777" w:rsidR="00D8397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 sídlem: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Mladé Buky 170, 542 23 Mladé Buky</w:t>
      </w:r>
    </w:p>
    <w:p w14:paraId="7320335D" w14:textId="77777777" w:rsidR="00D8397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IČ: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07485794</w:t>
      </w:r>
    </w:p>
    <w:p w14:paraId="355F6DB3" w14:textId="77777777" w:rsidR="00D8397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DIČ: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neplátce</w:t>
      </w:r>
      <w:bookmarkStart w:id="1" w:name="_Hlk77059455"/>
      <w:bookmarkEnd w:id="1"/>
    </w:p>
    <w:p w14:paraId="290029B2" w14:textId="77777777" w:rsidR="00D8397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2110900359/2700 UCB</w:t>
      </w:r>
    </w:p>
    <w:p w14:paraId="39D6C74A" w14:textId="77777777" w:rsidR="00D8397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(dále jen „</w:t>
      </w:r>
      <w:r>
        <w:rPr>
          <w:rFonts w:asciiTheme="minorHAnsi" w:hAnsiTheme="minorHAnsi" w:cstheme="minorHAnsi"/>
          <w:b/>
          <w:bCs/>
          <w:sz w:val="22"/>
          <w:szCs w:val="22"/>
        </w:rPr>
        <w:t>dodavatel</w:t>
      </w:r>
      <w:r>
        <w:rPr>
          <w:rFonts w:asciiTheme="minorHAnsi" w:hAnsiTheme="minorHAnsi" w:cstheme="minorHAnsi"/>
          <w:bCs/>
          <w:sz w:val="22"/>
          <w:szCs w:val="22"/>
        </w:rPr>
        <w:t>“, na straně druhé)</w:t>
      </w:r>
    </w:p>
    <w:p w14:paraId="7FA83CB1" w14:textId="77777777" w:rsidR="00D8397B" w:rsidRDefault="00D8397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2D5832" w14:textId="77777777" w:rsidR="00D8397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společně též jako „</w:t>
      </w:r>
      <w:r>
        <w:rPr>
          <w:rFonts w:asciiTheme="minorHAnsi" w:hAnsiTheme="minorHAnsi" w:cstheme="minorHAnsi"/>
          <w:b/>
          <w:sz w:val="22"/>
          <w:szCs w:val="22"/>
        </w:rPr>
        <w:t>smluvní strany</w:t>
      </w:r>
      <w:r>
        <w:rPr>
          <w:rFonts w:asciiTheme="minorHAnsi" w:hAnsiTheme="minorHAnsi" w:cstheme="minorHAnsi"/>
          <w:sz w:val="22"/>
          <w:szCs w:val="22"/>
        </w:rPr>
        <w:t>“ nebo samostatně jako „</w:t>
      </w:r>
      <w:r>
        <w:rPr>
          <w:rFonts w:asciiTheme="minorHAnsi" w:hAnsiTheme="minorHAnsi" w:cstheme="minorHAnsi"/>
          <w:b/>
          <w:sz w:val="22"/>
          <w:szCs w:val="22"/>
        </w:rPr>
        <w:t>smluvní strana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A9D66C9" w14:textId="77777777" w:rsidR="00D8397B" w:rsidRDefault="00D839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47D87A" w14:textId="3C87E11A" w:rsidR="00D00F96" w:rsidRDefault="0039014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D00F96">
        <w:rPr>
          <w:rFonts w:asciiTheme="minorHAnsi" w:hAnsiTheme="minorHAnsi" w:cstheme="minorHAnsi"/>
          <w:sz w:val="22"/>
          <w:szCs w:val="22"/>
        </w:rPr>
        <w:t>hora popsaná smlouv</w:t>
      </w:r>
      <w:r>
        <w:rPr>
          <w:rFonts w:asciiTheme="minorHAnsi" w:hAnsiTheme="minorHAnsi" w:cstheme="minorHAnsi"/>
          <w:sz w:val="22"/>
          <w:szCs w:val="22"/>
        </w:rPr>
        <w:t>a</w:t>
      </w:r>
      <w:r w:rsidR="00D00F96">
        <w:rPr>
          <w:rFonts w:asciiTheme="minorHAnsi" w:hAnsiTheme="minorHAnsi" w:cstheme="minorHAnsi"/>
          <w:sz w:val="22"/>
          <w:szCs w:val="22"/>
        </w:rPr>
        <w:t xml:space="preserve"> se mění a doplňuje:</w:t>
      </w:r>
    </w:p>
    <w:p w14:paraId="77D9FF66" w14:textId="77777777" w:rsidR="00C624A0" w:rsidRDefault="00C624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C6F608" w14:textId="6ED380DE" w:rsidR="00C624A0" w:rsidRPr="00816E51" w:rsidRDefault="00C624A0" w:rsidP="00C624A0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  <w:lang w:val="x-none"/>
        </w:rPr>
      </w:pPr>
      <w:r w:rsidRPr="00816E51">
        <w:rPr>
          <w:rFonts w:asciiTheme="minorHAnsi" w:hAnsiTheme="minorHAnsi" w:cstheme="minorHAnsi"/>
          <w:sz w:val="22"/>
          <w:szCs w:val="22"/>
          <w:lang w:val="x-none"/>
        </w:rPr>
        <w:t>Článek 1.1.</w:t>
      </w:r>
      <w:r>
        <w:rPr>
          <w:rFonts w:asciiTheme="minorHAnsi" w:hAnsiTheme="minorHAnsi" w:cstheme="minorHAnsi"/>
          <w:sz w:val="22"/>
          <w:szCs w:val="22"/>
          <w:lang w:val="x-none"/>
        </w:rPr>
        <w:t>, 1.2., 1.3. a 1.</w:t>
      </w:r>
      <w:r w:rsidR="00E02284">
        <w:rPr>
          <w:rFonts w:asciiTheme="minorHAnsi" w:hAnsiTheme="minorHAnsi" w:cstheme="minorHAnsi"/>
          <w:sz w:val="22"/>
          <w:szCs w:val="22"/>
          <w:lang w:val="x-none"/>
        </w:rPr>
        <w:t>10</w:t>
      </w:r>
      <w:r>
        <w:rPr>
          <w:rFonts w:asciiTheme="minorHAnsi" w:hAnsiTheme="minorHAnsi" w:cstheme="minorHAnsi"/>
          <w:sz w:val="22"/>
          <w:szCs w:val="22"/>
          <w:lang w:val="x-none"/>
        </w:rPr>
        <w:t xml:space="preserve"> </w:t>
      </w:r>
      <w:r w:rsidRPr="00816E51">
        <w:rPr>
          <w:rFonts w:asciiTheme="minorHAnsi" w:hAnsiTheme="minorHAnsi" w:cstheme="minorHAnsi"/>
          <w:sz w:val="22"/>
          <w:szCs w:val="22"/>
          <w:lang w:val="x-none"/>
        </w:rPr>
        <w:t>zní nově takto:</w:t>
      </w:r>
    </w:p>
    <w:p w14:paraId="10DF16F8" w14:textId="77777777" w:rsidR="00D8397B" w:rsidRDefault="00D8397B">
      <w:pPr>
        <w:tabs>
          <w:tab w:val="left" w:pos="2700"/>
        </w:tabs>
        <w:rPr>
          <w:rFonts w:asciiTheme="minorHAnsi" w:hAnsiTheme="minorHAnsi" w:cstheme="minorHAnsi"/>
          <w:sz w:val="22"/>
          <w:szCs w:val="22"/>
        </w:rPr>
      </w:pPr>
    </w:p>
    <w:p w14:paraId="0F067579" w14:textId="77777777" w:rsidR="00D8397B" w:rsidRDefault="00000000">
      <w:pPr>
        <w:pStyle w:val="Nadpis1"/>
        <w:widowControl w:val="0"/>
        <w:tabs>
          <w:tab w:val="left" w:pos="0"/>
        </w:tabs>
        <w:spacing w:before="0" w:after="1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Předmět smlouvy</w:t>
      </w:r>
    </w:p>
    <w:p w14:paraId="1C661150" w14:textId="0589BA3B" w:rsidR="00816E51" w:rsidRPr="00267EFE" w:rsidRDefault="00D6215B" w:rsidP="0004401F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67EFE">
        <w:rPr>
          <w:rFonts w:asciiTheme="minorHAnsi" w:hAnsiTheme="minorHAnsi" w:cstheme="minorHAnsi"/>
          <w:sz w:val="22"/>
          <w:szCs w:val="22"/>
        </w:rPr>
        <w:t xml:space="preserve">Dodavatel má záměr vydat knižní publikaci o městě Trutnov, která návštěvníkům přiblíží historii i současnost města. Jde o obrázkovou knížku </w:t>
      </w:r>
      <w:r w:rsidR="00816E51" w:rsidRPr="00267EFE">
        <w:rPr>
          <w:rFonts w:asciiTheme="minorHAnsi" w:hAnsiTheme="minorHAnsi" w:cstheme="minorHAnsi"/>
          <w:sz w:val="22"/>
          <w:szCs w:val="22"/>
        </w:rPr>
        <w:t xml:space="preserve">o parametrech: </w:t>
      </w:r>
      <w:r w:rsidR="00267EFE">
        <w:rPr>
          <w:rFonts w:asciiTheme="minorHAnsi" w:hAnsiTheme="minorHAnsi" w:cstheme="minorHAnsi"/>
          <w:sz w:val="22"/>
          <w:szCs w:val="22"/>
          <w:lang w:eastAsia="cs-CZ"/>
        </w:rPr>
        <w:t>v</w:t>
      </w:r>
      <w:r w:rsidR="00816E51" w:rsidRPr="00267EFE">
        <w:rPr>
          <w:rFonts w:asciiTheme="minorHAnsi" w:hAnsiTheme="minorHAnsi" w:cstheme="minorHAnsi"/>
          <w:sz w:val="22"/>
          <w:szCs w:val="22"/>
          <w:lang w:eastAsia="cs-CZ"/>
        </w:rPr>
        <w:t>nitřní blok 170 x 190 mm, počet stran</w:t>
      </w:r>
      <w:r w:rsidR="00267EFE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816E51" w:rsidRPr="00267EFE">
        <w:rPr>
          <w:rFonts w:asciiTheme="minorHAnsi" w:hAnsiTheme="minorHAnsi" w:cstheme="minorHAnsi"/>
          <w:sz w:val="22"/>
          <w:szCs w:val="22"/>
          <w:lang w:eastAsia="cs-CZ"/>
        </w:rPr>
        <w:t xml:space="preserve"> 8 vnitřních listů, </w:t>
      </w:r>
      <w:r w:rsidR="00267EFE">
        <w:rPr>
          <w:rFonts w:asciiTheme="minorHAnsi" w:hAnsiTheme="minorHAnsi" w:cstheme="minorHAnsi"/>
          <w:sz w:val="22"/>
          <w:szCs w:val="22"/>
          <w:lang w:eastAsia="cs-CZ"/>
        </w:rPr>
        <w:t>v</w:t>
      </w:r>
      <w:r w:rsidR="00816E51" w:rsidRPr="00267EFE">
        <w:rPr>
          <w:rFonts w:asciiTheme="minorHAnsi" w:hAnsiTheme="minorHAnsi" w:cstheme="minorHAnsi"/>
          <w:sz w:val="22"/>
          <w:szCs w:val="22"/>
          <w:lang w:eastAsia="cs-CZ"/>
        </w:rPr>
        <w:t>ýseky na dvo</w:t>
      </w:r>
      <w:r w:rsidR="00C624A0" w:rsidRPr="00267EFE">
        <w:rPr>
          <w:rFonts w:asciiTheme="minorHAnsi" w:hAnsiTheme="minorHAnsi" w:cstheme="minorHAnsi"/>
          <w:sz w:val="22"/>
          <w:szCs w:val="22"/>
          <w:lang w:eastAsia="cs-CZ"/>
        </w:rPr>
        <w:t>u</w:t>
      </w:r>
      <w:r w:rsidR="00816E51" w:rsidRPr="00267EFE">
        <w:rPr>
          <w:rFonts w:asciiTheme="minorHAnsi" w:hAnsiTheme="minorHAnsi" w:cstheme="minorHAnsi"/>
          <w:sz w:val="22"/>
          <w:szCs w:val="22"/>
          <w:lang w:eastAsia="cs-CZ"/>
        </w:rPr>
        <w:t>straně</w:t>
      </w:r>
      <w:r w:rsidR="00267EFE">
        <w:rPr>
          <w:rFonts w:asciiTheme="minorHAnsi" w:hAnsiTheme="minorHAnsi" w:cstheme="minorHAnsi"/>
          <w:sz w:val="22"/>
          <w:szCs w:val="22"/>
          <w:lang w:eastAsia="cs-CZ"/>
        </w:rPr>
        <w:t xml:space="preserve"> -</w:t>
      </w:r>
      <w:r w:rsidR="00816E51" w:rsidRPr="00267EFE">
        <w:rPr>
          <w:rFonts w:asciiTheme="minorHAnsi" w:hAnsiTheme="minorHAnsi" w:cstheme="minorHAnsi"/>
          <w:sz w:val="22"/>
          <w:szCs w:val="22"/>
          <w:lang w:eastAsia="cs-CZ"/>
        </w:rPr>
        <w:t xml:space="preserve"> 2 s můstky pro otevírací okna, rozměry: 14 x 13,5 cm a 13 x 7 cm, stejné rozmístění u všech dvojstran, </w:t>
      </w:r>
      <w:r w:rsidR="00267EFE">
        <w:rPr>
          <w:rFonts w:asciiTheme="minorHAnsi" w:hAnsiTheme="minorHAnsi" w:cstheme="minorHAnsi"/>
          <w:sz w:val="22"/>
          <w:szCs w:val="22"/>
          <w:lang w:eastAsia="cs-CZ"/>
        </w:rPr>
        <w:t>b</w:t>
      </w:r>
      <w:r w:rsidR="00816E51" w:rsidRPr="00267EFE">
        <w:rPr>
          <w:rFonts w:asciiTheme="minorHAnsi" w:hAnsiTheme="minorHAnsi" w:cstheme="minorHAnsi"/>
          <w:sz w:val="22"/>
          <w:szCs w:val="22"/>
          <w:lang w:eastAsia="cs-CZ"/>
        </w:rPr>
        <w:t xml:space="preserve">arevnost: CMYK 4/4, </w:t>
      </w:r>
      <w:r w:rsidR="00267EFE">
        <w:rPr>
          <w:rFonts w:asciiTheme="minorHAnsi" w:hAnsiTheme="minorHAnsi" w:cstheme="minorHAnsi"/>
          <w:sz w:val="22"/>
          <w:szCs w:val="22"/>
          <w:lang w:eastAsia="cs-CZ"/>
        </w:rPr>
        <w:t>o</w:t>
      </w:r>
      <w:r w:rsidR="00816E51" w:rsidRPr="00267EFE">
        <w:rPr>
          <w:rFonts w:asciiTheme="minorHAnsi" w:hAnsiTheme="minorHAnsi" w:cstheme="minorHAnsi"/>
          <w:sz w:val="22"/>
          <w:szCs w:val="22"/>
          <w:lang w:eastAsia="cs-CZ"/>
        </w:rPr>
        <w:t xml:space="preserve">bal: povrchová úprava - MAT lamino, </w:t>
      </w:r>
      <w:r w:rsidR="00267EFE">
        <w:rPr>
          <w:rFonts w:asciiTheme="minorHAnsi" w:hAnsiTheme="minorHAnsi" w:cstheme="minorHAnsi"/>
          <w:sz w:val="22"/>
          <w:szCs w:val="22"/>
          <w:lang w:eastAsia="cs-CZ"/>
        </w:rPr>
        <w:t>o</w:t>
      </w:r>
      <w:r w:rsidR="00816E51" w:rsidRPr="00267EFE">
        <w:rPr>
          <w:rFonts w:asciiTheme="minorHAnsi" w:hAnsiTheme="minorHAnsi" w:cstheme="minorHAnsi"/>
          <w:sz w:val="22"/>
          <w:szCs w:val="22"/>
          <w:lang w:eastAsia="cs-CZ"/>
        </w:rPr>
        <w:t>stré rohy</w:t>
      </w:r>
    </w:p>
    <w:p w14:paraId="05D553E4" w14:textId="12B2E0C3" w:rsidR="00D8397B" w:rsidRDefault="00D8397B" w:rsidP="00816E51">
      <w:pPr>
        <w:pStyle w:val="slovanseznam"/>
        <w:numPr>
          <w:ilvl w:val="0"/>
          <w:numId w:val="0"/>
        </w:numPr>
        <w:tabs>
          <w:tab w:val="left" w:pos="426"/>
        </w:tabs>
        <w:spacing w:after="120"/>
        <w:ind w:left="426"/>
        <w:rPr>
          <w:rFonts w:asciiTheme="minorHAnsi" w:hAnsiTheme="minorHAnsi" w:cstheme="minorHAnsi"/>
          <w:szCs w:val="22"/>
        </w:rPr>
      </w:pPr>
    </w:p>
    <w:p w14:paraId="63FFF664" w14:textId="275ED938" w:rsidR="00D8397B" w:rsidRDefault="00000000" w:rsidP="0004401F">
      <w:pPr>
        <w:pStyle w:val="slovanseznam"/>
        <w:numPr>
          <w:ilvl w:val="0"/>
          <w:numId w:val="15"/>
        </w:numPr>
        <w:tabs>
          <w:tab w:val="left" w:pos="426"/>
        </w:tabs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Dodavatel zpracuje ilustrace a grafickou podobu knižní publikace dle odstavce 1 v rozsahu 1</w:t>
      </w:r>
      <w:r w:rsidR="00816E51">
        <w:rPr>
          <w:rFonts w:asciiTheme="minorHAnsi" w:hAnsiTheme="minorHAnsi" w:cstheme="minorHAnsi"/>
          <w:szCs w:val="22"/>
        </w:rPr>
        <w:t>6</w:t>
      </w:r>
      <w:r>
        <w:rPr>
          <w:rFonts w:asciiTheme="minorHAnsi" w:hAnsiTheme="minorHAnsi" w:cstheme="minorHAnsi"/>
          <w:szCs w:val="22"/>
        </w:rPr>
        <w:t xml:space="preserve"> vysekávaných stran s grafikou, textem a obálkou.</w:t>
      </w:r>
    </w:p>
    <w:p w14:paraId="6D9C4CBE" w14:textId="3572F971" w:rsidR="00D8397B" w:rsidRDefault="00000000" w:rsidP="0004401F">
      <w:pPr>
        <w:pStyle w:val="slovanseznam"/>
        <w:numPr>
          <w:ilvl w:val="0"/>
          <w:numId w:val="15"/>
        </w:numPr>
        <w:tabs>
          <w:tab w:val="left" w:pos="426"/>
        </w:tabs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Publikace bude ve třech jazykových mutacích. Zhotovitel se zavazuje upravit ilustrace a grafiku základní české verze pro jazykové mutace (angličtina a němčina) po provedení překladů, které zajistí </w:t>
      </w:r>
      <w:r w:rsidR="00816E51">
        <w:rPr>
          <w:rFonts w:asciiTheme="minorHAnsi" w:hAnsiTheme="minorHAnsi" w:cstheme="minorHAnsi"/>
          <w:szCs w:val="22"/>
        </w:rPr>
        <w:t>objednatel</w:t>
      </w:r>
      <w:r>
        <w:rPr>
          <w:rFonts w:asciiTheme="minorHAnsi" w:hAnsiTheme="minorHAnsi" w:cstheme="minorHAnsi"/>
          <w:szCs w:val="22"/>
        </w:rPr>
        <w:t>.</w:t>
      </w:r>
    </w:p>
    <w:p w14:paraId="413BCE86" w14:textId="64FB4DC0" w:rsidR="00D8397B" w:rsidRDefault="00000000" w:rsidP="00E02284">
      <w:pPr>
        <w:pStyle w:val="slovanseznam"/>
        <w:numPr>
          <w:ilvl w:val="0"/>
          <w:numId w:val="17"/>
        </w:num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Předmět smlouvy </w:t>
      </w:r>
      <w:r w:rsidR="001C5509">
        <w:rPr>
          <w:rFonts w:asciiTheme="minorHAnsi" w:hAnsiTheme="minorHAnsi" w:cstheme="minorHAnsi"/>
          <w:szCs w:val="22"/>
        </w:rPr>
        <w:t xml:space="preserve">se rozšiřuje o spolupráci na </w:t>
      </w:r>
      <w:r>
        <w:rPr>
          <w:rFonts w:asciiTheme="minorHAnsi" w:hAnsiTheme="minorHAnsi" w:cstheme="minorHAnsi"/>
          <w:szCs w:val="22"/>
        </w:rPr>
        <w:t>prototypování</w:t>
      </w:r>
      <w:r w:rsidR="001C5509">
        <w:rPr>
          <w:rFonts w:asciiTheme="minorHAnsi" w:hAnsiTheme="minorHAnsi" w:cstheme="minorHAnsi"/>
          <w:szCs w:val="22"/>
        </w:rPr>
        <w:t>, a to se společností Integraf, s.r.o., IČO 47451980</w:t>
      </w:r>
      <w:r>
        <w:rPr>
          <w:rFonts w:asciiTheme="minorHAnsi" w:hAnsiTheme="minorHAnsi" w:cstheme="minorHAnsi"/>
          <w:szCs w:val="22"/>
        </w:rPr>
        <w:t>.</w:t>
      </w:r>
    </w:p>
    <w:p w14:paraId="4A056638" w14:textId="77777777" w:rsidR="00C624A0" w:rsidRDefault="00C624A0">
      <w:pPr>
        <w:ind w:left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F3F6517" w14:textId="77777777" w:rsidR="00C624A0" w:rsidRDefault="00C624A0">
      <w:pPr>
        <w:ind w:left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AB0F57" w14:textId="77777777" w:rsidR="00C624A0" w:rsidRDefault="00C624A0">
      <w:pPr>
        <w:ind w:left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4C1BA4B" w14:textId="4CDAA53F" w:rsidR="00C624A0" w:rsidRPr="00E02284" w:rsidRDefault="00C624A0" w:rsidP="00E02284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E02284">
        <w:rPr>
          <w:rFonts w:asciiTheme="minorHAnsi" w:hAnsiTheme="minorHAnsi" w:cstheme="minorHAnsi"/>
          <w:sz w:val="22"/>
          <w:szCs w:val="22"/>
        </w:rPr>
        <w:lastRenderedPageBreak/>
        <w:t>Článek 4.1. zní nově takto:</w:t>
      </w:r>
    </w:p>
    <w:p w14:paraId="2698863B" w14:textId="77777777" w:rsidR="00C624A0" w:rsidRPr="00C624A0" w:rsidRDefault="00C624A0" w:rsidP="00C624A0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151B15A3" w14:textId="4F784A28" w:rsidR="00D8397B" w:rsidRDefault="00000000">
      <w:pPr>
        <w:ind w:left="28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4. Cena díla</w:t>
      </w:r>
    </w:p>
    <w:p w14:paraId="4B19B926" w14:textId="77777777" w:rsidR="00D8397B" w:rsidRDefault="00D8397B">
      <w:pPr>
        <w:ind w:left="283"/>
        <w:rPr>
          <w:rFonts w:asciiTheme="minorHAnsi" w:hAnsiTheme="minorHAnsi" w:cstheme="minorHAnsi"/>
          <w:sz w:val="22"/>
          <w:szCs w:val="22"/>
        </w:rPr>
      </w:pPr>
    </w:p>
    <w:p w14:paraId="34E0C3B7" w14:textId="0C2E0352" w:rsidR="00D8397B" w:rsidRDefault="00000000">
      <w:pPr>
        <w:widowControl w:val="0"/>
        <w:numPr>
          <w:ilvl w:val="1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Sjednaná cena dodávky včetně všech souvisejících činností (ilustrace, grafické zpracování</w:t>
      </w:r>
      <w:r w:rsidR="00C624A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DTP</w:t>
      </w:r>
      <w:r w:rsidR="00C624A0">
        <w:rPr>
          <w:rFonts w:asciiTheme="minorHAnsi" w:hAnsiTheme="minorHAnsi" w:cstheme="minorHAnsi"/>
          <w:sz w:val="22"/>
          <w:szCs w:val="22"/>
        </w:rPr>
        <w:t xml:space="preserve"> a spolupráce na prototypování</w:t>
      </w:r>
      <w:r>
        <w:rPr>
          <w:rFonts w:asciiTheme="minorHAnsi" w:hAnsiTheme="minorHAnsi" w:cstheme="minorHAnsi"/>
          <w:sz w:val="22"/>
          <w:szCs w:val="22"/>
        </w:rPr>
        <w:t xml:space="preserve">) je pevná a činí </w:t>
      </w:r>
      <w:r w:rsidR="00C624A0">
        <w:rPr>
          <w:rFonts w:asciiTheme="minorHAnsi" w:hAnsiTheme="minorHAnsi" w:cstheme="minorHAnsi"/>
          <w:sz w:val="22"/>
          <w:szCs w:val="22"/>
        </w:rPr>
        <w:t>112</w:t>
      </w:r>
      <w:r>
        <w:rPr>
          <w:rFonts w:asciiTheme="minorHAnsi" w:hAnsiTheme="minorHAnsi" w:cstheme="minorHAnsi"/>
          <w:sz w:val="22"/>
          <w:szCs w:val="22"/>
        </w:rPr>
        <w:t> 000 Kč. Dodavatel ani objednatel nejsou v době podpisu této smlouvy plátcem DPH</w:t>
      </w:r>
      <w:r w:rsidR="000C75AC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                                                                                         </w:t>
      </w:r>
    </w:p>
    <w:p w14:paraId="641A86D2" w14:textId="77777777" w:rsidR="00D8397B" w:rsidRDefault="00D8397B">
      <w:pPr>
        <w:pStyle w:val="slovanseznam"/>
        <w:numPr>
          <w:ilvl w:val="0"/>
          <w:numId w:val="0"/>
        </w:numPr>
        <w:spacing w:after="113"/>
        <w:ind w:left="397"/>
        <w:rPr>
          <w:rFonts w:asciiTheme="minorHAnsi" w:hAnsiTheme="minorHAnsi" w:cstheme="minorHAnsi"/>
          <w:szCs w:val="22"/>
        </w:rPr>
      </w:pPr>
    </w:p>
    <w:p w14:paraId="4B28F850" w14:textId="299D4AB5" w:rsidR="00C624A0" w:rsidRDefault="00C624A0" w:rsidP="00C624A0">
      <w:pPr>
        <w:pStyle w:val="slovanseznam"/>
        <w:numPr>
          <w:ilvl w:val="0"/>
          <w:numId w:val="0"/>
        </w:numPr>
        <w:spacing w:after="113"/>
        <w:ind w:left="397" w:hanging="397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Ostatní ustanovení smlouvy o dílo se nemění a zůstávají v platnosti.</w:t>
      </w:r>
    </w:p>
    <w:p w14:paraId="68B319C0" w14:textId="77777777" w:rsidR="00D8397B" w:rsidRDefault="00D8397B">
      <w:pPr>
        <w:pStyle w:val="slovanseznam"/>
        <w:numPr>
          <w:ilvl w:val="0"/>
          <w:numId w:val="0"/>
        </w:numPr>
        <w:spacing w:after="113"/>
        <w:ind w:left="397"/>
        <w:rPr>
          <w:rFonts w:asciiTheme="minorHAnsi" w:hAnsiTheme="minorHAnsi" w:cstheme="minorHAnsi"/>
          <w:szCs w:val="22"/>
        </w:rPr>
      </w:pPr>
    </w:p>
    <w:p w14:paraId="39EFD76E" w14:textId="77777777" w:rsidR="00D8397B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TIC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Za dodavatele</w:t>
      </w:r>
    </w:p>
    <w:p w14:paraId="41287A64" w14:textId="77777777" w:rsidR="00D8397B" w:rsidRDefault="00D8397B">
      <w:pPr>
        <w:rPr>
          <w:rFonts w:asciiTheme="minorHAnsi" w:hAnsiTheme="minorHAnsi" w:cstheme="minorHAnsi"/>
          <w:sz w:val="22"/>
          <w:szCs w:val="22"/>
        </w:rPr>
      </w:pPr>
    </w:p>
    <w:p w14:paraId="48EC2997" w14:textId="5F2A3A26" w:rsidR="00D8397B" w:rsidRDefault="00000000" w:rsidP="00D6215B">
      <w:pPr>
        <w:ind w:left="4950" w:hanging="49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Trutnově dne</w:t>
      </w:r>
      <w:r w:rsidR="007823DB">
        <w:rPr>
          <w:rFonts w:asciiTheme="minorHAnsi" w:hAnsiTheme="minorHAnsi" w:cstheme="minorHAnsi"/>
          <w:sz w:val="22"/>
          <w:szCs w:val="22"/>
        </w:rPr>
        <w:t xml:space="preserve"> 28.3.2024</w:t>
      </w:r>
      <w:r w:rsidR="00D6215B">
        <w:rPr>
          <w:rFonts w:asciiTheme="minorHAnsi" w:hAnsiTheme="minorHAnsi" w:cstheme="minorHAnsi"/>
          <w:sz w:val="22"/>
          <w:szCs w:val="22"/>
        </w:rPr>
        <w:tab/>
      </w:r>
      <w:r w:rsidR="00D6215B">
        <w:rPr>
          <w:rFonts w:asciiTheme="minorHAnsi" w:hAnsiTheme="minorHAnsi" w:cstheme="minorHAnsi"/>
          <w:sz w:val="22"/>
          <w:szCs w:val="22"/>
        </w:rPr>
        <w:tab/>
        <w:t>V Trutnově dne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823DB">
        <w:rPr>
          <w:rFonts w:asciiTheme="minorHAnsi" w:hAnsiTheme="minorHAnsi" w:cstheme="minorHAnsi"/>
          <w:sz w:val="22"/>
          <w:szCs w:val="22"/>
        </w:rPr>
        <w:t>2.4.2024</w:t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270468D6" w14:textId="77777777" w:rsidR="00D8397B" w:rsidRDefault="00D8397B">
      <w:pPr>
        <w:rPr>
          <w:rFonts w:asciiTheme="minorHAnsi" w:hAnsiTheme="minorHAnsi" w:cstheme="minorHAnsi"/>
          <w:sz w:val="22"/>
          <w:szCs w:val="22"/>
        </w:rPr>
      </w:pPr>
    </w:p>
    <w:p w14:paraId="6F36B18E" w14:textId="77777777" w:rsidR="00D8397B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</w:t>
      </w:r>
    </w:p>
    <w:p w14:paraId="2046904B" w14:textId="11A02078" w:rsidR="00D8397B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Renáta Portlová                                                </w:t>
      </w:r>
      <w:r w:rsidR="00976B4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976B4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Pavlína Teichmanová  </w:t>
      </w:r>
    </w:p>
    <w:p w14:paraId="4E1A62E3" w14:textId="77777777" w:rsidR="00D8397B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ředitelka TIC</w:t>
      </w:r>
      <w:r>
        <w:rPr>
          <w:rFonts w:asciiTheme="minorHAnsi" w:hAnsiTheme="minorHAnsi" w:cstheme="minorHAnsi"/>
          <w:sz w:val="22"/>
          <w:szCs w:val="22"/>
        </w:rPr>
        <w:tab/>
      </w:r>
    </w:p>
    <w:sectPr w:rsidR="00D8397B">
      <w:headerReference w:type="default" r:id="rId8"/>
      <w:footerReference w:type="default" r:id="rId9"/>
      <w:pgSz w:w="11906" w:h="16838"/>
      <w:pgMar w:top="1276" w:right="1417" w:bottom="1276" w:left="1417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FA24A" w14:textId="77777777" w:rsidR="00132E9D" w:rsidRDefault="00132E9D">
      <w:r>
        <w:separator/>
      </w:r>
    </w:p>
  </w:endnote>
  <w:endnote w:type="continuationSeparator" w:id="0">
    <w:p w14:paraId="42037189" w14:textId="77777777" w:rsidR="00132E9D" w:rsidRDefault="0013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4005C" w14:textId="77777777" w:rsidR="00D8397B" w:rsidRDefault="00D8397B">
    <w:pPr>
      <w:pStyle w:val="Zpat"/>
      <w:rPr>
        <w:rFonts w:ascii="Calibri" w:hAnsi="Calibri" w:cs="Calibri"/>
      </w:rPr>
    </w:pPr>
  </w:p>
  <w:p w14:paraId="355EA5BC" w14:textId="77777777" w:rsidR="00D8397B" w:rsidRDefault="00000000">
    <w:pPr>
      <w:pStyle w:val="Zpat"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Stránka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4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z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4</w:t>
    </w:r>
    <w:r>
      <w:rPr>
        <w:rFonts w:ascii="Calibri" w:hAnsi="Calibri" w:cs="Calibri"/>
        <w:b/>
        <w:bCs/>
      </w:rPr>
      <w:fldChar w:fldCharType="end"/>
    </w:r>
  </w:p>
  <w:p w14:paraId="0B08EEBF" w14:textId="77777777" w:rsidR="00D8397B" w:rsidRDefault="00D8397B">
    <w:pPr>
      <w:pStyle w:val="Zpa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E3E07" w14:textId="77777777" w:rsidR="00132E9D" w:rsidRDefault="00132E9D">
      <w:r>
        <w:separator/>
      </w:r>
    </w:p>
  </w:footnote>
  <w:footnote w:type="continuationSeparator" w:id="0">
    <w:p w14:paraId="26C59910" w14:textId="77777777" w:rsidR="00132E9D" w:rsidRDefault="00132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4FFCB" w14:textId="77777777" w:rsidR="00D8397B" w:rsidRDefault="00D8397B"/>
  <w:p w14:paraId="5125FCAA" w14:textId="77777777" w:rsidR="00D8397B" w:rsidRDefault="00D8397B"/>
  <w:tbl>
    <w:tblPr>
      <w:tblW w:w="15442" w:type="dxa"/>
      <w:tblInd w:w="108" w:type="dxa"/>
      <w:tblLayout w:type="fixed"/>
      <w:tblLook w:val="0000" w:firstRow="0" w:lastRow="0" w:firstColumn="0" w:lastColumn="0" w:noHBand="0" w:noVBand="0"/>
    </w:tblPr>
    <w:tblGrid>
      <w:gridCol w:w="9322"/>
      <w:gridCol w:w="2699"/>
      <w:gridCol w:w="3421"/>
    </w:tblGrid>
    <w:tr w:rsidR="00D8397B" w14:paraId="4B447ACC" w14:textId="77777777">
      <w:trPr>
        <w:trHeight w:val="593"/>
      </w:trPr>
      <w:tc>
        <w:tcPr>
          <w:tcW w:w="9322" w:type="dxa"/>
          <w:shd w:val="clear" w:color="auto" w:fill="auto"/>
        </w:tcPr>
        <w:p w14:paraId="395AF181" w14:textId="77777777" w:rsidR="00D8397B" w:rsidRDefault="00000000">
          <w:pPr>
            <w:pStyle w:val="Zhlav"/>
            <w:widowControl w:val="0"/>
            <w:tabs>
              <w:tab w:val="clear" w:pos="4536"/>
              <w:tab w:val="clear" w:pos="9072"/>
              <w:tab w:val="center" w:pos="3780"/>
              <w:tab w:val="right" w:pos="9000"/>
            </w:tabs>
            <w:ind w:right="49"/>
          </w:pPr>
          <w:r>
            <w:rPr>
              <w:rFonts w:ascii="Arial" w:eastAsia="Arial" w:hAnsi="Arial" w:cs="Arial"/>
              <w:color w:val="000000"/>
              <w:sz w:val="22"/>
              <w:szCs w:val="22"/>
              <w:lang w:val="cs-CZ" w:eastAsia="cs-CZ"/>
            </w:rPr>
            <w:t xml:space="preserve"> SFŽP 1220900067 - Zvýšení úrovně kvality komunikace – Turistický průvodce městem</w:t>
          </w:r>
        </w:p>
        <w:p w14:paraId="70EFC358" w14:textId="77777777" w:rsidR="00D8397B" w:rsidRDefault="00000000">
          <w:pPr>
            <w:pStyle w:val="Zhlav"/>
            <w:widowControl w:val="0"/>
            <w:tabs>
              <w:tab w:val="clear" w:pos="4536"/>
              <w:tab w:val="clear" w:pos="9072"/>
              <w:tab w:val="center" w:pos="3780"/>
              <w:tab w:val="right" w:pos="9000"/>
            </w:tabs>
            <w:ind w:right="49"/>
          </w:pPr>
          <w:r>
            <w:rPr>
              <w:rFonts w:ascii="Arial" w:hAnsi="Arial" w:cs="Arial"/>
              <w:color w:val="000000"/>
              <w:sz w:val="22"/>
              <w:szCs w:val="22"/>
              <w:lang w:val="cs-CZ" w:eastAsia="cs-CZ"/>
            </w:rPr>
            <w:t>---------------------------------------------------------------------------------------------------------------------------</w:t>
          </w:r>
        </w:p>
      </w:tc>
      <w:tc>
        <w:tcPr>
          <w:tcW w:w="2699" w:type="dxa"/>
          <w:shd w:val="clear" w:color="auto" w:fill="auto"/>
        </w:tcPr>
        <w:p w14:paraId="3925ECDF" w14:textId="77777777" w:rsidR="00D8397B" w:rsidRDefault="00D8397B">
          <w:pPr>
            <w:pStyle w:val="Zhlav"/>
            <w:widowControl w:val="0"/>
            <w:tabs>
              <w:tab w:val="clear" w:pos="4536"/>
              <w:tab w:val="clear" w:pos="9072"/>
              <w:tab w:val="center" w:pos="3780"/>
              <w:tab w:val="right" w:pos="9000"/>
            </w:tabs>
            <w:snapToGrid w:val="0"/>
            <w:ind w:right="49"/>
            <w:rPr>
              <w:rFonts w:ascii="Arial" w:hAnsi="Arial" w:cs="Arial"/>
              <w:b/>
              <w:color w:val="000000"/>
              <w:sz w:val="16"/>
              <w:szCs w:val="16"/>
              <w:lang w:val="cs-CZ" w:eastAsia="cs-CZ"/>
            </w:rPr>
          </w:pPr>
        </w:p>
      </w:tc>
      <w:tc>
        <w:tcPr>
          <w:tcW w:w="3421" w:type="dxa"/>
          <w:shd w:val="clear" w:color="auto" w:fill="auto"/>
        </w:tcPr>
        <w:p w14:paraId="7EFD020C" w14:textId="77777777" w:rsidR="00D8397B" w:rsidRDefault="00D8397B">
          <w:pPr>
            <w:pStyle w:val="Zhlav"/>
            <w:widowControl w:val="0"/>
            <w:tabs>
              <w:tab w:val="clear" w:pos="4536"/>
              <w:tab w:val="clear" w:pos="9072"/>
              <w:tab w:val="center" w:pos="3780"/>
              <w:tab w:val="right" w:pos="9000"/>
            </w:tabs>
            <w:snapToGrid w:val="0"/>
            <w:ind w:right="49"/>
            <w:rPr>
              <w:rFonts w:ascii="Arial" w:hAnsi="Arial" w:cs="Arial"/>
              <w:b/>
              <w:color w:val="000000"/>
              <w:sz w:val="16"/>
              <w:szCs w:val="16"/>
              <w:lang w:val="cs-CZ" w:eastAsia="cs-CZ"/>
            </w:rPr>
          </w:pPr>
        </w:p>
      </w:tc>
    </w:tr>
  </w:tbl>
  <w:p w14:paraId="1D27C871" w14:textId="77777777" w:rsidR="00D8397B" w:rsidRDefault="00D839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456A"/>
    <w:multiLevelType w:val="hybridMultilevel"/>
    <w:tmpl w:val="74C2D1AC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2746"/>
    <w:multiLevelType w:val="hybridMultilevel"/>
    <w:tmpl w:val="1E285F4A"/>
    <w:lvl w:ilvl="0" w:tplc="846A4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0F22"/>
    <w:multiLevelType w:val="multilevel"/>
    <w:tmpl w:val="83AE3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EB8399C"/>
    <w:multiLevelType w:val="multilevel"/>
    <w:tmpl w:val="49222130"/>
    <w:lvl w:ilvl="0">
      <w:start w:val="1"/>
      <w:numFmt w:val="upperRoman"/>
      <w:suff w:val="nothing"/>
      <w:lvlText w:val="%1. "/>
      <w:lvlJc w:val="left"/>
      <w:pPr>
        <w:tabs>
          <w:tab w:val="num" w:pos="0"/>
        </w:tabs>
        <w:ind w:left="0" w:firstLine="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14D4052"/>
    <w:multiLevelType w:val="multilevel"/>
    <w:tmpl w:val="9A869E3A"/>
    <w:styleLink w:val="Aktulnseznam1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63D32"/>
    <w:multiLevelType w:val="multilevel"/>
    <w:tmpl w:val="D46E319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Calibri" w:hAnsi="Calibri" w:cs="Calibri"/>
        <w:strike w:val="0"/>
        <w:dstrike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25E6E44"/>
    <w:multiLevelType w:val="multilevel"/>
    <w:tmpl w:val="D174F0B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9577A10"/>
    <w:multiLevelType w:val="hybridMultilevel"/>
    <w:tmpl w:val="21621EE6"/>
    <w:lvl w:ilvl="0" w:tplc="7C96175A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AC2677F"/>
    <w:multiLevelType w:val="hybridMultilevel"/>
    <w:tmpl w:val="9A869E3A"/>
    <w:lvl w:ilvl="0" w:tplc="74C0649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20E5C"/>
    <w:multiLevelType w:val="multilevel"/>
    <w:tmpl w:val="061CD2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FFA5EE2"/>
    <w:multiLevelType w:val="multilevel"/>
    <w:tmpl w:val="B306933C"/>
    <w:lvl w:ilvl="0">
      <w:start w:val="1"/>
      <w:numFmt w:val="decimal"/>
      <w:pStyle w:val="slovanseznam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1" w15:restartNumberingAfterBreak="0">
    <w:nsid w:val="509F2A67"/>
    <w:multiLevelType w:val="hybridMultilevel"/>
    <w:tmpl w:val="E356F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068F6"/>
    <w:multiLevelType w:val="multilevel"/>
    <w:tmpl w:val="F3DCF6F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cs="Calibri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27F5D45"/>
    <w:multiLevelType w:val="hybridMultilevel"/>
    <w:tmpl w:val="CD2A81E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8012D"/>
    <w:multiLevelType w:val="multilevel"/>
    <w:tmpl w:val="75A235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5E06427"/>
    <w:multiLevelType w:val="hybridMultilevel"/>
    <w:tmpl w:val="F90E2BC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E4ADE"/>
    <w:multiLevelType w:val="multilevel"/>
    <w:tmpl w:val="CDC234A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Calibri" w:hAnsi="Calibri" w:cs="Calibri"/>
        <w:strike w:val="0"/>
        <w:dstrike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43273562">
    <w:abstractNumId w:val="6"/>
  </w:num>
  <w:num w:numId="2" w16cid:durableId="1922064253">
    <w:abstractNumId w:val="3"/>
  </w:num>
  <w:num w:numId="3" w16cid:durableId="1622884472">
    <w:abstractNumId w:val="10"/>
  </w:num>
  <w:num w:numId="4" w16cid:durableId="2031367538">
    <w:abstractNumId w:val="5"/>
  </w:num>
  <w:num w:numId="5" w16cid:durableId="484122962">
    <w:abstractNumId w:val="14"/>
  </w:num>
  <w:num w:numId="6" w16cid:durableId="382560503">
    <w:abstractNumId w:val="12"/>
  </w:num>
  <w:num w:numId="7" w16cid:durableId="1277715555">
    <w:abstractNumId w:val="2"/>
  </w:num>
  <w:num w:numId="8" w16cid:durableId="1941140765">
    <w:abstractNumId w:val="16"/>
  </w:num>
  <w:num w:numId="9" w16cid:durableId="665061809">
    <w:abstractNumId w:val="9"/>
  </w:num>
  <w:num w:numId="10" w16cid:durableId="1589339584">
    <w:abstractNumId w:val="1"/>
  </w:num>
  <w:num w:numId="11" w16cid:durableId="478110617">
    <w:abstractNumId w:val="7"/>
  </w:num>
  <w:num w:numId="12" w16cid:durableId="78253157">
    <w:abstractNumId w:val="8"/>
  </w:num>
  <w:num w:numId="13" w16cid:durableId="1563561385">
    <w:abstractNumId w:val="4"/>
  </w:num>
  <w:num w:numId="14" w16cid:durableId="1789352475">
    <w:abstractNumId w:val="15"/>
  </w:num>
  <w:num w:numId="15" w16cid:durableId="577136168">
    <w:abstractNumId w:val="11"/>
  </w:num>
  <w:num w:numId="16" w16cid:durableId="1694962431">
    <w:abstractNumId w:val="13"/>
  </w:num>
  <w:num w:numId="17" w16cid:durableId="160256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7B"/>
    <w:rsid w:val="000400D6"/>
    <w:rsid w:val="0004401F"/>
    <w:rsid w:val="000C75AC"/>
    <w:rsid w:val="000D6CD9"/>
    <w:rsid w:val="00132E9D"/>
    <w:rsid w:val="001C5509"/>
    <w:rsid w:val="00267EFE"/>
    <w:rsid w:val="0039014E"/>
    <w:rsid w:val="005110BE"/>
    <w:rsid w:val="005379E0"/>
    <w:rsid w:val="007823DB"/>
    <w:rsid w:val="00816E51"/>
    <w:rsid w:val="00976B4F"/>
    <w:rsid w:val="009B4D31"/>
    <w:rsid w:val="00A0692B"/>
    <w:rsid w:val="00A445D0"/>
    <w:rsid w:val="00B559C5"/>
    <w:rsid w:val="00BC4459"/>
    <w:rsid w:val="00C624A0"/>
    <w:rsid w:val="00D00F96"/>
    <w:rsid w:val="00D6215B"/>
    <w:rsid w:val="00D679DF"/>
    <w:rsid w:val="00D8397B"/>
    <w:rsid w:val="00DD5664"/>
    <w:rsid w:val="00DE1B8F"/>
    <w:rsid w:val="00E0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CDE5"/>
  <w15:docId w15:val="{A938FF44-5138-4249-979C-8B486AB0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hAnsi="Calibri" w:cs="Calibri"/>
      <w:sz w:val="24"/>
      <w:szCs w:val="24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alibri" w:hAnsi="Calibri" w:cs="Calibri"/>
      <w:sz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hAnsi="Calibri" w:cs="Calibri"/>
      <w:strike w:val="0"/>
      <w:dstrike w:val="0"/>
      <w:sz w:val="24"/>
    </w:rPr>
  </w:style>
  <w:style w:type="character" w:customStyle="1" w:styleId="WW8Num5z1">
    <w:name w:val="WW8Num5z1"/>
    <w:qFormat/>
    <w:rPr>
      <w:rFonts w:ascii="Calibri" w:hAnsi="Calibri" w:cs="Calibri"/>
      <w:b w:val="0"/>
      <w:color w:val="auto"/>
      <w:sz w:val="24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alibri" w:hAnsi="Calibri" w:cs="Calibri"/>
    </w:rPr>
  </w:style>
  <w:style w:type="character" w:customStyle="1" w:styleId="WW8Num7z0">
    <w:name w:val="WW8Num7z0"/>
    <w:qFormat/>
    <w:rPr>
      <w:rFonts w:ascii="Symbol" w:hAnsi="Symbol" w:cs="Symbol"/>
      <w:color w:val="FF0000"/>
      <w:sz w:val="24"/>
      <w:szCs w:val="24"/>
    </w:rPr>
  </w:style>
  <w:style w:type="character" w:customStyle="1" w:styleId="WW8Num8z0">
    <w:name w:val="WW8Num8z0"/>
    <w:qFormat/>
    <w:rPr>
      <w:rFonts w:ascii="Calibri" w:hAnsi="Calibri" w:cs="Calibri"/>
      <w:sz w:val="24"/>
    </w:rPr>
  </w:style>
  <w:style w:type="character" w:customStyle="1" w:styleId="WW8Num9z0">
    <w:name w:val="WW8Num9z0"/>
    <w:qFormat/>
    <w:rPr>
      <w:rFonts w:ascii="Calibri" w:hAnsi="Calibri" w:cs="Calibri"/>
    </w:rPr>
  </w:style>
  <w:style w:type="character" w:customStyle="1" w:styleId="WW8Num9z1">
    <w:name w:val="WW8Num9z1"/>
    <w:qFormat/>
    <w:rPr>
      <w:rFonts w:ascii="Calibri" w:hAnsi="Calibri" w:cs="Calibri"/>
      <w:b w:val="0"/>
      <w:sz w:val="24"/>
      <w:szCs w:val="24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Calibri" w:hAnsi="Calibri" w:cs="Calibri"/>
      <w:strike w:val="0"/>
      <w:dstrike w:val="0"/>
      <w:sz w:val="24"/>
    </w:rPr>
  </w:style>
  <w:style w:type="character" w:customStyle="1" w:styleId="WW8Num11z0">
    <w:name w:val="WW8Num11z0"/>
    <w:qFormat/>
    <w:rPr>
      <w:rFonts w:ascii="Calibri" w:hAnsi="Calibri" w:cs="Calibri"/>
    </w:rPr>
  </w:style>
  <w:style w:type="character" w:customStyle="1" w:styleId="WW8Num10z1">
    <w:name w:val="WW8Num10z1"/>
    <w:qFormat/>
    <w:rPr>
      <w:rFonts w:ascii="Calibri" w:hAnsi="Calibri" w:cs="Calibri"/>
      <w:b w:val="0"/>
      <w:sz w:val="24"/>
      <w:szCs w:val="24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Calibri" w:hAnsi="Calibri" w:cs="Calibri"/>
    </w:rPr>
  </w:style>
  <w:style w:type="character" w:customStyle="1" w:styleId="WW8Num2z1">
    <w:name w:val="WW8Num2z1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alibri" w:hAnsi="Calibri" w:cs="Calibri"/>
      <w:b w:val="0"/>
      <w:color w:val="auto"/>
      <w:sz w:val="24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  <w:sz w:val="24"/>
      <w:szCs w:val="24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Calibri" w:hAnsi="Calibri" w:cs="Calibri"/>
      <w:sz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Arial" w:eastAsia="Times New Roman" w:hAnsi="Arial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rial" w:eastAsia="Times New Roman" w:hAnsi="Arial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Calibri" w:hAnsi="Calibri" w:cs="Calibri"/>
    </w:rPr>
  </w:style>
  <w:style w:type="character" w:customStyle="1" w:styleId="WW8Num19z1">
    <w:name w:val="WW8Num19z1"/>
    <w:qFormat/>
    <w:rPr>
      <w:rFonts w:ascii="Calibri" w:hAnsi="Calibri" w:cs="Calibri"/>
      <w:b w:val="0"/>
      <w:sz w:val="24"/>
      <w:szCs w:val="24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Arial" w:hAnsi="Arial" w:cs="Arial"/>
      <w:b/>
      <w:i w:val="0"/>
      <w:sz w:val="22"/>
    </w:rPr>
  </w:style>
  <w:style w:type="character" w:customStyle="1" w:styleId="WW8Num24z1">
    <w:name w:val="WW8Num24z1"/>
    <w:qFormat/>
    <w:rPr>
      <w:rFonts w:ascii="Arial" w:hAnsi="Arial" w:cs="Arial"/>
      <w:b w:val="0"/>
      <w:sz w:val="20"/>
    </w:rPr>
  </w:style>
  <w:style w:type="character" w:customStyle="1" w:styleId="WW8Num24z2">
    <w:name w:val="WW8Num24z2"/>
    <w:qFormat/>
  </w:style>
  <w:style w:type="character" w:customStyle="1" w:styleId="WW8Num25z0">
    <w:name w:val="WW8Num25z0"/>
    <w:qFormat/>
    <w:rPr>
      <w:rFonts w:ascii="Calibri" w:hAnsi="Calibri" w:cs="Calibri"/>
      <w:strike w:val="0"/>
      <w:dstrike w:val="0"/>
      <w:sz w:val="24"/>
    </w:rPr>
  </w:style>
  <w:style w:type="character" w:customStyle="1" w:styleId="WW8Num25z1">
    <w:name w:val="WW8Num25z1"/>
    <w:qFormat/>
    <w:rPr>
      <w:rFonts w:ascii="Calibri" w:hAnsi="Calibri" w:cs="Calibri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Calibri" w:hAnsi="Calibri" w:cs="Calibri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Standardnpsmoodstavce1">
    <w:name w:val="Standardní písmo odstavce1"/>
    <w:qFormat/>
  </w:style>
  <w:style w:type="character" w:customStyle="1" w:styleId="Nadpis1Char">
    <w:name w:val="Nadpis 1 Char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Nadpis2Char">
    <w:name w:val="Nadpis 2 Char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Zkladntext2Char">
    <w:name w:val="Základní text 2 Char"/>
    <w:qFormat/>
    <w:rPr>
      <w:rFonts w:eastAsia="Calibri"/>
      <w:sz w:val="24"/>
    </w:rPr>
  </w:style>
  <w:style w:type="character" w:customStyle="1" w:styleId="ZkladntextChar">
    <w:name w:val="Základní text Char"/>
    <w:qFormat/>
    <w:rPr>
      <w:rFonts w:eastAsia="Calibri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ZhlavChar">
    <w:name w:val="Záhlaví Char"/>
    <w:qFormat/>
    <w:rPr>
      <w:sz w:val="24"/>
      <w:szCs w:val="24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TextkomenteChar">
    <w:name w:val="Text komentáře Char"/>
    <w:basedOn w:val="Standardnpsmoodstavce1"/>
    <w:qFormat/>
  </w:style>
  <w:style w:type="character" w:customStyle="1" w:styleId="PedmtkomenteChar">
    <w:name w:val="Předmět komentáře Char"/>
    <w:qFormat/>
    <w:rPr>
      <w:b/>
      <w:bCs/>
    </w:rPr>
  </w:style>
  <w:style w:type="character" w:styleId="slostrnky">
    <w:name w:val="page number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  <w:qFormat/>
  </w:style>
  <w:style w:type="character" w:styleId="Nevyeenzmnka">
    <w:name w:val="Unresolved Mention"/>
    <w:basedOn w:val="Standardnpsmoodstavce"/>
    <w:uiPriority w:val="99"/>
    <w:semiHidden/>
    <w:unhideWhenUsed/>
    <w:qFormat/>
    <w:rsid w:val="0090606F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rFonts w:eastAsia="Calibri"/>
      <w:sz w:val="20"/>
      <w:szCs w:val="20"/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Default">
    <w:name w:val="Default"/>
    <w:qFormat/>
    <w:pPr>
      <w:tabs>
        <w:tab w:val="left" w:pos="709"/>
      </w:tabs>
      <w:spacing w:after="200" w:line="100" w:lineRule="atLeast"/>
    </w:pPr>
    <w:rPr>
      <w:rFonts w:ascii="Georgia" w:hAnsi="Georgia" w:cs="Georgia"/>
      <w:color w:val="000000"/>
      <w:sz w:val="24"/>
      <w:szCs w:val="24"/>
      <w:lang w:eastAsia="zh-CN"/>
    </w:rPr>
  </w:style>
  <w:style w:type="paragraph" w:styleId="Bezmezer">
    <w:name w:val="No Spacing"/>
    <w:qFormat/>
    <w:pPr>
      <w:widowControl w:val="0"/>
      <w:tabs>
        <w:tab w:val="left" w:pos="709"/>
      </w:tabs>
      <w:spacing w:after="200" w:line="276" w:lineRule="atLeast"/>
      <w:jc w:val="both"/>
    </w:pPr>
    <w:rPr>
      <w:rFonts w:ascii="Calibri" w:hAnsi="Calibri" w:cs="Calibri"/>
      <w:sz w:val="22"/>
      <w:szCs w:val="22"/>
      <w:lang w:eastAsia="zh-CN"/>
    </w:rPr>
  </w:style>
  <w:style w:type="paragraph" w:styleId="slovanseznam">
    <w:name w:val="List Number"/>
    <w:basedOn w:val="Normln"/>
    <w:qFormat/>
    <w:pPr>
      <w:widowControl w:val="0"/>
      <w:numPr>
        <w:numId w:val="3"/>
      </w:numPr>
      <w:spacing w:after="170"/>
      <w:jc w:val="both"/>
    </w:pPr>
    <w:rPr>
      <w:rFonts w:ascii="Arial" w:eastAsia="Tahoma" w:hAnsi="Arial" w:cs="Arial"/>
      <w:sz w:val="22"/>
    </w:rPr>
  </w:style>
  <w:style w:type="paragraph" w:customStyle="1" w:styleId="nadpissmlouvy">
    <w:name w:val="nadpis smlouvy"/>
    <w:basedOn w:val="Normln"/>
    <w:qFormat/>
    <w:pPr>
      <w:keepNext/>
      <w:widowControl w:val="0"/>
      <w:spacing w:before="240" w:after="120"/>
      <w:jc w:val="center"/>
    </w:pPr>
    <w:rPr>
      <w:rFonts w:ascii="Arial" w:eastAsia="Tahoma" w:hAnsi="Arial" w:cs="Tahoma"/>
      <w:b/>
      <w:sz w:val="28"/>
      <w:szCs w:val="28"/>
    </w:rPr>
  </w:style>
  <w:style w:type="paragraph" w:customStyle="1" w:styleId="Zkladntext21">
    <w:name w:val="Základní text 21"/>
    <w:basedOn w:val="Normln"/>
    <w:qFormat/>
    <w:pPr>
      <w:jc w:val="both"/>
    </w:pPr>
    <w:rPr>
      <w:rFonts w:eastAsia="Calibri"/>
      <w:szCs w:val="20"/>
      <w:lang w:val="x-none"/>
    </w:rPr>
  </w:style>
  <w:style w:type="paragraph" w:styleId="Odstavecseseznamem">
    <w:name w:val="List Paragraph"/>
    <w:basedOn w:val="Normln"/>
    <w:qFormat/>
    <w:pPr>
      <w:ind w:left="708"/>
    </w:pPr>
    <w:rPr>
      <w:sz w:val="20"/>
      <w:szCs w:val="20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  <w:lang w:val="x-none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styleId="Pedmtkomente">
    <w:name w:val="annotation subject"/>
    <w:basedOn w:val="Textkomente1"/>
    <w:next w:val="Textkomente1"/>
    <w:qFormat/>
    <w:rPr>
      <w:b/>
      <w:bCs/>
      <w:lang w:val="x-none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Aktulnseznam1">
    <w:name w:val="Aktuální seznam1"/>
    <w:uiPriority w:val="99"/>
    <w:rsid w:val="0004401F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08F8B-C386-45B0-B9E2-041FF0A9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Kučera</dc:creator>
  <dc:description/>
  <cp:lastModifiedBy>Hana Nýdrlová</cp:lastModifiedBy>
  <cp:revision>9</cp:revision>
  <cp:lastPrinted>1899-12-31T23:00:00Z</cp:lastPrinted>
  <dcterms:created xsi:type="dcterms:W3CDTF">2024-03-28T11:04:00Z</dcterms:created>
  <dcterms:modified xsi:type="dcterms:W3CDTF">2024-08-06T15:58:00Z</dcterms:modified>
  <dc:language>cs-CZ</dc:language>
</cp:coreProperties>
</file>