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124BF" w14:textId="52CF1B01" w:rsidR="00FC52AF" w:rsidRDefault="00FC52AF" w:rsidP="00FC52AF">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7456" behindDoc="1" locked="0" layoutInCell="1" allowOverlap="1" wp14:anchorId="12FC17BB" wp14:editId="0AF1B732">
                <wp:simplePos x="0" y="0"/>
                <wp:positionH relativeFrom="column">
                  <wp:posOffset>-549275</wp:posOffset>
                </wp:positionH>
                <wp:positionV relativeFrom="paragraph">
                  <wp:posOffset>-901065</wp:posOffset>
                </wp:positionV>
                <wp:extent cx="2598420" cy="1504950"/>
                <wp:effectExtent l="0" t="0" r="3175" b="635"/>
                <wp:wrapNone/>
                <wp:docPr id="498118654"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1172635005"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351148621" name="Rectangle 12"/>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59877" id="Skupina 1" o:spid="_x0000_s1026" style="position:absolute;margin-left:-43.25pt;margin-top:-70.95pt;width:204.6pt;height:118.5pt;z-index:-25164902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">
                  <v:imagedata r:id="rId13" o:title=""/>
                </v:shape>
                <v:rect id="Rectangle 12"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" stroked="f" strokecolor="#333">
                  <v:textbox inset="0,0,2.50014mm,1.3mm"/>
                </v:rect>
              </v:group>
            </w:pict>
          </mc:Fallback>
        </mc:AlternateContent>
      </w:r>
      <w:r>
        <w:rPr>
          <w:noProof/>
        </w:rPr>
        <mc:AlternateContent>
          <mc:Choice Requires="wps">
            <w:drawing>
              <wp:inline distT="0" distB="0" distL="0" distR="0" wp14:anchorId="592158AA" wp14:editId="31B8D0A4">
                <wp:extent cx="1746000" cy="771525"/>
                <wp:effectExtent l="0" t="0" r="6985" b="9525"/>
                <wp:docPr id="1" name="Rectangle"/>
                <wp:cNvGraphicFramePr/>
                <a:graphic xmlns:a="http://schemas.openxmlformats.org/drawingml/2006/main">
                  <a:graphicData uri="http://schemas.microsoft.com/office/word/2010/wordprocessingShape">
                    <wps:wsp>
                      <wps:cNvSpPr/>
                      <wps:spPr>
                        <a:xfrm>
                          <a:off x="0" y="0"/>
                          <a:ext cx="1746000" cy="771525"/>
                        </a:xfrm>
                        <a:prstGeom prst="rect">
                          <a:avLst/>
                        </a:prstGeom>
                        <a:solidFill>
                          <a:srgbClr val="FFFFFF">
                            <a:alpha val="100000"/>
                          </a:srgbClr>
                        </a:solidFill>
                        <a:ln w="12700" cap="flat" cmpd="sng">
                          <a:noFill/>
                          <a:prstDash val="solid"/>
                        </a:ln>
                      </wps:spPr>
                      <wps:txbx>
                        <w:txbxContent>
                          <w:p w14:paraId="6C2723B1" w14:textId="77777777" w:rsidR="00FC52AF" w:rsidRDefault="00FC52AF" w:rsidP="00FC52AF">
                            <w:pPr>
                              <w:jc w:val="center"/>
                            </w:pPr>
                            <w:r>
                              <w:rPr>
                                <w:rFonts w:eastAsia="Arial" w:cs="Arial"/>
                                <w:sz w:val="18"/>
                              </w:rPr>
                              <w:t>MZE-55183/2024-12121</w:t>
                            </w:r>
                          </w:p>
                          <w:p w14:paraId="3491376F" w14:textId="77777777" w:rsidR="00FC52AF" w:rsidRDefault="00FC52AF" w:rsidP="00FC52AF">
                            <w:pPr>
                              <w:jc w:val="center"/>
                            </w:pPr>
                            <w:r>
                              <w:rPr>
                                <w:noProof/>
                              </w:rPr>
                              <w:drawing>
                                <wp:inline distT="0" distB="0" distL="0" distR="0" wp14:anchorId="63CAAA7A" wp14:editId="70FAE787">
                                  <wp:extent cx="1733550" cy="285750"/>
                                  <wp:effectExtent l="0" t="0" r="0" b="0"/>
                                  <wp:docPr id="27166909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42087A29" w14:textId="77777777" w:rsidR="00FC52AF" w:rsidRDefault="00FC52AF" w:rsidP="00FC52AF">
                            <w:pPr>
                              <w:jc w:val="center"/>
                            </w:pPr>
                            <w:r>
                              <w:rPr>
                                <w:rFonts w:eastAsia="Arial" w:cs="Arial"/>
                                <w:sz w:val="18"/>
                              </w:rPr>
                              <w:t>mzedms028101024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92158AA" id="Rectangle" o:spid="_x0000_s1026" style="width:137.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" stroked="f" strokeweight="1pt">
                <v:textbox inset="0,,0">
                  <w:txbxContent>
                    <w:p w14:paraId="6C2723B1" w14:textId="77777777" w:rsidR="00FC52AF" w:rsidRDefault="00FC52AF" w:rsidP="00FC52AF">
                      <w:pPr>
                        <w:jc w:val="center"/>
                      </w:pPr>
                      <w:r>
                        <w:rPr>
                          <w:rFonts w:eastAsia="Arial" w:cs="Arial"/>
                          <w:sz w:val="18"/>
                        </w:rPr>
                        <w:t>MZE-55183/2024-12121</w:t>
                      </w:r>
                    </w:p>
                    <w:p w14:paraId="3491376F" w14:textId="77777777" w:rsidR="00FC52AF" w:rsidRDefault="00FC52AF" w:rsidP="00FC52AF">
                      <w:pPr>
                        <w:jc w:val="center"/>
                      </w:pPr>
                      <w:r>
                        <w:rPr>
                          <w:noProof/>
                        </w:rPr>
                        <w:drawing>
                          <wp:inline distT="0" distB="0" distL="0" distR="0" wp14:anchorId="63CAAA7A" wp14:editId="70FAE787">
                            <wp:extent cx="1733550" cy="285750"/>
                            <wp:effectExtent l="0" t="0" r="0" b="0"/>
                            <wp:docPr id="27166909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1733550" cy="285750"/>
                                    </a:xfrm>
                                    <a:prstGeom prst="rect">
                                      <a:avLst/>
                                    </a:prstGeom>
                                  </pic:spPr>
                                </pic:pic>
                              </a:graphicData>
                            </a:graphic>
                          </wp:inline>
                        </w:drawing>
                      </w:r>
                    </w:p>
                    <w:p w14:paraId="42087A29" w14:textId="77777777" w:rsidR="00FC52AF" w:rsidRDefault="00FC52AF" w:rsidP="00FC52AF">
                      <w:pPr>
                        <w:jc w:val="center"/>
                      </w:pPr>
                      <w:r>
                        <w:rPr>
                          <w:rFonts w:eastAsia="Arial" w:cs="Arial"/>
                          <w:sz w:val="18"/>
                        </w:rPr>
                        <w:t>mzedms028101024</w:t>
                      </w:r>
                    </w:p>
                  </w:txbxContent>
                </v:textbox>
                <w10:anchorlock/>
              </v:rect>
            </w:pict>
          </mc:Fallback>
        </mc:AlternateContent>
      </w:r>
    </w:p>
    <w:p w14:paraId="2F3B9339" w14:textId="77777777" w:rsidR="00FC52AF" w:rsidRDefault="00FC52AF" w:rsidP="00FC52AF">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MZE-55183/2024-12121</w:t>
      </w:r>
      <w:r>
        <w:rPr>
          <w:sz w:val="20"/>
          <w:szCs w:val="20"/>
        </w:rPr>
        <w:fldChar w:fldCharType="end"/>
      </w:r>
    </w:p>
    <w:p w14:paraId="1B8BB166" w14:textId="77777777" w:rsidR="00FC52AF" w:rsidRDefault="00FC52AF" w:rsidP="00FC52AF">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MZE-55183/2024-12121</w:t>
      </w:r>
      <w:r>
        <w:rPr>
          <w:sz w:val="20"/>
          <w:szCs w:val="20"/>
        </w:rPr>
        <w:fldChar w:fldCharType="end"/>
      </w:r>
    </w:p>
    <w:p w14:paraId="62C7ECC7" w14:textId="77777777" w:rsidR="0000551E" w:rsidRDefault="0000551E" w:rsidP="007044FB">
      <w:pPr>
        <w:spacing w:after="0"/>
        <w:rPr>
          <w:rFonts w:cs="Arial"/>
          <w:b/>
          <w:sz w:val="36"/>
          <w:szCs w:val="36"/>
        </w:rPr>
      </w:pPr>
    </w:p>
    <w:p w14:paraId="2AD38761" w14:textId="291CF6B0"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D63AB2" w:rsidRPr="00D63AB2">
        <w:rPr>
          <w:rFonts w:cs="Arial"/>
          <w:b/>
          <w:sz w:val="36"/>
          <w:szCs w:val="36"/>
        </w:rPr>
        <w:t>Z39426</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F42E19" w:rsidRDefault="0000551E" w:rsidP="009B2889">
      <w:pPr>
        <w:rPr>
          <w:rFonts w:cs="Arial"/>
          <w:b/>
          <w:caps/>
          <w:sz w:val="28"/>
          <w:szCs w:val="28"/>
        </w:rPr>
      </w:pPr>
      <w:r w:rsidRPr="00F42E19">
        <w:rPr>
          <w:rFonts w:cs="Arial"/>
          <w:b/>
          <w:caps/>
          <w:sz w:val="28"/>
          <w:szCs w:val="28"/>
        </w:rPr>
        <w:t>a – věcné zadání</w:t>
      </w:r>
    </w:p>
    <w:p w14:paraId="3710D154" w14:textId="77777777" w:rsidR="0000551E" w:rsidRPr="00F42E19" w:rsidRDefault="0000551E" w:rsidP="00F42E19">
      <w:pPr>
        <w:pStyle w:val="Nadpis1"/>
      </w:pPr>
      <w:r w:rsidRPr="00F42E19">
        <w:t>Základní informace</w:t>
      </w:r>
    </w:p>
    <w:p w14:paraId="1B3B5078"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126535EC" w:rsidR="00BE6537" w:rsidRPr="006C3557" w:rsidRDefault="007B22D6" w:rsidP="007B22D6">
            <w:pPr>
              <w:pStyle w:val="Tabulka"/>
              <w:jc w:val="center"/>
              <w:rPr>
                <w:szCs w:val="22"/>
              </w:rPr>
            </w:pPr>
            <w:r>
              <w:rPr>
                <w:szCs w:val="22"/>
              </w:rPr>
              <w:t>114</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00551E" w:rsidRPr="006C3557" w14:paraId="6C049056" w14:textId="77777777" w:rsidTr="002B7D31">
        <w:tc>
          <w:tcPr>
            <w:tcW w:w="1833"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8085" w:type="dxa"/>
            <w:gridSpan w:val="4"/>
            <w:tcBorders>
              <w:top w:val="single" w:sz="8" w:space="0" w:color="auto"/>
              <w:right w:val="single" w:sz="8" w:space="0" w:color="auto"/>
            </w:tcBorders>
            <w:vAlign w:val="center"/>
          </w:tcPr>
          <w:p w14:paraId="405DDD6E" w14:textId="772F1563" w:rsidR="0000551E" w:rsidRPr="007B2715" w:rsidRDefault="007B22D6" w:rsidP="008A4500">
            <w:pPr>
              <w:pStyle w:val="Tabulka"/>
              <w:rPr>
                <w:b/>
                <w:szCs w:val="22"/>
              </w:rPr>
            </w:pPr>
            <w:r>
              <w:rPr>
                <w:b/>
                <w:szCs w:val="22"/>
              </w:rPr>
              <w:t>IS CESNaP II (EUDR) –</w:t>
            </w:r>
            <w:r w:rsidR="002E1255">
              <w:rPr>
                <w:b/>
                <w:szCs w:val="22"/>
              </w:rPr>
              <w:t xml:space="preserve"> </w:t>
            </w:r>
            <w:r w:rsidR="00133195">
              <w:rPr>
                <w:b/>
                <w:szCs w:val="22"/>
              </w:rPr>
              <w:t>Zpracování technické analýzy a realizace I.</w:t>
            </w:r>
            <w:r w:rsidR="00B8508E">
              <w:rPr>
                <w:b/>
                <w:szCs w:val="22"/>
              </w:rPr>
              <w:t xml:space="preserve"> </w:t>
            </w:r>
            <w:r w:rsidR="00133195">
              <w:rPr>
                <w:b/>
                <w:szCs w:val="22"/>
              </w:rPr>
              <w:t>části řešení</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4-07-1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54218A4D" w:rsidR="0000551E" w:rsidRPr="00152E30" w:rsidRDefault="00E10A24" w:rsidP="00E652B1">
                <w:pPr>
                  <w:pStyle w:val="Tabulka"/>
                  <w:rPr>
                    <w:szCs w:val="22"/>
                  </w:rPr>
                </w:pPr>
                <w:r>
                  <w:rPr>
                    <w:szCs w:val="22"/>
                  </w:rPr>
                  <w:t>15.7.2024</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4-10-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10EBF6DA" w:rsidR="0000551E" w:rsidRPr="006C3557" w:rsidRDefault="00E10A24" w:rsidP="00E652B1">
                <w:pPr>
                  <w:pStyle w:val="Tabulka"/>
                  <w:rPr>
                    <w:szCs w:val="22"/>
                  </w:rPr>
                </w:pPr>
                <w:r>
                  <w:rPr>
                    <w:szCs w:val="22"/>
                  </w:rPr>
                  <w:t>31.10.2024</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62648442"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7B22D6">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11D003E1"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7B22D6">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320650">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63C30B9E"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7B22D6">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shd w:val="clear" w:color="auto" w:fill="auto"/>
            <w:vAlign w:val="center"/>
          </w:tcPr>
          <w:p w14:paraId="679FB999" w14:textId="16EA28AD" w:rsidR="00BE6537" w:rsidRPr="00320650" w:rsidRDefault="007B22D6" w:rsidP="00593EFD">
            <w:pPr>
              <w:pStyle w:val="Tabulka"/>
              <w:rPr>
                <w:szCs w:val="22"/>
              </w:rPr>
            </w:pPr>
            <w:r>
              <w:rPr>
                <w:szCs w:val="22"/>
              </w:rPr>
              <w:t>ISND</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509FCF24"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7"/>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sidR="007B22D6">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523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9"/>
        <w:gridCol w:w="1843"/>
        <w:gridCol w:w="992"/>
        <w:gridCol w:w="1275"/>
        <w:gridCol w:w="3545"/>
      </w:tblGrid>
      <w:tr w:rsidR="0000551E" w:rsidRPr="006C3557" w14:paraId="007B3D83" w14:textId="77777777" w:rsidTr="00112E39">
        <w:tc>
          <w:tcPr>
            <w:tcW w:w="1139" w:type="pct"/>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929" w:type="pct"/>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500" w:type="pct"/>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643" w:type="pct"/>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1788" w:type="pct"/>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112E39">
        <w:trPr>
          <w:trHeight w:hRule="exact" w:val="20"/>
        </w:trPr>
        <w:tc>
          <w:tcPr>
            <w:tcW w:w="1139" w:type="pct"/>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929" w:type="pct"/>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500" w:type="pct"/>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643" w:type="pct"/>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1788" w:type="pct"/>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00551E" w:rsidRPr="006C3557" w14:paraId="0BEA84C2" w14:textId="77777777" w:rsidTr="00112E39">
        <w:tc>
          <w:tcPr>
            <w:tcW w:w="1139" w:type="pct"/>
            <w:tcBorders>
              <w:top w:val="dotted" w:sz="4" w:space="0" w:color="auto"/>
              <w:left w:val="dotted" w:sz="4" w:space="0" w:color="auto"/>
            </w:tcBorders>
            <w:vAlign w:val="center"/>
          </w:tcPr>
          <w:p w14:paraId="6512555C" w14:textId="77777777" w:rsidR="0000551E" w:rsidRPr="00112E39" w:rsidRDefault="0000551E" w:rsidP="002956AD">
            <w:pPr>
              <w:pStyle w:val="Tabulka"/>
              <w:rPr>
                <w:sz w:val="20"/>
                <w:szCs w:val="20"/>
              </w:rPr>
            </w:pPr>
            <w:r w:rsidRPr="00112E39">
              <w:rPr>
                <w:sz w:val="20"/>
                <w:szCs w:val="20"/>
              </w:rPr>
              <w:t>Žadatel:</w:t>
            </w:r>
          </w:p>
        </w:tc>
        <w:tc>
          <w:tcPr>
            <w:tcW w:w="929" w:type="pct"/>
            <w:tcBorders>
              <w:top w:val="dotted" w:sz="4" w:space="0" w:color="auto"/>
            </w:tcBorders>
            <w:vAlign w:val="center"/>
          </w:tcPr>
          <w:p w14:paraId="0B619B44" w14:textId="146069A9" w:rsidR="0000551E" w:rsidRPr="00112E39" w:rsidRDefault="00081D19" w:rsidP="004C5DDA">
            <w:pPr>
              <w:pStyle w:val="Tabulka"/>
              <w:rPr>
                <w:sz w:val="20"/>
                <w:szCs w:val="20"/>
              </w:rPr>
            </w:pPr>
            <w:r w:rsidRPr="00112E39">
              <w:rPr>
                <w:sz w:val="20"/>
                <w:szCs w:val="20"/>
              </w:rPr>
              <w:t>Nat</w:t>
            </w:r>
            <w:r w:rsidR="00D22CFE">
              <w:rPr>
                <w:sz w:val="20"/>
                <w:szCs w:val="20"/>
              </w:rPr>
              <w:t>a</w:t>
            </w:r>
            <w:r w:rsidRPr="00112E39">
              <w:rPr>
                <w:sz w:val="20"/>
                <w:szCs w:val="20"/>
              </w:rPr>
              <w:t>lie Srbková</w:t>
            </w:r>
          </w:p>
        </w:tc>
        <w:tc>
          <w:tcPr>
            <w:tcW w:w="500" w:type="pct"/>
            <w:tcBorders>
              <w:top w:val="dotted" w:sz="4" w:space="0" w:color="auto"/>
            </w:tcBorders>
            <w:vAlign w:val="center"/>
          </w:tcPr>
          <w:p w14:paraId="3A8E484F" w14:textId="409045E0" w:rsidR="0000551E" w:rsidRPr="00112E39" w:rsidRDefault="00112E39" w:rsidP="004C5DDA">
            <w:pPr>
              <w:pStyle w:val="Tabulka"/>
              <w:rPr>
                <w:rStyle w:val="Siln"/>
                <w:b w:val="0"/>
                <w:sz w:val="20"/>
                <w:szCs w:val="20"/>
              </w:rPr>
            </w:pPr>
            <w:r w:rsidRPr="00112E39">
              <w:rPr>
                <w:rStyle w:val="Siln"/>
                <w:b w:val="0"/>
                <w:sz w:val="20"/>
                <w:szCs w:val="20"/>
              </w:rPr>
              <w:t>16220</w:t>
            </w:r>
          </w:p>
        </w:tc>
        <w:tc>
          <w:tcPr>
            <w:tcW w:w="643" w:type="pct"/>
            <w:tcBorders>
              <w:top w:val="dotted" w:sz="4" w:space="0" w:color="auto"/>
            </w:tcBorders>
            <w:vAlign w:val="center"/>
          </w:tcPr>
          <w:p w14:paraId="7F78D8E9" w14:textId="249AA638" w:rsidR="0000551E" w:rsidRPr="00112E39" w:rsidRDefault="00112E39" w:rsidP="004C5DDA">
            <w:pPr>
              <w:pStyle w:val="Tabulka"/>
              <w:rPr>
                <w:sz w:val="20"/>
                <w:szCs w:val="20"/>
              </w:rPr>
            </w:pPr>
            <w:r w:rsidRPr="00112E39">
              <w:rPr>
                <w:sz w:val="20"/>
                <w:szCs w:val="20"/>
              </w:rPr>
              <w:t>--------------</w:t>
            </w:r>
          </w:p>
        </w:tc>
        <w:tc>
          <w:tcPr>
            <w:tcW w:w="1788" w:type="pct"/>
            <w:tcBorders>
              <w:top w:val="dotted" w:sz="4" w:space="0" w:color="auto"/>
              <w:right w:val="dotted" w:sz="4" w:space="0" w:color="auto"/>
            </w:tcBorders>
            <w:vAlign w:val="center"/>
          </w:tcPr>
          <w:p w14:paraId="5A265728" w14:textId="34FF3D53" w:rsidR="00112E39" w:rsidRPr="00112E39" w:rsidRDefault="004A648F" w:rsidP="004C5DDA">
            <w:pPr>
              <w:pStyle w:val="Tabulka"/>
              <w:rPr>
                <w:sz w:val="20"/>
                <w:szCs w:val="20"/>
              </w:rPr>
            </w:pPr>
            <w:hyperlink r:id="rId15" w:history="1">
              <w:r w:rsidR="00D22CFE" w:rsidRPr="00D22CFE">
                <w:rPr>
                  <w:sz w:val="20"/>
                  <w:szCs w:val="20"/>
                </w:rPr>
                <w:t>natalie.srbkova@mze.gov.cz</w:t>
              </w:r>
            </w:hyperlink>
          </w:p>
        </w:tc>
      </w:tr>
      <w:tr w:rsidR="0000551E" w:rsidRPr="006C3557" w14:paraId="029EA05C" w14:textId="77777777" w:rsidTr="00112E39">
        <w:tc>
          <w:tcPr>
            <w:tcW w:w="1139" w:type="pct"/>
            <w:tcBorders>
              <w:left w:val="dotted" w:sz="4" w:space="0" w:color="auto"/>
            </w:tcBorders>
            <w:vAlign w:val="center"/>
          </w:tcPr>
          <w:p w14:paraId="3EF3B72E" w14:textId="05942529" w:rsidR="0000551E" w:rsidRPr="00112E39" w:rsidRDefault="004C0276" w:rsidP="004C0276">
            <w:pPr>
              <w:pStyle w:val="Tabulka"/>
              <w:rPr>
                <w:sz w:val="20"/>
                <w:szCs w:val="20"/>
              </w:rPr>
            </w:pPr>
            <w:r w:rsidRPr="00112E39">
              <w:rPr>
                <w:sz w:val="20"/>
                <w:szCs w:val="20"/>
              </w:rPr>
              <w:t>Metodický</w:t>
            </w:r>
            <w:r w:rsidR="006747CA" w:rsidRPr="00112E39">
              <w:rPr>
                <w:sz w:val="20"/>
                <w:szCs w:val="20"/>
              </w:rPr>
              <w:t xml:space="preserve"> garant</w:t>
            </w:r>
            <w:r w:rsidR="0000551E" w:rsidRPr="00112E39">
              <w:rPr>
                <w:sz w:val="20"/>
                <w:szCs w:val="20"/>
              </w:rPr>
              <w:t>:</w:t>
            </w:r>
          </w:p>
        </w:tc>
        <w:tc>
          <w:tcPr>
            <w:tcW w:w="929" w:type="pct"/>
            <w:vAlign w:val="center"/>
          </w:tcPr>
          <w:p w14:paraId="26C73C19" w14:textId="379EC9AF" w:rsidR="0000551E" w:rsidRPr="00112E39" w:rsidRDefault="00112E39" w:rsidP="004C5DDA">
            <w:pPr>
              <w:pStyle w:val="Tabulka"/>
              <w:rPr>
                <w:sz w:val="20"/>
                <w:szCs w:val="20"/>
              </w:rPr>
            </w:pPr>
            <w:r w:rsidRPr="00112E39">
              <w:rPr>
                <w:sz w:val="20"/>
                <w:szCs w:val="20"/>
              </w:rPr>
              <w:t>Nat</w:t>
            </w:r>
            <w:r w:rsidR="00D22CFE">
              <w:rPr>
                <w:sz w:val="20"/>
                <w:szCs w:val="20"/>
              </w:rPr>
              <w:t>a</w:t>
            </w:r>
            <w:r w:rsidRPr="00112E39">
              <w:rPr>
                <w:sz w:val="20"/>
                <w:szCs w:val="20"/>
              </w:rPr>
              <w:t>lie Srbková</w:t>
            </w:r>
          </w:p>
        </w:tc>
        <w:tc>
          <w:tcPr>
            <w:tcW w:w="500" w:type="pct"/>
            <w:vAlign w:val="center"/>
          </w:tcPr>
          <w:p w14:paraId="4459637F" w14:textId="2A254AD5" w:rsidR="0000551E" w:rsidRPr="00112E39" w:rsidRDefault="00112E39" w:rsidP="004C5DDA">
            <w:pPr>
              <w:pStyle w:val="Tabulka"/>
              <w:rPr>
                <w:rStyle w:val="Siln"/>
                <w:b w:val="0"/>
                <w:sz w:val="20"/>
                <w:szCs w:val="20"/>
              </w:rPr>
            </w:pPr>
            <w:r w:rsidRPr="00112E39">
              <w:rPr>
                <w:rStyle w:val="Siln"/>
                <w:b w:val="0"/>
                <w:sz w:val="20"/>
                <w:szCs w:val="20"/>
              </w:rPr>
              <w:t>16220</w:t>
            </w:r>
          </w:p>
        </w:tc>
        <w:tc>
          <w:tcPr>
            <w:tcW w:w="643" w:type="pct"/>
            <w:vAlign w:val="center"/>
          </w:tcPr>
          <w:p w14:paraId="344AE5DD" w14:textId="01B22974" w:rsidR="0000551E" w:rsidRPr="00112E39" w:rsidRDefault="00112E39" w:rsidP="004C5DDA">
            <w:pPr>
              <w:pStyle w:val="Tabulka"/>
              <w:rPr>
                <w:sz w:val="20"/>
                <w:szCs w:val="20"/>
              </w:rPr>
            </w:pPr>
            <w:r w:rsidRPr="00112E39">
              <w:rPr>
                <w:sz w:val="20"/>
                <w:szCs w:val="20"/>
              </w:rPr>
              <w:t>--------------</w:t>
            </w:r>
          </w:p>
        </w:tc>
        <w:tc>
          <w:tcPr>
            <w:tcW w:w="1788" w:type="pct"/>
            <w:tcBorders>
              <w:right w:val="dotted" w:sz="4" w:space="0" w:color="auto"/>
            </w:tcBorders>
            <w:vAlign w:val="center"/>
          </w:tcPr>
          <w:p w14:paraId="38612A40" w14:textId="18989197" w:rsidR="0000551E" w:rsidRPr="00112E39" w:rsidRDefault="00112E39" w:rsidP="004C5DDA">
            <w:pPr>
              <w:pStyle w:val="Tabulka"/>
              <w:rPr>
                <w:sz w:val="20"/>
                <w:szCs w:val="20"/>
              </w:rPr>
            </w:pPr>
            <w:r>
              <w:rPr>
                <w:sz w:val="20"/>
                <w:szCs w:val="20"/>
              </w:rPr>
              <w:t>n</w:t>
            </w:r>
            <w:r w:rsidRPr="00112E39">
              <w:rPr>
                <w:sz w:val="20"/>
                <w:szCs w:val="20"/>
              </w:rPr>
              <w:t>atalie.srbkova@mze.gov.cz</w:t>
            </w:r>
          </w:p>
        </w:tc>
      </w:tr>
      <w:tr w:rsidR="004C0276" w:rsidRPr="006C3557" w14:paraId="1392DF28" w14:textId="77777777" w:rsidTr="00112E39">
        <w:tc>
          <w:tcPr>
            <w:tcW w:w="1139" w:type="pct"/>
            <w:tcBorders>
              <w:left w:val="dotted" w:sz="4" w:space="0" w:color="auto"/>
            </w:tcBorders>
            <w:vAlign w:val="center"/>
          </w:tcPr>
          <w:p w14:paraId="2B3D4D2C" w14:textId="29B55331" w:rsidR="004C0276" w:rsidRPr="00112E39" w:rsidRDefault="004C0276" w:rsidP="004C0276">
            <w:pPr>
              <w:pStyle w:val="Tabulka"/>
              <w:rPr>
                <w:sz w:val="20"/>
                <w:szCs w:val="20"/>
              </w:rPr>
            </w:pPr>
            <w:r w:rsidRPr="00112E39">
              <w:rPr>
                <w:sz w:val="20"/>
                <w:szCs w:val="20"/>
              </w:rPr>
              <w:t>Věcný garant:</w:t>
            </w:r>
          </w:p>
        </w:tc>
        <w:tc>
          <w:tcPr>
            <w:tcW w:w="929" w:type="pct"/>
            <w:vAlign w:val="center"/>
          </w:tcPr>
          <w:p w14:paraId="69C65731" w14:textId="48013A30" w:rsidR="004C0276" w:rsidRPr="00112E39" w:rsidRDefault="00081D19" w:rsidP="004C5DDA">
            <w:pPr>
              <w:pStyle w:val="Tabulka"/>
              <w:rPr>
                <w:sz w:val="20"/>
                <w:szCs w:val="20"/>
              </w:rPr>
            </w:pPr>
            <w:r w:rsidRPr="00112E39">
              <w:rPr>
                <w:sz w:val="20"/>
                <w:szCs w:val="20"/>
              </w:rPr>
              <w:t>Tomáš Krejzar</w:t>
            </w:r>
          </w:p>
        </w:tc>
        <w:tc>
          <w:tcPr>
            <w:tcW w:w="500" w:type="pct"/>
            <w:vAlign w:val="center"/>
          </w:tcPr>
          <w:p w14:paraId="790BD434" w14:textId="25F2F6B4" w:rsidR="004C0276" w:rsidRPr="00112E39" w:rsidRDefault="00081D19" w:rsidP="004C5DDA">
            <w:pPr>
              <w:pStyle w:val="Tabulka"/>
              <w:rPr>
                <w:rStyle w:val="Siln"/>
                <w:b w:val="0"/>
                <w:sz w:val="20"/>
                <w:szCs w:val="20"/>
              </w:rPr>
            </w:pPr>
            <w:r w:rsidRPr="00112E39">
              <w:rPr>
                <w:rStyle w:val="Siln"/>
                <w:b w:val="0"/>
                <w:sz w:val="20"/>
                <w:szCs w:val="20"/>
              </w:rPr>
              <w:t>16220</w:t>
            </w:r>
          </w:p>
        </w:tc>
        <w:tc>
          <w:tcPr>
            <w:tcW w:w="643" w:type="pct"/>
            <w:vAlign w:val="center"/>
          </w:tcPr>
          <w:p w14:paraId="55D8D430" w14:textId="69327256" w:rsidR="004C0276" w:rsidRPr="00112E39" w:rsidRDefault="00081D19" w:rsidP="004C5DDA">
            <w:pPr>
              <w:pStyle w:val="Tabulka"/>
              <w:rPr>
                <w:sz w:val="20"/>
                <w:szCs w:val="20"/>
              </w:rPr>
            </w:pPr>
            <w:r w:rsidRPr="00112E39">
              <w:rPr>
                <w:sz w:val="20"/>
                <w:szCs w:val="20"/>
              </w:rPr>
              <w:t>221812677</w:t>
            </w:r>
          </w:p>
        </w:tc>
        <w:tc>
          <w:tcPr>
            <w:tcW w:w="1788" w:type="pct"/>
            <w:tcBorders>
              <w:right w:val="dotted" w:sz="4" w:space="0" w:color="auto"/>
            </w:tcBorders>
            <w:vAlign w:val="center"/>
          </w:tcPr>
          <w:p w14:paraId="7A5114AB" w14:textId="15F43F19" w:rsidR="004C0276" w:rsidRPr="00112E39" w:rsidRDefault="00112E39" w:rsidP="004C5DDA">
            <w:pPr>
              <w:pStyle w:val="Tabulka"/>
              <w:rPr>
                <w:sz w:val="20"/>
                <w:szCs w:val="20"/>
              </w:rPr>
            </w:pPr>
            <w:r>
              <w:rPr>
                <w:sz w:val="20"/>
                <w:szCs w:val="20"/>
              </w:rPr>
              <w:t>t</w:t>
            </w:r>
            <w:r w:rsidR="00081D19" w:rsidRPr="00112E39">
              <w:rPr>
                <w:sz w:val="20"/>
                <w:szCs w:val="20"/>
              </w:rPr>
              <w:t>omas.krejzar@mze.gov.cz</w:t>
            </w:r>
          </w:p>
        </w:tc>
      </w:tr>
      <w:tr w:rsidR="0000551E" w:rsidRPr="006C3557" w14:paraId="6E4F2704" w14:textId="77777777" w:rsidTr="00112E39">
        <w:tc>
          <w:tcPr>
            <w:tcW w:w="1139" w:type="pct"/>
            <w:tcBorders>
              <w:left w:val="dotted" w:sz="4" w:space="0" w:color="auto"/>
            </w:tcBorders>
            <w:vAlign w:val="center"/>
          </w:tcPr>
          <w:p w14:paraId="1A7AAB5D" w14:textId="6DF3DDE4" w:rsidR="0000551E" w:rsidRPr="00112E39" w:rsidRDefault="00B307F3" w:rsidP="008E2F7B">
            <w:pPr>
              <w:pStyle w:val="Tabulka"/>
              <w:rPr>
                <w:sz w:val="20"/>
                <w:szCs w:val="20"/>
              </w:rPr>
            </w:pPr>
            <w:r w:rsidRPr="00112E39">
              <w:rPr>
                <w:sz w:val="20"/>
                <w:szCs w:val="20"/>
              </w:rPr>
              <w:t>Koordinátor změny</w:t>
            </w:r>
            <w:r w:rsidR="0000551E" w:rsidRPr="00112E39">
              <w:rPr>
                <w:sz w:val="20"/>
                <w:szCs w:val="20"/>
              </w:rPr>
              <w:t>:</w:t>
            </w:r>
          </w:p>
        </w:tc>
        <w:tc>
          <w:tcPr>
            <w:tcW w:w="929" w:type="pct"/>
            <w:vAlign w:val="center"/>
          </w:tcPr>
          <w:p w14:paraId="6F0CBC44" w14:textId="045FD3E8" w:rsidR="0000551E" w:rsidRPr="00112E39" w:rsidRDefault="00081D19" w:rsidP="004C5DDA">
            <w:pPr>
              <w:pStyle w:val="Tabulka"/>
              <w:rPr>
                <w:sz w:val="20"/>
                <w:szCs w:val="20"/>
              </w:rPr>
            </w:pPr>
            <w:r w:rsidRPr="00112E39">
              <w:rPr>
                <w:sz w:val="20"/>
                <w:szCs w:val="20"/>
              </w:rPr>
              <w:t>Václav Krejčí</w:t>
            </w:r>
          </w:p>
        </w:tc>
        <w:tc>
          <w:tcPr>
            <w:tcW w:w="500" w:type="pct"/>
            <w:vAlign w:val="center"/>
          </w:tcPr>
          <w:p w14:paraId="569F775C" w14:textId="5CE20A03" w:rsidR="0000551E" w:rsidRPr="00112E39" w:rsidRDefault="00081D19" w:rsidP="004C5DDA">
            <w:pPr>
              <w:pStyle w:val="Tabulka"/>
              <w:rPr>
                <w:rStyle w:val="Siln"/>
                <w:b w:val="0"/>
                <w:sz w:val="20"/>
                <w:szCs w:val="20"/>
              </w:rPr>
            </w:pPr>
            <w:r w:rsidRPr="00112E39">
              <w:rPr>
                <w:rStyle w:val="Siln"/>
                <w:b w:val="0"/>
                <w:sz w:val="20"/>
                <w:szCs w:val="20"/>
              </w:rPr>
              <w:t>11121</w:t>
            </w:r>
          </w:p>
        </w:tc>
        <w:tc>
          <w:tcPr>
            <w:tcW w:w="643" w:type="pct"/>
            <w:vAlign w:val="center"/>
          </w:tcPr>
          <w:p w14:paraId="3EB2EB99" w14:textId="6CE632CA" w:rsidR="0000551E" w:rsidRPr="00112E39" w:rsidRDefault="00081D19" w:rsidP="004C5DDA">
            <w:pPr>
              <w:pStyle w:val="Tabulka"/>
              <w:rPr>
                <w:sz w:val="20"/>
                <w:szCs w:val="20"/>
              </w:rPr>
            </w:pPr>
            <w:r w:rsidRPr="00112E39">
              <w:rPr>
                <w:sz w:val="20"/>
                <w:szCs w:val="20"/>
              </w:rPr>
              <w:t>221812149</w:t>
            </w:r>
          </w:p>
        </w:tc>
        <w:tc>
          <w:tcPr>
            <w:tcW w:w="1788" w:type="pct"/>
            <w:tcBorders>
              <w:right w:val="dotted" w:sz="4" w:space="0" w:color="auto"/>
            </w:tcBorders>
            <w:vAlign w:val="center"/>
          </w:tcPr>
          <w:p w14:paraId="71052AFD" w14:textId="1E2CA41F" w:rsidR="0000551E" w:rsidRPr="00112E39" w:rsidRDefault="0059634C" w:rsidP="004C5DDA">
            <w:pPr>
              <w:pStyle w:val="Tabulka"/>
              <w:rPr>
                <w:sz w:val="20"/>
                <w:szCs w:val="20"/>
              </w:rPr>
            </w:pPr>
            <w:r>
              <w:rPr>
                <w:sz w:val="20"/>
                <w:szCs w:val="20"/>
              </w:rPr>
              <w:t>v</w:t>
            </w:r>
            <w:r w:rsidR="00081D19" w:rsidRPr="00112E39">
              <w:rPr>
                <w:sz w:val="20"/>
                <w:szCs w:val="20"/>
              </w:rPr>
              <w:t>aclav.krejci@mze.gov.cz</w:t>
            </w:r>
          </w:p>
        </w:tc>
      </w:tr>
      <w:tr w:rsidR="0000551E" w:rsidRPr="006C3557" w14:paraId="6D47470D" w14:textId="77777777" w:rsidTr="00112E39">
        <w:tc>
          <w:tcPr>
            <w:tcW w:w="1139" w:type="pct"/>
            <w:tcBorders>
              <w:left w:val="dotted" w:sz="4" w:space="0" w:color="auto"/>
            </w:tcBorders>
            <w:vAlign w:val="center"/>
          </w:tcPr>
          <w:p w14:paraId="6D98AF13" w14:textId="6718FD1A" w:rsidR="0000551E" w:rsidRPr="00112E39" w:rsidRDefault="006747CA" w:rsidP="006747CA">
            <w:pPr>
              <w:pStyle w:val="Tabulka"/>
              <w:rPr>
                <w:sz w:val="20"/>
                <w:szCs w:val="20"/>
              </w:rPr>
            </w:pPr>
            <w:r w:rsidRPr="00112E39">
              <w:rPr>
                <w:sz w:val="20"/>
                <w:szCs w:val="20"/>
              </w:rPr>
              <w:t>Dodavatel</w:t>
            </w:r>
            <w:r w:rsidR="00D042BB" w:rsidRPr="00112E39">
              <w:rPr>
                <w:sz w:val="20"/>
                <w:szCs w:val="20"/>
              </w:rPr>
              <w:t>:</w:t>
            </w:r>
          </w:p>
        </w:tc>
        <w:tc>
          <w:tcPr>
            <w:tcW w:w="929" w:type="pct"/>
            <w:vAlign w:val="center"/>
          </w:tcPr>
          <w:p w14:paraId="15815807" w14:textId="2F1BE4CF" w:rsidR="0000551E" w:rsidRPr="00112E39" w:rsidRDefault="004A648F" w:rsidP="004C5DDA">
            <w:pPr>
              <w:pStyle w:val="Tabulka"/>
              <w:rPr>
                <w:sz w:val="20"/>
                <w:szCs w:val="20"/>
              </w:rPr>
            </w:pPr>
            <w:r>
              <w:rPr>
                <w:sz w:val="20"/>
                <w:szCs w:val="20"/>
              </w:rPr>
              <w:t>xxx</w:t>
            </w:r>
          </w:p>
        </w:tc>
        <w:tc>
          <w:tcPr>
            <w:tcW w:w="500" w:type="pct"/>
            <w:vAlign w:val="center"/>
          </w:tcPr>
          <w:p w14:paraId="1E1ABC38" w14:textId="1A0518B1" w:rsidR="0000551E" w:rsidRPr="00112E39" w:rsidRDefault="00081D19" w:rsidP="004C5DDA">
            <w:pPr>
              <w:pStyle w:val="Tabulka"/>
              <w:rPr>
                <w:rStyle w:val="Siln"/>
                <w:b w:val="0"/>
                <w:sz w:val="20"/>
                <w:szCs w:val="20"/>
              </w:rPr>
            </w:pPr>
            <w:r w:rsidRPr="00112E39">
              <w:rPr>
                <w:rStyle w:val="Siln"/>
                <w:b w:val="0"/>
                <w:sz w:val="20"/>
                <w:szCs w:val="20"/>
              </w:rPr>
              <w:t>O2ITS</w:t>
            </w:r>
          </w:p>
        </w:tc>
        <w:tc>
          <w:tcPr>
            <w:tcW w:w="643" w:type="pct"/>
            <w:vAlign w:val="center"/>
          </w:tcPr>
          <w:p w14:paraId="02B36240" w14:textId="4B3F285E" w:rsidR="0000551E" w:rsidRPr="00112E39" w:rsidRDefault="004A648F" w:rsidP="004C5DDA">
            <w:pPr>
              <w:pStyle w:val="Tabulka"/>
              <w:rPr>
                <w:sz w:val="20"/>
                <w:szCs w:val="20"/>
              </w:rPr>
            </w:pPr>
            <w:r>
              <w:rPr>
                <w:sz w:val="20"/>
                <w:szCs w:val="20"/>
              </w:rPr>
              <w:t>xxx</w:t>
            </w:r>
          </w:p>
        </w:tc>
        <w:tc>
          <w:tcPr>
            <w:tcW w:w="1788" w:type="pct"/>
            <w:tcBorders>
              <w:right w:val="dotted" w:sz="4" w:space="0" w:color="auto"/>
            </w:tcBorders>
            <w:vAlign w:val="center"/>
          </w:tcPr>
          <w:p w14:paraId="36CCE3AD" w14:textId="21F41262" w:rsidR="0000551E" w:rsidRPr="00112E39" w:rsidRDefault="004A648F" w:rsidP="004C5DD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0272A440" w:rsidR="0000551E" w:rsidRPr="006C3557" w:rsidRDefault="00081D19" w:rsidP="003B2D72">
            <w:pPr>
              <w:pStyle w:val="Tabulka"/>
              <w:rPr>
                <w:szCs w:val="22"/>
              </w:rPr>
            </w:pPr>
            <w:bookmarkStart w:id="0" w:name="_Hlk172020367"/>
            <w:r w:rsidRPr="00081D19">
              <w:rPr>
                <w:szCs w:val="22"/>
              </w:rPr>
              <w:t>679-2019-11150</w:t>
            </w:r>
            <w:bookmarkEnd w:id="0"/>
            <w:r w:rsidRPr="00081D19">
              <w:rPr>
                <w:szCs w:val="22"/>
              </w:rPr>
              <w:t xml:space="preserve"> (S2019-0067)</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4AB823A1" w:rsidR="0000551E" w:rsidRPr="006C3557" w:rsidRDefault="00081D19" w:rsidP="003B2D72">
            <w:pPr>
              <w:pStyle w:val="Tabulka"/>
              <w:rPr>
                <w:szCs w:val="22"/>
              </w:rPr>
            </w:pPr>
            <w:r>
              <w:rPr>
                <w:szCs w:val="22"/>
              </w:rPr>
              <w:t>HR - 001</w:t>
            </w:r>
          </w:p>
        </w:tc>
      </w:tr>
    </w:tbl>
    <w:p w14:paraId="6C5DB96B" w14:textId="695FB51D" w:rsidR="00DF5318" w:rsidRPr="00B8508E" w:rsidRDefault="00DF5318" w:rsidP="00B8508E">
      <w:pPr>
        <w:pStyle w:val="Nadpis2"/>
        <w:numPr>
          <w:ilvl w:val="0"/>
          <w:numId w:val="0"/>
        </w:numPr>
      </w:pPr>
    </w:p>
    <w:p w14:paraId="40F77890" w14:textId="6BA47978" w:rsidR="0000551E" w:rsidRPr="00F42E19" w:rsidRDefault="0000551E" w:rsidP="00F42E19">
      <w:pPr>
        <w:pStyle w:val="Nadpis1"/>
      </w:pPr>
      <w:r w:rsidRPr="00F42E19">
        <w:t xml:space="preserve">Stručný popis </w:t>
      </w:r>
      <w:r w:rsidR="00BE6537" w:rsidRPr="00F42E19">
        <w:t xml:space="preserve">a odůvodnění </w:t>
      </w:r>
      <w:r w:rsidRPr="00F42E19">
        <w:t>požadavku</w:t>
      </w:r>
    </w:p>
    <w:p w14:paraId="6016ACB3" w14:textId="4761F925" w:rsidR="00A94AB7" w:rsidRDefault="0000551E" w:rsidP="00081D19">
      <w:pPr>
        <w:pStyle w:val="Nadpis2"/>
        <w:jc w:val="both"/>
      </w:pPr>
      <w:r w:rsidRPr="00E00833">
        <w:t>Popis požadavku</w:t>
      </w:r>
    </w:p>
    <w:p w14:paraId="104BB68A" w14:textId="7B7C2F6E" w:rsidR="007B22D6" w:rsidRPr="007B22D6" w:rsidRDefault="007B22D6" w:rsidP="00081D19">
      <w:pPr>
        <w:jc w:val="both"/>
      </w:pPr>
      <w:r>
        <w:t>Předmětem požadavku je zpracování</w:t>
      </w:r>
      <w:r w:rsidR="002E1255">
        <w:t xml:space="preserve"> technické</w:t>
      </w:r>
      <w:r>
        <w:t xml:space="preserve"> analýzy a návrhu řešení informačního systému CESNaP II EUDR</w:t>
      </w:r>
      <w:r w:rsidR="002E1255">
        <w:t xml:space="preserve">. Souběžně se předpokládá zahájení vývoje agilním způsobem, a to z důvodu </w:t>
      </w:r>
      <w:r w:rsidR="002E1255">
        <w:lastRenderedPageBreak/>
        <w:t xml:space="preserve">probíhajícího </w:t>
      </w:r>
      <w:r w:rsidR="00D769F0">
        <w:t>legislativního procesu. Zahájení vývoje je třeba provést tímto způsobem s ohledem na požadovaný termín spuštění aplikace.</w:t>
      </w:r>
    </w:p>
    <w:p w14:paraId="4DF3B8B0" w14:textId="35AE9197" w:rsidR="0000551E" w:rsidRDefault="0000551E" w:rsidP="00E00833">
      <w:pPr>
        <w:pStyle w:val="Nadpis2"/>
      </w:pPr>
      <w:r w:rsidRPr="00E00833">
        <w:t>Odůvodnění požadované změny (změny</w:t>
      </w:r>
      <w:r w:rsidR="005424C2">
        <w:t xml:space="preserve"> právních předpisů</w:t>
      </w:r>
      <w:r w:rsidRPr="00E00833">
        <w:t>, přínosy)</w:t>
      </w:r>
    </w:p>
    <w:p w14:paraId="781C79A5" w14:textId="77777777" w:rsidR="00746ED0" w:rsidRDefault="00746ED0" w:rsidP="00081D19">
      <w:pPr>
        <w:jc w:val="both"/>
      </w:pPr>
      <w:r>
        <w:t>Požadavek reaguje na novelu Zákona č. 226/2013 Sb. o uvádění dřeva a dřevařských výrobků na trh. V rámci tohoto Zákona byla předepsána kontrolní činnost nad uváděním dřeva a dřevěných výrobků na trh dohlížená Ministerstvem zemědělství (MZe). Tato kontrolní činnost byla vykonávána Ústavem pro hospodářskou úpravu lesů (ÚHÚL) a dalšími orgány. Podněty ke správním řízením byly předávány krajským úřadům. Pro podporu této kontrolní činnosti provozuje MZe informační systém Centrální evidence systémů náležité péče (CESNaP).</w:t>
      </w:r>
    </w:p>
    <w:p w14:paraId="7773A22E" w14:textId="77777777" w:rsidR="00746ED0" w:rsidRDefault="00746ED0" w:rsidP="00081D19">
      <w:pPr>
        <w:jc w:val="both"/>
      </w:pPr>
      <w:r>
        <w:t>V rámci novely dochází k transformaci Zákona na Zákon o dodávání na trh a vývozu dřeva, dřevařských výrobků a některých dalších komodit, který tuto legislativu uzpůsobuje nařízení Evropského parlamentu a Rady (EU) 2023/1115 ze dne 31. května 2023, o dodávání na trh Unie a vývozu z trhu Unie některých komodit a produktů spojených s odlesňováním a znehodnocováním lesů a o zrušení nařízení (EU) č. 995/2010 (dále jen „nařízení o odlesňování“).</w:t>
      </w:r>
    </w:p>
    <w:p w14:paraId="2A21A6A3" w14:textId="77777777" w:rsidR="00746ED0" w:rsidRDefault="00746ED0" w:rsidP="00081D19">
      <w:pPr>
        <w:jc w:val="both"/>
      </w:pPr>
      <w:r>
        <w:t>Uvedená změna zásadně mění postavení zainteresovaných subjektů a zcela mění rámec evidovaných údajů a upravuje požadavky na aplikační podporu nově zaváděného kontrolního procesu dle nařízení o odlesňování.</w:t>
      </w:r>
    </w:p>
    <w:p w14:paraId="3D6F238A" w14:textId="680292A7" w:rsidR="00746ED0" w:rsidRPr="00746ED0" w:rsidRDefault="00746ED0" w:rsidP="00081D19">
      <w:pPr>
        <w:jc w:val="both"/>
      </w:pPr>
      <w:r>
        <w:t>Toto zadání požadavku vymezuje základní rámec uvažovaných změn pro další fázi detailní analýzy a návrhu řešení nové verze systému CESNaP II.</w:t>
      </w:r>
    </w:p>
    <w:p w14:paraId="1A011C45" w14:textId="77777777" w:rsidR="0000551E" w:rsidRPr="00E00833" w:rsidRDefault="0000551E" w:rsidP="00E00833">
      <w:pPr>
        <w:pStyle w:val="Nadpis2"/>
      </w:pPr>
      <w:r w:rsidRPr="00E00833">
        <w:t>Rizika nerealizace</w:t>
      </w:r>
    </w:p>
    <w:p w14:paraId="3BCB442D" w14:textId="77777777" w:rsidR="00746ED0" w:rsidRDefault="00746ED0">
      <w:pPr>
        <w:spacing w:after="0"/>
        <w:rPr>
          <w:rFonts w:cs="Arial"/>
          <w:szCs w:val="22"/>
        </w:rPr>
      </w:pPr>
      <w:r>
        <w:rPr>
          <w:rFonts w:cs="Arial"/>
          <w:szCs w:val="22"/>
        </w:rPr>
        <w:t xml:space="preserve">V případě, že nebude realizován IS CESNaP II, </w:t>
      </w:r>
    </w:p>
    <w:p w14:paraId="4BCF3675" w14:textId="5998B4A4" w:rsidR="00746ED0" w:rsidRDefault="00746ED0" w:rsidP="00FD551C">
      <w:pPr>
        <w:pStyle w:val="Odstavecseseznamem"/>
        <w:numPr>
          <w:ilvl w:val="0"/>
          <w:numId w:val="9"/>
        </w:numPr>
        <w:spacing w:after="0"/>
        <w:jc w:val="both"/>
        <w:rPr>
          <w:rFonts w:cs="Arial"/>
          <w:szCs w:val="22"/>
        </w:rPr>
      </w:pPr>
      <w:r w:rsidRPr="00746ED0">
        <w:rPr>
          <w:rFonts w:cs="Arial"/>
          <w:szCs w:val="22"/>
        </w:rPr>
        <w:t>nebude možné splnit požadavky, které vyplývají</w:t>
      </w:r>
      <w:r w:rsidR="00D769F0">
        <w:rPr>
          <w:rFonts w:cs="Arial"/>
          <w:szCs w:val="22"/>
        </w:rPr>
        <w:t xml:space="preserve"> z</w:t>
      </w:r>
      <w:r w:rsidR="00D769F0" w:rsidRPr="00D769F0">
        <w:t xml:space="preserve"> </w:t>
      </w:r>
      <w:r w:rsidR="00D769F0" w:rsidRPr="00D769F0">
        <w:rPr>
          <w:rFonts w:cs="Arial"/>
          <w:szCs w:val="22"/>
        </w:rPr>
        <w:t>nařízení Evropského parlamentu a Rady (EU) 2023/1115 ze dne 31. května 2023, o dodávání na trh Unie a vývozu z trhu Unie některých komodit a produktů spojených s odlesňováním a znehodnocováním lesů</w:t>
      </w:r>
      <w:r w:rsidR="00D769F0">
        <w:rPr>
          <w:rFonts w:cs="Arial"/>
          <w:szCs w:val="22"/>
        </w:rPr>
        <w:t xml:space="preserve"> </w:t>
      </w:r>
    </w:p>
    <w:p w14:paraId="7515649E" w14:textId="669BB3D4" w:rsidR="00746ED0" w:rsidRDefault="00D769F0" w:rsidP="00FD551C">
      <w:pPr>
        <w:pStyle w:val="Odstavecseseznamem"/>
        <w:numPr>
          <w:ilvl w:val="0"/>
          <w:numId w:val="9"/>
        </w:numPr>
        <w:spacing w:after="0"/>
        <w:jc w:val="both"/>
        <w:rPr>
          <w:rFonts w:cs="Arial"/>
          <w:szCs w:val="22"/>
        </w:rPr>
      </w:pPr>
      <w:r>
        <w:rPr>
          <w:rFonts w:cs="Arial"/>
          <w:szCs w:val="22"/>
        </w:rPr>
        <w:t>bude značně ztížena až znemožněna role hlavního příslušného orgánu, který má vykonávat koordinační činnost (ÚHÚL a MZe)</w:t>
      </w:r>
    </w:p>
    <w:p w14:paraId="679414F0" w14:textId="3EBA3E70" w:rsidR="00D769F0" w:rsidRDefault="00D769F0" w:rsidP="00FD551C">
      <w:pPr>
        <w:pStyle w:val="Odstavecseseznamem"/>
        <w:numPr>
          <w:ilvl w:val="0"/>
          <w:numId w:val="9"/>
        </w:numPr>
        <w:spacing w:after="0"/>
        <w:jc w:val="both"/>
        <w:rPr>
          <w:rFonts w:cs="Arial"/>
          <w:szCs w:val="22"/>
        </w:rPr>
      </w:pPr>
      <w:r>
        <w:rPr>
          <w:rFonts w:cs="Arial"/>
          <w:szCs w:val="22"/>
        </w:rPr>
        <w:t>bude znemožněn reporting o plnění nařízení vůči EU, který ovšem přímo vyplývá z odkazovaného nařízení proti odlesňování</w:t>
      </w:r>
    </w:p>
    <w:p w14:paraId="37A63EDC" w14:textId="2D1AA2D1" w:rsidR="0000551E" w:rsidRPr="007044FB" w:rsidRDefault="00322DB2" w:rsidP="00FD3106">
      <w:pPr>
        <w:pStyle w:val="Odstavecseseznamem"/>
        <w:numPr>
          <w:ilvl w:val="0"/>
          <w:numId w:val="9"/>
        </w:numPr>
        <w:spacing w:after="0"/>
        <w:jc w:val="both"/>
        <w:rPr>
          <w:rFonts w:cs="Arial"/>
          <w:szCs w:val="22"/>
        </w:rPr>
      </w:pPr>
      <w:r w:rsidRPr="007044FB">
        <w:rPr>
          <w:rFonts w:cs="Arial"/>
          <w:szCs w:val="22"/>
        </w:rPr>
        <w:t>bez zahájení vývoje agilním postupem před dokončením finálního návrhu řešení nebude možné stihnout start systému v požadovaném systému</w:t>
      </w:r>
    </w:p>
    <w:p w14:paraId="7FC655CF" w14:textId="77777777" w:rsidR="0000551E" w:rsidRDefault="0000551E" w:rsidP="0060065D"/>
    <w:p w14:paraId="76D6E8DF" w14:textId="77777777" w:rsidR="00CC7ED5" w:rsidRDefault="0000551E" w:rsidP="00F42E19">
      <w:pPr>
        <w:pStyle w:val="Nadpis1"/>
      </w:pPr>
      <w:r w:rsidRPr="00F42E19">
        <w:t>Podrobný popis požadavku</w:t>
      </w:r>
    </w:p>
    <w:p w14:paraId="208A68A1" w14:textId="53080A19" w:rsidR="00CE68FD" w:rsidRDefault="00746ED0" w:rsidP="00081D19">
      <w:pPr>
        <w:jc w:val="both"/>
      </w:pPr>
      <w:r>
        <w:t>Předmětem realizace bude zpracování dokumentu Technické analýzy</w:t>
      </w:r>
      <w:r w:rsidR="00CE68FD">
        <w:t xml:space="preserve"> a návrhu řešení</w:t>
      </w:r>
      <w:r>
        <w:t>. Podrobnější specifikace</w:t>
      </w:r>
      <w:r w:rsidR="0040597E">
        <w:t xml:space="preserve"> cílového</w:t>
      </w:r>
      <w:r>
        <w:t xml:space="preserve"> dokumentu</w:t>
      </w:r>
      <w:r w:rsidR="00CE68FD">
        <w:t>:</w:t>
      </w:r>
    </w:p>
    <w:p w14:paraId="7FE7FE10" w14:textId="132D2046" w:rsidR="00CE68FD" w:rsidRDefault="008C285E" w:rsidP="00FD551C">
      <w:pPr>
        <w:pStyle w:val="Odstavecseseznamem"/>
        <w:numPr>
          <w:ilvl w:val="0"/>
          <w:numId w:val="10"/>
        </w:numPr>
        <w:jc w:val="both"/>
      </w:pPr>
      <w:r>
        <w:t>Úvod</w:t>
      </w:r>
    </w:p>
    <w:p w14:paraId="48A3BE6A" w14:textId="2BFE52C0" w:rsidR="008C285E" w:rsidRDefault="008C285E" w:rsidP="00FD551C">
      <w:pPr>
        <w:pStyle w:val="Odstavecseseznamem"/>
        <w:numPr>
          <w:ilvl w:val="0"/>
          <w:numId w:val="10"/>
        </w:numPr>
        <w:jc w:val="both"/>
      </w:pPr>
      <w:r>
        <w:t>Základní koncept architektury</w:t>
      </w:r>
    </w:p>
    <w:p w14:paraId="0A4C5564" w14:textId="27F9801F" w:rsidR="008C285E" w:rsidRDefault="008C285E" w:rsidP="00FD551C">
      <w:pPr>
        <w:pStyle w:val="Odstavecseseznamem"/>
        <w:numPr>
          <w:ilvl w:val="1"/>
          <w:numId w:val="10"/>
        </w:numPr>
        <w:jc w:val="both"/>
      </w:pPr>
      <w:r>
        <w:t>Architektura aplikace</w:t>
      </w:r>
    </w:p>
    <w:p w14:paraId="1EA52CD3" w14:textId="77777777" w:rsidR="008C285E" w:rsidRDefault="008C285E" w:rsidP="00FD551C">
      <w:pPr>
        <w:pStyle w:val="Odstavecseseznamem"/>
        <w:numPr>
          <w:ilvl w:val="1"/>
          <w:numId w:val="10"/>
        </w:numPr>
        <w:jc w:val="both"/>
      </w:pPr>
      <w:r>
        <w:t>Data a datová architektura</w:t>
      </w:r>
    </w:p>
    <w:p w14:paraId="0CC3F370" w14:textId="0D6FABB1" w:rsidR="008C285E" w:rsidRDefault="008C285E" w:rsidP="00FD551C">
      <w:pPr>
        <w:pStyle w:val="Odstavecseseznamem"/>
        <w:numPr>
          <w:ilvl w:val="1"/>
          <w:numId w:val="10"/>
        </w:numPr>
        <w:jc w:val="both"/>
      </w:pPr>
      <w:r>
        <w:t>Vnější vazby a integrace</w:t>
      </w:r>
    </w:p>
    <w:p w14:paraId="35131218" w14:textId="69EB04F3" w:rsidR="008C285E" w:rsidRDefault="008C285E" w:rsidP="00FD551C">
      <w:pPr>
        <w:pStyle w:val="Odstavecseseznamem"/>
        <w:numPr>
          <w:ilvl w:val="2"/>
          <w:numId w:val="10"/>
        </w:numPr>
        <w:jc w:val="both"/>
      </w:pPr>
      <w:r>
        <w:t>Struktura a obsah předávaných dat</w:t>
      </w:r>
    </w:p>
    <w:p w14:paraId="1E45F91D" w14:textId="1E0C0B6F" w:rsidR="003C2CD2" w:rsidRDefault="003C2CD2" w:rsidP="00FD551C">
      <w:pPr>
        <w:pStyle w:val="Odstavecseseznamem"/>
        <w:numPr>
          <w:ilvl w:val="2"/>
          <w:numId w:val="10"/>
        </w:numPr>
        <w:jc w:val="both"/>
      </w:pPr>
      <w:r>
        <w:t>Napojení na centrální registr EU</w:t>
      </w:r>
    </w:p>
    <w:p w14:paraId="552408F3" w14:textId="562042BB" w:rsidR="008C285E" w:rsidRDefault="008C285E" w:rsidP="00FD551C">
      <w:pPr>
        <w:pStyle w:val="Odstavecseseznamem"/>
        <w:numPr>
          <w:ilvl w:val="1"/>
          <w:numId w:val="10"/>
        </w:numPr>
        <w:jc w:val="both"/>
      </w:pPr>
      <w:r>
        <w:t>Identifikované procesy</w:t>
      </w:r>
    </w:p>
    <w:p w14:paraId="1BA67592" w14:textId="046A0B5C" w:rsidR="008C285E" w:rsidRDefault="008C285E" w:rsidP="00FD551C">
      <w:pPr>
        <w:pStyle w:val="Odstavecseseznamem"/>
        <w:numPr>
          <w:ilvl w:val="0"/>
          <w:numId w:val="10"/>
        </w:numPr>
        <w:jc w:val="both"/>
      </w:pPr>
      <w:r>
        <w:t>Návrh aplikačního řešení</w:t>
      </w:r>
    </w:p>
    <w:p w14:paraId="0F200AE3" w14:textId="21C8AF10" w:rsidR="008C285E" w:rsidRDefault="008C285E" w:rsidP="00FD551C">
      <w:pPr>
        <w:pStyle w:val="Odstavecseseznamem"/>
        <w:numPr>
          <w:ilvl w:val="1"/>
          <w:numId w:val="10"/>
        </w:numPr>
        <w:jc w:val="both"/>
      </w:pPr>
      <w:r>
        <w:t>Funkční požadavky</w:t>
      </w:r>
    </w:p>
    <w:p w14:paraId="1E7C53FF" w14:textId="1C602E82" w:rsidR="008C285E" w:rsidRDefault="008C285E" w:rsidP="00FD551C">
      <w:pPr>
        <w:pStyle w:val="Odstavecseseznamem"/>
        <w:numPr>
          <w:ilvl w:val="1"/>
          <w:numId w:val="10"/>
        </w:numPr>
        <w:jc w:val="both"/>
      </w:pPr>
      <w:r>
        <w:t>Sekce aplikace a návrh obrazovek</w:t>
      </w:r>
    </w:p>
    <w:p w14:paraId="58E019F8" w14:textId="4473A065" w:rsidR="008C285E" w:rsidRDefault="008C285E" w:rsidP="00FD551C">
      <w:pPr>
        <w:pStyle w:val="Odstavecseseznamem"/>
        <w:numPr>
          <w:ilvl w:val="1"/>
          <w:numId w:val="10"/>
        </w:numPr>
        <w:jc w:val="both"/>
      </w:pPr>
      <w:r>
        <w:t>Uživatelské role</w:t>
      </w:r>
    </w:p>
    <w:p w14:paraId="5343DAF2" w14:textId="3FEE88C4" w:rsidR="004A4EAA" w:rsidRDefault="006D79B6" w:rsidP="00FD551C">
      <w:pPr>
        <w:pStyle w:val="Odstavecseseznamem"/>
        <w:numPr>
          <w:ilvl w:val="1"/>
          <w:numId w:val="10"/>
        </w:numPr>
        <w:jc w:val="both"/>
      </w:pPr>
      <w:r>
        <w:t>Aplikační rozhraní (API)</w:t>
      </w:r>
    </w:p>
    <w:p w14:paraId="2965961B" w14:textId="0E92C984" w:rsidR="0052276A" w:rsidRDefault="0052276A" w:rsidP="00FD551C">
      <w:pPr>
        <w:pStyle w:val="Odstavecseseznamem"/>
        <w:numPr>
          <w:ilvl w:val="1"/>
          <w:numId w:val="10"/>
        </w:numPr>
        <w:jc w:val="both"/>
      </w:pPr>
      <w:r>
        <w:t>Automatické procesy</w:t>
      </w:r>
    </w:p>
    <w:p w14:paraId="3CBFCD06" w14:textId="77777777" w:rsidR="0040597E" w:rsidRDefault="0040597E" w:rsidP="00081D19">
      <w:pPr>
        <w:jc w:val="both"/>
      </w:pPr>
    </w:p>
    <w:p w14:paraId="50D1558D" w14:textId="358BDF08" w:rsidR="0040597E" w:rsidRDefault="0040597E" w:rsidP="00081D19">
      <w:pPr>
        <w:jc w:val="both"/>
      </w:pPr>
      <w:r>
        <w:t xml:space="preserve">Dokument bude navazovat na již realizovanou analýzu F1 a připravenou specifikaci pro kontrolní orgány. Cílem dokumentu bude popsat </w:t>
      </w:r>
      <w:r w:rsidR="003C2CD2">
        <w:t>detailní návrh pro realizaci systému CESNaP II.</w:t>
      </w:r>
    </w:p>
    <w:p w14:paraId="73D81694" w14:textId="77777777" w:rsidR="00C35424" w:rsidRDefault="00C35424" w:rsidP="00081D19">
      <w:pPr>
        <w:jc w:val="both"/>
      </w:pPr>
    </w:p>
    <w:p w14:paraId="5A192B4F" w14:textId="5E5697E3" w:rsidR="00C35424" w:rsidRDefault="00C35424" w:rsidP="00081D19">
      <w:pPr>
        <w:jc w:val="both"/>
      </w:pPr>
      <w:r>
        <w:lastRenderedPageBreak/>
        <w:t xml:space="preserve">V současné době stále probíhá proces implementace nařízení EU v rámci české legislativy </w:t>
      </w:r>
      <w:r w:rsidR="00081D19">
        <w:br/>
      </w:r>
      <w:r>
        <w:t>a zároveň probíhá upřesňování metodických nejasností vyplývajících z obecné definice nařízení EU. Pokud bychom se zahájením vývoje čekali do vyjasnění všech uvedených aspektů, pak by nebylo možné stihnout start systému v požadovaném termínu. Proto je požadován</w:t>
      </w:r>
      <w:r w:rsidR="00AF7B98">
        <w:t>o</w:t>
      </w:r>
      <w:r>
        <w:t xml:space="preserve"> souběžn</w:t>
      </w:r>
      <w:r w:rsidR="007044FB">
        <w:t>ě</w:t>
      </w:r>
      <w:r w:rsidR="00AF7B98">
        <w:t xml:space="preserve"> </w:t>
      </w:r>
      <w:r w:rsidR="00AD7575">
        <w:t xml:space="preserve">s přípravou návrhu řešení i </w:t>
      </w:r>
      <w:r w:rsidR="00AF7B98">
        <w:t>zahájení vývojových prací za účelem:</w:t>
      </w:r>
    </w:p>
    <w:p w14:paraId="298C9038" w14:textId="2AAE1647" w:rsidR="00AF7B98" w:rsidRDefault="00AF7B98" w:rsidP="00FD551C">
      <w:pPr>
        <w:pStyle w:val="Odstavecseseznamem"/>
        <w:numPr>
          <w:ilvl w:val="0"/>
          <w:numId w:val="11"/>
        </w:numPr>
      </w:pPr>
      <w:r>
        <w:t>Vybudování základu finální aplikace pro urychlení vývoje po dokončení technické specifikace</w:t>
      </w:r>
    </w:p>
    <w:p w14:paraId="52BA3568" w14:textId="31E876B4" w:rsidR="00AF7B98" w:rsidRDefault="00AF7B98" w:rsidP="00FD551C">
      <w:pPr>
        <w:pStyle w:val="Odstavecseseznamem"/>
        <w:numPr>
          <w:ilvl w:val="0"/>
          <w:numId w:val="11"/>
        </w:numPr>
      </w:pPr>
      <w:r>
        <w:t>Umožnění živých ukázek uživatelům v průběhu přípravy technické specifikace</w:t>
      </w:r>
    </w:p>
    <w:p w14:paraId="32BF6CE0" w14:textId="77777777" w:rsidR="00A605F4" w:rsidRDefault="00A605F4" w:rsidP="00A605F4"/>
    <w:p w14:paraId="7E403DA8" w14:textId="2FE483C9" w:rsidR="00A605F4" w:rsidRDefault="00A605F4" w:rsidP="00133195">
      <w:pPr>
        <w:jc w:val="both"/>
      </w:pPr>
      <w:r>
        <w:t xml:space="preserve">S ohledem na výše uvedené se ukazuje jako výhodné použití přístupů agilního vývoje, kdy se zahájením vývojových prací nečeká na finální specifikaci. Předpokladem je, že uplatněný rozsah vývojových prací v rámci </w:t>
      </w:r>
      <w:r w:rsidR="00184535">
        <w:t xml:space="preserve">tohoto </w:t>
      </w:r>
      <w:r>
        <w:t>plnění povede ke snížení rozsahu návazného realizačního plnění.</w:t>
      </w:r>
    </w:p>
    <w:p w14:paraId="438A62C4" w14:textId="1E7F473D" w:rsidR="0062047A" w:rsidRDefault="0062047A" w:rsidP="00133195">
      <w:pPr>
        <w:jc w:val="both"/>
      </w:pPr>
      <w:r>
        <w:t xml:space="preserve">Z hlediska vývoje je požadováno se v rámci tohoto plnění zaměřit na oblast plánu kontrol </w:t>
      </w:r>
      <w:r w:rsidR="00133195">
        <w:br/>
      </w:r>
      <w:r>
        <w:t xml:space="preserve">a záznamu opodstatněných obav. To jsou pro systém vstupní entity, kterými celý proces začíná </w:t>
      </w:r>
      <w:r w:rsidR="00133195">
        <w:br/>
      </w:r>
      <w:r>
        <w:t>a jejich zpracování je třeba připravit ke stanovenému počátku účinnosti nařízení 1.1.2025. Tyto oblasti je požadováno v rámci tohoto plnění dodat finální, výstupem má být instalovaná aplikace v produkčním prostředí včetně uživatelské a provozní dokumentace.</w:t>
      </w:r>
    </w:p>
    <w:p w14:paraId="2EFBC33C" w14:textId="77777777" w:rsidR="0062047A" w:rsidRDefault="0062047A" w:rsidP="00133195">
      <w:pPr>
        <w:jc w:val="both"/>
      </w:pPr>
      <w:r>
        <w:t>Zároveň je nezbytné v rámci tohoto plnění připravit definice API pro integraci kontrolních orgánů.</w:t>
      </w:r>
    </w:p>
    <w:p w14:paraId="0B7D99F6" w14:textId="77777777" w:rsidR="0062047A" w:rsidRDefault="0062047A" w:rsidP="00133195">
      <w:pPr>
        <w:jc w:val="both"/>
      </w:pPr>
    </w:p>
    <w:p w14:paraId="6C881894" w14:textId="77777777" w:rsidR="0062047A" w:rsidRDefault="0062047A" w:rsidP="00133195">
      <w:pPr>
        <w:jc w:val="both"/>
      </w:pPr>
      <w:r>
        <w:t>Dokončení dalších oblastí, zejména řešení oblasti případů a integrací, bude řešeno v rámci navazující etapy vývoje. Nicméně v rámci specifikace návrhu řešení může dojít k upřesnění stanovených cílů vývojové etapy.</w:t>
      </w:r>
    </w:p>
    <w:p w14:paraId="2DB0AAD3" w14:textId="77777777" w:rsidR="00CC7ED5" w:rsidRDefault="00CC7ED5" w:rsidP="0060065D"/>
    <w:p w14:paraId="6D962536" w14:textId="77777777" w:rsidR="0000551E" w:rsidRPr="00F42E19" w:rsidRDefault="0000551E" w:rsidP="00F42E19">
      <w:pPr>
        <w:pStyle w:val="Nadpis1"/>
      </w:pPr>
      <w:r w:rsidRPr="00F42E19">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77777777" w:rsidR="00103605" w:rsidRDefault="00103605" w:rsidP="00BE6537">
      <w:pPr>
        <w:rPr>
          <w:sz w:val="16"/>
          <w:szCs w:val="16"/>
        </w:rPr>
      </w:pPr>
    </w:p>
    <w:p w14:paraId="341E6A2D" w14:textId="67F35594" w:rsidR="0000551E" w:rsidRPr="00CC7ED5" w:rsidRDefault="00CE3687" w:rsidP="00E00833">
      <w:pPr>
        <w:pStyle w:val="Nadpis2"/>
      </w:pPr>
      <w:r>
        <w:t>Na provoz a infrastrukturu</w:t>
      </w:r>
    </w:p>
    <w:p w14:paraId="3D4009A7" w14:textId="7DBD9FE5" w:rsidR="005B6387" w:rsidRPr="005B6387" w:rsidRDefault="005B6387" w:rsidP="005B6387">
      <w:pPr>
        <w:pStyle w:val="Nadpis2"/>
        <w:numPr>
          <w:ilvl w:val="0"/>
          <w:numId w:val="0"/>
        </w:numPr>
        <w:rPr>
          <w:b w:val="0"/>
          <w:bCs/>
        </w:rPr>
      </w:pPr>
      <w:r w:rsidRPr="005B6387">
        <w:rPr>
          <w:b w:val="0"/>
          <w:bCs/>
        </w:rPr>
        <w:t>Bez dopadu.</w:t>
      </w:r>
    </w:p>
    <w:p w14:paraId="6A60A88D" w14:textId="6FD27285" w:rsidR="00411B8E" w:rsidRPr="00411B8E" w:rsidRDefault="00BC72F5" w:rsidP="00E00833">
      <w:pPr>
        <w:pStyle w:val="Nadpis2"/>
      </w:pPr>
      <w:r>
        <w:t>Na bezpečnost</w:t>
      </w:r>
    </w:p>
    <w:p w14:paraId="7EC26725" w14:textId="4C814557" w:rsidR="005B6387" w:rsidRPr="005D0B35" w:rsidRDefault="005B6387" w:rsidP="005D0B35">
      <w:r>
        <w:t>Bez dopadu.</w:t>
      </w:r>
    </w:p>
    <w:p w14:paraId="6BB88B64" w14:textId="3EAEBEF0" w:rsidR="0000551E" w:rsidRPr="0087487B" w:rsidRDefault="00BC72F5" w:rsidP="00E00833">
      <w:pPr>
        <w:pStyle w:val="Nadpis2"/>
      </w:pPr>
      <w:r>
        <w:t>Na součinnost s dalšími systémy</w:t>
      </w:r>
    </w:p>
    <w:p w14:paraId="409BDCA7" w14:textId="5A503948" w:rsidR="005177CF" w:rsidRPr="005177CF" w:rsidRDefault="005B6387" w:rsidP="005177CF">
      <w:r>
        <w:t>Není známo.</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2DADF3BB" w:rsidR="00BC72F5" w:rsidRPr="00B8108C" w:rsidRDefault="005B6387" w:rsidP="00B8108C">
      <w:r>
        <w:t>Standardní.</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076F3681" w:rsidR="0000551E" w:rsidRPr="00B8108C" w:rsidRDefault="005B6387" w:rsidP="00B8108C">
      <w:r>
        <w:t>V rozsahu stávající smlouvy.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0572788E" w:rsidR="00E03517" w:rsidRDefault="005B6387" w:rsidP="00E03517">
      <w:r>
        <w:t>V rozsahu stávající smlouvy.</w:t>
      </w:r>
    </w:p>
    <w:p w14:paraId="20125ECB" w14:textId="77777777" w:rsidR="005B6387" w:rsidRPr="00E03517" w:rsidRDefault="005B638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992"/>
        <w:gridCol w:w="1701"/>
      </w:tblGrid>
      <w:tr w:rsidR="00BC72F5" w:rsidRPr="00276A3F" w14:paraId="33D7A746" w14:textId="77777777" w:rsidTr="00FD551C">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3708535B"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941568">
              <w:rPr>
                <w:rFonts w:cs="Arial"/>
                <w:b/>
                <w:bCs/>
                <w:color w:val="000000"/>
                <w:szCs w:val="22"/>
                <w:lang w:eastAsia="cs-CZ"/>
              </w:rPr>
              <w:t xml:space="preserve"> za MZe</w:t>
            </w:r>
            <w:r w:rsidR="00753DB7">
              <w:rPr>
                <w:rStyle w:val="Odkaznavysvtlivky"/>
                <w:rFonts w:cs="Arial"/>
                <w:b/>
                <w:bCs/>
                <w:color w:val="000000"/>
                <w:szCs w:val="22"/>
                <w:lang w:eastAsia="cs-CZ"/>
              </w:rPr>
              <w:endnoteReference w:id="10"/>
            </w:r>
          </w:p>
        </w:tc>
      </w:tr>
      <w:tr w:rsidR="00BC72F5" w:rsidRPr="00276A3F" w14:paraId="505DE80E" w14:textId="77777777" w:rsidTr="00FD551C">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709"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992"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FD551C">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FD551C">
            <w:pPr>
              <w:pStyle w:val="Odstavecseseznamem"/>
              <w:numPr>
                <w:ilvl w:val="0"/>
                <w:numId w:val="3"/>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5F5A88AB" w:rsidR="00BC72F5" w:rsidRPr="00F42E19" w:rsidRDefault="005B6387" w:rsidP="00BC72F5">
            <w:pPr>
              <w:spacing w:after="0"/>
              <w:rPr>
                <w:rFonts w:cs="Arial"/>
                <w:color w:val="000000"/>
                <w:szCs w:val="22"/>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33861813" w14:textId="68341453" w:rsidR="00BC72F5" w:rsidRPr="00F42E19" w:rsidRDefault="005B6387" w:rsidP="00BC72F5">
            <w:pPr>
              <w:spacing w:after="0"/>
              <w:rPr>
                <w:rFonts w:cs="Arial"/>
                <w:color w:val="000000"/>
                <w:szCs w:val="22"/>
                <w:lang w:eastAsia="cs-CZ"/>
              </w:rPr>
            </w:pPr>
            <w:r>
              <w:rPr>
                <w:rFonts w:cs="Arial"/>
                <w:color w:val="000000"/>
                <w:szCs w:val="22"/>
                <w:lang w:eastAsia="cs-CZ"/>
              </w:rPr>
              <w:t>NE</w:t>
            </w:r>
          </w:p>
        </w:tc>
        <w:tc>
          <w:tcPr>
            <w:tcW w:w="992" w:type="dxa"/>
            <w:tcBorders>
              <w:top w:val="single" w:sz="8" w:space="0" w:color="auto"/>
              <w:left w:val="dotted" w:sz="4" w:space="0" w:color="auto"/>
              <w:bottom w:val="dotted" w:sz="4" w:space="0" w:color="auto"/>
              <w:right w:val="dotted" w:sz="4" w:space="0" w:color="auto"/>
            </w:tcBorders>
            <w:vAlign w:val="center"/>
          </w:tcPr>
          <w:p w14:paraId="65D7DFC9" w14:textId="7FD437DB" w:rsidR="00BC72F5" w:rsidRPr="00F42E19" w:rsidRDefault="005B6387" w:rsidP="00BC72F5">
            <w:pPr>
              <w:spacing w:after="0"/>
              <w:rPr>
                <w:rFonts w:cs="Arial"/>
                <w:color w:val="000000"/>
                <w:szCs w:val="22"/>
                <w:lang w:eastAsia="cs-CZ"/>
              </w:rPr>
            </w:pPr>
            <w:r>
              <w:rPr>
                <w:rFonts w:cs="Arial"/>
                <w:color w:val="000000"/>
                <w:szCs w:val="22"/>
                <w:lang w:eastAsia="cs-CZ"/>
              </w:rPr>
              <w:t>NE</w:t>
            </w: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F42E19" w:rsidRDefault="00BC72F5" w:rsidP="00BC72F5">
            <w:pPr>
              <w:spacing w:after="0"/>
              <w:rPr>
                <w:rFonts w:cs="Arial"/>
                <w:color w:val="000000"/>
                <w:szCs w:val="22"/>
                <w:lang w:eastAsia="cs-CZ"/>
              </w:rPr>
            </w:pPr>
          </w:p>
        </w:tc>
      </w:tr>
      <w:tr w:rsidR="005B6387" w:rsidRPr="00276A3F" w14:paraId="4684405F" w14:textId="77777777" w:rsidTr="00FD551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5B6387" w:rsidRPr="004F2BA0" w:rsidRDefault="005B6387" w:rsidP="00FD551C">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5B6387" w:rsidRPr="00276A3F" w:rsidRDefault="005B6387" w:rsidP="005B6387">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59D97A77" w:rsidR="005B6387" w:rsidRPr="00F42E19" w:rsidRDefault="005B6387" w:rsidP="005B6387">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E316F66" w14:textId="3C087D9D" w:rsidR="005B6387" w:rsidRPr="00F42E19" w:rsidRDefault="005B6387" w:rsidP="005B6387">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15DFA8E0" w14:textId="2CC7BBCA" w:rsidR="005B6387" w:rsidRPr="00F42E19" w:rsidRDefault="005B6387" w:rsidP="005B6387">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5B6387" w:rsidRPr="00F42E19" w:rsidRDefault="005B6387" w:rsidP="005B6387">
            <w:pPr>
              <w:spacing w:after="0"/>
              <w:rPr>
                <w:rFonts w:cs="Arial"/>
                <w:color w:val="000000"/>
                <w:szCs w:val="22"/>
                <w:lang w:eastAsia="cs-CZ"/>
              </w:rPr>
            </w:pPr>
          </w:p>
        </w:tc>
      </w:tr>
      <w:tr w:rsidR="005B6387" w:rsidRPr="00276A3F" w14:paraId="35E9C11E" w14:textId="77777777" w:rsidTr="00FD551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5B6387" w:rsidRPr="004F2BA0" w:rsidRDefault="005B6387" w:rsidP="00FD551C">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5B6387" w:rsidRPr="00276A3F" w:rsidRDefault="005B6387" w:rsidP="005B6387">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19B3E327" w:rsidR="005B6387" w:rsidRPr="00F42E19" w:rsidRDefault="005B6387" w:rsidP="005B6387">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77B547C" w14:textId="057C005D" w:rsidR="005B6387" w:rsidRPr="00F42E19" w:rsidRDefault="005B6387" w:rsidP="005B6387">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7EB9A1B7" w14:textId="0126AA4F" w:rsidR="005B6387" w:rsidRPr="00F42E19" w:rsidRDefault="005B6387" w:rsidP="005B6387">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0E7902B1" w:rsidR="005B6387" w:rsidRPr="00F42E19" w:rsidRDefault="00133195" w:rsidP="005B6387">
            <w:pPr>
              <w:spacing w:after="0"/>
              <w:rPr>
                <w:rFonts w:cs="Arial"/>
                <w:color w:val="000000"/>
                <w:szCs w:val="22"/>
                <w:lang w:eastAsia="cs-CZ"/>
              </w:rPr>
            </w:pPr>
            <w:r>
              <w:rPr>
                <w:rFonts w:cs="Arial"/>
                <w:color w:val="000000"/>
                <w:szCs w:val="22"/>
                <w:lang w:eastAsia="cs-CZ"/>
              </w:rPr>
              <w:t>Věcný garant</w:t>
            </w:r>
          </w:p>
        </w:tc>
      </w:tr>
      <w:tr w:rsidR="00133195" w:rsidRPr="00276A3F" w14:paraId="4611C782" w14:textId="77777777" w:rsidTr="00FD551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133195" w:rsidRPr="004F2BA0" w:rsidRDefault="00133195" w:rsidP="00FD551C">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133195" w:rsidRPr="00276A3F" w:rsidRDefault="00133195" w:rsidP="0013319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096A49BA" w:rsidR="00133195" w:rsidRPr="00F42E19" w:rsidRDefault="00133195" w:rsidP="0013319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59CE005" w14:textId="436046DB" w:rsidR="00133195" w:rsidRPr="00F42E19" w:rsidRDefault="00133195" w:rsidP="00133195">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22192028" w14:textId="5F8B1534" w:rsidR="00133195" w:rsidRPr="00F42E19" w:rsidRDefault="00133195" w:rsidP="00133195">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0560B2AD" w:rsidR="00133195" w:rsidRPr="00F42E19" w:rsidRDefault="00133195" w:rsidP="00133195">
            <w:pPr>
              <w:spacing w:after="0"/>
              <w:rPr>
                <w:rFonts w:cs="Arial"/>
                <w:color w:val="000000"/>
                <w:szCs w:val="22"/>
                <w:lang w:eastAsia="cs-CZ"/>
              </w:rPr>
            </w:pPr>
            <w:r>
              <w:rPr>
                <w:rFonts w:cs="Arial"/>
                <w:color w:val="000000"/>
                <w:szCs w:val="22"/>
              </w:rPr>
              <w:t>Věcný garant</w:t>
            </w:r>
          </w:p>
        </w:tc>
      </w:tr>
      <w:tr w:rsidR="00133195" w:rsidRPr="00276A3F" w14:paraId="153DB333" w14:textId="77777777" w:rsidTr="00FD551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133195" w:rsidRPr="004F2BA0" w:rsidRDefault="00133195" w:rsidP="00FD551C">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133195" w:rsidRDefault="00133195" w:rsidP="00133195">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52EA2A53" w:rsidR="00133195" w:rsidRPr="00F42E19" w:rsidRDefault="00133195" w:rsidP="00133195">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3613332F" w14:textId="75B9426E" w:rsidR="00133195" w:rsidRPr="00F42E19" w:rsidRDefault="00133195" w:rsidP="00133195">
            <w:pPr>
              <w:spacing w:after="0"/>
              <w:rPr>
                <w:rFonts w:cs="Arial"/>
                <w:color w:val="000000"/>
                <w:szCs w:val="22"/>
                <w:lang w:eastAsia="cs-CZ"/>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27594439" w14:textId="5F366E4B" w:rsidR="00133195" w:rsidRPr="00F42E19" w:rsidRDefault="00133195" w:rsidP="00133195">
            <w:pPr>
              <w:spacing w:after="0"/>
              <w:rPr>
                <w:rFonts w:cs="Arial"/>
                <w:color w:val="000000"/>
                <w:szCs w:val="22"/>
                <w:lang w:eastAsia="cs-CZ"/>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69B33D95" w:rsidR="00133195" w:rsidRPr="00F42E19" w:rsidRDefault="00133195" w:rsidP="00133195">
            <w:pPr>
              <w:spacing w:after="0"/>
              <w:rPr>
                <w:rFonts w:cs="Arial"/>
                <w:color w:val="000000"/>
                <w:szCs w:val="22"/>
                <w:lang w:eastAsia="cs-CZ"/>
              </w:rPr>
            </w:pPr>
            <w:r>
              <w:rPr>
                <w:rFonts w:cs="Arial"/>
                <w:color w:val="000000"/>
                <w:szCs w:val="22"/>
              </w:rPr>
              <w:t>OKB, provoz</w:t>
            </w:r>
          </w:p>
        </w:tc>
      </w:tr>
      <w:tr w:rsidR="005B6387" w:rsidRPr="00276A3F" w14:paraId="4BF46E7E" w14:textId="77777777" w:rsidTr="00FD551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5B6387" w:rsidRPr="004F2BA0" w:rsidRDefault="005B6387" w:rsidP="00FD551C">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5B6387" w:rsidRPr="00276A3F" w:rsidRDefault="005B6387" w:rsidP="005B6387">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58D37E61" w:rsidR="005B6387" w:rsidRPr="00F42E19" w:rsidRDefault="005B6387" w:rsidP="005B6387">
            <w:pPr>
              <w:spacing w:after="0"/>
              <w:rPr>
                <w:rStyle w:val="Odkaznakoment"/>
                <w:sz w:val="22"/>
                <w:szCs w:val="22"/>
              </w:rPr>
            </w:pPr>
            <w:r>
              <w:rPr>
                <w:rStyle w:val="Odkaznakoment"/>
                <w:sz w:val="22"/>
                <w:szCs w:val="22"/>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5C4DB7D" w14:textId="463228A9" w:rsidR="005B6387" w:rsidRPr="00F42E19" w:rsidRDefault="005B6387" w:rsidP="005B6387">
            <w:pPr>
              <w:spacing w:after="0"/>
              <w:rPr>
                <w:rStyle w:val="Odkaznakoment"/>
                <w:sz w:val="22"/>
                <w:szCs w:val="22"/>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228318A7" w14:textId="0D4EA713" w:rsidR="005B6387" w:rsidRPr="00F42E19" w:rsidRDefault="005B6387" w:rsidP="005B6387">
            <w:pPr>
              <w:spacing w:after="0"/>
              <w:rPr>
                <w:rStyle w:val="Odkaznakoment"/>
                <w:sz w:val="22"/>
                <w:szCs w:val="22"/>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4C627E9C" w:rsidR="005B6387" w:rsidRPr="00F42E19" w:rsidRDefault="005B6387" w:rsidP="005B6387">
            <w:pPr>
              <w:spacing w:after="0"/>
              <w:rPr>
                <w:rStyle w:val="Odkaznakoment"/>
                <w:sz w:val="22"/>
                <w:szCs w:val="22"/>
              </w:rPr>
            </w:pPr>
          </w:p>
        </w:tc>
      </w:tr>
      <w:tr w:rsidR="005B6387" w:rsidRPr="00276A3F" w14:paraId="3573B641" w14:textId="77777777" w:rsidTr="00FD551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5B6387" w:rsidRPr="004F2BA0" w:rsidRDefault="005B6387" w:rsidP="00FD551C">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5B6387" w:rsidRDefault="005B6387" w:rsidP="005B6387">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65708048" w:rsidR="005B6387" w:rsidRPr="00F42E19" w:rsidRDefault="005B6387" w:rsidP="005B6387">
            <w:pPr>
              <w:spacing w:after="0"/>
              <w:rPr>
                <w:rStyle w:val="Odkaznakoment"/>
                <w:sz w:val="22"/>
                <w:szCs w:val="22"/>
              </w:rPr>
            </w:pPr>
            <w:r>
              <w:rPr>
                <w:rStyle w:val="Odkaznakoment"/>
                <w:sz w:val="22"/>
                <w:szCs w:val="22"/>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D48378A" w14:textId="1D6C48EA" w:rsidR="005B6387" w:rsidRPr="00F42E19" w:rsidRDefault="005B6387" w:rsidP="005B6387">
            <w:pPr>
              <w:spacing w:after="0"/>
              <w:rPr>
                <w:rStyle w:val="Odkaznakoment"/>
                <w:sz w:val="22"/>
                <w:szCs w:val="22"/>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5CA3D49E" w14:textId="5E35F7A5" w:rsidR="005B6387" w:rsidRPr="00F42E19" w:rsidRDefault="005B6387" w:rsidP="005B6387">
            <w:pPr>
              <w:spacing w:after="0"/>
              <w:rPr>
                <w:rStyle w:val="Odkaznakoment"/>
                <w:sz w:val="22"/>
                <w:szCs w:val="22"/>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79A0114B" w:rsidR="005B6387" w:rsidRPr="00F42E19" w:rsidRDefault="005B6387" w:rsidP="005B6387">
            <w:pPr>
              <w:spacing w:after="0"/>
              <w:rPr>
                <w:rStyle w:val="Odkaznakoment"/>
                <w:sz w:val="22"/>
                <w:szCs w:val="22"/>
              </w:rPr>
            </w:pPr>
          </w:p>
        </w:tc>
      </w:tr>
      <w:tr w:rsidR="005B6387" w:rsidRPr="00276A3F" w14:paraId="01C7CDD8" w14:textId="77777777" w:rsidTr="00FD551C">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5B6387" w:rsidRPr="004F2BA0" w:rsidRDefault="005B6387" w:rsidP="00FD551C">
            <w:pPr>
              <w:pStyle w:val="Odstavecseseznamem"/>
              <w:numPr>
                <w:ilvl w:val="0"/>
                <w:numId w:val="3"/>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5B6387" w:rsidRDefault="005B6387" w:rsidP="005B6387">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7F2BE315" w:rsidR="005B6387" w:rsidRPr="00F42E19" w:rsidRDefault="005B6387" w:rsidP="005B6387">
            <w:pPr>
              <w:spacing w:after="0"/>
              <w:rPr>
                <w:rStyle w:val="Odkaznakoment"/>
                <w:sz w:val="22"/>
                <w:szCs w:val="22"/>
              </w:rPr>
            </w:pPr>
            <w:r>
              <w:rPr>
                <w:rStyle w:val="Odkaznakoment"/>
                <w:sz w:val="22"/>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3E8FCD99" w14:textId="576A6F73" w:rsidR="005B6387" w:rsidRPr="00F42E19" w:rsidRDefault="005B6387" w:rsidP="005B6387">
            <w:pPr>
              <w:spacing w:after="0"/>
              <w:rPr>
                <w:rStyle w:val="Odkaznakoment"/>
                <w:sz w:val="22"/>
                <w:szCs w:val="22"/>
              </w:rPr>
            </w:pPr>
            <w:r>
              <w:rPr>
                <w:rFonts w:cs="Arial"/>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43252B52" w14:textId="294267F2" w:rsidR="005B6387" w:rsidRPr="00F42E19" w:rsidRDefault="005B6387" w:rsidP="005B6387">
            <w:pPr>
              <w:spacing w:after="0"/>
              <w:rPr>
                <w:rStyle w:val="Odkaznakoment"/>
                <w:sz w:val="22"/>
                <w:szCs w:val="22"/>
              </w:rPr>
            </w:pPr>
            <w:r>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0CC4564C" w:rsidR="005B6387" w:rsidRPr="00F42E19" w:rsidRDefault="005B6387" w:rsidP="005B6387">
            <w:pPr>
              <w:spacing w:after="0"/>
              <w:rPr>
                <w:rStyle w:val="Odkaznakoment"/>
                <w:sz w:val="22"/>
                <w:szCs w:val="22"/>
              </w:rPr>
            </w:pPr>
          </w:p>
        </w:tc>
      </w:tr>
    </w:tbl>
    <w:p w14:paraId="3A90D15A" w14:textId="5138F42C" w:rsidR="00191E56" w:rsidRPr="00F42E19" w:rsidRDefault="004A648F" w:rsidP="0034438F">
      <w:pPr>
        <w:rPr>
          <w:sz w:val="20"/>
          <w:szCs w:val="20"/>
        </w:rPr>
      </w:pPr>
      <w:r>
        <w:rPr>
          <w:sz w:val="16"/>
          <w:szCs w:val="16"/>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3.25pt;margin-top:22.25pt;width:51.65pt;height:33.45pt;z-index:251661312;mso-position-horizontal-relative:text;mso-position-vertical-relative:text;mso-width-relative:page;mso-height-relative:page">
            <v:imagedata r:id="rId16" o:title=""/>
            <w10:wrap type="square" side="left"/>
          </v:shape>
          <o:OLEObject Type="Embed" ProgID="Word.Document.12" ShapeID="_x0000_s2052" DrawAspect="Icon" ObjectID="_1784442760" r:id="rId17">
            <o:FieldCodes>\s</o:FieldCodes>
          </o:OLEObject>
        </w:object>
      </w:r>
      <w:r w:rsidR="00191E56" w:rsidRPr="00F42E19">
        <w:rPr>
          <w:sz w:val="16"/>
          <w:szCs w:val="16"/>
        </w:rPr>
        <w:t>Ověření správnosti dokumentů zajišťuje Koordinátor změny ve spolupráci s Odd. provozu (ad 5. – 8.) a Odd. kybernetické bezpečnosti (ad 5.).</w:t>
      </w:r>
    </w:p>
    <w:p w14:paraId="7A290980" w14:textId="23F412FC" w:rsidR="0000551E" w:rsidRPr="00F42E19" w:rsidRDefault="0000551E" w:rsidP="0034438F">
      <w:pPr>
        <w:rPr>
          <w:sz w:val="16"/>
          <w:szCs w:val="16"/>
        </w:rPr>
      </w:pPr>
      <w:r w:rsidRPr="00F42E19">
        <w:rPr>
          <w:sz w:val="16"/>
          <w:szCs w:val="16"/>
        </w:rPr>
        <w:t>V připojeném souboru je uveden rozsah vybrané technické dokumentace</w:t>
      </w:r>
      <w:r w:rsidR="00C21A74" w:rsidRPr="00F42E19">
        <w:rPr>
          <w:sz w:val="16"/>
          <w:szCs w:val="16"/>
        </w:rPr>
        <w:t xml:space="preserve"> </w:t>
      </w:r>
      <w:r w:rsidRPr="00F42E19">
        <w:rPr>
          <w:sz w:val="16"/>
          <w:szCs w:val="16"/>
        </w:rPr>
        <w:t xml:space="preserve">– otevřete dvojklikem:    </w:t>
      </w:r>
    </w:p>
    <w:p w14:paraId="2A8C4680" w14:textId="45E503AF" w:rsidR="00AE22EC" w:rsidRPr="00F42E19" w:rsidRDefault="00AE22EC" w:rsidP="00E921FF">
      <w:pPr>
        <w:ind w:right="-427"/>
        <w:rPr>
          <w:sz w:val="16"/>
          <w:szCs w:val="16"/>
        </w:rPr>
      </w:pPr>
      <w:r w:rsidRPr="00F42E19">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1EE38A8C" w:rsidR="002207E9" w:rsidRPr="00F42E19" w:rsidRDefault="007D3305" w:rsidP="0000551E">
      <w:pPr>
        <w:ind w:right="-427"/>
        <w:rPr>
          <w:sz w:val="16"/>
          <w:szCs w:val="16"/>
        </w:rPr>
      </w:pPr>
      <w:r w:rsidRPr="00F42E19">
        <w:rPr>
          <w:sz w:val="16"/>
          <w:szCs w:val="16"/>
        </w:rPr>
        <w:t>P</w:t>
      </w:r>
      <w:r w:rsidR="00563E40" w:rsidRPr="00F42E19">
        <w:rPr>
          <w:sz w:val="16"/>
          <w:szCs w:val="16"/>
        </w:rPr>
        <w:t>r</w:t>
      </w:r>
      <w:r w:rsidR="00103605" w:rsidRPr="00F42E19">
        <w:rPr>
          <w:sz w:val="16"/>
          <w:szCs w:val="16"/>
        </w:rPr>
        <w:t>ovozně-technická dokumentace bude zpracována dle vzorového dokumentu, který je připojen</w:t>
      </w:r>
      <w:r w:rsidR="006E025E" w:rsidRPr="00F42E19">
        <w:rPr>
          <w:sz w:val="16"/>
          <w:szCs w:val="16"/>
        </w:rPr>
        <w:t xml:space="preserve"> – otevřete dvojklikem</w:t>
      </w:r>
      <w:r w:rsidR="00C240C4" w:rsidRPr="00F42E19">
        <w:rPr>
          <w:sz w:val="16"/>
          <w:szCs w:val="16"/>
        </w:rPr>
        <w:t>:</w:t>
      </w:r>
      <w:r w:rsidR="004A648F">
        <w:rPr>
          <w:sz w:val="16"/>
          <w:szCs w:val="16"/>
        </w:rPr>
        <w:t>xxx</w:t>
      </w:r>
      <w:r w:rsidRPr="00F42E19">
        <w:rPr>
          <w:sz w:val="16"/>
          <w:szCs w:val="16"/>
        </w:rPr>
        <w:t xml:space="preserve"> </w:t>
      </w:r>
      <w:r w:rsidR="00C240C4" w:rsidRPr="00F42E19">
        <w:rPr>
          <w:sz w:val="16"/>
          <w:szCs w:val="16"/>
        </w:rPr>
        <w:t xml:space="preserve"> </w:t>
      </w:r>
      <w:r w:rsidRPr="00F42E19">
        <w:rPr>
          <w:sz w:val="16"/>
          <w:szCs w:val="16"/>
        </w:rPr>
        <w:t xml:space="preserve">   </w:t>
      </w:r>
      <w:r w:rsidR="00223FDB" w:rsidRPr="00F42E19">
        <w:rPr>
          <w:sz w:val="16"/>
          <w:szCs w:val="16"/>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Pr="00F42E19" w:rsidRDefault="0000551E" w:rsidP="00F42E19">
      <w:pPr>
        <w:pStyle w:val="Nadpis1"/>
      </w:pPr>
      <w:r w:rsidRPr="00F42E19">
        <w:t>Akceptační kritéria</w:t>
      </w:r>
    </w:p>
    <w:p w14:paraId="7956380F" w14:textId="041D6B44" w:rsidR="0000551E" w:rsidRDefault="0000551E" w:rsidP="003B559A">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F42E19" w:rsidRDefault="0000551E" w:rsidP="00F42E19">
      <w:pPr>
        <w:pStyle w:val="Nadpis1"/>
      </w:pPr>
      <w:r w:rsidRPr="00F42E19">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544"/>
        <w:gridCol w:w="6227"/>
      </w:tblGrid>
      <w:tr w:rsidR="0000551E" w:rsidRPr="006C3557" w14:paraId="4549728D" w14:textId="77777777" w:rsidTr="005B6387">
        <w:trPr>
          <w:trHeight w:val="300"/>
        </w:trPr>
        <w:tc>
          <w:tcPr>
            <w:tcW w:w="35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6227"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133195" w:rsidRPr="006C3557" w14:paraId="37F70472" w14:textId="77777777" w:rsidTr="005B6387">
        <w:trPr>
          <w:trHeight w:val="284"/>
        </w:trPr>
        <w:tc>
          <w:tcPr>
            <w:tcW w:w="3544" w:type="dxa"/>
            <w:shd w:val="clear" w:color="auto" w:fill="auto"/>
            <w:noWrap/>
            <w:vAlign w:val="center"/>
          </w:tcPr>
          <w:p w14:paraId="2DBC575A" w14:textId="4B9D0D49" w:rsidR="00133195" w:rsidRPr="006C3557" w:rsidRDefault="00133195" w:rsidP="00133195">
            <w:pPr>
              <w:spacing w:after="0"/>
              <w:rPr>
                <w:rFonts w:cs="Arial"/>
                <w:color w:val="000000"/>
                <w:szCs w:val="22"/>
                <w:lang w:eastAsia="cs-CZ"/>
              </w:rPr>
            </w:pPr>
            <w:r>
              <w:rPr>
                <w:rFonts w:cs="Arial"/>
                <w:color w:val="000000"/>
                <w:szCs w:val="22"/>
                <w:lang w:eastAsia="cs-CZ"/>
              </w:rPr>
              <w:t>Zahájení plnění</w:t>
            </w:r>
          </w:p>
        </w:tc>
        <w:tc>
          <w:tcPr>
            <w:tcW w:w="6227" w:type="dxa"/>
            <w:shd w:val="clear" w:color="auto" w:fill="auto"/>
            <w:vAlign w:val="center"/>
          </w:tcPr>
          <w:p w14:paraId="2D6FE027" w14:textId="64E0461A" w:rsidR="00133195" w:rsidRPr="006C3557" w:rsidRDefault="00133195" w:rsidP="00133195">
            <w:pPr>
              <w:spacing w:after="0"/>
              <w:rPr>
                <w:rFonts w:cs="Arial"/>
                <w:color w:val="000000"/>
                <w:szCs w:val="22"/>
                <w:lang w:eastAsia="cs-CZ"/>
              </w:rPr>
            </w:pPr>
            <w:r>
              <w:rPr>
                <w:color w:val="000000"/>
                <w:szCs w:val="22"/>
              </w:rPr>
              <w:t>Zveřejnění objednávky v registru smluv</w:t>
            </w:r>
          </w:p>
        </w:tc>
      </w:tr>
      <w:tr w:rsidR="00133195" w:rsidRPr="006C3557" w14:paraId="0EC370F1" w14:textId="77777777" w:rsidTr="005B6387">
        <w:trPr>
          <w:trHeight w:val="284"/>
        </w:trPr>
        <w:tc>
          <w:tcPr>
            <w:tcW w:w="3544" w:type="dxa"/>
            <w:shd w:val="clear" w:color="auto" w:fill="auto"/>
            <w:noWrap/>
            <w:vAlign w:val="center"/>
          </w:tcPr>
          <w:p w14:paraId="1A725FCF" w14:textId="20520D1E" w:rsidR="00133195" w:rsidRPr="006C3557" w:rsidRDefault="00133195" w:rsidP="00133195">
            <w:pPr>
              <w:spacing w:after="0"/>
              <w:rPr>
                <w:rFonts w:cs="Arial"/>
                <w:color w:val="000000"/>
                <w:szCs w:val="22"/>
                <w:lang w:eastAsia="cs-CZ"/>
              </w:rPr>
            </w:pPr>
            <w:r>
              <w:rPr>
                <w:rFonts w:cs="Arial"/>
                <w:color w:val="000000"/>
                <w:szCs w:val="22"/>
                <w:lang w:eastAsia="cs-CZ"/>
              </w:rPr>
              <w:t>Ukončení plnění</w:t>
            </w:r>
          </w:p>
        </w:tc>
        <w:tc>
          <w:tcPr>
            <w:tcW w:w="6227" w:type="dxa"/>
            <w:shd w:val="clear" w:color="auto" w:fill="auto"/>
            <w:vAlign w:val="center"/>
          </w:tcPr>
          <w:p w14:paraId="30D24C3C" w14:textId="0FB2FDF7" w:rsidR="00133195" w:rsidRPr="006C3557" w:rsidRDefault="00133195" w:rsidP="00133195">
            <w:pPr>
              <w:spacing w:after="0"/>
              <w:rPr>
                <w:rFonts w:cs="Arial"/>
                <w:color w:val="000000"/>
                <w:szCs w:val="22"/>
                <w:lang w:eastAsia="cs-CZ"/>
              </w:rPr>
            </w:pPr>
            <w:r>
              <w:rPr>
                <w:rFonts w:cs="Arial"/>
                <w:color w:val="000000"/>
                <w:szCs w:val="22"/>
                <w:lang w:eastAsia="cs-CZ"/>
              </w:rPr>
              <w:t>31.10.2024</w:t>
            </w:r>
          </w:p>
        </w:tc>
      </w:tr>
    </w:tbl>
    <w:p w14:paraId="7AD08A8A" w14:textId="77777777" w:rsidR="0000551E" w:rsidRDefault="0000551E">
      <w:pPr>
        <w:spacing w:after="0"/>
        <w:rPr>
          <w:rFonts w:cs="Arial"/>
          <w:szCs w:val="22"/>
        </w:rPr>
      </w:pPr>
    </w:p>
    <w:p w14:paraId="4EF38E8F" w14:textId="77777777" w:rsidR="0000551E" w:rsidRPr="00F42E19" w:rsidRDefault="0000551E" w:rsidP="00F42E19">
      <w:pPr>
        <w:pStyle w:val="Nadpis1"/>
      </w:pPr>
      <w:r w:rsidRPr="00F42E19">
        <w:t>Přílohy</w:t>
      </w:r>
    </w:p>
    <w:p w14:paraId="4CE8B82A" w14:textId="5B32A60E" w:rsidR="0000551E" w:rsidRDefault="005B6387" w:rsidP="005B6387">
      <w:pPr>
        <w:spacing w:after="0"/>
        <w:rPr>
          <w:rFonts w:cs="Arial"/>
          <w:szCs w:val="22"/>
        </w:rPr>
      </w:pPr>
      <w:r>
        <w:rPr>
          <w:rFonts w:cs="Arial"/>
          <w:szCs w:val="22"/>
        </w:rPr>
        <w:t>Žádné.</w:t>
      </w:r>
    </w:p>
    <w:p w14:paraId="16EE0DE2" w14:textId="77777777" w:rsidR="0000551E" w:rsidRPr="006C3557" w:rsidRDefault="0000551E">
      <w:pPr>
        <w:spacing w:after="0"/>
        <w:rPr>
          <w:rFonts w:cs="Arial"/>
          <w:szCs w:val="22"/>
        </w:rPr>
      </w:pPr>
    </w:p>
    <w:p w14:paraId="45975CC9" w14:textId="77777777" w:rsidR="0000551E" w:rsidRPr="00F42E19" w:rsidRDefault="0000551E" w:rsidP="00F42E19">
      <w:pPr>
        <w:pStyle w:val="Nadpis1"/>
      </w:pPr>
      <w:r w:rsidRPr="00F42E19">
        <w:t>Podpisová doložka</w:t>
      </w:r>
    </w:p>
    <w:tbl>
      <w:tblPr>
        <w:tblW w:w="523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351"/>
        <w:gridCol w:w="3063"/>
        <w:gridCol w:w="3500"/>
      </w:tblGrid>
      <w:tr w:rsidR="007C398A" w:rsidRPr="006C3557" w14:paraId="62DA326F" w14:textId="77777777" w:rsidTr="001543C1">
        <w:trPr>
          <w:trHeight w:val="300"/>
        </w:trPr>
        <w:tc>
          <w:tcPr>
            <w:tcW w:w="1690" w:type="pct"/>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1545" w:type="pct"/>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1765" w:type="pct"/>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7C398A" w:rsidRPr="006C3557" w14:paraId="5DE55FD8" w14:textId="77777777" w:rsidTr="001543C1">
        <w:trPr>
          <w:trHeight w:hRule="exact" w:val="737"/>
        </w:trPr>
        <w:tc>
          <w:tcPr>
            <w:tcW w:w="1690" w:type="pct"/>
            <w:shd w:val="clear" w:color="auto" w:fill="auto"/>
            <w:noWrap/>
            <w:vAlign w:val="center"/>
            <w:hideMark/>
          </w:tcPr>
          <w:p w14:paraId="67CDB5F9" w14:textId="12024A43" w:rsidR="007C398A" w:rsidRPr="006C3557" w:rsidRDefault="007C398A" w:rsidP="004C0276">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1545" w:type="pct"/>
            <w:vAlign w:val="center"/>
          </w:tcPr>
          <w:p w14:paraId="59CAEFA4" w14:textId="3EFB2050" w:rsidR="007C398A" w:rsidRPr="006C3557" w:rsidRDefault="005B6387" w:rsidP="00337DDA">
            <w:pPr>
              <w:spacing w:after="0"/>
              <w:rPr>
                <w:rFonts w:cs="Arial"/>
                <w:color w:val="000000"/>
                <w:szCs w:val="22"/>
                <w:lang w:eastAsia="cs-CZ"/>
              </w:rPr>
            </w:pPr>
            <w:r>
              <w:rPr>
                <w:rFonts w:cs="Arial"/>
                <w:color w:val="000000"/>
                <w:szCs w:val="22"/>
                <w:lang w:eastAsia="cs-CZ"/>
              </w:rPr>
              <w:t>Nat</w:t>
            </w:r>
            <w:r w:rsidR="0059634C">
              <w:rPr>
                <w:rFonts w:cs="Arial"/>
                <w:color w:val="000000"/>
                <w:szCs w:val="22"/>
                <w:lang w:eastAsia="cs-CZ"/>
              </w:rPr>
              <w:t>a</w:t>
            </w:r>
            <w:r>
              <w:rPr>
                <w:rFonts w:cs="Arial"/>
                <w:color w:val="000000"/>
                <w:szCs w:val="22"/>
                <w:lang w:eastAsia="cs-CZ"/>
              </w:rPr>
              <w:t>lie Srbková</w:t>
            </w:r>
          </w:p>
        </w:tc>
        <w:tc>
          <w:tcPr>
            <w:tcW w:w="1765" w:type="pct"/>
            <w:shd w:val="clear" w:color="auto" w:fill="auto"/>
            <w:vAlign w:val="center"/>
          </w:tcPr>
          <w:p w14:paraId="2B866535" w14:textId="77777777" w:rsidR="007C398A" w:rsidRPr="006C3557" w:rsidRDefault="007C398A" w:rsidP="00337DDA">
            <w:pPr>
              <w:spacing w:after="0"/>
              <w:rPr>
                <w:rFonts w:cs="Arial"/>
                <w:color w:val="000000"/>
                <w:szCs w:val="22"/>
                <w:lang w:eastAsia="cs-CZ"/>
              </w:rPr>
            </w:pPr>
          </w:p>
        </w:tc>
      </w:tr>
      <w:tr w:rsidR="007C398A" w:rsidRPr="006C3557" w14:paraId="23A8EF80" w14:textId="77777777" w:rsidTr="001543C1">
        <w:trPr>
          <w:trHeight w:hRule="exact" w:val="737"/>
        </w:trPr>
        <w:tc>
          <w:tcPr>
            <w:tcW w:w="1690" w:type="pct"/>
            <w:shd w:val="clear" w:color="auto" w:fill="auto"/>
            <w:noWrap/>
            <w:vAlign w:val="center"/>
          </w:tcPr>
          <w:p w14:paraId="439AC726" w14:textId="3B3A3F6A" w:rsidR="007C398A" w:rsidRPr="006C3557" w:rsidRDefault="007C398A" w:rsidP="008E2F7B">
            <w:pPr>
              <w:spacing w:after="0"/>
              <w:rPr>
                <w:rFonts w:cs="Arial"/>
                <w:color w:val="000000"/>
                <w:szCs w:val="22"/>
                <w:lang w:eastAsia="cs-CZ"/>
              </w:rPr>
            </w:pPr>
            <w:r>
              <w:rPr>
                <w:rFonts w:cs="Arial"/>
                <w:color w:val="000000"/>
                <w:szCs w:val="22"/>
                <w:lang w:eastAsia="cs-CZ"/>
              </w:rPr>
              <w:t>Koordinátor změny:</w:t>
            </w:r>
          </w:p>
        </w:tc>
        <w:tc>
          <w:tcPr>
            <w:tcW w:w="1545" w:type="pct"/>
            <w:vAlign w:val="center"/>
          </w:tcPr>
          <w:p w14:paraId="23D6C2F1" w14:textId="7F6C1BB8" w:rsidR="007C398A" w:rsidRPr="006C3557" w:rsidRDefault="005B6387" w:rsidP="00337DDA">
            <w:pPr>
              <w:spacing w:after="0"/>
              <w:rPr>
                <w:rFonts w:cs="Arial"/>
                <w:color w:val="000000"/>
                <w:szCs w:val="22"/>
                <w:lang w:eastAsia="cs-CZ"/>
              </w:rPr>
            </w:pPr>
            <w:r>
              <w:rPr>
                <w:rFonts w:cs="Arial"/>
                <w:color w:val="000000"/>
                <w:szCs w:val="22"/>
                <w:lang w:eastAsia="cs-CZ"/>
              </w:rPr>
              <w:t>Václav Krejčí</w:t>
            </w:r>
          </w:p>
        </w:tc>
        <w:tc>
          <w:tcPr>
            <w:tcW w:w="1765" w:type="pct"/>
            <w:shd w:val="clear" w:color="auto" w:fill="auto"/>
            <w:vAlign w:val="center"/>
          </w:tcPr>
          <w:p w14:paraId="29BF1C2F" w14:textId="77777777" w:rsidR="007C398A" w:rsidRPr="006C3557" w:rsidRDefault="007C398A"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D121B0">
          <w:headerReference w:type="default" r:id="rId18"/>
          <w:footerReference w:type="default" r:id="rId19"/>
          <w:type w:val="continuous"/>
          <w:pgSz w:w="11906" w:h="16838" w:code="9"/>
          <w:pgMar w:top="1134" w:right="1418" w:bottom="1134" w:left="992" w:header="567" w:footer="567" w:gutter="0"/>
          <w:cols w:space="708"/>
          <w:docGrid w:linePitch="360"/>
        </w:sectPr>
      </w:pPr>
    </w:p>
    <w:p w14:paraId="73742440" w14:textId="5C979372" w:rsidR="0000551E" w:rsidRPr="00FD551C" w:rsidRDefault="0000551E" w:rsidP="00EC6856">
      <w:pPr>
        <w:spacing w:after="0"/>
        <w:rPr>
          <w:rFonts w:cs="Arial"/>
          <w:b/>
          <w:caps/>
          <w:sz w:val="28"/>
          <w:szCs w:val="28"/>
        </w:rPr>
      </w:pPr>
      <w:r w:rsidRPr="00F42E19">
        <w:rPr>
          <w:rFonts w:cs="Arial"/>
          <w:b/>
          <w:caps/>
          <w:sz w:val="28"/>
          <w:szCs w:val="28"/>
        </w:rPr>
        <w:lastRenderedPageBreak/>
        <w:t>B – nabídkA řešení</w:t>
      </w:r>
      <w:r w:rsidR="002B0E7B" w:rsidRPr="00F42E19">
        <w:rPr>
          <w:rFonts w:cs="Arial"/>
          <w:b/>
          <w:caps/>
          <w:sz w:val="28"/>
          <w:szCs w:val="28"/>
        </w:rPr>
        <w:t xml:space="preserve"> k požadavku</w:t>
      </w:r>
      <w:r w:rsidR="002B0E7B" w:rsidRPr="00F42E19">
        <w:rPr>
          <w:rFonts w:cs="Arial"/>
          <w:b/>
          <w:caps/>
          <w:sz w:val="24"/>
          <w:szCs w:val="24"/>
        </w:rPr>
        <w:t xml:space="preserve"> </w:t>
      </w:r>
      <w:r w:rsidR="00D63AB2" w:rsidRPr="00FD551C">
        <w:rPr>
          <w:rFonts w:cs="Arial"/>
          <w:b/>
          <w:caps/>
          <w:sz w:val="28"/>
          <w:szCs w:val="28"/>
        </w:rPr>
        <w:t>Z39426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7E0B4501" w:rsidR="00BD0D3F" w:rsidRPr="006C3557" w:rsidRDefault="008123C3" w:rsidP="00D40E66">
            <w:pPr>
              <w:pStyle w:val="Tabulka"/>
              <w:jc w:val="center"/>
              <w:rPr>
                <w:szCs w:val="22"/>
              </w:rPr>
            </w:pPr>
            <w:r>
              <w:rPr>
                <w:szCs w:val="22"/>
              </w:rPr>
              <w:t>114</w:t>
            </w:r>
          </w:p>
        </w:tc>
      </w:tr>
    </w:tbl>
    <w:p w14:paraId="69E0C0B9" w14:textId="2A9609DC" w:rsidR="00EB4635" w:rsidRDefault="00EB4635" w:rsidP="00FD551C">
      <w:pPr>
        <w:pStyle w:val="Nadpis1"/>
        <w:numPr>
          <w:ilvl w:val="0"/>
          <w:numId w:val="7"/>
        </w:numPr>
      </w:pPr>
      <w:r>
        <w:t>Návrh konceptu technického řešení</w:t>
      </w:r>
    </w:p>
    <w:p w14:paraId="16C9358B" w14:textId="4483132A" w:rsidR="00FC3A43" w:rsidRDefault="00150B3E" w:rsidP="00166A9A">
      <w:pPr>
        <w:pStyle w:val="Nadpis2"/>
        <w:numPr>
          <w:ilvl w:val="0"/>
          <w:numId w:val="0"/>
        </w:numPr>
        <w:jc w:val="both"/>
        <w:rPr>
          <w:rFonts w:cs="Times New Roman"/>
          <w:b w:val="0"/>
          <w:szCs w:val="21"/>
        </w:rPr>
      </w:pPr>
      <w:r>
        <w:rPr>
          <w:rFonts w:cs="Times New Roman"/>
          <w:b w:val="0"/>
          <w:szCs w:val="21"/>
        </w:rPr>
        <w:t xml:space="preserve">Požadované řešení bude připraveno v souladu s požadavkem v </w:t>
      </w:r>
      <w:r w:rsidR="00FD551C" w:rsidRPr="00FD551C">
        <w:rPr>
          <w:rFonts w:cs="Times New Roman"/>
          <w:b w:val="0"/>
          <w:szCs w:val="21"/>
        </w:rPr>
        <w:t>část</w:t>
      </w:r>
      <w:r>
        <w:rPr>
          <w:rFonts w:cs="Times New Roman"/>
          <w:b w:val="0"/>
          <w:szCs w:val="21"/>
        </w:rPr>
        <w:t>i</w:t>
      </w:r>
      <w:r w:rsidR="00FD551C" w:rsidRPr="00FD551C">
        <w:rPr>
          <w:rFonts w:cs="Times New Roman"/>
          <w:b w:val="0"/>
          <w:szCs w:val="21"/>
        </w:rPr>
        <w:t xml:space="preserve"> A tohoto RfC, body 2 a 3</w:t>
      </w:r>
      <w:r>
        <w:rPr>
          <w:rFonts w:cs="Times New Roman"/>
          <w:b w:val="0"/>
          <w:szCs w:val="21"/>
        </w:rPr>
        <w:t>.</w:t>
      </w:r>
    </w:p>
    <w:p w14:paraId="3B8D21A5" w14:textId="2761FF05" w:rsidR="00150B3E" w:rsidRDefault="00150B3E" w:rsidP="00150B3E">
      <w:r>
        <w:t>Výstupem řešení tedy bude:</w:t>
      </w:r>
    </w:p>
    <w:p w14:paraId="744EBDF7" w14:textId="119CA263" w:rsidR="00150B3E" w:rsidRDefault="00150B3E" w:rsidP="00166A9A">
      <w:pPr>
        <w:pStyle w:val="Odstavecseseznamem"/>
        <w:numPr>
          <w:ilvl w:val="0"/>
          <w:numId w:val="12"/>
        </w:numPr>
        <w:jc w:val="both"/>
      </w:pPr>
      <w:r>
        <w:t>Dokument návrhu řešení a technické specifikace s osnovou dle požadavku v části A</w:t>
      </w:r>
    </w:p>
    <w:p w14:paraId="3BAD467E" w14:textId="73A9A59B" w:rsidR="00150B3E" w:rsidRDefault="00150B3E" w:rsidP="00166A9A">
      <w:pPr>
        <w:pStyle w:val="Odstavecseseznamem"/>
        <w:numPr>
          <w:ilvl w:val="0"/>
          <w:numId w:val="12"/>
        </w:numPr>
        <w:jc w:val="both"/>
      </w:pPr>
      <w:r>
        <w:t>Aplikace CESNaP II. s dokončenými částmi pro správu „Plánu kontrol“ a správu „Opodstatněných obav“</w:t>
      </w:r>
      <w:r w:rsidR="00DE482E">
        <w:t xml:space="preserve"> (součástí </w:t>
      </w:r>
      <w:r w:rsidR="007E3886">
        <w:t>předání</w:t>
      </w:r>
      <w:r w:rsidR="00DE482E">
        <w:t xml:space="preserve"> bude i zdrojov</w:t>
      </w:r>
      <w:r w:rsidR="003004DD">
        <w:t>ý</w:t>
      </w:r>
      <w:r w:rsidR="00DE482E">
        <w:t xml:space="preserve"> kód</w:t>
      </w:r>
      <w:r w:rsidR="003004DD">
        <w:t xml:space="preserve"> této</w:t>
      </w:r>
      <w:r w:rsidR="00DE482E">
        <w:t xml:space="preserve"> aplikace)</w:t>
      </w:r>
    </w:p>
    <w:p w14:paraId="1B3BEF2F" w14:textId="61268564" w:rsidR="00150B3E" w:rsidRDefault="00150B3E" w:rsidP="00166A9A">
      <w:pPr>
        <w:pStyle w:val="Odstavecseseznamem"/>
        <w:numPr>
          <w:ilvl w:val="0"/>
          <w:numId w:val="12"/>
        </w:numPr>
        <w:jc w:val="both"/>
      </w:pPr>
      <w:r>
        <w:t>WSDL definice služeb pro napojení systémů kontrolních orgánů</w:t>
      </w:r>
    </w:p>
    <w:p w14:paraId="6373268E" w14:textId="12D9B817" w:rsidR="00150B3E" w:rsidRDefault="00150B3E" w:rsidP="00166A9A">
      <w:pPr>
        <w:pStyle w:val="Odstavecseseznamem"/>
        <w:numPr>
          <w:ilvl w:val="0"/>
          <w:numId w:val="12"/>
        </w:numPr>
        <w:jc w:val="both"/>
      </w:pPr>
      <w:r>
        <w:t>XLSX definice pro hromadný import „Plánu kontrol“ a „Opodstatněných obav“</w:t>
      </w:r>
    </w:p>
    <w:p w14:paraId="4E203AB4" w14:textId="4B0533A3" w:rsidR="00150B3E" w:rsidRDefault="00150B3E" w:rsidP="00166A9A">
      <w:pPr>
        <w:pStyle w:val="Odstavecseseznamem"/>
        <w:numPr>
          <w:ilvl w:val="0"/>
          <w:numId w:val="12"/>
        </w:numPr>
        <w:jc w:val="both"/>
      </w:pPr>
      <w:r>
        <w:t>Uživatelská dokumentace</w:t>
      </w:r>
    </w:p>
    <w:p w14:paraId="3AC55D91" w14:textId="352DA739" w:rsidR="00150B3E" w:rsidRDefault="00150B3E" w:rsidP="00166A9A">
      <w:pPr>
        <w:pStyle w:val="Odstavecseseznamem"/>
        <w:numPr>
          <w:ilvl w:val="0"/>
          <w:numId w:val="12"/>
        </w:numPr>
        <w:jc w:val="both"/>
      </w:pPr>
      <w:r>
        <w:t>Aktualizovaná provozně technická příručka</w:t>
      </w:r>
    </w:p>
    <w:p w14:paraId="2B40C4F8" w14:textId="4ED0D007" w:rsidR="00150B3E" w:rsidRDefault="00150B3E" w:rsidP="00166A9A">
      <w:pPr>
        <w:pStyle w:val="Odstavecseseznamem"/>
        <w:numPr>
          <w:ilvl w:val="0"/>
          <w:numId w:val="12"/>
        </w:numPr>
        <w:jc w:val="both"/>
      </w:pPr>
      <w:r w:rsidRPr="00150B3E">
        <w:t>Dokumentace dle specifikace Závazná metodika návrhu a dokumentace architektury MZe</w:t>
      </w:r>
      <w:r>
        <w:t xml:space="preserve"> – EA model</w:t>
      </w:r>
    </w:p>
    <w:p w14:paraId="0DA21185" w14:textId="206EE92C" w:rsidR="00150B3E" w:rsidRDefault="00150B3E" w:rsidP="00166A9A">
      <w:pPr>
        <w:pStyle w:val="Odstavecseseznamem"/>
        <w:numPr>
          <w:ilvl w:val="0"/>
          <w:numId w:val="12"/>
        </w:numPr>
        <w:jc w:val="both"/>
      </w:pPr>
      <w:r>
        <w:rPr>
          <w:rFonts w:cs="Arial"/>
          <w:color w:val="000000"/>
          <w:szCs w:val="22"/>
          <w:lang w:eastAsia="cs-CZ"/>
        </w:rPr>
        <w:t>Testovací scénář, protokol o o</w:t>
      </w:r>
      <w:r w:rsidRPr="00276A3F">
        <w:rPr>
          <w:rFonts w:cs="Arial"/>
          <w:color w:val="000000"/>
          <w:szCs w:val="22"/>
          <w:lang w:eastAsia="cs-CZ"/>
        </w:rPr>
        <w:t>testování</w:t>
      </w:r>
    </w:p>
    <w:p w14:paraId="7A3A4C8F" w14:textId="6251D034" w:rsidR="00150B3E" w:rsidRDefault="00150B3E" w:rsidP="00166A9A">
      <w:pPr>
        <w:jc w:val="both"/>
      </w:pPr>
      <w:r>
        <w:t>Z návrhu řešení vyplyne specifikace oblastí IS CESNaP II., které bude třeba dokončit v rámci návazného plnění.</w:t>
      </w:r>
    </w:p>
    <w:p w14:paraId="2C8F312E" w14:textId="77777777" w:rsidR="00150B3E" w:rsidRPr="00150B3E" w:rsidRDefault="00150B3E" w:rsidP="00150B3E"/>
    <w:p w14:paraId="6B29C91B" w14:textId="25D45087" w:rsidR="00EB4635" w:rsidRDefault="00EB4635" w:rsidP="00EB4635">
      <w:pPr>
        <w:pStyle w:val="Nadpis1"/>
      </w:pPr>
      <w:r>
        <w:t>Uživatelské a licenční zajištění pro Objednatele</w:t>
      </w:r>
    </w:p>
    <w:p w14:paraId="3BCA9EFD" w14:textId="06C4CB79" w:rsidR="00FC3A43" w:rsidRDefault="00FD551C" w:rsidP="00FD551C">
      <w:pPr>
        <w:pStyle w:val="Nadpis2"/>
        <w:numPr>
          <w:ilvl w:val="0"/>
          <w:numId w:val="0"/>
        </w:numPr>
        <w:rPr>
          <w:rFonts w:cs="Times New Roman"/>
          <w:b w:val="0"/>
          <w:szCs w:val="21"/>
        </w:rPr>
      </w:pPr>
      <w:r w:rsidRPr="00FD551C">
        <w:rPr>
          <w:rFonts w:cs="Times New Roman"/>
          <w:b w:val="0"/>
          <w:szCs w:val="21"/>
        </w:rPr>
        <w:t>V souladu s podmínkami smlouvy 679-2019-11150.</w:t>
      </w:r>
    </w:p>
    <w:p w14:paraId="0A104BB8" w14:textId="77777777" w:rsidR="00534E4F" w:rsidRPr="00534E4F" w:rsidRDefault="00534E4F" w:rsidP="00534E4F"/>
    <w:p w14:paraId="79C5DBB6" w14:textId="77777777" w:rsidR="0000551E" w:rsidRPr="00EB4635" w:rsidRDefault="0000551E" w:rsidP="00EB4635">
      <w:pPr>
        <w:pStyle w:val="Nadpis1"/>
      </w:pPr>
      <w:r w:rsidRPr="00150B3E">
        <w:t>Dopady</w:t>
      </w:r>
      <w:r w:rsidRPr="00EB4635">
        <w:t xml:space="preserve"> do systémů MZe</w:t>
      </w:r>
    </w:p>
    <w:p w14:paraId="53AAB2EF" w14:textId="4DB7867D" w:rsidR="00360DA3" w:rsidRPr="00EB4635" w:rsidRDefault="004A648F" w:rsidP="00EB4635">
      <w:pPr>
        <w:pStyle w:val="Nadpis2"/>
      </w:pPr>
      <w:r>
        <w:rPr>
          <w:noProof/>
          <w:szCs w:val="21"/>
        </w:rPr>
        <w:object w:dxaOrig="1440" w:dyaOrig="1440" w14:anchorId="15205B67">
          <v:shape id="_x0000_s2053" type="#_x0000_t75" style="position:absolute;left:0;text-align:left;margin-left:445.45pt;margin-top:3.9pt;width:55.85pt;height:41.15pt;z-index:251663360;mso-position-horizontal-relative:text;mso-position-vertical-relative:text">
            <v:imagedata r:id="rId20" o:title=""/>
            <w10:wrap type="square"/>
          </v:shape>
          <o:OLEObject Type="Embed" ProgID="Word.Document.12" ShapeID="_x0000_s2053" DrawAspect="Icon" ObjectID="_1784442761" r:id="rId21">
            <o:FieldCodes>\s</o:FieldCodes>
          </o:OLEObject>
        </w:object>
      </w:r>
      <w:r w:rsidR="00962388" w:rsidRPr="00EB4635">
        <w:t>Na provoz a infrastrukturu</w:t>
      </w:r>
    </w:p>
    <w:p w14:paraId="3B1B655C" w14:textId="5FAB67BC" w:rsid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1B5BD546" w14:textId="2FEC0151" w:rsidR="008706E8" w:rsidRPr="008706E8" w:rsidRDefault="008706E8" w:rsidP="008706E8">
      <w:pPr>
        <w:spacing w:after="120"/>
        <w:jc w:val="both"/>
      </w:pPr>
      <w:r w:rsidRPr="008706E8">
        <w:t>Bez dopadu.</w:t>
      </w:r>
    </w:p>
    <w:p w14:paraId="715DD7B8" w14:textId="3FC6E215" w:rsidR="00360DA3" w:rsidRDefault="00962388" w:rsidP="00C5164A">
      <w:pPr>
        <w:pStyle w:val="Nadpis2"/>
      </w:pPr>
      <w:r>
        <w:t>Na bezpečnost</w:t>
      </w:r>
    </w:p>
    <w:p w14:paraId="3DE8BC7D" w14:textId="77777777" w:rsidR="00962388" w:rsidRDefault="00962388" w:rsidP="003B559A">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FD551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FD551C">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FD551C">
            <w:pPr>
              <w:pStyle w:val="Odstavecseseznamem"/>
              <w:numPr>
                <w:ilvl w:val="0"/>
                <w:numId w:val="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63E13860" w:rsidR="00962388" w:rsidRPr="00927AC8" w:rsidRDefault="008706E8" w:rsidP="00415962">
            <w:pPr>
              <w:spacing w:after="0"/>
              <w:rPr>
                <w:rFonts w:cs="Arial"/>
                <w:b/>
                <w:bCs/>
                <w:color w:val="000000"/>
                <w:szCs w:val="22"/>
                <w:lang w:eastAsia="cs-CZ"/>
              </w:rPr>
            </w:pPr>
            <w:r w:rsidRPr="008706E8">
              <w:t>Bez dopadu.</w:t>
            </w:r>
          </w:p>
        </w:tc>
      </w:tr>
      <w:tr w:rsidR="00962388" w:rsidRPr="00705F38" w14:paraId="3972E273" w14:textId="77777777" w:rsidTr="00FD551C">
        <w:trPr>
          <w:trHeight w:val="300"/>
        </w:trPr>
        <w:tc>
          <w:tcPr>
            <w:tcW w:w="426" w:type="dxa"/>
            <w:tcBorders>
              <w:bottom w:val="single" w:sz="4" w:space="0" w:color="auto"/>
            </w:tcBorders>
            <w:vAlign w:val="center"/>
          </w:tcPr>
          <w:p w14:paraId="32EE5761" w14:textId="77777777" w:rsidR="00962388" w:rsidRPr="00927AC8" w:rsidRDefault="00962388" w:rsidP="00FD551C">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6079BDCA" w14:textId="707E7723" w:rsidR="00962388" w:rsidRPr="00927AC8" w:rsidRDefault="008706E8" w:rsidP="00415962">
            <w:pPr>
              <w:spacing w:after="0"/>
              <w:rPr>
                <w:rFonts w:cs="Arial"/>
                <w:b/>
                <w:bCs/>
                <w:color w:val="000000"/>
                <w:szCs w:val="22"/>
                <w:lang w:eastAsia="cs-CZ"/>
              </w:rPr>
            </w:pPr>
            <w:r w:rsidRPr="008706E8">
              <w:t>Bez dopadu.</w:t>
            </w:r>
          </w:p>
        </w:tc>
      </w:tr>
      <w:tr w:rsidR="00962388" w14:paraId="411F2788" w14:textId="77777777" w:rsidTr="00FD551C">
        <w:trPr>
          <w:trHeight w:val="300"/>
        </w:trPr>
        <w:tc>
          <w:tcPr>
            <w:tcW w:w="426" w:type="dxa"/>
            <w:tcBorders>
              <w:bottom w:val="single" w:sz="4" w:space="0" w:color="auto"/>
            </w:tcBorders>
            <w:vAlign w:val="center"/>
          </w:tcPr>
          <w:p w14:paraId="0766171E" w14:textId="77777777" w:rsidR="00962388" w:rsidRPr="00927AC8" w:rsidRDefault="00962388" w:rsidP="00FD551C">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72853AE" w14:textId="04A65EB5" w:rsidR="00962388" w:rsidRPr="00927AC8" w:rsidRDefault="008706E8" w:rsidP="00415962">
            <w:pPr>
              <w:spacing w:after="0"/>
              <w:rPr>
                <w:rFonts w:cs="Arial"/>
                <w:b/>
                <w:bCs/>
                <w:color w:val="000000"/>
                <w:szCs w:val="22"/>
                <w:lang w:eastAsia="cs-CZ"/>
              </w:rPr>
            </w:pPr>
            <w:r w:rsidRPr="008706E8">
              <w:t>Bez dopadu.</w:t>
            </w:r>
          </w:p>
        </w:tc>
      </w:tr>
      <w:tr w:rsidR="00962388" w14:paraId="473FA440" w14:textId="77777777" w:rsidTr="00FD551C">
        <w:trPr>
          <w:trHeight w:val="300"/>
        </w:trPr>
        <w:tc>
          <w:tcPr>
            <w:tcW w:w="426" w:type="dxa"/>
            <w:tcBorders>
              <w:bottom w:val="single" w:sz="4" w:space="0" w:color="auto"/>
            </w:tcBorders>
            <w:vAlign w:val="center"/>
          </w:tcPr>
          <w:p w14:paraId="633C66C5" w14:textId="77777777" w:rsidR="00962388" w:rsidRPr="00927AC8" w:rsidRDefault="00962388" w:rsidP="00FD551C">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4F1A8087" w:rsidR="00962388" w:rsidRPr="00927AC8" w:rsidRDefault="008706E8" w:rsidP="00415962">
            <w:pPr>
              <w:spacing w:after="0"/>
              <w:rPr>
                <w:rFonts w:cs="Arial"/>
                <w:b/>
                <w:bCs/>
                <w:color w:val="000000"/>
                <w:szCs w:val="22"/>
                <w:lang w:eastAsia="cs-CZ"/>
              </w:rPr>
            </w:pPr>
            <w:r w:rsidRPr="008706E8">
              <w:t>Bez dopadu.</w:t>
            </w:r>
          </w:p>
        </w:tc>
      </w:tr>
      <w:tr w:rsidR="00962388" w14:paraId="65629BE7" w14:textId="77777777" w:rsidTr="00FD551C">
        <w:trPr>
          <w:trHeight w:val="300"/>
        </w:trPr>
        <w:tc>
          <w:tcPr>
            <w:tcW w:w="426" w:type="dxa"/>
            <w:tcBorders>
              <w:bottom w:val="single" w:sz="4" w:space="0" w:color="auto"/>
            </w:tcBorders>
            <w:vAlign w:val="center"/>
          </w:tcPr>
          <w:p w14:paraId="6F8D04B6" w14:textId="77777777" w:rsidR="00962388" w:rsidRPr="00927AC8" w:rsidRDefault="00962388" w:rsidP="00FD551C">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018758E" w14:textId="71710B72" w:rsidR="00962388" w:rsidRPr="00927AC8" w:rsidRDefault="008706E8" w:rsidP="00415962">
            <w:pPr>
              <w:spacing w:after="0"/>
              <w:rPr>
                <w:rFonts w:cs="Arial"/>
                <w:b/>
                <w:bCs/>
                <w:color w:val="000000"/>
                <w:szCs w:val="22"/>
                <w:lang w:eastAsia="cs-CZ"/>
              </w:rPr>
            </w:pPr>
            <w:r w:rsidRPr="008706E8">
              <w:t>Bez dopadu.</w:t>
            </w:r>
          </w:p>
        </w:tc>
      </w:tr>
      <w:tr w:rsidR="00962388" w14:paraId="10AB9396" w14:textId="77777777" w:rsidTr="00FD551C">
        <w:trPr>
          <w:trHeight w:val="300"/>
        </w:trPr>
        <w:tc>
          <w:tcPr>
            <w:tcW w:w="426" w:type="dxa"/>
            <w:tcBorders>
              <w:bottom w:val="single" w:sz="4" w:space="0" w:color="auto"/>
            </w:tcBorders>
            <w:vAlign w:val="center"/>
          </w:tcPr>
          <w:p w14:paraId="1303EC86" w14:textId="77777777" w:rsidR="00962388" w:rsidRPr="00927AC8" w:rsidRDefault="00962388" w:rsidP="00FD551C">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3CE74E17" w14:textId="768A3898" w:rsidR="00962388" w:rsidRPr="00927AC8" w:rsidRDefault="008706E8" w:rsidP="00415962">
            <w:pPr>
              <w:spacing w:after="0"/>
              <w:rPr>
                <w:rFonts w:cs="Arial"/>
                <w:b/>
                <w:bCs/>
                <w:color w:val="000000"/>
                <w:szCs w:val="22"/>
                <w:lang w:eastAsia="cs-CZ"/>
              </w:rPr>
            </w:pPr>
            <w:r w:rsidRPr="008706E8">
              <w:t>Bez dopadu.</w:t>
            </w:r>
          </w:p>
        </w:tc>
      </w:tr>
      <w:tr w:rsidR="00962388" w14:paraId="4D71CA90" w14:textId="77777777" w:rsidTr="00FD551C">
        <w:trPr>
          <w:trHeight w:val="300"/>
        </w:trPr>
        <w:tc>
          <w:tcPr>
            <w:tcW w:w="426" w:type="dxa"/>
            <w:tcBorders>
              <w:bottom w:val="single" w:sz="4" w:space="0" w:color="auto"/>
            </w:tcBorders>
            <w:vAlign w:val="center"/>
          </w:tcPr>
          <w:p w14:paraId="2149A30F" w14:textId="77777777" w:rsidR="00962388" w:rsidRPr="00927AC8" w:rsidRDefault="00962388" w:rsidP="00FD551C">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4535F0A" w14:textId="4D1962E4" w:rsidR="00962388" w:rsidRPr="00927AC8" w:rsidRDefault="008706E8" w:rsidP="00415962">
            <w:pPr>
              <w:spacing w:after="0"/>
              <w:rPr>
                <w:rFonts w:cs="Arial"/>
                <w:b/>
                <w:bCs/>
                <w:color w:val="000000"/>
                <w:szCs w:val="22"/>
                <w:lang w:eastAsia="cs-CZ"/>
              </w:rPr>
            </w:pPr>
            <w:r w:rsidRPr="008706E8">
              <w:t>Bez dopadu.</w:t>
            </w:r>
          </w:p>
        </w:tc>
      </w:tr>
      <w:tr w:rsidR="00962388" w14:paraId="1D74EB4C" w14:textId="77777777" w:rsidTr="00FD551C">
        <w:trPr>
          <w:trHeight w:val="300"/>
        </w:trPr>
        <w:tc>
          <w:tcPr>
            <w:tcW w:w="426" w:type="dxa"/>
            <w:tcBorders>
              <w:bottom w:val="single" w:sz="4" w:space="0" w:color="auto"/>
            </w:tcBorders>
            <w:vAlign w:val="center"/>
          </w:tcPr>
          <w:p w14:paraId="2174DE8A" w14:textId="77777777" w:rsidR="00962388" w:rsidRPr="00927AC8" w:rsidRDefault="00962388" w:rsidP="00FD551C">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1D213181" w14:textId="2A5AB1D7" w:rsidR="00962388" w:rsidRPr="00927AC8" w:rsidRDefault="008706E8" w:rsidP="00415962">
            <w:pPr>
              <w:spacing w:after="0"/>
              <w:rPr>
                <w:rFonts w:cs="Arial"/>
                <w:b/>
                <w:bCs/>
                <w:color w:val="000000"/>
                <w:szCs w:val="22"/>
                <w:lang w:eastAsia="cs-CZ"/>
              </w:rPr>
            </w:pPr>
            <w:r w:rsidRPr="008706E8">
              <w:t>Bez dopadu.</w:t>
            </w:r>
          </w:p>
        </w:tc>
      </w:tr>
      <w:tr w:rsidR="00962388" w14:paraId="4302FAD7" w14:textId="77777777" w:rsidTr="00FD551C">
        <w:trPr>
          <w:trHeight w:val="300"/>
        </w:trPr>
        <w:tc>
          <w:tcPr>
            <w:tcW w:w="426" w:type="dxa"/>
            <w:tcBorders>
              <w:bottom w:val="single" w:sz="4" w:space="0" w:color="auto"/>
            </w:tcBorders>
            <w:vAlign w:val="center"/>
          </w:tcPr>
          <w:p w14:paraId="29737663" w14:textId="77777777" w:rsidR="00962388" w:rsidRPr="00927AC8" w:rsidRDefault="00962388" w:rsidP="00FD551C">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612E29B5" w14:textId="4377A771" w:rsidR="00962388" w:rsidRPr="00927AC8" w:rsidRDefault="008706E8" w:rsidP="00415962">
            <w:pPr>
              <w:spacing w:after="0"/>
              <w:rPr>
                <w:rFonts w:cs="Arial"/>
                <w:b/>
                <w:bCs/>
                <w:color w:val="000000"/>
                <w:szCs w:val="22"/>
                <w:lang w:eastAsia="cs-CZ"/>
              </w:rPr>
            </w:pPr>
            <w:r w:rsidRPr="008706E8">
              <w:t>Bez dopadu.</w:t>
            </w:r>
          </w:p>
        </w:tc>
      </w:tr>
      <w:tr w:rsidR="00962388" w14:paraId="1F185AE8" w14:textId="77777777" w:rsidTr="00FD551C">
        <w:trPr>
          <w:trHeight w:val="300"/>
        </w:trPr>
        <w:tc>
          <w:tcPr>
            <w:tcW w:w="426" w:type="dxa"/>
            <w:tcBorders>
              <w:bottom w:val="single" w:sz="4" w:space="0" w:color="auto"/>
            </w:tcBorders>
            <w:vAlign w:val="center"/>
          </w:tcPr>
          <w:p w14:paraId="645DEE22" w14:textId="77777777" w:rsidR="00962388" w:rsidRPr="00927AC8" w:rsidRDefault="00962388" w:rsidP="00FD551C">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5CC7103" w14:textId="323CEB41" w:rsidR="00962388" w:rsidRPr="00927AC8" w:rsidRDefault="008706E8" w:rsidP="00415962">
            <w:pPr>
              <w:spacing w:after="0"/>
              <w:rPr>
                <w:rFonts w:cs="Arial"/>
                <w:b/>
                <w:bCs/>
                <w:color w:val="000000"/>
                <w:szCs w:val="22"/>
                <w:lang w:eastAsia="cs-CZ"/>
              </w:rPr>
            </w:pPr>
            <w:r w:rsidRPr="008706E8">
              <w:t>Bez dopadu.</w:t>
            </w:r>
          </w:p>
        </w:tc>
      </w:tr>
      <w:tr w:rsidR="00962388" w14:paraId="1ED39A0D" w14:textId="77777777" w:rsidTr="00FD551C">
        <w:trPr>
          <w:trHeight w:val="300"/>
        </w:trPr>
        <w:tc>
          <w:tcPr>
            <w:tcW w:w="426" w:type="dxa"/>
            <w:tcBorders>
              <w:bottom w:val="single" w:sz="4" w:space="0" w:color="auto"/>
            </w:tcBorders>
            <w:vAlign w:val="center"/>
          </w:tcPr>
          <w:p w14:paraId="04644675" w14:textId="77777777" w:rsidR="00962388" w:rsidRPr="00927AC8" w:rsidRDefault="00962388" w:rsidP="00FD551C">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2863FC52" w14:textId="0DB8768A" w:rsidR="00962388" w:rsidRPr="00927AC8" w:rsidRDefault="008706E8" w:rsidP="00415962">
            <w:pPr>
              <w:spacing w:after="0"/>
              <w:rPr>
                <w:rFonts w:cs="Arial"/>
                <w:b/>
                <w:bCs/>
                <w:color w:val="000000"/>
                <w:szCs w:val="22"/>
                <w:lang w:eastAsia="cs-CZ"/>
              </w:rPr>
            </w:pPr>
            <w:r w:rsidRPr="008706E8">
              <w:t>Bez dopadu.</w:t>
            </w:r>
          </w:p>
        </w:tc>
      </w:tr>
      <w:tr w:rsidR="00962388" w:rsidRPr="00F7707A" w14:paraId="5E7E2DDE" w14:textId="77777777" w:rsidTr="00FD551C">
        <w:trPr>
          <w:trHeight w:val="300"/>
        </w:trPr>
        <w:tc>
          <w:tcPr>
            <w:tcW w:w="426" w:type="dxa"/>
            <w:tcBorders>
              <w:bottom w:val="single" w:sz="4" w:space="0" w:color="auto"/>
            </w:tcBorders>
            <w:vAlign w:val="center"/>
          </w:tcPr>
          <w:p w14:paraId="36C9AA68" w14:textId="77777777" w:rsidR="00962388" w:rsidRPr="00927AC8" w:rsidRDefault="00962388" w:rsidP="00FD551C">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95E3759" w14:textId="3D8B3FD5" w:rsidR="00962388" w:rsidRPr="00927AC8" w:rsidRDefault="008706E8" w:rsidP="00415962">
            <w:pPr>
              <w:spacing w:after="0"/>
              <w:rPr>
                <w:rFonts w:cs="Arial"/>
                <w:b/>
                <w:bCs/>
                <w:color w:val="000000"/>
                <w:szCs w:val="22"/>
                <w:lang w:eastAsia="cs-CZ"/>
              </w:rPr>
            </w:pPr>
            <w:r w:rsidRPr="008706E8">
              <w:t>Bez dopadu.</w:t>
            </w:r>
          </w:p>
        </w:tc>
      </w:tr>
      <w:tr w:rsidR="00962388" w14:paraId="12D28AE8" w14:textId="77777777" w:rsidTr="00FD551C">
        <w:trPr>
          <w:trHeight w:val="300"/>
        </w:trPr>
        <w:tc>
          <w:tcPr>
            <w:tcW w:w="426" w:type="dxa"/>
            <w:tcBorders>
              <w:bottom w:val="single" w:sz="4" w:space="0" w:color="auto"/>
            </w:tcBorders>
            <w:vAlign w:val="center"/>
          </w:tcPr>
          <w:p w14:paraId="29B28401" w14:textId="77777777" w:rsidR="00962388" w:rsidRPr="00927AC8" w:rsidRDefault="00962388" w:rsidP="00FD551C">
            <w:pPr>
              <w:pStyle w:val="Odstavecseseznamem"/>
              <w:numPr>
                <w:ilvl w:val="0"/>
                <w:numId w:val="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5C5DBAC2" w14:textId="6ED6D28F" w:rsidR="00962388" w:rsidRPr="00D40E66" w:rsidRDefault="00D40E66" w:rsidP="00415962">
            <w:pPr>
              <w:spacing w:after="0"/>
              <w:rPr>
                <w:rFonts w:cs="Arial"/>
                <w:color w:val="000000"/>
                <w:szCs w:val="22"/>
                <w:lang w:eastAsia="cs-CZ"/>
              </w:rPr>
            </w:pPr>
            <w:r w:rsidRPr="00D40E66">
              <w:rPr>
                <w:rFonts w:cs="Arial"/>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C5164A">
      <w:pPr>
        <w:pStyle w:val="Nadpis2"/>
      </w:pPr>
      <w:r>
        <w:t>Na součinnost s dalšími systémy</w:t>
      </w:r>
    </w:p>
    <w:p w14:paraId="661B2471" w14:textId="7E85A341" w:rsidR="00360DA3" w:rsidRPr="00360DA3" w:rsidRDefault="00796F1B" w:rsidP="00360DA3">
      <w:r>
        <w:t>Bez dopadu</w:t>
      </w:r>
    </w:p>
    <w:p w14:paraId="25A0A18F" w14:textId="21D54939" w:rsidR="00360DA3" w:rsidRDefault="00962388" w:rsidP="00C5164A">
      <w:pPr>
        <w:pStyle w:val="Nadpis2"/>
      </w:pPr>
      <w:r>
        <w:t xml:space="preserve">Na </w:t>
      </w:r>
      <w:r w:rsidR="00592474">
        <w:t xml:space="preserve">součinnost </w:t>
      </w:r>
      <w:r>
        <w:t>AgriBus</w:t>
      </w:r>
    </w:p>
    <w:p w14:paraId="3A51F3D2" w14:textId="52D62B22" w:rsidR="00360DA3" w:rsidRPr="00360DA3" w:rsidRDefault="00796F1B" w:rsidP="00360DA3">
      <w:r>
        <w:t>Bez dopadu</w:t>
      </w:r>
    </w:p>
    <w:p w14:paraId="03F62145" w14:textId="6D6D8A26" w:rsidR="00927AC8" w:rsidRPr="00CE352A" w:rsidRDefault="00556C1F" w:rsidP="00C5164A">
      <w:pPr>
        <w:pStyle w:val="Nadpis2"/>
      </w:pPr>
      <w:r>
        <w:t>N</w:t>
      </w:r>
      <w:r w:rsidR="007608CF" w:rsidRPr="00CE352A">
        <w:t xml:space="preserve">a dohledové </w:t>
      </w:r>
      <w:r w:rsidR="00592474">
        <w:t>nástroje/scénáře</w:t>
      </w:r>
      <w:r w:rsidR="00360DA3" w:rsidRPr="00CE352A">
        <w:rPr>
          <w:rStyle w:val="Odkaznavysvtlivky"/>
        </w:rPr>
        <w:endnoteReference w:id="16"/>
      </w:r>
    </w:p>
    <w:p w14:paraId="1466FB2F" w14:textId="387DFD84" w:rsidR="007D6009" w:rsidRDefault="00796F1B" w:rsidP="007D6009">
      <w:pPr>
        <w:spacing w:after="120"/>
      </w:pPr>
      <w:r>
        <w:t>Zařazení nové aplikace do dohledového nástroje – monitoring dostupnosti</w:t>
      </w:r>
      <w:r w:rsidR="008706E8">
        <w:t>.</w:t>
      </w:r>
    </w:p>
    <w:p w14:paraId="49837DA3" w14:textId="77777777" w:rsidR="00EA42AE" w:rsidRPr="00904F0E" w:rsidRDefault="00EA42AE" w:rsidP="00C5164A">
      <w:pPr>
        <w:pStyle w:val="Nadpis2"/>
      </w:pPr>
      <w: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69454B5A" w:rsidR="008D12D5" w:rsidRPr="00BA1643" w:rsidRDefault="00796F1B" w:rsidP="00EC6856">
      <w:pPr>
        <w:rPr>
          <w:rFonts w:cs="Arial"/>
          <w:szCs w:val="22"/>
        </w:rPr>
      </w:pPr>
      <w:r>
        <w:rPr>
          <w:rFonts w:cs="Arial"/>
          <w:szCs w:val="22"/>
        </w:rPr>
        <w:t>Bez dopadu</w:t>
      </w:r>
    </w:p>
    <w:p w14:paraId="1DBDAAB8" w14:textId="77777777" w:rsidR="0000551E" w:rsidRPr="002E76EA" w:rsidRDefault="00F51786" w:rsidP="002E76EA">
      <w:pPr>
        <w:pStyle w:val="Nadpis1"/>
      </w:pPr>
      <w:r w:rsidRPr="002E76EA">
        <w:t xml:space="preserve">Požadavky na </w:t>
      </w:r>
      <w:r w:rsidRPr="00796F1B">
        <w:t>součinnost</w:t>
      </w:r>
      <w:r w:rsidRPr="002E76EA">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585CEDA" w:rsidR="0000551E" w:rsidRPr="00F23D33" w:rsidRDefault="00927D88" w:rsidP="00337DDA">
            <w:pPr>
              <w:spacing w:after="0"/>
              <w:rPr>
                <w:rFonts w:cs="Arial"/>
                <w:color w:val="000000"/>
                <w:szCs w:val="22"/>
                <w:lang w:eastAsia="cs-CZ"/>
              </w:rPr>
            </w:pPr>
            <w:r>
              <w:rPr>
                <w:rFonts w:cs="Arial"/>
                <w:color w:val="000000"/>
                <w:szCs w:val="22"/>
                <w:lang w:eastAsia="cs-CZ"/>
              </w:rPr>
              <w:t>MZe a ÚHÚL</w:t>
            </w:r>
          </w:p>
        </w:tc>
        <w:tc>
          <w:tcPr>
            <w:tcW w:w="7654" w:type="dxa"/>
            <w:tcBorders>
              <w:left w:val="dotted" w:sz="4" w:space="0" w:color="auto"/>
              <w:right w:val="dotted" w:sz="4" w:space="0" w:color="auto"/>
            </w:tcBorders>
            <w:shd w:val="clear" w:color="auto" w:fill="auto"/>
            <w:noWrap/>
            <w:vAlign w:val="bottom"/>
          </w:tcPr>
          <w:p w14:paraId="3449C3A0" w14:textId="1D294E3F" w:rsidR="0000551E" w:rsidRPr="00F23D33" w:rsidRDefault="008706E8" w:rsidP="00337DDA">
            <w:pPr>
              <w:spacing w:after="0"/>
              <w:rPr>
                <w:rFonts w:cs="Arial"/>
                <w:color w:val="000000"/>
                <w:szCs w:val="22"/>
                <w:lang w:eastAsia="cs-CZ"/>
              </w:rPr>
            </w:pPr>
            <w:r>
              <w:rPr>
                <w:rFonts w:cs="Arial"/>
                <w:color w:val="000000"/>
                <w:szCs w:val="22"/>
                <w:lang w:eastAsia="cs-CZ"/>
              </w:rPr>
              <w:t>Součinnost při t</w:t>
            </w:r>
            <w:r w:rsidR="00927D88">
              <w:rPr>
                <w:rFonts w:cs="Arial"/>
                <w:color w:val="000000"/>
                <w:szCs w:val="22"/>
                <w:lang w:eastAsia="cs-CZ"/>
              </w:rPr>
              <w:t>vorb</w:t>
            </w:r>
            <w:r>
              <w:rPr>
                <w:rFonts w:cs="Arial"/>
                <w:color w:val="000000"/>
                <w:szCs w:val="22"/>
                <w:lang w:eastAsia="cs-CZ"/>
              </w:rPr>
              <w:t>ě</w:t>
            </w:r>
            <w:r w:rsidR="00927D88">
              <w:rPr>
                <w:rFonts w:cs="Arial"/>
                <w:color w:val="000000"/>
                <w:szCs w:val="22"/>
                <w:lang w:eastAsia="cs-CZ"/>
              </w:rPr>
              <w:t xml:space="preserve"> technické analýzy</w:t>
            </w:r>
          </w:p>
        </w:tc>
      </w:tr>
      <w:tr w:rsidR="008706E8" w:rsidRPr="00F23D33" w14:paraId="38E4A82D" w14:textId="77777777" w:rsidTr="00D96156">
        <w:trPr>
          <w:trHeight w:val="284"/>
        </w:trPr>
        <w:tc>
          <w:tcPr>
            <w:tcW w:w="2126" w:type="dxa"/>
            <w:tcBorders>
              <w:right w:val="dotted" w:sz="4" w:space="0" w:color="auto"/>
            </w:tcBorders>
            <w:shd w:val="clear" w:color="auto" w:fill="auto"/>
            <w:noWrap/>
            <w:vAlign w:val="bottom"/>
          </w:tcPr>
          <w:p w14:paraId="23607574" w14:textId="77777777" w:rsidR="008706E8" w:rsidRPr="00F23D33" w:rsidRDefault="008706E8" w:rsidP="00D96156">
            <w:pPr>
              <w:spacing w:after="0"/>
              <w:rPr>
                <w:rFonts w:cs="Arial"/>
                <w:color w:val="000000"/>
                <w:szCs w:val="22"/>
                <w:lang w:eastAsia="cs-CZ"/>
              </w:rPr>
            </w:pPr>
            <w:r>
              <w:rPr>
                <w:rFonts w:cs="Arial"/>
                <w:color w:val="000000"/>
                <w:szCs w:val="22"/>
                <w:lang w:eastAsia="cs-CZ"/>
              </w:rPr>
              <w:t>MZe a ÚHÚL</w:t>
            </w:r>
          </w:p>
        </w:tc>
        <w:tc>
          <w:tcPr>
            <w:tcW w:w="7654" w:type="dxa"/>
            <w:tcBorders>
              <w:left w:val="dotted" w:sz="4" w:space="0" w:color="auto"/>
              <w:right w:val="dotted" w:sz="4" w:space="0" w:color="auto"/>
            </w:tcBorders>
            <w:shd w:val="clear" w:color="auto" w:fill="auto"/>
            <w:noWrap/>
            <w:vAlign w:val="bottom"/>
          </w:tcPr>
          <w:p w14:paraId="4686B543" w14:textId="2FBF1E85" w:rsidR="008706E8" w:rsidRPr="00F23D33" w:rsidRDefault="008706E8" w:rsidP="00D96156">
            <w:pPr>
              <w:spacing w:after="0"/>
              <w:rPr>
                <w:rFonts w:cs="Arial"/>
                <w:color w:val="000000"/>
                <w:szCs w:val="22"/>
                <w:lang w:eastAsia="cs-CZ"/>
              </w:rPr>
            </w:pPr>
            <w:r>
              <w:rPr>
                <w:rFonts w:cs="Arial"/>
                <w:color w:val="000000"/>
                <w:szCs w:val="22"/>
                <w:lang w:eastAsia="cs-CZ"/>
              </w:rPr>
              <w:t>Součinnost při testování adekvátní části aplikace</w:t>
            </w:r>
            <w:r w:rsidR="00534E4F">
              <w:rPr>
                <w:rFonts w:cs="Arial"/>
                <w:color w:val="000000"/>
                <w:szCs w:val="22"/>
                <w:lang w:eastAsia="cs-CZ"/>
              </w:rPr>
              <w:t xml:space="preserve"> a akceptaci RfC</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5164A">
      <w:pPr>
        <w:pStyle w:val="Nadpis1"/>
      </w:pPr>
      <w:r w:rsidRPr="00796F1B">
        <w:t>Harmonogram</w:t>
      </w:r>
      <w:r w:rsidRPr="00C5164A">
        <w:t xml:space="preserve"> plnění</w:t>
      </w:r>
      <w:r w:rsidRPr="009F4FA0">
        <w:rPr>
          <w:vertAlign w:val="superscript"/>
        </w:rPr>
        <w:endnoteReference w:id="17"/>
      </w:r>
    </w:p>
    <w:tbl>
      <w:tblPr>
        <w:tblW w:w="9913" w:type="dxa"/>
        <w:tblCellMar>
          <w:left w:w="70" w:type="dxa"/>
          <w:right w:w="70" w:type="dxa"/>
        </w:tblCellMar>
        <w:tblLook w:val="04A0" w:firstRow="1" w:lastRow="0" w:firstColumn="1" w:lastColumn="0" w:noHBand="0" w:noVBand="1"/>
      </w:tblPr>
      <w:tblGrid>
        <w:gridCol w:w="6653"/>
        <w:gridCol w:w="1417"/>
        <w:gridCol w:w="1843"/>
      </w:tblGrid>
      <w:tr w:rsidR="008706E8" w:rsidRPr="00127B34" w14:paraId="36CA0171" w14:textId="77777777" w:rsidTr="00534E4F">
        <w:trPr>
          <w:trHeight w:val="320"/>
        </w:trPr>
        <w:tc>
          <w:tcPr>
            <w:tcW w:w="6653" w:type="dxa"/>
            <w:tcBorders>
              <w:top w:val="single" w:sz="8" w:space="0" w:color="auto"/>
              <w:left w:val="single" w:sz="8" w:space="0" w:color="auto"/>
              <w:bottom w:val="nil"/>
              <w:right w:val="single" w:sz="8" w:space="0" w:color="auto"/>
            </w:tcBorders>
            <w:shd w:val="clear" w:color="auto" w:fill="auto"/>
            <w:noWrap/>
            <w:vAlign w:val="center"/>
            <w:hideMark/>
          </w:tcPr>
          <w:p w14:paraId="5F608753" w14:textId="77777777" w:rsidR="008706E8" w:rsidRPr="00127B34" w:rsidRDefault="008706E8" w:rsidP="00D96156">
            <w:pPr>
              <w:spacing w:after="0"/>
              <w:rPr>
                <w:rFonts w:cs="Arial"/>
                <w:b/>
                <w:bCs/>
                <w:color w:val="000000"/>
                <w:szCs w:val="22"/>
                <w:lang w:eastAsia="cs-CZ"/>
              </w:rPr>
            </w:pPr>
            <w:r w:rsidRPr="00127B34">
              <w:rPr>
                <w:rFonts w:cs="Arial"/>
                <w:b/>
                <w:bCs/>
                <w:color w:val="000000"/>
                <w:szCs w:val="22"/>
                <w:lang w:eastAsia="cs-CZ"/>
              </w:rPr>
              <w:t>Popis etapy</w:t>
            </w:r>
          </w:p>
        </w:tc>
        <w:tc>
          <w:tcPr>
            <w:tcW w:w="1417" w:type="dxa"/>
            <w:tcBorders>
              <w:top w:val="single" w:sz="8" w:space="0" w:color="auto"/>
              <w:left w:val="nil"/>
              <w:bottom w:val="nil"/>
              <w:right w:val="single" w:sz="8" w:space="0" w:color="auto"/>
            </w:tcBorders>
            <w:shd w:val="clear" w:color="auto" w:fill="auto"/>
            <w:noWrap/>
            <w:vAlign w:val="center"/>
            <w:hideMark/>
          </w:tcPr>
          <w:p w14:paraId="153468C6" w14:textId="77777777" w:rsidR="008706E8" w:rsidRPr="00127B34" w:rsidRDefault="008706E8" w:rsidP="00D96156">
            <w:pPr>
              <w:spacing w:after="0"/>
              <w:rPr>
                <w:rFonts w:cs="Arial"/>
                <w:b/>
                <w:bCs/>
                <w:color w:val="000000"/>
                <w:szCs w:val="22"/>
                <w:lang w:eastAsia="cs-CZ"/>
              </w:rPr>
            </w:pPr>
            <w:r w:rsidRPr="00127B34">
              <w:rPr>
                <w:rFonts w:cs="Arial"/>
                <w:b/>
                <w:bCs/>
                <w:color w:val="000000"/>
                <w:szCs w:val="22"/>
                <w:lang w:eastAsia="cs-CZ"/>
              </w:rPr>
              <w:t>Trvání (MD)</w:t>
            </w:r>
          </w:p>
        </w:tc>
        <w:tc>
          <w:tcPr>
            <w:tcW w:w="1843" w:type="dxa"/>
            <w:tcBorders>
              <w:top w:val="single" w:sz="8" w:space="0" w:color="auto"/>
              <w:left w:val="nil"/>
              <w:bottom w:val="nil"/>
              <w:right w:val="single" w:sz="8" w:space="0" w:color="auto"/>
            </w:tcBorders>
            <w:shd w:val="clear" w:color="auto" w:fill="auto"/>
            <w:vAlign w:val="center"/>
            <w:hideMark/>
          </w:tcPr>
          <w:p w14:paraId="16A443CE" w14:textId="77777777" w:rsidR="008706E8" w:rsidRPr="00127B34" w:rsidRDefault="008706E8" w:rsidP="00D96156">
            <w:pPr>
              <w:spacing w:after="0"/>
              <w:rPr>
                <w:rFonts w:cs="Arial"/>
                <w:b/>
                <w:bCs/>
                <w:color w:val="000000"/>
                <w:szCs w:val="22"/>
                <w:lang w:eastAsia="cs-CZ"/>
              </w:rPr>
            </w:pPr>
            <w:r w:rsidRPr="00127B34">
              <w:rPr>
                <w:rFonts w:cs="Arial"/>
                <w:b/>
                <w:bCs/>
                <w:color w:val="000000"/>
                <w:szCs w:val="22"/>
                <w:lang w:eastAsia="cs-CZ"/>
              </w:rPr>
              <w:t>Termín - do</w:t>
            </w:r>
          </w:p>
        </w:tc>
      </w:tr>
      <w:tr w:rsidR="008706E8" w:rsidRPr="00127B34" w14:paraId="405CBDB3" w14:textId="77777777" w:rsidTr="00D96156">
        <w:trPr>
          <w:trHeight w:val="300"/>
        </w:trPr>
        <w:tc>
          <w:tcPr>
            <w:tcW w:w="66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A60A17" w14:textId="77777777" w:rsidR="008706E8" w:rsidRPr="00127B34" w:rsidRDefault="008706E8" w:rsidP="00D96156">
            <w:pPr>
              <w:spacing w:after="0"/>
              <w:rPr>
                <w:rFonts w:cs="Arial"/>
                <w:color w:val="000000"/>
                <w:szCs w:val="22"/>
                <w:lang w:eastAsia="cs-CZ"/>
              </w:rPr>
            </w:pPr>
            <w:r w:rsidRPr="00127B34">
              <w:rPr>
                <w:rFonts w:cs="Arial"/>
                <w:color w:val="000000"/>
                <w:szCs w:val="22"/>
                <w:lang w:eastAsia="cs-CZ"/>
              </w:rPr>
              <w:t>Objednání RfC</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2DDFD7B" w14:textId="77777777" w:rsidR="008706E8" w:rsidRPr="00127B34" w:rsidRDefault="008706E8" w:rsidP="00D96156">
            <w:pPr>
              <w:spacing w:after="0"/>
              <w:rPr>
                <w:rFonts w:cs="Arial"/>
                <w:color w:val="000000"/>
                <w:szCs w:val="22"/>
                <w:lang w:eastAsia="cs-CZ"/>
              </w:rPr>
            </w:pPr>
            <w:r w:rsidRPr="00127B34">
              <w:rPr>
                <w:rFonts w:cs="Arial"/>
                <w:color w:val="000000"/>
                <w:szCs w:val="22"/>
                <w:lang w:eastAsia="cs-CZ"/>
              </w:rPr>
              <w:t>T0</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59522B87" w14:textId="1918A8A0" w:rsidR="008706E8" w:rsidRPr="00127B34" w:rsidRDefault="008706E8" w:rsidP="00E76335">
            <w:pPr>
              <w:pStyle w:val="Odstavecseseznamem"/>
              <w:spacing w:after="0"/>
              <w:ind w:left="480"/>
              <w:jc w:val="right"/>
              <w:rPr>
                <w:rFonts w:cs="Arial"/>
                <w:color w:val="000000"/>
                <w:szCs w:val="22"/>
                <w:lang w:eastAsia="cs-CZ"/>
              </w:rPr>
            </w:pPr>
            <w:r>
              <w:rPr>
                <w:rFonts w:cs="Arial"/>
                <w:color w:val="000000"/>
                <w:szCs w:val="22"/>
                <w:lang w:eastAsia="cs-CZ"/>
              </w:rPr>
              <w:t>29.07.2024</w:t>
            </w:r>
          </w:p>
        </w:tc>
      </w:tr>
      <w:tr w:rsidR="008706E8" w:rsidRPr="00127B34" w14:paraId="79F14D8A" w14:textId="77777777" w:rsidTr="00D96156">
        <w:trPr>
          <w:trHeight w:val="300"/>
        </w:trPr>
        <w:tc>
          <w:tcPr>
            <w:tcW w:w="6653" w:type="dxa"/>
            <w:tcBorders>
              <w:top w:val="nil"/>
              <w:left w:val="single" w:sz="8" w:space="0" w:color="auto"/>
              <w:bottom w:val="single" w:sz="4" w:space="0" w:color="auto"/>
              <w:right w:val="single" w:sz="4" w:space="0" w:color="auto"/>
            </w:tcBorders>
            <w:shd w:val="clear" w:color="auto" w:fill="auto"/>
            <w:noWrap/>
            <w:vAlign w:val="center"/>
            <w:hideMark/>
          </w:tcPr>
          <w:p w14:paraId="40E645D5" w14:textId="77777777" w:rsidR="008706E8" w:rsidRPr="00127B34" w:rsidRDefault="008706E8" w:rsidP="00D96156">
            <w:pPr>
              <w:spacing w:after="0"/>
              <w:rPr>
                <w:rFonts w:cs="Arial"/>
                <w:color w:val="000000"/>
                <w:szCs w:val="22"/>
                <w:lang w:eastAsia="cs-CZ"/>
              </w:rPr>
            </w:pPr>
            <w:r w:rsidRPr="00127B34">
              <w:rPr>
                <w:rFonts w:cs="Arial"/>
                <w:color w:val="000000"/>
                <w:szCs w:val="22"/>
                <w:lang w:eastAsia="cs-CZ"/>
              </w:rPr>
              <w:t>Zahájení realizace (příprava, zajištění kapacit, ...)</w:t>
            </w:r>
          </w:p>
        </w:tc>
        <w:tc>
          <w:tcPr>
            <w:tcW w:w="1417" w:type="dxa"/>
            <w:tcBorders>
              <w:top w:val="nil"/>
              <w:left w:val="nil"/>
              <w:bottom w:val="single" w:sz="4" w:space="0" w:color="auto"/>
              <w:right w:val="single" w:sz="4" w:space="0" w:color="auto"/>
            </w:tcBorders>
            <w:shd w:val="clear" w:color="auto" w:fill="auto"/>
            <w:noWrap/>
            <w:vAlign w:val="center"/>
            <w:hideMark/>
          </w:tcPr>
          <w:p w14:paraId="5D11D2FF" w14:textId="37E0124D" w:rsidR="008706E8" w:rsidRPr="00127B34" w:rsidRDefault="008706E8" w:rsidP="00D96156">
            <w:pPr>
              <w:spacing w:after="0"/>
              <w:rPr>
                <w:rFonts w:cs="Arial"/>
                <w:color w:val="000000"/>
                <w:szCs w:val="22"/>
                <w:lang w:eastAsia="cs-CZ"/>
              </w:rPr>
            </w:pPr>
            <w:r w:rsidRPr="00127B34">
              <w:rPr>
                <w:rFonts w:cs="Arial"/>
                <w:color w:val="000000"/>
                <w:szCs w:val="22"/>
                <w:lang w:eastAsia="cs-CZ"/>
              </w:rPr>
              <w:t>T1=T0</w:t>
            </w:r>
            <w:r w:rsidR="00E76335">
              <w:rPr>
                <w:rFonts w:cs="Arial"/>
                <w:color w:val="000000"/>
                <w:szCs w:val="22"/>
                <w:lang w:eastAsia="cs-CZ"/>
              </w:rPr>
              <w:t xml:space="preserve"> </w:t>
            </w:r>
            <w:r w:rsidRPr="00127B34">
              <w:rPr>
                <w:rFonts w:cs="Arial"/>
                <w:color w:val="000000"/>
                <w:szCs w:val="22"/>
                <w:lang w:eastAsia="cs-CZ"/>
              </w:rPr>
              <w:t>+</w:t>
            </w:r>
            <w:r w:rsidR="00E76335">
              <w:rPr>
                <w:rFonts w:cs="Arial"/>
                <w:color w:val="000000"/>
                <w:szCs w:val="22"/>
                <w:lang w:eastAsia="cs-CZ"/>
              </w:rPr>
              <w:t xml:space="preserve"> </w:t>
            </w:r>
            <w:r w:rsidRPr="00127B34">
              <w:rPr>
                <w:rFonts w:cs="Arial"/>
                <w:color w:val="000000"/>
                <w:szCs w:val="22"/>
                <w:lang w:eastAsia="cs-CZ"/>
              </w:rPr>
              <w:t>1</w:t>
            </w:r>
          </w:p>
        </w:tc>
        <w:tc>
          <w:tcPr>
            <w:tcW w:w="1843" w:type="dxa"/>
            <w:tcBorders>
              <w:top w:val="nil"/>
              <w:left w:val="nil"/>
              <w:bottom w:val="single" w:sz="4" w:space="0" w:color="auto"/>
              <w:right w:val="single" w:sz="8" w:space="0" w:color="auto"/>
            </w:tcBorders>
            <w:shd w:val="clear" w:color="auto" w:fill="auto"/>
            <w:vAlign w:val="center"/>
            <w:hideMark/>
          </w:tcPr>
          <w:p w14:paraId="0FD85994" w14:textId="61BADFE9" w:rsidR="008706E8" w:rsidRPr="00127B34" w:rsidRDefault="00E76335" w:rsidP="00D96156">
            <w:pPr>
              <w:spacing w:after="0"/>
              <w:jc w:val="right"/>
              <w:rPr>
                <w:rFonts w:cs="Arial"/>
                <w:color w:val="000000"/>
                <w:szCs w:val="22"/>
                <w:lang w:eastAsia="cs-CZ"/>
              </w:rPr>
            </w:pPr>
            <w:r>
              <w:rPr>
                <w:rFonts w:cs="Arial"/>
                <w:color w:val="000000"/>
                <w:szCs w:val="22"/>
                <w:lang w:eastAsia="cs-CZ"/>
              </w:rPr>
              <w:t>30</w:t>
            </w:r>
            <w:r w:rsidR="008706E8" w:rsidRPr="00127B34">
              <w:rPr>
                <w:rFonts w:cs="Arial"/>
                <w:color w:val="000000"/>
                <w:szCs w:val="22"/>
                <w:lang w:eastAsia="cs-CZ"/>
              </w:rPr>
              <w:t>.07.2024</w:t>
            </w:r>
          </w:p>
        </w:tc>
      </w:tr>
      <w:tr w:rsidR="00E76335" w:rsidRPr="00127B34" w14:paraId="4B9B5EC2" w14:textId="77777777" w:rsidTr="00D96156">
        <w:trPr>
          <w:trHeight w:val="300"/>
        </w:trPr>
        <w:tc>
          <w:tcPr>
            <w:tcW w:w="6653" w:type="dxa"/>
            <w:tcBorders>
              <w:top w:val="nil"/>
              <w:left w:val="single" w:sz="8" w:space="0" w:color="auto"/>
              <w:bottom w:val="single" w:sz="4" w:space="0" w:color="auto"/>
              <w:right w:val="single" w:sz="4" w:space="0" w:color="auto"/>
            </w:tcBorders>
            <w:shd w:val="clear" w:color="auto" w:fill="auto"/>
            <w:noWrap/>
            <w:vAlign w:val="center"/>
          </w:tcPr>
          <w:p w14:paraId="1A73A40E" w14:textId="38B01D13" w:rsidR="00E76335" w:rsidRPr="00127B34" w:rsidRDefault="00E76335" w:rsidP="00D96156">
            <w:pPr>
              <w:spacing w:after="0"/>
              <w:rPr>
                <w:rFonts w:cs="Arial"/>
                <w:color w:val="000000"/>
                <w:szCs w:val="22"/>
                <w:lang w:eastAsia="cs-CZ"/>
              </w:rPr>
            </w:pPr>
            <w:r>
              <w:rPr>
                <w:rFonts w:cs="Arial"/>
                <w:color w:val="000000"/>
                <w:szCs w:val="22"/>
                <w:lang w:eastAsia="cs-CZ"/>
              </w:rPr>
              <w:t>Realizace TA</w:t>
            </w:r>
          </w:p>
        </w:tc>
        <w:tc>
          <w:tcPr>
            <w:tcW w:w="1417" w:type="dxa"/>
            <w:tcBorders>
              <w:top w:val="nil"/>
              <w:left w:val="nil"/>
              <w:bottom w:val="single" w:sz="4" w:space="0" w:color="auto"/>
              <w:right w:val="single" w:sz="4" w:space="0" w:color="auto"/>
            </w:tcBorders>
            <w:shd w:val="clear" w:color="auto" w:fill="auto"/>
            <w:noWrap/>
            <w:vAlign w:val="center"/>
          </w:tcPr>
          <w:p w14:paraId="61697072" w14:textId="4C41EFAA" w:rsidR="00E76335" w:rsidRPr="00127B34" w:rsidRDefault="00E76335" w:rsidP="00D96156">
            <w:pPr>
              <w:spacing w:after="0"/>
              <w:rPr>
                <w:rFonts w:cs="Arial"/>
                <w:color w:val="000000"/>
                <w:szCs w:val="22"/>
                <w:lang w:eastAsia="cs-CZ"/>
              </w:rPr>
            </w:pPr>
            <w:r>
              <w:rPr>
                <w:rFonts w:cs="Arial"/>
                <w:color w:val="000000"/>
                <w:szCs w:val="22"/>
                <w:lang w:eastAsia="cs-CZ"/>
              </w:rPr>
              <w:t xml:space="preserve">T2=T1 + </w:t>
            </w:r>
            <w:r w:rsidR="002F450A">
              <w:rPr>
                <w:rFonts w:cs="Arial"/>
                <w:color w:val="000000"/>
                <w:szCs w:val="22"/>
                <w:lang w:eastAsia="cs-CZ"/>
              </w:rPr>
              <w:t>14</w:t>
            </w:r>
          </w:p>
        </w:tc>
        <w:tc>
          <w:tcPr>
            <w:tcW w:w="1843" w:type="dxa"/>
            <w:tcBorders>
              <w:top w:val="nil"/>
              <w:left w:val="nil"/>
              <w:bottom w:val="single" w:sz="4" w:space="0" w:color="auto"/>
              <w:right w:val="single" w:sz="8" w:space="0" w:color="auto"/>
            </w:tcBorders>
            <w:shd w:val="clear" w:color="auto" w:fill="auto"/>
            <w:vAlign w:val="center"/>
          </w:tcPr>
          <w:p w14:paraId="250BAA92" w14:textId="5DE339CA" w:rsidR="00E76335" w:rsidRDefault="002F450A" w:rsidP="00D96156">
            <w:pPr>
              <w:spacing w:after="0"/>
              <w:jc w:val="right"/>
              <w:rPr>
                <w:rFonts w:cs="Arial"/>
                <w:color w:val="000000"/>
                <w:szCs w:val="22"/>
                <w:lang w:eastAsia="cs-CZ"/>
              </w:rPr>
            </w:pPr>
            <w:r>
              <w:rPr>
                <w:rFonts w:cs="Arial"/>
                <w:color w:val="000000"/>
                <w:szCs w:val="22"/>
                <w:lang w:eastAsia="cs-CZ"/>
              </w:rPr>
              <w:t>12.08.2024</w:t>
            </w:r>
          </w:p>
        </w:tc>
      </w:tr>
      <w:tr w:rsidR="008706E8" w:rsidRPr="00127B34" w14:paraId="6D8096F6" w14:textId="77777777" w:rsidTr="002F450A">
        <w:trPr>
          <w:trHeight w:val="300"/>
        </w:trPr>
        <w:tc>
          <w:tcPr>
            <w:tcW w:w="6653" w:type="dxa"/>
            <w:tcBorders>
              <w:top w:val="nil"/>
              <w:left w:val="single" w:sz="8" w:space="0" w:color="auto"/>
              <w:bottom w:val="single" w:sz="4" w:space="0" w:color="auto"/>
              <w:right w:val="single" w:sz="4" w:space="0" w:color="auto"/>
            </w:tcBorders>
            <w:shd w:val="clear" w:color="auto" w:fill="auto"/>
            <w:noWrap/>
            <w:vAlign w:val="center"/>
            <w:hideMark/>
          </w:tcPr>
          <w:p w14:paraId="3938B1FA" w14:textId="136937EC" w:rsidR="008706E8" w:rsidRPr="00127B34" w:rsidRDefault="008706E8" w:rsidP="00D96156">
            <w:pPr>
              <w:spacing w:after="0"/>
              <w:rPr>
                <w:rFonts w:cs="Arial"/>
                <w:color w:val="000000"/>
                <w:szCs w:val="22"/>
                <w:lang w:eastAsia="cs-CZ"/>
              </w:rPr>
            </w:pPr>
            <w:r w:rsidRPr="00127B34">
              <w:rPr>
                <w:rFonts w:cs="Arial"/>
                <w:color w:val="000000"/>
                <w:szCs w:val="22"/>
                <w:lang w:eastAsia="cs-CZ"/>
              </w:rPr>
              <w:t>Realizace</w:t>
            </w:r>
            <w:r w:rsidR="00E76335">
              <w:rPr>
                <w:rFonts w:cs="Arial"/>
                <w:color w:val="000000"/>
                <w:szCs w:val="22"/>
                <w:lang w:eastAsia="cs-CZ"/>
              </w:rPr>
              <w:t xml:space="preserve"> aplikace</w:t>
            </w:r>
            <w:r w:rsidRPr="00127B34">
              <w:rPr>
                <w:rFonts w:cs="Arial"/>
                <w:color w:val="000000"/>
                <w:szCs w:val="22"/>
                <w:lang w:eastAsia="cs-CZ"/>
              </w:rPr>
              <w:t xml:space="preserve"> + RTT </w:t>
            </w:r>
          </w:p>
        </w:tc>
        <w:tc>
          <w:tcPr>
            <w:tcW w:w="1417" w:type="dxa"/>
            <w:tcBorders>
              <w:top w:val="nil"/>
              <w:left w:val="nil"/>
              <w:bottom w:val="single" w:sz="4" w:space="0" w:color="auto"/>
              <w:right w:val="single" w:sz="4" w:space="0" w:color="auto"/>
            </w:tcBorders>
            <w:shd w:val="clear" w:color="auto" w:fill="auto"/>
            <w:noWrap/>
            <w:vAlign w:val="center"/>
            <w:hideMark/>
          </w:tcPr>
          <w:p w14:paraId="4F108DA0" w14:textId="00EA3CDF" w:rsidR="002F450A" w:rsidRPr="00127B34" w:rsidRDefault="008706E8" w:rsidP="00D96156">
            <w:pPr>
              <w:spacing w:after="0"/>
              <w:rPr>
                <w:rFonts w:cs="Arial"/>
                <w:color w:val="000000"/>
                <w:szCs w:val="22"/>
                <w:lang w:eastAsia="cs-CZ"/>
              </w:rPr>
            </w:pPr>
            <w:r w:rsidRPr="00127B34">
              <w:rPr>
                <w:rFonts w:cs="Arial"/>
                <w:color w:val="000000"/>
                <w:szCs w:val="22"/>
                <w:lang w:eastAsia="cs-CZ"/>
              </w:rPr>
              <w:t>T</w:t>
            </w:r>
            <w:r w:rsidR="002F450A">
              <w:rPr>
                <w:rFonts w:cs="Arial"/>
                <w:color w:val="000000"/>
                <w:szCs w:val="22"/>
                <w:lang w:eastAsia="cs-CZ"/>
              </w:rPr>
              <w:t>3</w:t>
            </w:r>
            <w:r w:rsidRPr="00127B34">
              <w:rPr>
                <w:rFonts w:cs="Arial"/>
                <w:color w:val="000000"/>
                <w:szCs w:val="22"/>
                <w:lang w:eastAsia="cs-CZ"/>
              </w:rPr>
              <w:t>=T1 +</w:t>
            </w:r>
            <w:r w:rsidR="002F450A">
              <w:rPr>
                <w:rFonts w:cs="Arial"/>
                <w:color w:val="000000"/>
                <w:szCs w:val="22"/>
                <w:lang w:eastAsia="cs-CZ"/>
              </w:rPr>
              <w:t>79</w:t>
            </w:r>
          </w:p>
        </w:tc>
        <w:tc>
          <w:tcPr>
            <w:tcW w:w="1843" w:type="dxa"/>
            <w:tcBorders>
              <w:top w:val="nil"/>
              <w:left w:val="nil"/>
              <w:bottom w:val="single" w:sz="4" w:space="0" w:color="auto"/>
              <w:right w:val="single" w:sz="8" w:space="0" w:color="auto"/>
            </w:tcBorders>
            <w:shd w:val="clear" w:color="auto" w:fill="auto"/>
            <w:vAlign w:val="center"/>
          </w:tcPr>
          <w:p w14:paraId="491609BE" w14:textId="709832DA" w:rsidR="002F450A" w:rsidRPr="00127B34" w:rsidRDefault="002F450A" w:rsidP="002F450A">
            <w:pPr>
              <w:spacing w:after="0"/>
              <w:jc w:val="right"/>
              <w:rPr>
                <w:rFonts w:cs="Arial"/>
                <w:color w:val="000000"/>
                <w:szCs w:val="22"/>
                <w:lang w:eastAsia="cs-CZ"/>
              </w:rPr>
            </w:pPr>
            <w:r>
              <w:rPr>
                <w:rFonts w:cs="Arial"/>
                <w:color w:val="000000"/>
                <w:szCs w:val="22"/>
                <w:lang w:eastAsia="cs-CZ"/>
              </w:rPr>
              <w:t>15.10.2024</w:t>
            </w:r>
          </w:p>
        </w:tc>
      </w:tr>
      <w:tr w:rsidR="008706E8" w:rsidRPr="00127B34" w14:paraId="728FD058" w14:textId="77777777" w:rsidTr="00534E4F">
        <w:trPr>
          <w:trHeight w:val="311"/>
        </w:trPr>
        <w:tc>
          <w:tcPr>
            <w:tcW w:w="6653" w:type="dxa"/>
            <w:tcBorders>
              <w:top w:val="nil"/>
              <w:left w:val="single" w:sz="8" w:space="0" w:color="auto"/>
              <w:bottom w:val="single" w:sz="4" w:space="0" w:color="auto"/>
              <w:right w:val="single" w:sz="4" w:space="0" w:color="auto"/>
            </w:tcBorders>
            <w:shd w:val="clear" w:color="auto" w:fill="auto"/>
            <w:noWrap/>
            <w:vAlign w:val="center"/>
            <w:hideMark/>
          </w:tcPr>
          <w:p w14:paraId="792C4C81" w14:textId="77777777" w:rsidR="008706E8" w:rsidRPr="00127B34" w:rsidRDefault="008706E8" w:rsidP="00D96156">
            <w:pPr>
              <w:spacing w:after="0"/>
              <w:rPr>
                <w:rFonts w:cs="Arial"/>
                <w:color w:val="000000"/>
                <w:szCs w:val="22"/>
                <w:lang w:eastAsia="cs-CZ"/>
              </w:rPr>
            </w:pPr>
            <w:r w:rsidRPr="00127B34">
              <w:rPr>
                <w:rFonts w:cs="Arial"/>
                <w:color w:val="000000"/>
                <w:szCs w:val="22"/>
                <w:lang w:eastAsia="cs-CZ"/>
              </w:rPr>
              <w:t>Ověření kvality garanty a předání př. Připomínek</w:t>
            </w:r>
          </w:p>
        </w:tc>
        <w:tc>
          <w:tcPr>
            <w:tcW w:w="1417" w:type="dxa"/>
            <w:tcBorders>
              <w:top w:val="nil"/>
              <w:left w:val="nil"/>
              <w:bottom w:val="single" w:sz="4" w:space="0" w:color="auto"/>
              <w:right w:val="single" w:sz="4" w:space="0" w:color="auto"/>
            </w:tcBorders>
            <w:shd w:val="clear" w:color="auto" w:fill="auto"/>
            <w:noWrap/>
            <w:vAlign w:val="center"/>
            <w:hideMark/>
          </w:tcPr>
          <w:p w14:paraId="337FFBDB" w14:textId="7FF91251" w:rsidR="008706E8" w:rsidRPr="00127B34" w:rsidRDefault="008706E8" w:rsidP="00D96156">
            <w:pPr>
              <w:spacing w:after="0"/>
              <w:rPr>
                <w:rFonts w:cs="Arial"/>
                <w:color w:val="000000"/>
                <w:szCs w:val="22"/>
                <w:lang w:eastAsia="cs-CZ"/>
              </w:rPr>
            </w:pPr>
            <w:r w:rsidRPr="00127B34">
              <w:rPr>
                <w:rFonts w:cs="Arial"/>
                <w:color w:val="000000"/>
                <w:szCs w:val="22"/>
                <w:lang w:eastAsia="cs-CZ"/>
              </w:rPr>
              <w:t>T</w:t>
            </w:r>
            <w:r w:rsidR="002F450A">
              <w:rPr>
                <w:rFonts w:cs="Arial"/>
                <w:color w:val="000000"/>
                <w:szCs w:val="22"/>
                <w:lang w:eastAsia="cs-CZ"/>
              </w:rPr>
              <w:t>4</w:t>
            </w:r>
            <w:r w:rsidRPr="00127B34">
              <w:rPr>
                <w:rFonts w:cs="Arial"/>
                <w:color w:val="000000"/>
                <w:szCs w:val="22"/>
                <w:lang w:eastAsia="cs-CZ"/>
              </w:rPr>
              <w:t>=T</w:t>
            </w:r>
            <w:r w:rsidR="002F450A">
              <w:rPr>
                <w:rFonts w:cs="Arial"/>
                <w:color w:val="000000"/>
                <w:szCs w:val="22"/>
                <w:lang w:eastAsia="cs-CZ"/>
              </w:rPr>
              <w:t>3</w:t>
            </w:r>
            <w:r w:rsidRPr="00127B34">
              <w:rPr>
                <w:rFonts w:cs="Arial"/>
                <w:color w:val="000000"/>
                <w:szCs w:val="22"/>
                <w:lang w:eastAsia="cs-CZ"/>
              </w:rPr>
              <w:t xml:space="preserve"> + </w:t>
            </w:r>
            <w:r w:rsidR="002F450A">
              <w:rPr>
                <w:rFonts w:cs="Arial"/>
                <w:color w:val="000000"/>
                <w:szCs w:val="22"/>
                <w:lang w:eastAsia="cs-CZ"/>
              </w:rPr>
              <w:t>7</w:t>
            </w:r>
          </w:p>
        </w:tc>
        <w:tc>
          <w:tcPr>
            <w:tcW w:w="1843" w:type="dxa"/>
            <w:tcBorders>
              <w:top w:val="nil"/>
              <w:left w:val="nil"/>
              <w:bottom w:val="single" w:sz="4" w:space="0" w:color="auto"/>
              <w:right w:val="single" w:sz="8" w:space="0" w:color="auto"/>
            </w:tcBorders>
            <w:shd w:val="clear" w:color="auto" w:fill="auto"/>
            <w:vAlign w:val="center"/>
          </w:tcPr>
          <w:p w14:paraId="4FEDD84D" w14:textId="713545E0" w:rsidR="008706E8" w:rsidRPr="00127B34" w:rsidRDefault="002F450A" w:rsidP="00D96156">
            <w:pPr>
              <w:spacing w:after="0"/>
              <w:jc w:val="right"/>
              <w:rPr>
                <w:rFonts w:cs="Arial"/>
                <w:color w:val="000000"/>
                <w:szCs w:val="22"/>
                <w:lang w:eastAsia="cs-CZ"/>
              </w:rPr>
            </w:pPr>
            <w:r>
              <w:rPr>
                <w:rFonts w:cs="Arial"/>
                <w:color w:val="000000"/>
                <w:szCs w:val="22"/>
                <w:lang w:eastAsia="cs-CZ"/>
              </w:rPr>
              <w:t>22.10.2024</w:t>
            </w:r>
          </w:p>
        </w:tc>
      </w:tr>
      <w:tr w:rsidR="008706E8" w:rsidRPr="00127B34" w14:paraId="635D25F1" w14:textId="77777777" w:rsidTr="002F450A">
        <w:trPr>
          <w:trHeight w:val="300"/>
        </w:trPr>
        <w:tc>
          <w:tcPr>
            <w:tcW w:w="6653" w:type="dxa"/>
            <w:tcBorders>
              <w:top w:val="nil"/>
              <w:left w:val="single" w:sz="8" w:space="0" w:color="auto"/>
              <w:bottom w:val="single" w:sz="4" w:space="0" w:color="auto"/>
              <w:right w:val="single" w:sz="4" w:space="0" w:color="auto"/>
            </w:tcBorders>
            <w:shd w:val="clear" w:color="auto" w:fill="auto"/>
            <w:noWrap/>
            <w:vAlign w:val="center"/>
            <w:hideMark/>
          </w:tcPr>
          <w:p w14:paraId="1238C006" w14:textId="77777777" w:rsidR="008706E8" w:rsidRPr="00127B34" w:rsidRDefault="008706E8" w:rsidP="00D96156">
            <w:pPr>
              <w:spacing w:after="0"/>
              <w:rPr>
                <w:rFonts w:cs="Arial"/>
                <w:color w:val="000000"/>
                <w:szCs w:val="22"/>
                <w:lang w:eastAsia="cs-CZ"/>
              </w:rPr>
            </w:pPr>
            <w:r w:rsidRPr="00127B34">
              <w:rPr>
                <w:rFonts w:cs="Arial"/>
                <w:color w:val="000000"/>
                <w:szCs w:val="22"/>
                <w:lang w:eastAsia="cs-CZ"/>
              </w:rPr>
              <w:t>Vypořádání připomínek garantů</w:t>
            </w:r>
          </w:p>
        </w:tc>
        <w:tc>
          <w:tcPr>
            <w:tcW w:w="1417" w:type="dxa"/>
            <w:tcBorders>
              <w:top w:val="nil"/>
              <w:left w:val="nil"/>
              <w:bottom w:val="single" w:sz="4" w:space="0" w:color="auto"/>
              <w:right w:val="single" w:sz="4" w:space="0" w:color="auto"/>
            </w:tcBorders>
            <w:shd w:val="clear" w:color="auto" w:fill="auto"/>
            <w:noWrap/>
            <w:vAlign w:val="center"/>
            <w:hideMark/>
          </w:tcPr>
          <w:p w14:paraId="262B69FE" w14:textId="1A7CBCA4" w:rsidR="008706E8" w:rsidRPr="00127B34" w:rsidRDefault="008706E8" w:rsidP="00D96156">
            <w:pPr>
              <w:spacing w:after="0"/>
              <w:rPr>
                <w:rFonts w:cs="Arial"/>
                <w:color w:val="000000"/>
                <w:szCs w:val="22"/>
                <w:lang w:eastAsia="cs-CZ"/>
              </w:rPr>
            </w:pPr>
            <w:r w:rsidRPr="00127B34">
              <w:rPr>
                <w:rFonts w:cs="Arial"/>
                <w:color w:val="000000"/>
                <w:szCs w:val="22"/>
                <w:lang w:eastAsia="cs-CZ"/>
              </w:rPr>
              <w:t>T</w:t>
            </w:r>
            <w:r w:rsidR="002F450A">
              <w:rPr>
                <w:rFonts w:cs="Arial"/>
                <w:color w:val="000000"/>
                <w:szCs w:val="22"/>
                <w:lang w:eastAsia="cs-CZ"/>
              </w:rPr>
              <w:t>5</w:t>
            </w:r>
            <w:r w:rsidRPr="00127B34">
              <w:rPr>
                <w:rFonts w:cs="Arial"/>
                <w:color w:val="000000"/>
                <w:szCs w:val="22"/>
                <w:lang w:eastAsia="cs-CZ"/>
              </w:rPr>
              <w:t>=T</w:t>
            </w:r>
            <w:r w:rsidR="002F450A">
              <w:rPr>
                <w:rFonts w:cs="Arial"/>
                <w:color w:val="000000"/>
                <w:szCs w:val="22"/>
                <w:lang w:eastAsia="cs-CZ"/>
              </w:rPr>
              <w:t>4</w:t>
            </w:r>
            <w:r w:rsidRPr="00127B34">
              <w:rPr>
                <w:rFonts w:cs="Arial"/>
                <w:color w:val="000000"/>
                <w:szCs w:val="22"/>
                <w:lang w:eastAsia="cs-CZ"/>
              </w:rPr>
              <w:t xml:space="preserve"> + </w:t>
            </w:r>
            <w:r w:rsidR="002F450A">
              <w:rPr>
                <w:rFonts w:cs="Arial"/>
                <w:color w:val="000000"/>
                <w:szCs w:val="22"/>
                <w:lang w:eastAsia="cs-CZ"/>
              </w:rPr>
              <w:t>7</w:t>
            </w:r>
          </w:p>
        </w:tc>
        <w:tc>
          <w:tcPr>
            <w:tcW w:w="1843" w:type="dxa"/>
            <w:tcBorders>
              <w:top w:val="nil"/>
              <w:left w:val="nil"/>
              <w:bottom w:val="single" w:sz="4" w:space="0" w:color="auto"/>
              <w:right w:val="single" w:sz="8" w:space="0" w:color="auto"/>
            </w:tcBorders>
            <w:shd w:val="clear" w:color="auto" w:fill="auto"/>
            <w:vAlign w:val="center"/>
          </w:tcPr>
          <w:p w14:paraId="6A8DF782" w14:textId="0EEC1378" w:rsidR="008706E8" w:rsidRPr="00127B34" w:rsidRDefault="002F450A" w:rsidP="00D96156">
            <w:pPr>
              <w:spacing w:after="0"/>
              <w:jc w:val="right"/>
              <w:rPr>
                <w:rFonts w:cs="Arial"/>
                <w:color w:val="000000"/>
                <w:szCs w:val="22"/>
                <w:lang w:eastAsia="cs-CZ"/>
              </w:rPr>
            </w:pPr>
            <w:r>
              <w:rPr>
                <w:rFonts w:cs="Arial"/>
                <w:color w:val="000000"/>
                <w:szCs w:val="22"/>
                <w:lang w:eastAsia="cs-CZ"/>
              </w:rPr>
              <w:t>29.10.2024</w:t>
            </w:r>
          </w:p>
        </w:tc>
      </w:tr>
      <w:tr w:rsidR="008706E8" w:rsidRPr="00127B34" w14:paraId="62DAEB52" w14:textId="77777777" w:rsidTr="00534E4F">
        <w:trPr>
          <w:trHeight w:val="223"/>
        </w:trPr>
        <w:tc>
          <w:tcPr>
            <w:tcW w:w="6653" w:type="dxa"/>
            <w:tcBorders>
              <w:top w:val="nil"/>
              <w:left w:val="single" w:sz="8" w:space="0" w:color="auto"/>
              <w:bottom w:val="single" w:sz="8" w:space="0" w:color="auto"/>
              <w:right w:val="single" w:sz="4" w:space="0" w:color="auto"/>
            </w:tcBorders>
            <w:shd w:val="clear" w:color="auto" w:fill="auto"/>
            <w:noWrap/>
            <w:vAlign w:val="center"/>
            <w:hideMark/>
          </w:tcPr>
          <w:p w14:paraId="07858817" w14:textId="77777777" w:rsidR="008706E8" w:rsidRPr="00127B34" w:rsidRDefault="008706E8" w:rsidP="00D96156">
            <w:pPr>
              <w:spacing w:after="0"/>
              <w:rPr>
                <w:rFonts w:cs="Arial"/>
                <w:color w:val="000000"/>
                <w:szCs w:val="22"/>
                <w:lang w:eastAsia="cs-CZ"/>
              </w:rPr>
            </w:pPr>
            <w:r w:rsidRPr="00127B34">
              <w:rPr>
                <w:rFonts w:cs="Arial"/>
                <w:color w:val="000000"/>
                <w:szCs w:val="22"/>
                <w:lang w:eastAsia="cs-CZ"/>
              </w:rPr>
              <w:t>RTP</w:t>
            </w:r>
          </w:p>
        </w:tc>
        <w:tc>
          <w:tcPr>
            <w:tcW w:w="1417" w:type="dxa"/>
            <w:tcBorders>
              <w:top w:val="nil"/>
              <w:left w:val="nil"/>
              <w:bottom w:val="single" w:sz="4" w:space="0" w:color="auto"/>
              <w:right w:val="single" w:sz="4" w:space="0" w:color="auto"/>
            </w:tcBorders>
            <w:shd w:val="clear" w:color="auto" w:fill="auto"/>
            <w:noWrap/>
            <w:vAlign w:val="center"/>
            <w:hideMark/>
          </w:tcPr>
          <w:p w14:paraId="28C27F4C" w14:textId="5DCE1A41" w:rsidR="008706E8" w:rsidRPr="00127B34" w:rsidRDefault="008706E8" w:rsidP="00D96156">
            <w:pPr>
              <w:spacing w:after="0"/>
              <w:rPr>
                <w:rFonts w:cs="Arial"/>
                <w:color w:val="000000"/>
                <w:szCs w:val="22"/>
                <w:lang w:eastAsia="cs-CZ"/>
              </w:rPr>
            </w:pPr>
            <w:r w:rsidRPr="00127B34">
              <w:rPr>
                <w:rFonts w:cs="Arial"/>
                <w:color w:val="000000"/>
                <w:szCs w:val="22"/>
                <w:lang w:eastAsia="cs-CZ"/>
              </w:rPr>
              <w:t>T</w:t>
            </w:r>
            <w:r w:rsidR="002F450A">
              <w:rPr>
                <w:rFonts w:cs="Arial"/>
                <w:color w:val="000000"/>
                <w:szCs w:val="22"/>
                <w:lang w:eastAsia="cs-CZ"/>
              </w:rPr>
              <w:t>6</w:t>
            </w:r>
            <w:r w:rsidRPr="00127B34">
              <w:rPr>
                <w:rFonts w:cs="Arial"/>
                <w:color w:val="000000"/>
                <w:szCs w:val="22"/>
                <w:lang w:eastAsia="cs-CZ"/>
              </w:rPr>
              <w:t>=T</w:t>
            </w:r>
            <w:r w:rsidR="002F450A">
              <w:rPr>
                <w:rFonts w:cs="Arial"/>
                <w:color w:val="000000"/>
                <w:szCs w:val="22"/>
                <w:lang w:eastAsia="cs-CZ"/>
              </w:rPr>
              <w:t>5</w:t>
            </w:r>
            <w:r w:rsidRPr="00127B34">
              <w:rPr>
                <w:rFonts w:cs="Arial"/>
                <w:color w:val="000000"/>
                <w:szCs w:val="22"/>
                <w:lang w:eastAsia="cs-CZ"/>
              </w:rPr>
              <w:t xml:space="preserve"> + </w:t>
            </w:r>
            <w:r w:rsidR="002F450A">
              <w:rPr>
                <w:rFonts w:cs="Arial"/>
                <w:color w:val="000000"/>
                <w:szCs w:val="22"/>
                <w:lang w:eastAsia="cs-CZ"/>
              </w:rPr>
              <w:t>2</w:t>
            </w:r>
          </w:p>
        </w:tc>
        <w:tc>
          <w:tcPr>
            <w:tcW w:w="1843" w:type="dxa"/>
            <w:tcBorders>
              <w:top w:val="nil"/>
              <w:left w:val="nil"/>
              <w:bottom w:val="single" w:sz="4" w:space="0" w:color="auto"/>
              <w:right w:val="single" w:sz="8" w:space="0" w:color="auto"/>
            </w:tcBorders>
            <w:shd w:val="clear" w:color="auto" w:fill="auto"/>
            <w:vAlign w:val="center"/>
            <w:hideMark/>
          </w:tcPr>
          <w:p w14:paraId="489A4F24" w14:textId="1DCD29FF" w:rsidR="008706E8" w:rsidRPr="00127B34" w:rsidRDefault="008706E8" w:rsidP="00D96156">
            <w:pPr>
              <w:spacing w:after="0"/>
              <w:jc w:val="right"/>
              <w:rPr>
                <w:rFonts w:cs="Arial"/>
                <w:color w:val="000000"/>
                <w:szCs w:val="22"/>
                <w:lang w:eastAsia="cs-CZ"/>
              </w:rPr>
            </w:pPr>
            <w:r w:rsidRPr="00127B34">
              <w:rPr>
                <w:rFonts w:cs="Arial"/>
                <w:color w:val="000000"/>
                <w:szCs w:val="22"/>
                <w:lang w:eastAsia="cs-CZ"/>
              </w:rPr>
              <w:t>3</w:t>
            </w:r>
            <w:r w:rsidR="002F450A">
              <w:rPr>
                <w:rFonts w:cs="Arial"/>
                <w:color w:val="000000"/>
                <w:szCs w:val="22"/>
                <w:lang w:eastAsia="cs-CZ"/>
              </w:rPr>
              <w:t>1</w:t>
            </w:r>
            <w:r w:rsidRPr="00127B34">
              <w:rPr>
                <w:rFonts w:cs="Arial"/>
                <w:color w:val="000000"/>
                <w:szCs w:val="22"/>
                <w:lang w:eastAsia="cs-CZ"/>
              </w:rPr>
              <w:t>.</w:t>
            </w:r>
            <w:r w:rsidR="002F450A">
              <w:rPr>
                <w:rFonts w:cs="Arial"/>
                <w:color w:val="000000"/>
                <w:szCs w:val="22"/>
                <w:lang w:eastAsia="cs-CZ"/>
              </w:rPr>
              <w:t>10</w:t>
            </w:r>
            <w:r w:rsidRPr="00127B34">
              <w:rPr>
                <w:rFonts w:cs="Arial"/>
                <w:color w:val="000000"/>
                <w:szCs w:val="22"/>
                <w:lang w:eastAsia="cs-CZ"/>
              </w:rPr>
              <w:t>.2024</w:t>
            </w:r>
          </w:p>
        </w:tc>
      </w:tr>
      <w:tr w:rsidR="000B39A7" w:rsidRPr="00127B34" w14:paraId="4DB50E31" w14:textId="77777777" w:rsidTr="00534E4F">
        <w:trPr>
          <w:trHeight w:val="276"/>
        </w:trPr>
        <w:tc>
          <w:tcPr>
            <w:tcW w:w="6653" w:type="dxa"/>
            <w:tcBorders>
              <w:top w:val="nil"/>
              <w:left w:val="single" w:sz="8" w:space="0" w:color="auto"/>
              <w:bottom w:val="single" w:sz="8" w:space="0" w:color="auto"/>
              <w:right w:val="single" w:sz="4" w:space="0" w:color="auto"/>
            </w:tcBorders>
            <w:shd w:val="clear" w:color="auto" w:fill="auto"/>
            <w:noWrap/>
            <w:vAlign w:val="center"/>
          </w:tcPr>
          <w:p w14:paraId="7F852F96" w14:textId="0B70F16F" w:rsidR="000B39A7" w:rsidRPr="00127B34" w:rsidRDefault="000B39A7" w:rsidP="000B39A7">
            <w:pPr>
              <w:spacing w:after="0"/>
              <w:rPr>
                <w:rFonts w:cs="Arial"/>
                <w:color w:val="000000"/>
                <w:szCs w:val="22"/>
                <w:lang w:eastAsia="cs-CZ"/>
              </w:rPr>
            </w:pPr>
            <w:r>
              <w:rPr>
                <w:rFonts w:cs="Arial"/>
                <w:color w:val="000000"/>
                <w:szCs w:val="22"/>
                <w:lang w:eastAsia="cs-CZ"/>
              </w:rPr>
              <w:t>Předání RfC do akceptace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37F8E98" w14:textId="4E212461" w:rsidR="000B39A7" w:rsidRPr="00127B34" w:rsidRDefault="000B39A7" w:rsidP="000B39A7">
            <w:pPr>
              <w:spacing w:after="0"/>
              <w:rPr>
                <w:rFonts w:ascii="Calibri" w:hAnsi="Calibri" w:cs="Calibri"/>
                <w:color w:val="000000"/>
                <w:szCs w:val="22"/>
                <w:lang w:eastAsia="cs-CZ"/>
              </w:rPr>
            </w:pPr>
            <w:r w:rsidRPr="00127B34">
              <w:rPr>
                <w:rFonts w:cs="Arial"/>
                <w:color w:val="000000"/>
                <w:szCs w:val="22"/>
                <w:lang w:eastAsia="cs-CZ"/>
              </w:rPr>
              <w:t>T</w:t>
            </w:r>
            <w:r>
              <w:rPr>
                <w:rFonts w:cs="Arial"/>
                <w:color w:val="000000"/>
                <w:szCs w:val="22"/>
                <w:lang w:eastAsia="cs-CZ"/>
              </w:rPr>
              <w:t>6</w:t>
            </w:r>
            <w:r w:rsidRPr="00127B34">
              <w:rPr>
                <w:rFonts w:cs="Arial"/>
                <w:color w:val="000000"/>
                <w:szCs w:val="22"/>
                <w:lang w:eastAsia="cs-CZ"/>
              </w:rPr>
              <w:t>=T</w:t>
            </w:r>
            <w:r>
              <w:rPr>
                <w:rFonts w:cs="Arial"/>
                <w:color w:val="000000"/>
                <w:szCs w:val="22"/>
                <w:lang w:eastAsia="cs-CZ"/>
              </w:rPr>
              <w:t>5</w:t>
            </w:r>
            <w:r w:rsidRPr="00127B34">
              <w:rPr>
                <w:rFonts w:cs="Arial"/>
                <w:color w:val="000000"/>
                <w:szCs w:val="22"/>
                <w:lang w:eastAsia="cs-CZ"/>
              </w:rPr>
              <w:t xml:space="preserve"> + </w:t>
            </w:r>
            <w:r>
              <w:rPr>
                <w:rFonts w:cs="Arial"/>
                <w:color w:val="000000"/>
                <w:szCs w:val="22"/>
                <w:lang w:eastAsia="cs-CZ"/>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E35DC" w14:textId="101E0AAF" w:rsidR="000B39A7" w:rsidRPr="00127B34" w:rsidRDefault="000B39A7" w:rsidP="00D40E66">
            <w:pPr>
              <w:spacing w:after="0"/>
              <w:jc w:val="right"/>
              <w:rPr>
                <w:rFonts w:ascii="Calibri" w:hAnsi="Calibri" w:cs="Calibri"/>
                <w:color w:val="000000"/>
                <w:szCs w:val="22"/>
                <w:lang w:eastAsia="cs-CZ"/>
              </w:rPr>
            </w:pPr>
            <w:r w:rsidRPr="00127B34">
              <w:rPr>
                <w:rFonts w:cs="Arial"/>
                <w:color w:val="000000"/>
                <w:szCs w:val="22"/>
                <w:lang w:eastAsia="cs-CZ"/>
              </w:rPr>
              <w:t>3</w:t>
            </w:r>
            <w:r>
              <w:rPr>
                <w:rFonts w:cs="Arial"/>
                <w:color w:val="000000"/>
                <w:szCs w:val="22"/>
                <w:lang w:eastAsia="cs-CZ"/>
              </w:rPr>
              <w:t>1</w:t>
            </w:r>
            <w:r w:rsidRPr="00127B34">
              <w:rPr>
                <w:rFonts w:cs="Arial"/>
                <w:color w:val="000000"/>
                <w:szCs w:val="22"/>
                <w:lang w:eastAsia="cs-CZ"/>
              </w:rPr>
              <w:t>.</w:t>
            </w:r>
            <w:r>
              <w:rPr>
                <w:rFonts w:cs="Arial"/>
                <w:color w:val="000000"/>
                <w:szCs w:val="22"/>
                <w:lang w:eastAsia="cs-CZ"/>
              </w:rPr>
              <w:t>10</w:t>
            </w:r>
            <w:r w:rsidRPr="00127B34">
              <w:rPr>
                <w:rFonts w:cs="Arial"/>
                <w:color w:val="000000"/>
                <w:szCs w:val="22"/>
                <w:lang w:eastAsia="cs-CZ"/>
              </w:rPr>
              <w:t>.2024</w:t>
            </w:r>
          </w:p>
        </w:tc>
      </w:tr>
      <w:tr w:rsidR="000B39A7" w:rsidRPr="00127B34" w14:paraId="5FFF5414" w14:textId="77777777" w:rsidTr="00534E4F">
        <w:trPr>
          <w:trHeight w:val="329"/>
        </w:trPr>
        <w:tc>
          <w:tcPr>
            <w:tcW w:w="6653" w:type="dxa"/>
            <w:tcBorders>
              <w:top w:val="nil"/>
              <w:left w:val="single" w:sz="8" w:space="0" w:color="auto"/>
              <w:bottom w:val="single" w:sz="8" w:space="0" w:color="auto"/>
              <w:right w:val="single" w:sz="4" w:space="0" w:color="auto"/>
            </w:tcBorders>
            <w:shd w:val="clear" w:color="auto" w:fill="auto"/>
            <w:noWrap/>
            <w:vAlign w:val="center"/>
            <w:hideMark/>
          </w:tcPr>
          <w:p w14:paraId="0382A16D" w14:textId="77777777" w:rsidR="000B39A7" w:rsidRPr="00127B34" w:rsidRDefault="000B39A7" w:rsidP="000B39A7">
            <w:pPr>
              <w:spacing w:after="0"/>
              <w:rPr>
                <w:rFonts w:cs="Arial"/>
                <w:color w:val="000000"/>
                <w:szCs w:val="22"/>
                <w:lang w:eastAsia="cs-CZ"/>
              </w:rPr>
            </w:pPr>
            <w:r w:rsidRPr="00127B34">
              <w:rPr>
                <w:rFonts w:cs="Arial"/>
                <w:color w:val="000000"/>
                <w:szCs w:val="22"/>
                <w:lang w:eastAsia="cs-CZ"/>
              </w:rPr>
              <w:t>Uvedené dny (MD) v položkách Trvání jsou kalendářní dny</w:t>
            </w:r>
          </w:p>
        </w:tc>
        <w:tc>
          <w:tcPr>
            <w:tcW w:w="1417" w:type="dxa"/>
            <w:tcBorders>
              <w:top w:val="single" w:sz="4" w:space="0" w:color="auto"/>
              <w:left w:val="nil"/>
              <w:bottom w:val="single" w:sz="8" w:space="0" w:color="auto"/>
              <w:right w:val="nil"/>
            </w:tcBorders>
            <w:shd w:val="clear" w:color="auto" w:fill="auto"/>
            <w:noWrap/>
            <w:vAlign w:val="bottom"/>
            <w:hideMark/>
          </w:tcPr>
          <w:p w14:paraId="45779702" w14:textId="77777777" w:rsidR="000B39A7" w:rsidRPr="00127B34" w:rsidRDefault="000B39A7" w:rsidP="000B39A7">
            <w:pPr>
              <w:spacing w:after="0"/>
              <w:rPr>
                <w:rFonts w:ascii="Calibri" w:hAnsi="Calibri" w:cs="Calibri"/>
                <w:color w:val="000000"/>
                <w:szCs w:val="22"/>
                <w:lang w:eastAsia="cs-CZ"/>
              </w:rPr>
            </w:pPr>
            <w:r w:rsidRPr="00127B34">
              <w:rPr>
                <w:rFonts w:ascii="Calibri" w:hAnsi="Calibri" w:cs="Calibri"/>
                <w:color w:val="000000"/>
                <w:szCs w:val="22"/>
                <w:lang w:eastAsia="cs-CZ"/>
              </w:rPr>
              <w:t> </w:t>
            </w:r>
          </w:p>
        </w:tc>
        <w:tc>
          <w:tcPr>
            <w:tcW w:w="1843" w:type="dxa"/>
            <w:tcBorders>
              <w:top w:val="single" w:sz="4" w:space="0" w:color="auto"/>
              <w:left w:val="nil"/>
              <w:bottom w:val="single" w:sz="8" w:space="0" w:color="auto"/>
              <w:right w:val="single" w:sz="8" w:space="0" w:color="auto"/>
            </w:tcBorders>
            <w:shd w:val="clear" w:color="auto" w:fill="auto"/>
            <w:noWrap/>
            <w:vAlign w:val="bottom"/>
            <w:hideMark/>
          </w:tcPr>
          <w:p w14:paraId="17E8FB59" w14:textId="77777777" w:rsidR="000B39A7" w:rsidRPr="00127B34" w:rsidRDefault="000B39A7" w:rsidP="000B39A7">
            <w:pPr>
              <w:spacing w:after="0"/>
              <w:rPr>
                <w:rFonts w:ascii="Calibri" w:hAnsi="Calibri" w:cs="Calibri"/>
                <w:color w:val="000000"/>
                <w:szCs w:val="22"/>
                <w:lang w:eastAsia="cs-CZ"/>
              </w:rPr>
            </w:pPr>
            <w:r w:rsidRPr="00127B34">
              <w:rPr>
                <w:rFonts w:ascii="Calibri" w:hAnsi="Calibri" w:cs="Calibri"/>
                <w:color w:val="000000"/>
                <w:szCs w:val="22"/>
                <w:lang w:eastAsia="cs-CZ"/>
              </w:rPr>
              <w:t> </w:t>
            </w:r>
          </w:p>
        </w:tc>
      </w:tr>
    </w:tbl>
    <w:p w14:paraId="177C7954" w14:textId="7B6CF532" w:rsidR="00F87EB4" w:rsidRDefault="00F87EB4" w:rsidP="00166A9A">
      <w:pPr>
        <w:spacing w:before="120"/>
        <w:jc w:val="both"/>
        <w:rPr>
          <w:rFonts w:cs="Arial"/>
          <w:szCs w:val="22"/>
        </w:rPr>
      </w:pPr>
      <w:r>
        <w:rPr>
          <w:rFonts w:cs="Arial"/>
          <w:szCs w:val="22"/>
        </w:rPr>
        <w:t xml:space="preserve">Harmonogram plnění bude dodržen za předpokladu objednání RfC do uvedeného termínu </w:t>
      </w:r>
      <w:r w:rsidR="00FF11B2">
        <w:rPr>
          <w:rFonts w:cs="Arial"/>
          <w:szCs w:val="22"/>
        </w:rPr>
        <w:br/>
      </w:r>
      <w:r>
        <w:rPr>
          <w:rFonts w:cs="Arial"/>
          <w:szCs w:val="22"/>
        </w:rPr>
        <w:t>a nebude-li upřednostněno jiné plnění oproti již objednaným plněním.</w:t>
      </w:r>
      <w:r w:rsidR="00166A9A">
        <w:rPr>
          <w:rFonts w:cs="Arial"/>
          <w:szCs w:val="22"/>
        </w:rPr>
        <w:t xml:space="preserve"> Případné dodatečné požadavky budou zpracovány formou analýzy a jejich realizace bude přenesena do následného RfC.</w:t>
      </w:r>
    </w:p>
    <w:p w14:paraId="4E62B4AB" w14:textId="77777777" w:rsidR="008706E8" w:rsidRPr="00F23D33" w:rsidRDefault="008706E8" w:rsidP="00543429">
      <w:pPr>
        <w:spacing w:before="120"/>
        <w:rPr>
          <w:rFonts w:cs="Arial"/>
          <w:szCs w:val="22"/>
        </w:rPr>
      </w:pPr>
    </w:p>
    <w:p w14:paraId="12932F93" w14:textId="77777777" w:rsidR="0000551E" w:rsidRPr="00C5164A" w:rsidRDefault="0000551E" w:rsidP="00C5164A">
      <w:pPr>
        <w:pStyle w:val="Nadpis1"/>
      </w:pPr>
      <w:r w:rsidRPr="00C5164A">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0551E" w:rsidRPr="00F23D33" w14:paraId="7EEC3EC4" w14:textId="77777777" w:rsidTr="00FD551C">
        <w:tc>
          <w:tcPr>
            <w:tcW w:w="1843"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FD551C">
        <w:trPr>
          <w:trHeight w:hRule="exact" w:val="20"/>
        </w:trPr>
        <w:tc>
          <w:tcPr>
            <w:tcW w:w="1843"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534E4F" w:rsidRPr="00F23D33" w14:paraId="56214057" w14:textId="77777777" w:rsidTr="00FD551C">
        <w:trPr>
          <w:trHeight w:val="397"/>
        </w:trPr>
        <w:tc>
          <w:tcPr>
            <w:tcW w:w="1843" w:type="dxa"/>
            <w:tcBorders>
              <w:top w:val="dotted" w:sz="4" w:space="0" w:color="auto"/>
              <w:left w:val="dotted" w:sz="4" w:space="0" w:color="auto"/>
            </w:tcBorders>
          </w:tcPr>
          <w:p w14:paraId="4178D39A" w14:textId="77777777" w:rsidR="00534E4F" w:rsidRPr="00F23D33" w:rsidRDefault="00534E4F" w:rsidP="00534E4F">
            <w:pPr>
              <w:pStyle w:val="Tabulka"/>
              <w:rPr>
                <w:szCs w:val="22"/>
              </w:rPr>
            </w:pPr>
          </w:p>
        </w:tc>
        <w:tc>
          <w:tcPr>
            <w:tcW w:w="3544" w:type="dxa"/>
            <w:tcBorders>
              <w:top w:val="dotted" w:sz="4" w:space="0" w:color="auto"/>
              <w:left w:val="dotted" w:sz="4" w:space="0" w:color="auto"/>
            </w:tcBorders>
          </w:tcPr>
          <w:p w14:paraId="535A9755" w14:textId="1497065B" w:rsidR="00534E4F" w:rsidRPr="00F23D33" w:rsidRDefault="00534E4F" w:rsidP="00534E4F">
            <w:pPr>
              <w:pStyle w:val="Tabulka"/>
              <w:rPr>
                <w:szCs w:val="22"/>
              </w:rPr>
            </w:pPr>
            <w:r>
              <w:rPr>
                <w:szCs w:val="22"/>
              </w:rPr>
              <w:t>Viz cenová nabídka v příloze č.01</w:t>
            </w:r>
          </w:p>
        </w:tc>
        <w:tc>
          <w:tcPr>
            <w:tcW w:w="1275" w:type="dxa"/>
            <w:tcBorders>
              <w:top w:val="dotted" w:sz="4" w:space="0" w:color="auto"/>
            </w:tcBorders>
          </w:tcPr>
          <w:p w14:paraId="556C704B" w14:textId="3932BD49" w:rsidR="00534E4F" w:rsidRPr="00F23D33" w:rsidRDefault="00534E4F" w:rsidP="00FF11B2">
            <w:pPr>
              <w:pStyle w:val="Tabulka"/>
              <w:jc w:val="center"/>
              <w:rPr>
                <w:szCs w:val="22"/>
              </w:rPr>
            </w:pPr>
            <w:r>
              <w:rPr>
                <w:szCs w:val="22"/>
              </w:rPr>
              <w:t>183,75</w:t>
            </w:r>
          </w:p>
        </w:tc>
        <w:tc>
          <w:tcPr>
            <w:tcW w:w="1560" w:type="dxa"/>
            <w:tcBorders>
              <w:top w:val="dotted" w:sz="4" w:space="0" w:color="auto"/>
            </w:tcBorders>
          </w:tcPr>
          <w:p w14:paraId="3C1CD3F9" w14:textId="4055761F" w:rsidR="00534E4F" w:rsidRPr="00F23D33" w:rsidRDefault="00534E4F" w:rsidP="00FF11B2">
            <w:pPr>
              <w:pStyle w:val="Tabulka"/>
              <w:jc w:val="right"/>
              <w:rPr>
                <w:szCs w:val="22"/>
              </w:rPr>
            </w:pPr>
            <w:r w:rsidRPr="002D002E">
              <w:t>1 796 891,25</w:t>
            </w:r>
          </w:p>
        </w:tc>
        <w:tc>
          <w:tcPr>
            <w:tcW w:w="1557" w:type="dxa"/>
            <w:tcBorders>
              <w:top w:val="dotted" w:sz="4" w:space="0" w:color="auto"/>
            </w:tcBorders>
          </w:tcPr>
          <w:p w14:paraId="38FCD26C" w14:textId="620679C8" w:rsidR="00534E4F" w:rsidRPr="00F23D33" w:rsidRDefault="00534E4F" w:rsidP="00FF11B2">
            <w:pPr>
              <w:pStyle w:val="Tabulka"/>
              <w:jc w:val="right"/>
              <w:rPr>
                <w:szCs w:val="22"/>
              </w:rPr>
            </w:pPr>
            <w:r w:rsidRPr="002D002E">
              <w:t>2 174 238,41</w:t>
            </w:r>
          </w:p>
        </w:tc>
      </w:tr>
      <w:tr w:rsidR="00534E4F" w:rsidRPr="00F23D33" w14:paraId="29447AFC" w14:textId="77777777" w:rsidTr="00FD551C">
        <w:trPr>
          <w:trHeight w:val="397"/>
        </w:trPr>
        <w:tc>
          <w:tcPr>
            <w:tcW w:w="5387" w:type="dxa"/>
            <w:gridSpan w:val="2"/>
            <w:tcBorders>
              <w:left w:val="dotted" w:sz="4" w:space="0" w:color="auto"/>
              <w:bottom w:val="dotted" w:sz="4" w:space="0" w:color="auto"/>
            </w:tcBorders>
          </w:tcPr>
          <w:p w14:paraId="54AE31E8" w14:textId="77777777" w:rsidR="00534E4F" w:rsidRPr="00CB1115" w:rsidRDefault="00534E4F" w:rsidP="00534E4F">
            <w:pPr>
              <w:pStyle w:val="Tabulka"/>
              <w:rPr>
                <w:b/>
                <w:szCs w:val="22"/>
              </w:rPr>
            </w:pPr>
            <w:r w:rsidRPr="00CB1115">
              <w:rPr>
                <w:b/>
                <w:szCs w:val="22"/>
              </w:rPr>
              <w:t>Celkem:</w:t>
            </w:r>
          </w:p>
        </w:tc>
        <w:tc>
          <w:tcPr>
            <w:tcW w:w="1275" w:type="dxa"/>
            <w:tcBorders>
              <w:bottom w:val="dotted" w:sz="4" w:space="0" w:color="auto"/>
            </w:tcBorders>
          </w:tcPr>
          <w:p w14:paraId="39BD6520" w14:textId="78297E76" w:rsidR="00534E4F" w:rsidRPr="00F23D33" w:rsidRDefault="00534E4F" w:rsidP="00FF11B2">
            <w:pPr>
              <w:pStyle w:val="Tabulka"/>
              <w:jc w:val="center"/>
              <w:rPr>
                <w:szCs w:val="22"/>
              </w:rPr>
            </w:pPr>
            <w:r>
              <w:rPr>
                <w:szCs w:val="22"/>
              </w:rPr>
              <w:t>183,75</w:t>
            </w:r>
          </w:p>
        </w:tc>
        <w:tc>
          <w:tcPr>
            <w:tcW w:w="1560" w:type="dxa"/>
            <w:tcBorders>
              <w:bottom w:val="dotted" w:sz="4" w:space="0" w:color="auto"/>
            </w:tcBorders>
          </w:tcPr>
          <w:p w14:paraId="31DD6048" w14:textId="6AE56854" w:rsidR="00534E4F" w:rsidRPr="00F23D33" w:rsidRDefault="00534E4F" w:rsidP="00FF11B2">
            <w:pPr>
              <w:pStyle w:val="Tabulka"/>
              <w:jc w:val="right"/>
              <w:rPr>
                <w:szCs w:val="22"/>
              </w:rPr>
            </w:pPr>
            <w:r w:rsidRPr="002D002E">
              <w:t>1 796 891,25</w:t>
            </w:r>
          </w:p>
        </w:tc>
        <w:tc>
          <w:tcPr>
            <w:tcW w:w="1557" w:type="dxa"/>
            <w:tcBorders>
              <w:bottom w:val="dotted" w:sz="4" w:space="0" w:color="auto"/>
            </w:tcBorders>
          </w:tcPr>
          <w:p w14:paraId="14C373F7" w14:textId="7DE05B45" w:rsidR="00534E4F" w:rsidRPr="00F23D33" w:rsidRDefault="00534E4F" w:rsidP="00FF11B2">
            <w:pPr>
              <w:pStyle w:val="Tabulka"/>
              <w:jc w:val="right"/>
              <w:rPr>
                <w:szCs w:val="22"/>
              </w:rPr>
            </w:pPr>
            <w:r w:rsidRPr="002D002E">
              <w:t>2 174 238,41</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724F5AF6" w14:textId="77777777" w:rsidR="0000551E" w:rsidRDefault="0000551E" w:rsidP="00F81B94"/>
    <w:p w14:paraId="69618EAB" w14:textId="77777777" w:rsidR="0000551E" w:rsidRPr="00C5164A" w:rsidRDefault="0000551E" w:rsidP="00C5164A">
      <w:pPr>
        <w:pStyle w:val="Nadpis1"/>
      </w:pPr>
      <w:r w:rsidRPr="00C5164A">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225B5553" w:rsidR="0000551E" w:rsidRPr="00FD551C" w:rsidRDefault="0000551E" w:rsidP="00FD551C">
            <w:pPr>
              <w:spacing w:after="0"/>
              <w:rPr>
                <w:rFonts w:cs="Arial"/>
                <w:color w:val="000000"/>
                <w:sz w:val="20"/>
                <w:szCs w:val="20"/>
                <w:lang w:eastAsia="cs-CZ"/>
              </w:rPr>
            </w:pPr>
            <w:r w:rsidRPr="006C3557">
              <w:rPr>
                <w:rFonts w:cs="Arial"/>
                <w:b/>
                <w:bCs/>
                <w:color w:val="000000"/>
                <w:szCs w:val="22"/>
                <w:lang w:eastAsia="cs-CZ"/>
              </w:rPr>
              <w:t xml:space="preserve">Formát </w:t>
            </w:r>
            <w:r w:rsidRPr="00FD551C">
              <w:rPr>
                <w:rFonts w:cs="Arial"/>
                <w:color w:val="000000"/>
                <w:sz w:val="20"/>
                <w:szCs w:val="20"/>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3AB65A3B" w:rsidR="0000551E" w:rsidRPr="006C3557" w:rsidRDefault="00FD551C"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7A40A15E" w:rsidR="0000551E" w:rsidRPr="006C3557" w:rsidRDefault="00FD551C"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701F8BE2" w:rsidR="0000551E" w:rsidRPr="006C3557" w:rsidRDefault="00FD551C"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0327BE0" w:rsidR="0000551E" w:rsidRPr="006C3557" w:rsidRDefault="00534E4F"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B97D2A7" w14:textId="2AD2E412" w:rsidR="0000551E" w:rsidRPr="006C3557" w:rsidRDefault="00534E4F"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7A791EE4" w14:textId="626C839C" w:rsidR="0000551E" w:rsidRPr="006C3557" w:rsidRDefault="00534E4F" w:rsidP="000B6887">
            <w:pPr>
              <w:spacing w:after="0"/>
              <w:rPr>
                <w:rFonts w:cs="Arial"/>
                <w:color w:val="000000"/>
                <w:szCs w:val="22"/>
                <w:lang w:eastAsia="cs-CZ"/>
              </w:rPr>
            </w:pPr>
            <w:r>
              <w:rPr>
                <w:rFonts w:cs="Arial"/>
                <w:color w:val="000000"/>
                <w:szCs w:val="22"/>
                <w:lang w:eastAsia="cs-CZ"/>
              </w:rPr>
              <w:t>e-mailem</w:t>
            </w:r>
          </w:p>
        </w:tc>
      </w:tr>
    </w:tbl>
    <w:p w14:paraId="6FB4C9F7" w14:textId="77777777" w:rsidR="0000551E" w:rsidRDefault="0000551E" w:rsidP="00F81B94"/>
    <w:p w14:paraId="097E54AE" w14:textId="77777777" w:rsidR="0000551E" w:rsidRPr="00C5164A" w:rsidRDefault="0000551E" w:rsidP="00C5164A">
      <w:pPr>
        <w:pStyle w:val="Nadpis1"/>
      </w:pPr>
      <w:r w:rsidRPr="00C5164A">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393CD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334720" w:rsidRPr="006C3557" w14:paraId="584FAF67" w14:textId="77777777" w:rsidTr="00FD551C">
        <w:trPr>
          <w:trHeight w:hRule="exact" w:val="1079"/>
        </w:trPr>
        <w:tc>
          <w:tcPr>
            <w:tcW w:w="3114" w:type="dxa"/>
            <w:shd w:val="clear" w:color="auto" w:fill="auto"/>
            <w:noWrap/>
            <w:vAlign w:val="center"/>
          </w:tcPr>
          <w:p w14:paraId="194EA277" w14:textId="2AF8467E" w:rsidR="00334720" w:rsidRPr="006C3557" w:rsidRDefault="00334720" w:rsidP="00334720">
            <w:pPr>
              <w:spacing w:after="0"/>
              <w:rPr>
                <w:rFonts w:cs="Arial"/>
                <w:color w:val="000000"/>
                <w:szCs w:val="22"/>
                <w:lang w:eastAsia="cs-CZ"/>
              </w:rPr>
            </w:pPr>
            <w:r>
              <w:rPr>
                <w:color w:val="000000"/>
                <w:szCs w:val="22"/>
                <w:lang w:eastAsia="cs-CZ"/>
              </w:rPr>
              <w:t>O2 IT Services s.r.o.</w:t>
            </w:r>
          </w:p>
        </w:tc>
        <w:tc>
          <w:tcPr>
            <w:tcW w:w="3118" w:type="dxa"/>
            <w:vAlign w:val="center"/>
          </w:tcPr>
          <w:p w14:paraId="78BB6806" w14:textId="790866E7" w:rsidR="00334720" w:rsidRPr="006C3557" w:rsidRDefault="004A648F" w:rsidP="00334720">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3C670C4D" w14:textId="77777777" w:rsidR="00334720" w:rsidRPr="006C3557" w:rsidRDefault="00334720" w:rsidP="00334720">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D121B0">
          <w:footerReference w:type="default" r:id="rId22"/>
          <w:pgSz w:w="11906" w:h="16838" w:code="9"/>
          <w:pgMar w:top="1560" w:right="1418" w:bottom="1134" w:left="992" w:header="567" w:footer="567" w:gutter="0"/>
          <w:pgNumType w:start="1"/>
          <w:cols w:space="708"/>
          <w:docGrid w:linePitch="360"/>
        </w:sectPr>
      </w:pPr>
    </w:p>
    <w:p w14:paraId="6FF20C0E" w14:textId="7C6C00DC" w:rsidR="0000551E" w:rsidRPr="006C3557" w:rsidRDefault="0000551E" w:rsidP="00484CB3">
      <w:pPr>
        <w:rPr>
          <w:rFonts w:cs="Arial"/>
          <w:b/>
          <w:caps/>
          <w:szCs w:val="22"/>
        </w:rPr>
      </w:pPr>
      <w:r w:rsidRPr="00F42E19">
        <w:rPr>
          <w:rFonts w:cs="Arial"/>
          <w:b/>
          <w:caps/>
          <w:sz w:val="28"/>
          <w:szCs w:val="28"/>
        </w:rPr>
        <w:lastRenderedPageBreak/>
        <w:t>C – Schválení realizace požadavku</w:t>
      </w:r>
      <w:r w:rsidR="002B0E7B" w:rsidRPr="00F42E19">
        <w:rPr>
          <w:rFonts w:cs="Arial"/>
          <w:b/>
          <w:caps/>
          <w:sz w:val="28"/>
          <w:szCs w:val="28"/>
        </w:rPr>
        <w:t xml:space="preserve"> </w:t>
      </w:r>
      <w:r w:rsidR="00D63AB2" w:rsidRPr="00D63AB2">
        <w:rPr>
          <w:rFonts w:cs="Arial"/>
          <w:b/>
          <w:sz w:val="36"/>
          <w:szCs w:val="36"/>
        </w:rPr>
        <w:t>Z39426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0AAA2BC1" w:rsidR="004B36F6" w:rsidRPr="006C3557" w:rsidRDefault="008123C3" w:rsidP="00415962">
            <w:pPr>
              <w:pStyle w:val="Tabulka"/>
              <w:rPr>
                <w:szCs w:val="22"/>
              </w:rPr>
            </w:pPr>
            <w:r>
              <w:rPr>
                <w:szCs w:val="22"/>
              </w:rPr>
              <w:t>114</w:t>
            </w:r>
          </w:p>
        </w:tc>
      </w:tr>
    </w:tbl>
    <w:p w14:paraId="31BB79F8" w14:textId="42DB5333" w:rsidR="00C72975" w:rsidRPr="00C72975" w:rsidRDefault="006E68CE" w:rsidP="00FD551C">
      <w:pPr>
        <w:pStyle w:val="Nadpis1"/>
        <w:numPr>
          <w:ilvl w:val="0"/>
          <w:numId w:val="8"/>
        </w:numPr>
      </w:pPr>
      <w:r>
        <w:t>Specifikace plnění</w:t>
      </w:r>
    </w:p>
    <w:p w14:paraId="507CDD52" w14:textId="2C7DD799" w:rsidR="0000551E" w:rsidRDefault="0000551E" w:rsidP="00B93505">
      <w:pPr>
        <w:spacing w:after="120"/>
        <w:rPr>
          <w:rFonts w:cs="Arial"/>
        </w:rPr>
      </w:pPr>
      <w:r>
        <w:rPr>
          <w:rFonts w:cs="Arial"/>
        </w:rPr>
        <w:t xml:space="preserve">Požadované plnění je specifikováno v části A a B tohoto RfC. </w:t>
      </w:r>
    </w:p>
    <w:p w14:paraId="755A2F40" w14:textId="7B97ACA3" w:rsidR="004D7EA0" w:rsidRDefault="004D7EA0" w:rsidP="003B559A">
      <w:pPr>
        <w:ind w:right="-2"/>
        <w:jc w:val="both"/>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FD551C">
            <w:pPr>
              <w:pStyle w:val="Odstavecseseznamem"/>
              <w:numPr>
                <w:ilvl w:val="0"/>
                <w:numId w:val="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55A3A49D" w:rsidR="0005358D" w:rsidRDefault="00D50820" w:rsidP="0005358D">
            <w:pPr>
              <w:spacing w:after="0"/>
              <w:rPr>
                <w:rFonts w:cs="Arial"/>
                <w:color w:val="000000"/>
                <w:szCs w:val="22"/>
                <w:lang w:eastAsia="cs-CZ"/>
              </w:rPr>
            </w:pPr>
            <w:r>
              <w:rPr>
                <w:rFonts w:cs="Arial"/>
                <w:color w:val="000000"/>
                <w:szCs w:val="22"/>
                <w:lang w:eastAsia="cs-CZ"/>
              </w:rPr>
              <w:t>-------------------------------------------------</w:t>
            </w:r>
          </w:p>
        </w:tc>
      </w:tr>
      <w:tr w:rsidR="00D50820"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D50820" w:rsidRPr="00651917" w:rsidRDefault="00D50820" w:rsidP="00D50820">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D50820" w:rsidRPr="003153D0" w:rsidRDefault="00D50820" w:rsidP="00D50820">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D50820" w:rsidRPr="00705F38" w:rsidRDefault="00D50820" w:rsidP="00D5082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50AA2721" w:rsidR="00D50820" w:rsidRDefault="00D50820" w:rsidP="00D50820">
            <w:pPr>
              <w:spacing w:after="0"/>
              <w:rPr>
                <w:rFonts w:cs="Arial"/>
                <w:color w:val="000000"/>
                <w:szCs w:val="22"/>
                <w:lang w:eastAsia="cs-CZ"/>
              </w:rPr>
            </w:pPr>
            <w:r>
              <w:rPr>
                <w:rFonts w:cs="Arial"/>
                <w:color w:val="000000"/>
                <w:szCs w:val="22"/>
                <w:lang w:eastAsia="cs-CZ"/>
              </w:rPr>
              <w:t>-------------------------------------------------</w:t>
            </w:r>
          </w:p>
        </w:tc>
      </w:tr>
      <w:tr w:rsidR="00D50820"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D50820" w:rsidRPr="00651917" w:rsidRDefault="00D50820" w:rsidP="00D50820">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2C47E1" w14:textId="77777777" w:rsidR="00D50820" w:rsidRDefault="00D50820" w:rsidP="00D50820">
            <w:pPr>
              <w:spacing w:after="0"/>
              <w:jc w:val="both"/>
              <w:rPr>
                <w:rFonts w:cs="Arial"/>
                <w:bCs/>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 xml:space="preserve">událostí </w:t>
            </w:r>
          </w:p>
          <w:p w14:paraId="68A24508" w14:textId="3F6E2FCB" w:rsidR="00D50820" w:rsidRPr="003153D0" w:rsidRDefault="00D50820" w:rsidP="00D50820">
            <w:pPr>
              <w:spacing w:after="0"/>
              <w:jc w:val="both"/>
              <w:rPr>
                <w:rFonts w:cs="Arial"/>
                <w:color w:val="000000"/>
                <w:szCs w:val="22"/>
                <w:lang w:eastAsia="cs-CZ"/>
              </w:rPr>
            </w:pPr>
            <w:r w:rsidRPr="0005358D">
              <w:rPr>
                <w:rFonts w:cs="Arial"/>
                <w:bCs/>
                <w:color w:val="000000"/>
                <w:szCs w:val="22"/>
                <w:lang w:eastAsia="cs-CZ"/>
              </w:rPr>
              <w:t>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D50820" w:rsidRDefault="00D50820" w:rsidP="00D5082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2AAC06CA" w:rsidR="00D50820" w:rsidRDefault="00D50820" w:rsidP="00D50820">
            <w:pPr>
              <w:spacing w:after="0"/>
              <w:rPr>
                <w:rFonts w:cs="Arial"/>
                <w:color w:val="000000"/>
                <w:szCs w:val="22"/>
                <w:lang w:eastAsia="cs-CZ"/>
              </w:rPr>
            </w:pPr>
            <w:r>
              <w:rPr>
                <w:rFonts w:cs="Arial"/>
                <w:color w:val="000000"/>
                <w:szCs w:val="22"/>
                <w:lang w:eastAsia="cs-CZ"/>
              </w:rPr>
              <w:t>-------------------------------------------------</w:t>
            </w:r>
          </w:p>
        </w:tc>
      </w:tr>
      <w:tr w:rsidR="00D50820"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D50820" w:rsidRPr="00651917" w:rsidRDefault="00D50820" w:rsidP="00D50820">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D50820" w:rsidRDefault="00D50820" w:rsidP="00D50820">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D50820" w:rsidRDefault="00D50820" w:rsidP="00D5082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248D3925" w:rsidR="00D50820" w:rsidRDefault="00D50820" w:rsidP="00D50820">
            <w:pPr>
              <w:spacing w:after="0"/>
              <w:rPr>
                <w:rFonts w:cs="Arial"/>
                <w:color w:val="000000"/>
                <w:szCs w:val="22"/>
                <w:lang w:eastAsia="cs-CZ"/>
              </w:rPr>
            </w:pPr>
            <w:r>
              <w:rPr>
                <w:rFonts w:cs="Arial"/>
                <w:color w:val="000000"/>
                <w:szCs w:val="22"/>
                <w:lang w:eastAsia="cs-CZ"/>
              </w:rPr>
              <w:t>-------------------------------------------------</w:t>
            </w:r>
          </w:p>
        </w:tc>
      </w:tr>
      <w:tr w:rsidR="00D50820"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D50820" w:rsidRPr="00651917" w:rsidRDefault="00D50820" w:rsidP="00D50820">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D50820" w:rsidRDefault="00D50820" w:rsidP="00D50820">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D50820" w:rsidRDefault="00D50820" w:rsidP="00D5082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58D5F809" w:rsidR="00D50820" w:rsidRDefault="00D50820" w:rsidP="00D50820">
            <w:pPr>
              <w:spacing w:after="0"/>
              <w:rPr>
                <w:rFonts w:cs="Arial"/>
                <w:color w:val="000000"/>
                <w:szCs w:val="22"/>
                <w:lang w:eastAsia="cs-CZ"/>
              </w:rPr>
            </w:pPr>
            <w:r>
              <w:rPr>
                <w:rFonts w:cs="Arial"/>
                <w:color w:val="000000"/>
                <w:szCs w:val="22"/>
                <w:lang w:eastAsia="cs-CZ"/>
              </w:rPr>
              <w:t>-------------------------------------------------</w:t>
            </w:r>
          </w:p>
        </w:tc>
      </w:tr>
      <w:tr w:rsidR="00D50820"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D50820" w:rsidRPr="00651917" w:rsidRDefault="00D50820" w:rsidP="00D50820">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D50820" w:rsidRDefault="00D50820" w:rsidP="00D50820">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D50820" w:rsidRDefault="00D50820" w:rsidP="00D5082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239968EF" w:rsidR="00D50820" w:rsidRDefault="00D50820" w:rsidP="00D50820">
            <w:pPr>
              <w:spacing w:after="0"/>
              <w:rPr>
                <w:rFonts w:cs="Arial"/>
                <w:color w:val="000000"/>
                <w:szCs w:val="22"/>
                <w:lang w:eastAsia="cs-CZ"/>
              </w:rPr>
            </w:pPr>
            <w:r>
              <w:rPr>
                <w:rFonts w:cs="Arial"/>
                <w:color w:val="000000"/>
                <w:szCs w:val="22"/>
                <w:lang w:eastAsia="cs-CZ"/>
              </w:rPr>
              <w:t>-------------------------------------------------</w:t>
            </w:r>
          </w:p>
        </w:tc>
      </w:tr>
      <w:tr w:rsidR="00D50820"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D50820" w:rsidRPr="00651917" w:rsidRDefault="00D50820" w:rsidP="00D50820">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D50820" w:rsidRDefault="00D50820" w:rsidP="00D50820">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D50820" w:rsidRDefault="00D50820" w:rsidP="00D5082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4F5B4F5F" w:rsidR="00D50820" w:rsidRDefault="00D50820" w:rsidP="00D50820">
            <w:pPr>
              <w:spacing w:after="0"/>
              <w:rPr>
                <w:rFonts w:cs="Arial"/>
                <w:color w:val="000000"/>
                <w:szCs w:val="22"/>
                <w:lang w:eastAsia="cs-CZ"/>
              </w:rPr>
            </w:pPr>
            <w:r>
              <w:rPr>
                <w:rFonts w:cs="Arial"/>
                <w:color w:val="000000"/>
                <w:szCs w:val="22"/>
                <w:lang w:eastAsia="cs-CZ"/>
              </w:rPr>
              <w:t>-------------------------------------------------</w:t>
            </w:r>
          </w:p>
        </w:tc>
      </w:tr>
      <w:tr w:rsidR="00D50820"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D50820" w:rsidRPr="00651917" w:rsidRDefault="00D50820" w:rsidP="00D50820">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B25869" w14:textId="77777777" w:rsidR="00D50820" w:rsidRDefault="00D50820" w:rsidP="00D50820">
            <w:pPr>
              <w:spacing w:after="0"/>
              <w:jc w:val="both"/>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w:t>
            </w:r>
          </w:p>
          <w:p w14:paraId="7A187159" w14:textId="239073AC" w:rsidR="00D50820" w:rsidRPr="000E5DC8" w:rsidRDefault="00D50820" w:rsidP="00D50820">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D50820" w:rsidRDefault="00D50820" w:rsidP="00D5082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D00D257" w:rsidR="00D50820" w:rsidRDefault="00D50820" w:rsidP="00D50820">
            <w:pPr>
              <w:spacing w:after="0"/>
              <w:rPr>
                <w:rFonts w:cs="Arial"/>
                <w:color w:val="000000"/>
                <w:szCs w:val="22"/>
                <w:lang w:eastAsia="cs-CZ"/>
              </w:rPr>
            </w:pPr>
            <w:r>
              <w:rPr>
                <w:rFonts w:cs="Arial"/>
                <w:color w:val="000000"/>
                <w:szCs w:val="22"/>
                <w:lang w:eastAsia="cs-CZ"/>
              </w:rPr>
              <w:t>-------------------------------------------------</w:t>
            </w:r>
          </w:p>
        </w:tc>
      </w:tr>
      <w:tr w:rsidR="00D50820"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D50820" w:rsidRPr="00651917" w:rsidRDefault="00D50820" w:rsidP="00D50820">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D50820" w:rsidRDefault="00D50820" w:rsidP="00D50820">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D50820" w:rsidRDefault="00D50820" w:rsidP="00D5082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239243DA" w:rsidR="00D50820" w:rsidRDefault="00D50820" w:rsidP="00D50820">
            <w:pPr>
              <w:spacing w:after="0"/>
              <w:rPr>
                <w:rFonts w:cs="Arial"/>
                <w:color w:val="000000"/>
                <w:szCs w:val="22"/>
                <w:lang w:eastAsia="cs-CZ"/>
              </w:rPr>
            </w:pPr>
            <w:r>
              <w:rPr>
                <w:rFonts w:cs="Arial"/>
                <w:color w:val="000000"/>
                <w:szCs w:val="22"/>
                <w:lang w:eastAsia="cs-CZ"/>
              </w:rPr>
              <w:t>-------------------------------------------------</w:t>
            </w:r>
          </w:p>
        </w:tc>
      </w:tr>
      <w:tr w:rsidR="00D50820"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D50820" w:rsidRPr="00651917" w:rsidRDefault="00D50820" w:rsidP="00D50820">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D50820" w:rsidRPr="000E5DC8" w:rsidRDefault="00D50820" w:rsidP="00D50820">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D50820" w:rsidRDefault="00D50820" w:rsidP="00D5082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3D41B991" w:rsidR="00D50820" w:rsidRDefault="00D50820" w:rsidP="00D50820">
            <w:pPr>
              <w:spacing w:after="0"/>
              <w:rPr>
                <w:rFonts w:cs="Arial"/>
                <w:color w:val="000000"/>
                <w:szCs w:val="22"/>
                <w:lang w:eastAsia="cs-CZ"/>
              </w:rPr>
            </w:pPr>
            <w:r>
              <w:rPr>
                <w:rFonts w:cs="Arial"/>
                <w:color w:val="000000"/>
                <w:szCs w:val="22"/>
                <w:lang w:eastAsia="cs-CZ"/>
              </w:rPr>
              <w:t>-------------------------------------------------</w:t>
            </w:r>
          </w:p>
        </w:tc>
      </w:tr>
      <w:tr w:rsidR="00D50820"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D50820" w:rsidRPr="00651917" w:rsidRDefault="00D50820" w:rsidP="00D50820">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D50820" w:rsidRPr="00F7707A" w:rsidRDefault="00D50820" w:rsidP="00D50820">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D50820" w:rsidRPr="00F7707A" w:rsidRDefault="00D50820" w:rsidP="00D5082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1D78D26F" w:rsidR="00D50820" w:rsidRDefault="00D50820" w:rsidP="00D50820">
            <w:pPr>
              <w:spacing w:after="0"/>
              <w:rPr>
                <w:rFonts w:cs="Arial"/>
                <w:color w:val="000000"/>
                <w:szCs w:val="22"/>
                <w:lang w:eastAsia="cs-CZ"/>
              </w:rPr>
            </w:pPr>
            <w:r>
              <w:rPr>
                <w:rFonts w:cs="Arial"/>
                <w:color w:val="000000"/>
                <w:szCs w:val="22"/>
                <w:lang w:eastAsia="cs-CZ"/>
              </w:rPr>
              <w:t>-------------------------------------------------</w:t>
            </w:r>
          </w:p>
        </w:tc>
      </w:tr>
      <w:tr w:rsidR="00D50820"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D50820" w:rsidRPr="00651917" w:rsidRDefault="00D50820" w:rsidP="00D50820">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D50820" w:rsidRPr="00F7707A" w:rsidRDefault="00D50820" w:rsidP="00D50820">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D50820" w:rsidRDefault="00D50820" w:rsidP="00D5082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3F2DAF3C" w:rsidR="00D50820" w:rsidRDefault="00D50820" w:rsidP="00D50820">
            <w:pPr>
              <w:spacing w:after="0"/>
              <w:rPr>
                <w:rFonts w:cs="Arial"/>
                <w:color w:val="000000"/>
                <w:szCs w:val="22"/>
                <w:lang w:eastAsia="cs-CZ"/>
              </w:rPr>
            </w:pPr>
            <w:r>
              <w:rPr>
                <w:rFonts w:cs="Arial"/>
                <w:color w:val="000000"/>
                <w:szCs w:val="22"/>
                <w:lang w:eastAsia="cs-CZ"/>
              </w:rPr>
              <w:t>-------------------------------------------------</w:t>
            </w:r>
          </w:p>
        </w:tc>
      </w:tr>
      <w:tr w:rsidR="00D50820"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D50820" w:rsidRPr="00651917" w:rsidRDefault="00D50820" w:rsidP="00D50820">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D50820" w:rsidRPr="00927AC8" w:rsidRDefault="00D50820" w:rsidP="00D50820">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D50820" w:rsidRDefault="00D50820" w:rsidP="00D50820">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56A87281" w:rsidR="00D50820" w:rsidRDefault="00D50820" w:rsidP="00D50820">
            <w:pPr>
              <w:spacing w:after="0"/>
              <w:rPr>
                <w:rFonts w:cs="Arial"/>
                <w:color w:val="000000"/>
                <w:szCs w:val="22"/>
                <w:lang w:eastAsia="cs-CZ"/>
              </w:rPr>
            </w:pPr>
            <w:r>
              <w:rPr>
                <w:rFonts w:cs="Arial"/>
                <w:color w:val="000000"/>
                <w:szCs w:val="22"/>
                <w:lang w:eastAsia="cs-CZ"/>
              </w:rPr>
              <w:t>-------------------------------------------------</w:t>
            </w:r>
          </w:p>
        </w:tc>
      </w:tr>
    </w:tbl>
    <w:p w14:paraId="418E001C" w14:textId="77777777" w:rsidR="001B7D19" w:rsidRDefault="001B7D19" w:rsidP="004A3B16">
      <w:pPr>
        <w:rPr>
          <w:rFonts w:cs="Arial"/>
        </w:rPr>
      </w:pPr>
    </w:p>
    <w:p w14:paraId="7FA6FDEC" w14:textId="77777777" w:rsidR="0000551E" w:rsidRPr="00FC3A43" w:rsidRDefault="0000551E" w:rsidP="00FC3A43">
      <w:pPr>
        <w:pStyle w:val="Nadpis1"/>
      </w:pPr>
      <w:r w:rsidRPr="00FC3A43">
        <w:t>Uživatelské a licenční zajištění pro Objednatele (je-li relevantní):</w:t>
      </w:r>
    </w:p>
    <w:p w14:paraId="3089B629" w14:textId="35F9E82D" w:rsidR="00FC3A43" w:rsidRDefault="00835DA1" w:rsidP="00FC3A43">
      <w:pPr>
        <w:pStyle w:val="Nadpis2"/>
        <w:numPr>
          <w:ilvl w:val="0"/>
          <w:numId w:val="0"/>
        </w:numPr>
        <w:ind w:left="576" w:hanging="576"/>
        <w:rPr>
          <w:rFonts w:cs="Times New Roman"/>
          <w:b w:val="0"/>
          <w:szCs w:val="21"/>
        </w:rPr>
      </w:pPr>
      <w:r w:rsidRPr="00FD551C">
        <w:rPr>
          <w:rFonts w:cs="Times New Roman"/>
          <w:b w:val="0"/>
          <w:szCs w:val="21"/>
        </w:rPr>
        <w:t>V souladu s podmínkami smlouvy 679-2019-11150</w:t>
      </w:r>
    </w:p>
    <w:p w14:paraId="253C146A" w14:textId="77777777" w:rsidR="00835DA1" w:rsidRPr="00835DA1" w:rsidRDefault="00835DA1" w:rsidP="00835DA1"/>
    <w:p w14:paraId="6D626EEF" w14:textId="77777777" w:rsidR="0000551E" w:rsidRPr="00C72975" w:rsidRDefault="0000551E" w:rsidP="00C72975">
      <w:pPr>
        <w:pStyle w:val="Nadpis1"/>
      </w:pPr>
      <w:r w:rsidRPr="00C72975">
        <w:t>Požadavek na součinnost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8D6806" w:rsidRPr="00F23D33" w14:paraId="0A00690A" w14:textId="77777777" w:rsidTr="001C16F1">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055AB4" w14:textId="77777777" w:rsidR="008D6806" w:rsidRPr="00F23D33" w:rsidRDefault="008D6806" w:rsidP="001C16F1">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758F20" w14:textId="77777777" w:rsidR="008D6806" w:rsidRPr="00F23D33" w:rsidRDefault="008D6806" w:rsidP="001C16F1">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8D6806" w:rsidRPr="00F23D33" w14:paraId="15AFDD93" w14:textId="77777777" w:rsidTr="001C16F1">
        <w:trPr>
          <w:trHeight w:val="284"/>
        </w:trPr>
        <w:tc>
          <w:tcPr>
            <w:tcW w:w="2126" w:type="dxa"/>
            <w:tcBorders>
              <w:right w:val="dotted" w:sz="4" w:space="0" w:color="auto"/>
            </w:tcBorders>
            <w:shd w:val="clear" w:color="auto" w:fill="auto"/>
            <w:noWrap/>
            <w:vAlign w:val="bottom"/>
          </w:tcPr>
          <w:p w14:paraId="4CCA50C4" w14:textId="77777777" w:rsidR="008D6806" w:rsidRPr="00F23D33" w:rsidRDefault="008D6806" w:rsidP="001C16F1">
            <w:pPr>
              <w:spacing w:after="0"/>
              <w:rPr>
                <w:rFonts w:cs="Arial"/>
                <w:color w:val="000000"/>
                <w:szCs w:val="22"/>
                <w:lang w:eastAsia="cs-CZ"/>
              </w:rPr>
            </w:pPr>
            <w:r>
              <w:rPr>
                <w:rFonts w:cs="Arial"/>
                <w:color w:val="000000"/>
                <w:szCs w:val="22"/>
                <w:lang w:eastAsia="cs-CZ"/>
              </w:rPr>
              <w:t>MZe a ÚHÚL</w:t>
            </w:r>
          </w:p>
        </w:tc>
        <w:tc>
          <w:tcPr>
            <w:tcW w:w="7654" w:type="dxa"/>
            <w:tcBorders>
              <w:left w:val="dotted" w:sz="4" w:space="0" w:color="auto"/>
              <w:right w:val="dotted" w:sz="4" w:space="0" w:color="auto"/>
            </w:tcBorders>
            <w:shd w:val="clear" w:color="auto" w:fill="auto"/>
            <w:noWrap/>
            <w:vAlign w:val="bottom"/>
          </w:tcPr>
          <w:p w14:paraId="08894885" w14:textId="77777777" w:rsidR="008D6806" w:rsidRPr="00F23D33" w:rsidRDefault="008D6806" w:rsidP="001C16F1">
            <w:pPr>
              <w:spacing w:after="0"/>
              <w:rPr>
                <w:rFonts w:cs="Arial"/>
                <w:color w:val="000000"/>
                <w:szCs w:val="22"/>
                <w:lang w:eastAsia="cs-CZ"/>
              </w:rPr>
            </w:pPr>
            <w:r>
              <w:rPr>
                <w:rFonts w:cs="Arial"/>
                <w:color w:val="000000"/>
                <w:szCs w:val="22"/>
                <w:lang w:eastAsia="cs-CZ"/>
              </w:rPr>
              <w:t>Součinnost při tvorbě technické analýzy</w:t>
            </w:r>
          </w:p>
        </w:tc>
      </w:tr>
      <w:tr w:rsidR="008D6806" w:rsidRPr="00F23D33" w14:paraId="55467A18" w14:textId="77777777" w:rsidTr="001C16F1">
        <w:trPr>
          <w:trHeight w:val="284"/>
        </w:trPr>
        <w:tc>
          <w:tcPr>
            <w:tcW w:w="2126" w:type="dxa"/>
            <w:tcBorders>
              <w:right w:val="dotted" w:sz="4" w:space="0" w:color="auto"/>
            </w:tcBorders>
            <w:shd w:val="clear" w:color="auto" w:fill="auto"/>
            <w:noWrap/>
            <w:vAlign w:val="bottom"/>
          </w:tcPr>
          <w:p w14:paraId="16D42047" w14:textId="77777777" w:rsidR="008D6806" w:rsidRPr="00F23D33" w:rsidRDefault="008D6806" w:rsidP="001C16F1">
            <w:pPr>
              <w:spacing w:after="0"/>
              <w:rPr>
                <w:rFonts w:cs="Arial"/>
                <w:color w:val="000000"/>
                <w:szCs w:val="22"/>
                <w:lang w:eastAsia="cs-CZ"/>
              </w:rPr>
            </w:pPr>
            <w:r>
              <w:rPr>
                <w:rFonts w:cs="Arial"/>
                <w:color w:val="000000"/>
                <w:szCs w:val="22"/>
                <w:lang w:eastAsia="cs-CZ"/>
              </w:rPr>
              <w:t>MZe a ÚHÚL</w:t>
            </w:r>
          </w:p>
        </w:tc>
        <w:tc>
          <w:tcPr>
            <w:tcW w:w="7654" w:type="dxa"/>
            <w:tcBorders>
              <w:left w:val="dotted" w:sz="4" w:space="0" w:color="auto"/>
              <w:right w:val="dotted" w:sz="4" w:space="0" w:color="auto"/>
            </w:tcBorders>
            <w:shd w:val="clear" w:color="auto" w:fill="auto"/>
            <w:noWrap/>
            <w:vAlign w:val="bottom"/>
          </w:tcPr>
          <w:p w14:paraId="62E70F65" w14:textId="77777777" w:rsidR="008D6806" w:rsidRPr="00F23D33" w:rsidRDefault="008D6806" w:rsidP="001C16F1">
            <w:pPr>
              <w:spacing w:after="0"/>
              <w:rPr>
                <w:rFonts w:cs="Arial"/>
                <w:color w:val="000000"/>
                <w:szCs w:val="22"/>
                <w:lang w:eastAsia="cs-CZ"/>
              </w:rPr>
            </w:pPr>
            <w:r>
              <w:rPr>
                <w:rFonts w:cs="Arial"/>
                <w:color w:val="000000"/>
                <w:szCs w:val="22"/>
                <w:lang w:eastAsia="cs-CZ"/>
              </w:rPr>
              <w:t>Součinnost při testování adekvátní části aplikace a akceptaci RfC</w:t>
            </w:r>
          </w:p>
        </w:tc>
      </w:tr>
    </w:tbl>
    <w:p w14:paraId="5AD5B2A1" w14:textId="77777777" w:rsidR="008D6806" w:rsidRDefault="008D6806" w:rsidP="00E7026E">
      <w:pPr>
        <w:spacing w:before="60"/>
        <w:rPr>
          <w:sz w:val="16"/>
          <w:szCs w:val="16"/>
        </w:rPr>
      </w:pPr>
    </w:p>
    <w:p w14:paraId="3684A95D" w14:textId="1788168C"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51C08E8D" w:rsidR="0000551E" w:rsidRPr="0003534C" w:rsidRDefault="00C72975" w:rsidP="00C72975">
      <w:pPr>
        <w:pStyle w:val="Nadpis1"/>
      </w:pPr>
      <w:r>
        <w:t>Harmonogram realizace</w:t>
      </w:r>
      <w:r w:rsidR="0000551E" w:rsidRPr="002C64EF">
        <w:rPr>
          <w:vertAlign w:val="superscript"/>
        </w:rPr>
        <w:endnoteReference w:id="21"/>
      </w:r>
    </w:p>
    <w:tbl>
      <w:tblPr>
        <w:tblW w:w="9913" w:type="dxa"/>
        <w:tblCellMar>
          <w:left w:w="70" w:type="dxa"/>
          <w:right w:w="70" w:type="dxa"/>
        </w:tblCellMar>
        <w:tblLook w:val="04A0" w:firstRow="1" w:lastRow="0" w:firstColumn="1" w:lastColumn="0" w:noHBand="0" w:noVBand="1"/>
      </w:tblPr>
      <w:tblGrid>
        <w:gridCol w:w="6653"/>
        <w:gridCol w:w="1417"/>
        <w:gridCol w:w="1843"/>
      </w:tblGrid>
      <w:tr w:rsidR="008D6806" w:rsidRPr="00127B34" w14:paraId="20C12EDB" w14:textId="77777777" w:rsidTr="001C16F1">
        <w:trPr>
          <w:trHeight w:val="320"/>
        </w:trPr>
        <w:tc>
          <w:tcPr>
            <w:tcW w:w="6653" w:type="dxa"/>
            <w:tcBorders>
              <w:top w:val="single" w:sz="8" w:space="0" w:color="auto"/>
              <w:left w:val="single" w:sz="8" w:space="0" w:color="auto"/>
              <w:bottom w:val="nil"/>
              <w:right w:val="single" w:sz="8" w:space="0" w:color="auto"/>
            </w:tcBorders>
            <w:shd w:val="clear" w:color="auto" w:fill="auto"/>
            <w:noWrap/>
            <w:vAlign w:val="center"/>
            <w:hideMark/>
          </w:tcPr>
          <w:p w14:paraId="6E2FD21E" w14:textId="77777777" w:rsidR="008D6806" w:rsidRPr="00127B34" w:rsidRDefault="008D6806" w:rsidP="001C16F1">
            <w:pPr>
              <w:spacing w:after="0"/>
              <w:rPr>
                <w:rFonts w:cs="Arial"/>
                <w:b/>
                <w:bCs/>
                <w:color w:val="000000"/>
                <w:szCs w:val="22"/>
                <w:lang w:eastAsia="cs-CZ"/>
              </w:rPr>
            </w:pPr>
            <w:bookmarkStart w:id="1" w:name="_Ref31623420"/>
            <w:r w:rsidRPr="00127B34">
              <w:rPr>
                <w:rFonts w:cs="Arial"/>
                <w:b/>
                <w:bCs/>
                <w:color w:val="000000"/>
                <w:szCs w:val="22"/>
                <w:lang w:eastAsia="cs-CZ"/>
              </w:rPr>
              <w:t>Popis etapy</w:t>
            </w:r>
          </w:p>
        </w:tc>
        <w:tc>
          <w:tcPr>
            <w:tcW w:w="1417" w:type="dxa"/>
            <w:tcBorders>
              <w:top w:val="single" w:sz="8" w:space="0" w:color="auto"/>
              <w:left w:val="nil"/>
              <w:bottom w:val="nil"/>
              <w:right w:val="single" w:sz="8" w:space="0" w:color="auto"/>
            </w:tcBorders>
            <w:shd w:val="clear" w:color="auto" w:fill="auto"/>
            <w:noWrap/>
            <w:vAlign w:val="center"/>
            <w:hideMark/>
          </w:tcPr>
          <w:p w14:paraId="3B9CAD4E" w14:textId="77777777" w:rsidR="008D6806" w:rsidRPr="00127B34" w:rsidRDefault="008D6806" w:rsidP="001C16F1">
            <w:pPr>
              <w:spacing w:after="0"/>
              <w:rPr>
                <w:rFonts w:cs="Arial"/>
                <w:b/>
                <w:bCs/>
                <w:color w:val="000000"/>
                <w:szCs w:val="22"/>
                <w:lang w:eastAsia="cs-CZ"/>
              </w:rPr>
            </w:pPr>
            <w:r w:rsidRPr="00127B34">
              <w:rPr>
                <w:rFonts w:cs="Arial"/>
                <w:b/>
                <w:bCs/>
                <w:color w:val="000000"/>
                <w:szCs w:val="22"/>
                <w:lang w:eastAsia="cs-CZ"/>
              </w:rPr>
              <w:t>Trvání (MD)</w:t>
            </w:r>
          </w:p>
        </w:tc>
        <w:tc>
          <w:tcPr>
            <w:tcW w:w="1843" w:type="dxa"/>
            <w:tcBorders>
              <w:top w:val="single" w:sz="8" w:space="0" w:color="auto"/>
              <w:left w:val="nil"/>
              <w:bottom w:val="nil"/>
              <w:right w:val="single" w:sz="8" w:space="0" w:color="auto"/>
            </w:tcBorders>
            <w:shd w:val="clear" w:color="auto" w:fill="auto"/>
            <w:vAlign w:val="center"/>
            <w:hideMark/>
          </w:tcPr>
          <w:p w14:paraId="04B14C1A" w14:textId="77777777" w:rsidR="008D6806" w:rsidRPr="00127B34" w:rsidRDefault="008D6806" w:rsidP="001C16F1">
            <w:pPr>
              <w:spacing w:after="0"/>
              <w:rPr>
                <w:rFonts w:cs="Arial"/>
                <w:b/>
                <w:bCs/>
                <w:color w:val="000000"/>
                <w:szCs w:val="22"/>
                <w:lang w:eastAsia="cs-CZ"/>
              </w:rPr>
            </w:pPr>
            <w:r w:rsidRPr="00127B34">
              <w:rPr>
                <w:rFonts w:cs="Arial"/>
                <w:b/>
                <w:bCs/>
                <w:color w:val="000000"/>
                <w:szCs w:val="22"/>
                <w:lang w:eastAsia="cs-CZ"/>
              </w:rPr>
              <w:t>Termín - do</w:t>
            </w:r>
          </w:p>
        </w:tc>
      </w:tr>
      <w:tr w:rsidR="008D6806" w:rsidRPr="00127B34" w14:paraId="34F7527B" w14:textId="77777777" w:rsidTr="001C16F1">
        <w:trPr>
          <w:trHeight w:val="300"/>
        </w:trPr>
        <w:tc>
          <w:tcPr>
            <w:tcW w:w="66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2F3DE2" w14:textId="77777777" w:rsidR="008D6806" w:rsidRPr="00127B34" w:rsidRDefault="008D6806" w:rsidP="001C16F1">
            <w:pPr>
              <w:spacing w:after="0"/>
              <w:rPr>
                <w:rFonts w:cs="Arial"/>
                <w:color w:val="000000"/>
                <w:szCs w:val="22"/>
                <w:lang w:eastAsia="cs-CZ"/>
              </w:rPr>
            </w:pPr>
            <w:r w:rsidRPr="00127B34">
              <w:rPr>
                <w:rFonts w:cs="Arial"/>
                <w:color w:val="000000"/>
                <w:szCs w:val="22"/>
                <w:lang w:eastAsia="cs-CZ"/>
              </w:rPr>
              <w:t>Objednání RfC</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565D506" w14:textId="77777777" w:rsidR="008D6806" w:rsidRPr="00127B34" w:rsidRDefault="008D6806" w:rsidP="001C16F1">
            <w:pPr>
              <w:spacing w:after="0"/>
              <w:rPr>
                <w:rFonts w:cs="Arial"/>
                <w:color w:val="000000"/>
                <w:szCs w:val="22"/>
                <w:lang w:eastAsia="cs-CZ"/>
              </w:rPr>
            </w:pPr>
            <w:r w:rsidRPr="00127B34">
              <w:rPr>
                <w:rFonts w:cs="Arial"/>
                <w:color w:val="000000"/>
                <w:szCs w:val="22"/>
                <w:lang w:eastAsia="cs-CZ"/>
              </w:rPr>
              <w:t>T0</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0EAA43CA" w14:textId="77777777" w:rsidR="008D6806" w:rsidRPr="00127B34" w:rsidRDefault="008D6806" w:rsidP="001C16F1">
            <w:pPr>
              <w:pStyle w:val="Odstavecseseznamem"/>
              <w:spacing w:after="0"/>
              <w:ind w:left="480"/>
              <w:jc w:val="right"/>
              <w:rPr>
                <w:rFonts w:cs="Arial"/>
                <w:color w:val="000000"/>
                <w:szCs w:val="22"/>
                <w:lang w:eastAsia="cs-CZ"/>
              </w:rPr>
            </w:pPr>
            <w:r>
              <w:rPr>
                <w:rFonts w:cs="Arial"/>
                <w:color w:val="000000"/>
                <w:szCs w:val="22"/>
                <w:lang w:eastAsia="cs-CZ"/>
              </w:rPr>
              <w:t>29.07.2024</w:t>
            </w:r>
          </w:p>
        </w:tc>
      </w:tr>
      <w:tr w:rsidR="008D6806" w:rsidRPr="00127B34" w14:paraId="50DB774C" w14:textId="77777777" w:rsidTr="001C16F1">
        <w:trPr>
          <w:trHeight w:val="300"/>
        </w:trPr>
        <w:tc>
          <w:tcPr>
            <w:tcW w:w="6653" w:type="dxa"/>
            <w:tcBorders>
              <w:top w:val="nil"/>
              <w:left w:val="single" w:sz="8" w:space="0" w:color="auto"/>
              <w:bottom w:val="single" w:sz="4" w:space="0" w:color="auto"/>
              <w:right w:val="single" w:sz="4" w:space="0" w:color="auto"/>
            </w:tcBorders>
            <w:shd w:val="clear" w:color="auto" w:fill="auto"/>
            <w:noWrap/>
            <w:vAlign w:val="center"/>
            <w:hideMark/>
          </w:tcPr>
          <w:p w14:paraId="0F241812" w14:textId="77777777" w:rsidR="008D6806" w:rsidRPr="00127B34" w:rsidRDefault="008D6806" w:rsidP="001C16F1">
            <w:pPr>
              <w:spacing w:after="0"/>
              <w:rPr>
                <w:rFonts w:cs="Arial"/>
                <w:color w:val="000000"/>
                <w:szCs w:val="22"/>
                <w:lang w:eastAsia="cs-CZ"/>
              </w:rPr>
            </w:pPr>
            <w:r w:rsidRPr="00127B34">
              <w:rPr>
                <w:rFonts w:cs="Arial"/>
                <w:color w:val="000000"/>
                <w:szCs w:val="22"/>
                <w:lang w:eastAsia="cs-CZ"/>
              </w:rPr>
              <w:t>Zahájení realizace (příprava, zajištění kapacit, ...)</w:t>
            </w:r>
          </w:p>
        </w:tc>
        <w:tc>
          <w:tcPr>
            <w:tcW w:w="1417" w:type="dxa"/>
            <w:tcBorders>
              <w:top w:val="nil"/>
              <w:left w:val="nil"/>
              <w:bottom w:val="single" w:sz="4" w:space="0" w:color="auto"/>
              <w:right w:val="single" w:sz="4" w:space="0" w:color="auto"/>
            </w:tcBorders>
            <w:shd w:val="clear" w:color="auto" w:fill="auto"/>
            <w:noWrap/>
            <w:vAlign w:val="center"/>
            <w:hideMark/>
          </w:tcPr>
          <w:p w14:paraId="76BC26C7" w14:textId="77777777" w:rsidR="008D6806" w:rsidRPr="00127B34" w:rsidRDefault="008D6806" w:rsidP="001C16F1">
            <w:pPr>
              <w:spacing w:after="0"/>
              <w:rPr>
                <w:rFonts w:cs="Arial"/>
                <w:color w:val="000000"/>
                <w:szCs w:val="22"/>
                <w:lang w:eastAsia="cs-CZ"/>
              </w:rPr>
            </w:pPr>
            <w:r w:rsidRPr="00127B34">
              <w:rPr>
                <w:rFonts w:cs="Arial"/>
                <w:color w:val="000000"/>
                <w:szCs w:val="22"/>
                <w:lang w:eastAsia="cs-CZ"/>
              </w:rPr>
              <w:t>T1=T0</w:t>
            </w:r>
            <w:r>
              <w:rPr>
                <w:rFonts w:cs="Arial"/>
                <w:color w:val="000000"/>
                <w:szCs w:val="22"/>
                <w:lang w:eastAsia="cs-CZ"/>
              </w:rPr>
              <w:t xml:space="preserve"> </w:t>
            </w:r>
            <w:r w:rsidRPr="00127B34">
              <w:rPr>
                <w:rFonts w:cs="Arial"/>
                <w:color w:val="000000"/>
                <w:szCs w:val="22"/>
                <w:lang w:eastAsia="cs-CZ"/>
              </w:rPr>
              <w:t>+</w:t>
            </w:r>
            <w:r>
              <w:rPr>
                <w:rFonts w:cs="Arial"/>
                <w:color w:val="000000"/>
                <w:szCs w:val="22"/>
                <w:lang w:eastAsia="cs-CZ"/>
              </w:rPr>
              <w:t xml:space="preserve"> </w:t>
            </w:r>
            <w:r w:rsidRPr="00127B34">
              <w:rPr>
                <w:rFonts w:cs="Arial"/>
                <w:color w:val="000000"/>
                <w:szCs w:val="22"/>
                <w:lang w:eastAsia="cs-CZ"/>
              </w:rPr>
              <w:t>1</w:t>
            </w:r>
          </w:p>
        </w:tc>
        <w:tc>
          <w:tcPr>
            <w:tcW w:w="1843" w:type="dxa"/>
            <w:tcBorders>
              <w:top w:val="nil"/>
              <w:left w:val="nil"/>
              <w:bottom w:val="single" w:sz="4" w:space="0" w:color="auto"/>
              <w:right w:val="single" w:sz="8" w:space="0" w:color="auto"/>
            </w:tcBorders>
            <w:shd w:val="clear" w:color="auto" w:fill="auto"/>
            <w:vAlign w:val="center"/>
            <w:hideMark/>
          </w:tcPr>
          <w:p w14:paraId="2B28A1FF" w14:textId="77777777" w:rsidR="008D6806" w:rsidRPr="00127B34" w:rsidRDefault="008D6806" w:rsidP="001C16F1">
            <w:pPr>
              <w:spacing w:after="0"/>
              <w:jc w:val="right"/>
              <w:rPr>
                <w:rFonts w:cs="Arial"/>
                <w:color w:val="000000"/>
                <w:szCs w:val="22"/>
                <w:lang w:eastAsia="cs-CZ"/>
              </w:rPr>
            </w:pPr>
            <w:r>
              <w:rPr>
                <w:rFonts w:cs="Arial"/>
                <w:color w:val="000000"/>
                <w:szCs w:val="22"/>
                <w:lang w:eastAsia="cs-CZ"/>
              </w:rPr>
              <w:t>30</w:t>
            </w:r>
            <w:r w:rsidRPr="00127B34">
              <w:rPr>
                <w:rFonts w:cs="Arial"/>
                <w:color w:val="000000"/>
                <w:szCs w:val="22"/>
                <w:lang w:eastAsia="cs-CZ"/>
              </w:rPr>
              <w:t>.07.2024</w:t>
            </w:r>
          </w:p>
        </w:tc>
      </w:tr>
      <w:tr w:rsidR="008D6806" w:rsidRPr="00127B34" w14:paraId="2BC5E014" w14:textId="77777777" w:rsidTr="001C16F1">
        <w:trPr>
          <w:trHeight w:val="300"/>
        </w:trPr>
        <w:tc>
          <w:tcPr>
            <w:tcW w:w="6653" w:type="dxa"/>
            <w:tcBorders>
              <w:top w:val="nil"/>
              <w:left w:val="single" w:sz="8" w:space="0" w:color="auto"/>
              <w:bottom w:val="single" w:sz="4" w:space="0" w:color="auto"/>
              <w:right w:val="single" w:sz="4" w:space="0" w:color="auto"/>
            </w:tcBorders>
            <w:shd w:val="clear" w:color="auto" w:fill="auto"/>
            <w:noWrap/>
            <w:vAlign w:val="center"/>
          </w:tcPr>
          <w:p w14:paraId="0E7C7947" w14:textId="77777777" w:rsidR="008D6806" w:rsidRPr="00127B34" w:rsidRDefault="008D6806" w:rsidP="001C16F1">
            <w:pPr>
              <w:spacing w:after="0"/>
              <w:rPr>
                <w:rFonts w:cs="Arial"/>
                <w:color w:val="000000"/>
                <w:szCs w:val="22"/>
                <w:lang w:eastAsia="cs-CZ"/>
              </w:rPr>
            </w:pPr>
            <w:r>
              <w:rPr>
                <w:rFonts w:cs="Arial"/>
                <w:color w:val="000000"/>
                <w:szCs w:val="22"/>
                <w:lang w:eastAsia="cs-CZ"/>
              </w:rPr>
              <w:t>Realizace TA</w:t>
            </w:r>
          </w:p>
        </w:tc>
        <w:tc>
          <w:tcPr>
            <w:tcW w:w="1417" w:type="dxa"/>
            <w:tcBorders>
              <w:top w:val="nil"/>
              <w:left w:val="nil"/>
              <w:bottom w:val="single" w:sz="4" w:space="0" w:color="auto"/>
              <w:right w:val="single" w:sz="4" w:space="0" w:color="auto"/>
            </w:tcBorders>
            <w:shd w:val="clear" w:color="auto" w:fill="auto"/>
            <w:noWrap/>
            <w:vAlign w:val="center"/>
          </w:tcPr>
          <w:p w14:paraId="58454407" w14:textId="77777777" w:rsidR="008D6806" w:rsidRPr="00127B34" w:rsidRDefault="008D6806" w:rsidP="001C16F1">
            <w:pPr>
              <w:spacing w:after="0"/>
              <w:rPr>
                <w:rFonts w:cs="Arial"/>
                <w:color w:val="000000"/>
                <w:szCs w:val="22"/>
                <w:lang w:eastAsia="cs-CZ"/>
              </w:rPr>
            </w:pPr>
            <w:r>
              <w:rPr>
                <w:rFonts w:cs="Arial"/>
                <w:color w:val="000000"/>
                <w:szCs w:val="22"/>
                <w:lang w:eastAsia="cs-CZ"/>
              </w:rPr>
              <w:t>T2=T1 + 14</w:t>
            </w:r>
          </w:p>
        </w:tc>
        <w:tc>
          <w:tcPr>
            <w:tcW w:w="1843" w:type="dxa"/>
            <w:tcBorders>
              <w:top w:val="nil"/>
              <w:left w:val="nil"/>
              <w:bottom w:val="single" w:sz="4" w:space="0" w:color="auto"/>
              <w:right w:val="single" w:sz="8" w:space="0" w:color="auto"/>
            </w:tcBorders>
            <w:shd w:val="clear" w:color="auto" w:fill="auto"/>
            <w:vAlign w:val="center"/>
          </w:tcPr>
          <w:p w14:paraId="744F92F6" w14:textId="77777777" w:rsidR="008D6806" w:rsidRDefault="008D6806" w:rsidP="001C16F1">
            <w:pPr>
              <w:spacing w:after="0"/>
              <w:jc w:val="right"/>
              <w:rPr>
                <w:rFonts w:cs="Arial"/>
                <w:color w:val="000000"/>
                <w:szCs w:val="22"/>
                <w:lang w:eastAsia="cs-CZ"/>
              </w:rPr>
            </w:pPr>
            <w:r>
              <w:rPr>
                <w:rFonts w:cs="Arial"/>
                <w:color w:val="000000"/>
                <w:szCs w:val="22"/>
                <w:lang w:eastAsia="cs-CZ"/>
              </w:rPr>
              <w:t>12.08.2024</w:t>
            </w:r>
          </w:p>
        </w:tc>
      </w:tr>
      <w:tr w:rsidR="008D6806" w:rsidRPr="00127B34" w14:paraId="54CA4A32" w14:textId="77777777" w:rsidTr="001C16F1">
        <w:trPr>
          <w:trHeight w:val="300"/>
        </w:trPr>
        <w:tc>
          <w:tcPr>
            <w:tcW w:w="6653" w:type="dxa"/>
            <w:tcBorders>
              <w:top w:val="nil"/>
              <w:left w:val="single" w:sz="8" w:space="0" w:color="auto"/>
              <w:bottom w:val="single" w:sz="4" w:space="0" w:color="auto"/>
              <w:right w:val="single" w:sz="4" w:space="0" w:color="auto"/>
            </w:tcBorders>
            <w:shd w:val="clear" w:color="auto" w:fill="auto"/>
            <w:noWrap/>
            <w:vAlign w:val="center"/>
            <w:hideMark/>
          </w:tcPr>
          <w:p w14:paraId="61322AB7" w14:textId="77777777" w:rsidR="008D6806" w:rsidRPr="00127B34" w:rsidRDefault="008D6806" w:rsidP="001C16F1">
            <w:pPr>
              <w:spacing w:after="0"/>
              <w:rPr>
                <w:rFonts w:cs="Arial"/>
                <w:color w:val="000000"/>
                <w:szCs w:val="22"/>
                <w:lang w:eastAsia="cs-CZ"/>
              </w:rPr>
            </w:pPr>
            <w:r w:rsidRPr="00127B34">
              <w:rPr>
                <w:rFonts w:cs="Arial"/>
                <w:color w:val="000000"/>
                <w:szCs w:val="22"/>
                <w:lang w:eastAsia="cs-CZ"/>
              </w:rPr>
              <w:t>Realizace</w:t>
            </w:r>
            <w:r>
              <w:rPr>
                <w:rFonts w:cs="Arial"/>
                <w:color w:val="000000"/>
                <w:szCs w:val="22"/>
                <w:lang w:eastAsia="cs-CZ"/>
              </w:rPr>
              <w:t xml:space="preserve"> aplikace</w:t>
            </w:r>
            <w:r w:rsidRPr="00127B34">
              <w:rPr>
                <w:rFonts w:cs="Arial"/>
                <w:color w:val="000000"/>
                <w:szCs w:val="22"/>
                <w:lang w:eastAsia="cs-CZ"/>
              </w:rPr>
              <w:t xml:space="preserve"> + RTT </w:t>
            </w:r>
          </w:p>
        </w:tc>
        <w:tc>
          <w:tcPr>
            <w:tcW w:w="1417" w:type="dxa"/>
            <w:tcBorders>
              <w:top w:val="nil"/>
              <w:left w:val="nil"/>
              <w:bottom w:val="single" w:sz="4" w:space="0" w:color="auto"/>
              <w:right w:val="single" w:sz="4" w:space="0" w:color="auto"/>
            </w:tcBorders>
            <w:shd w:val="clear" w:color="auto" w:fill="auto"/>
            <w:noWrap/>
            <w:vAlign w:val="center"/>
            <w:hideMark/>
          </w:tcPr>
          <w:p w14:paraId="5C9DAB4F" w14:textId="77777777" w:rsidR="008D6806" w:rsidRPr="00127B34" w:rsidRDefault="008D6806" w:rsidP="001C16F1">
            <w:pPr>
              <w:spacing w:after="0"/>
              <w:rPr>
                <w:rFonts w:cs="Arial"/>
                <w:color w:val="000000"/>
                <w:szCs w:val="22"/>
                <w:lang w:eastAsia="cs-CZ"/>
              </w:rPr>
            </w:pPr>
            <w:r w:rsidRPr="00127B34">
              <w:rPr>
                <w:rFonts w:cs="Arial"/>
                <w:color w:val="000000"/>
                <w:szCs w:val="22"/>
                <w:lang w:eastAsia="cs-CZ"/>
              </w:rPr>
              <w:t>T</w:t>
            </w:r>
            <w:r>
              <w:rPr>
                <w:rFonts w:cs="Arial"/>
                <w:color w:val="000000"/>
                <w:szCs w:val="22"/>
                <w:lang w:eastAsia="cs-CZ"/>
              </w:rPr>
              <w:t>3</w:t>
            </w:r>
            <w:r w:rsidRPr="00127B34">
              <w:rPr>
                <w:rFonts w:cs="Arial"/>
                <w:color w:val="000000"/>
                <w:szCs w:val="22"/>
                <w:lang w:eastAsia="cs-CZ"/>
              </w:rPr>
              <w:t>=T1 +</w:t>
            </w:r>
            <w:r>
              <w:rPr>
                <w:rFonts w:cs="Arial"/>
                <w:color w:val="000000"/>
                <w:szCs w:val="22"/>
                <w:lang w:eastAsia="cs-CZ"/>
              </w:rPr>
              <w:t>79</w:t>
            </w:r>
          </w:p>
        </w:tc>
        <w:tc>
          <w:tcPr>
            <w:tcW w:w="1843" w:type="dxa"/>
            <w:tcBorders>
              <w:top w:val="nil"/>
              <w:left w:val="nil"/>
              <w:bottom w:val="single" w:sz="4" w:space="0" w:color="auto"/>
              <w:right w:val="single" w:sz="8" w:space="0" w:color="auto"/>
            </w:tcBorders>
            <w:shd w:val="clear" w:color="auto" w:fill="auto"/>
            <w:vAlign w:val="center"/>
          </w:tcPr>
          <w:p w14:paraId="27C1E711" w14:textId="77777777" w:rsidR="008D6806" w:rsidRPr="00127B34" w:rsidRDefault="008D6806" w:rsidP="001C16F1">
            <w:pPr>
              <w:spacing w:after="0"/>
              <w:jc w:val="right"/>
              <w:rPr>
                <w:rFonts w:cs="Arial"/>
                <w:color w:val="000000"/>
                <w:szCs w:val="22"/>
                <w:lang w:eastAsia="cs-CZ"/>
              </w:rPr>
            </w:pPr>
            <w:r>
              <w:rPr>
                <w:rFonts w:cs="Arial"/>
                <w:color w:val="000000"/>
                <w:szCs w:val="22"/>
                <w:lang w:eastAsia="cs-CZ"/>
              </w:rPr>
              <w:t>15.10.2024</w:t>
            </w:r>
          </w:p>
        </w:tc>
      </w:tr>
      <w:tr w:rsidR="008D6806" w:rsidRPr="00127B34" w14:paraId="67724020" w14:textId="77777777" w:rsidTr="001C16F1">
        <w:trPr>
          <w:trHeight w:val="311"/>
        </w:trPr>
        <w:tc>
          <w:tcPr>
            <w:tcW w:w="6653" w:type="dxa"/>
            <w:tcBorders>
              <w:top w:val="nil"/>
              <w:left w:val="single" w:sz="8" w:space="0" w:color="auto"/>
              <w:bottom w:val="single" w:sz="4" w:space="0" w:color="auto"/>
              <w:right w:val="single" w:sz="4" w:space="0" w:color="auto"/>
            </w:tcBorders>
            <w:shd w:val="clear" w:color="auto" w:fill="auto"/>
            <w:noWrap/>
            <w:vAlign w:val="center"/>
            <w:hideMark/>
          </w:tcPr>
          <w:p w14:paraId="6F8D43E4" w14:textId="77777777" w:rsidR="008D6806" w:rsidRPr="00127B34" w:rsidRDefault="008D6806" w:rsidP="001C16F1">
            <w:pPr>
              <w:spacing w:after="0"/>
              <w:rPr>
                <w:rFonts w:cs="Arial"/>
                <w:color w:val="000000"/>
                <w:szCs w:val="22"/>
                <w:lang w:eastAsia="cs-CZ"/>
              </w:rPr>
            </w:pPr>
            <w:r w:rsidRPr="00127B34">
              <w:rPr>
                <w:rFonts w:cs="Arial"/>
                <w:color w:val="000000"/>
                <w:szCs w:val="22"/>
                <w:lang w:eastAsia="cs-CZ"/>
              </w:rPr>
              <w:lastRenderedPageBreak/>
              <w:t>Ověření kvality garanty a předání př. Připomínek</w:t>
            </w:r>
          </w:p>
        </w:tc>
        <w:tc>
          <w:tcPr>
            <w:tcW w:w="1417" w:type="dxa"/>
            <w:tcBorders>
              <w:top w:val="nil"/>
              <w:left w:val="nil"/>
              <w:bottom w:val="single" w:sz="4" w:space="0" w:color="auto"/>
              <w:right w:val="single" w:sz="4" w:space="0" w:color="auto"/>
            </w:tcBorders>
            <w:shd w:val="clear" w:color="auto" w:fill="auto"/>
            <w:noWrap/>
            <w:vAlign w:val="center"/>
            <w:hideMark/>
          </w:tcPr>
          <w:p w14:paraId="197278F8" w14:textId="77777777" w:rsidR="008D6806" w:rsidRPr="00127B34" w:rsidRDefault="008D6806" w:rsidP="001C16F1">
            <w:pPr>
              <w:spacing w:after="0"/>
              <w:rPr>
                <w:rFonts w:cs="Arial"/>
                <w:color w:val="000000"/>
                <w:szCs w:val="22"/>
                <w:lang w:eastAsia="cs-CZ"/>
              </w:rPr>
            </w:pPr>
            <w:r w:rsidRPr="00127B34">
              <w:rPr>
                <w:rFonts w:cs="Arial"/>
                <w:color w:val="000000"/>
                <w:szCs w:val="22"/>
                <w:lang w:eastAsia="cs-CZ"/>
              </w:rPr>
              <w:t>T</w:t>
            </w:r>
            <w:r>
              <w:rPr>
                <w:rFonts w:cs="Arial"/>
                <w:color w:val="000000"/>
                <w:szCs w:val="22"/>
                <w:lang w:eastAsia="cs-CZ"/>
              </w:rPr>
              <w:t>4</w:t>
            </w:r>
            <w:r w:rsidRPr="00127B34">
              <w:rPr>
                <w:rFonts w:cs="Arial"/>
                <w:color w:val="000000"/>
                <w:szCs w:val="22"/>
                <w:lang w:eastAsia="cs-CZ"/>
              </w:rPr>
              <w:t>=T</w:t>
            </w:r>
            <w:r>
              <w:rPr>
                <w:rFonts w:cs="Arial"/>
                <w:color w:val="000000"/>
                <w:szCs w:val="22"/>
                <w:lang w:eastAsia="cs-CZ"/>
              </w:rPr>
              <w:t>3</w:t>
            </w:r>
            <w:r w:rsidRPr="00127B34">
              <w:rPr>
                <w:rFonts w:cs="Arial"/>
                <w:color w:val="000000"/>
                <w:szCs w:val="22"/>
                <w:lang w:eastAsia="cs-CZ"/>
              </w:rPr>
              <w:t xml:space="preserve"> + </w:t>
            </w:r>
            <w:r>
              <w:rPr>
                <w:rFonts w:cs="Arial"/>
                <w:color w:val="000000"/>
                <w:szCs w:val="22"/>
                <w:lang w:eastAsia="cs-CZ"/>
              </w:rPr>
              <w:t>7</w:t>
            </w:r>
          </w:p>
        </w:tc>
        <w:tc>
          <w:tcPr>
            <w:tcW w:w="1843" w:type="dxa"/>
            <w:tcBorders>
              <w:top w:val="nil"/>
              <w:left w:val="nil"/>
              <w:bottom w:val="single" w:sz="4" w:space="0" w:color="auto"/>
              <w:right w:val="single" w:sz="8" w:space="0" w:color="auto"/>
            </w:tcBorders>
            <w:shd w:val="clear" w:color="auto" w:fill="auto"/>
            <w:vAlign w:val="center"/>
          </w:tcPr>
          <w:p w14:paraId="57976E60" w14:textId="77777777" w:rsidR="008D6806" w:rsidRPr="00127B34" w:rsidRDefault="008D6806" w:rsidP="001C16F1">
            <w:pPr>
              <w:spacing w:after="0"/>
              <w:jc w:val="right"/>
              <w:rPr>
                <w:rFonts w:cs="Arial"/>
                <w:color w:val="000000"/>
                <w:szCs w:val="22"/>
                <w:lang w:eastAsia="cs-CZ"/>
              </w:rPr>
            </w:pPr>
            <w:r>
              <w:rPr>
                <w:rFonts w:cs="Arial"/>
                <w:color w:val="000000"/>
                <w:szCs w:val="22"/>
                <w:lang w:eastAsia="cs-CZ"/>
              </w:rPr>
              <w:t>22.10.2024</w:t>
            </w:r>
          </w:p>
        </w:tc>
      </w:tr>
      <w:tr w:rsidR="008D6806" w:rsidRPr="00127B34" w14:paraId="03CDEE28" w14:textId="77777777" w:rsidTr="001C16F1">
        <w:trPr>
          <w:trHeight w:val="300"/>
        </w:trPr>
        <w:tc>
          <w:tcPr>
            <w:tcW w:w="6653" w:type="dxa"/>
            <w:tcBorders>
              <w:top w:val="nil"/>
              <w:left w:val="single" w:sz="8" w:space="0" w:color="auto"/>
              <w:bottom w:val="single" w:sz="4" w:space="0" w:color="auto"/>
              <w:right w:val="single" w:sz="4" w:space="0" w:color="auto"/>
            </w:tcBorders>
            <w:shd w:val="clear" w:color="auto" w:fill="auto"/>
            <w:noWrap/>
            <w:vAlign w:val="center"/>
            <w:hideMark/>
          </w:tcPr>
          <w:p w14:paraId="2512F101" w14:textId="77777777" w:rsidR="008D6806" w:rsidRPr="00127B34" w:rsidRDefault="008D6806" w:rsidP="001C16F1">
            <w:pPr>
              <w:spacing w:after="0"/>
              <w:rPr>
                <w:rFonts w:cs="Arial"/>
                <w:color w:val="000000"/>
                <w:szCs w:val="22"/>
                <w:lang w:eastAsia="cs-CZ"/>
              </w:rPr>
            </w:pPr>
            <w:r w:rsidRPr="00127B34">
              <w:rPr>
                <w:rFonts w:cs="Arial"/>
                <w:color w:val="000000"/>
                <w:szCs w:val="22"/>
                <w:lang w:eastAsia="cs-CZ"/>
              </w:rPr>
              <w:t>Vypořádání připomínek garantů</w:t>
            </w:r>
          </w:p>
        </w:tc>
        <w:tc>
          <w:tcPr>
            <w:tcW w:w="1417" w:type="dxa"/>
            <w:tcBorders>
              <w:top w:val="nil"/>
              <w:left w:val="nil"/>
              <w:bottom w:val="single" w:sz="4" w:space="0" w:color="auto"/>
              <w:right w:val="single" w:sz="4" w:space="0" w:color="auto"/>
            </w:tcBorders>
            <w:shd w:val="clear" w:color="auto" w:fill="auto"/>
            <w:noWrap/>
            <w:vAlign w:val="center"/>
            <w:hideMark/>
          </w:tcPr>
          <w:p w14:paraId="62B483FC" w14:textId="77777777" w:rsidR="008D6806" w:rsidRPr="00127B34" w:rsidRDefault="008D6806" w:rsidP="001C16F1">
            <w:pPr>
              <w:spacing w:after="0"/>
              <w:rPr>
                <w:rFonts w:cs="Arial"/>
                <w:color w:val="000000"/>
                <w:szCs w:val="22"/>
                <w:lang w:eastAsia="cs-CZ"/>
              </w:rPr>
            </w:pPr>
            <w:r w:rsidRPr="00127B34">
              <w:rPr>
                <w:rFonts w:cs="Arial"/>
                <w:color w:val="000000"/>
                <w:szCs w:val="22"/>
                <w:lang w:eastAsia="cs-CZ"/>
              </w:rPr>
              <w:t>T</w:t>
            </w:r>
            <w:r>
              <w:rPr>
                <w:rFonts w:cs="Arial"/>
                <w:color w:val="000000"/>
                <w:szCs w:val="22"/>
                <w:lang w:eastAsia="cs-CZ"/>
              </w:rPr>
              <w:t>5</w:t>
            </w:r>
            <w:r w:rsidRPr="00127B34">
              <w:rPr>
                <w:rFonts w:cs="Arial"/>
                <w:color w:val="000000"/>
                <w:szCs w:val="22"/>
                <w:lang w:eastAsia="cs-CZ"/>
              </w:rPr>
              <w:t>=T</w:t>
            </w:r>
            <w:r>
              <w:rPr>
                <w:rFonts w:cs="Arial"/>
                <w:color w:val="000000"/>
                <w:szCs w:val="22"/>
                <w:lang w:eastAsia="cs-CZ"/>
              </w:rPr>
              <w:t>4</w:t>
            </w:r>
            <w:r w:rsidRPr="00127B34">
              <w:rPr>
                <w:rFonts w:cs="Arial"/>
                <w:color w:val="000000"/>
                <w:szCs w:val="22"/>
                <w:lang w:eastAsia="cs-CZ"/>
              </w:rPr>
              <w:t xml:space="preserve"> + </w:t>
            </w:r>
            <w:r>
              <w:rPr>
                <w:rFonts w:cs="Arial"/>
                <w:color w:val="000000"/>
                <w:szCs w:val="22"/>
                <w:lang w:eastAsia="cs-CZ"/>
              </w:rPr>
              <w:t>7</w:t>
            </w:r>
          </w:p>
        </w:tc>
        <w:tc>
          <w:tcPr>
            <w:tcW w:w="1843" w:type="dxa"/>
            <w:tcBorders>
              <w:top w:val="nil"/>
              <w:left w:val="nil"/>
              <w:bottom w:val="single" w:sz="4" w:space="0" w:color="auto"/>
              <w:right w:val="single" w:sz="8" w:space="0" w:color="auto"/>
            </w:tcBorders>
            <w:shd w:val="clear" w:color="auto" w:fill="auto"/>
            <w:vAlign w:val="center"/>
          </w:tcPr>
          <w:p w14:paraId="42384578" w14:textId="77777777" w:rsidR="008D6806" w:rsidRPr="00127B34" w:rsidRDefault="008D6806" w:rsidP="001C16F1">
            <w:pPr>
              <w:spacing w:after="0"/>
              <w:jc w:val="right"/>
              <w:rPr>
                <w:rFonts w:cs="Arial"/>
                <w:color w:val="000000"/>
                <w:szCs w:val="22"/>
                <w:lang w:eastAsia="cs-CZ"/>
              </w:rPr>
            </w:pPr>
            <w:r>
              <w:rPr>
                <w:rFonts w:cs="Arial"/>
                <w:color w:val="000000"/>
                <w:szCs w:val="22"/>
                <w:lang w:eastAsia="cs-CZ"/>
              </w:rPr>
              <w:t>29.10.2024</w:t>
            </w:r>
          </w:p>
        </w:tc>
      </w:tr>
      <w:tr w:rsidR="008D6806" w:rsidRPr="00127B34" w14:paraId="2B3ABF54" w14:textId="77777777" w:rsidTr="001C16F1">
        <w:trPr>
          <w:trHeight w:val="223"/>
        </w:trPr>
        <w:tc>
          <w:tcPr>
            <w:tcW w:w="6653" w:type="dxa"/>
            <w:tcBorders>
              <w:top w:val="nil"/>
              <w:left w:val="single" w:sz="8" w:space="0" w:color="auto"/>
              <w:bottom w:val="single" w:sz="8" w:space="0" w:color="auto"/>
              <w:right w:val="single" w:sz="4" w:space="0" w:color="auto"/>
            </w:tcBorders>
            <w:shd w:val="clear" w:color="auto" w:fill="auto"/>
            <w:noWrap/>
            <w:vAlign w:val="center"/>
            <w:hideMark/>
          </w:tcPr>
          <w:p w14:paraId="0E3614AE" w14:textId="77777777" w:rsidR="008D6806" w:rsidRPr="00127B34" w:rsidRDefault="008D6806" w:rsidP="001C16F1">
            <w:pPr>
              <w:spacing w:after="0"/>
              <w:rPr>
                <w:rFonts w:cs="Arial"/>
                <w:color w:val="000000"/>
                <w:szCs w:val="22"/>
                <w:lang w:eastAsia="cs-CZ"/>
              </w:rPr>
            </w:pPr>
            <w:r w:rsidRPr="00127B34">
              <w:rPr>
                <w:rFonts w:cs="Arial"/>
                <w:color w:val="000000"/>
                <w:szCs w:val="22"/>
                <w:lang w:eastAsia="cs-CZ"/>
              </w:rPr>
              <w:t>RTP</w:t>
            </w:r>
          </w:p>
        </w:tc>
        <w:tc>
          <w:tcPr>
            <w:tcW w:w="1417" w:type="dxa"/>
            <w:tcBorders>
              <w:top w:val="nil"/>
              <w:left w:val="nil"/>
              <w:bottom w:val="single" w:sz="4" w:space="0" w:color="auto"/>
              <w:right w:val="single" w:sz="4" w:space="0" w:color="auto"/>
            </w:tcBorders>
            <w:shd w:val="clear" w:color="auto" w:fill="auto"/>
            <w:noWrap/>
            <w:vAlign w:val="center"/>
            <w:hideMark/>
          </w:tcPr>
          <w:p w14:paraId="4BC407C4" w14:textId="77777777" w:rsidR="008D6806" w:rsidRPr="00127B34" w:rsidRDefault="008D6806" w:rsidP="001C16F1">
            <w:pPr>
              <w:spacing w:after="0"/>
              <w:rPr>
                <w:rFonts w:cs="Arial"/>
                <w:color w:val="000000"/>
                <w:szCs w:val="22"/>
                <w:lang w:eastAsia="cs-CZ"/>
              </w:rPr>
            </w:pPr>
            <w:r w:rsidRPr="00127B34">
              <w:rPr>
                <w:rFonts w:cs="Arial"/>
                <w:color w:val="000000"/>
                <w:szCs w:val="22"/>
                <w:lang w:eastAsia="cs-CZ"/>
              </w:rPr>
              <w:t>T</w:t>
            </w:r>
            <w:r>
              <w:rPr>
                <w:rFonts w:cs="Arial"/>
                <w:color w:val="000000"/>
                <w:szCs w:val="22"/>
                <w:lang w:eastAsia="cs-CZ"/>
              </w:rPr>
              <w:t>6</w:t>
            </w:r>
            <w:r w:rsidRPr="00127B34">
              <w:rPr>
                <w:rFonts w:cs="Arial"/>
                <w:color w:val="000000"/>
                <w:szCs w:val="22"/>
                <w:lang w:eastAsia="cs-CZ"/>
              </w:rPr>
              <w:t>=T</w:t>
            </w:r>
            <w:r>
              <w:rPr>
                <w:rFonts w:cs="Arial"/>
                <w:color w:val="000000"/>
                <w:szCs w:val="22"/>
                <w:lang w:eastAsia="cs-CZ"/>
              </w:rPr>
              <w:t>5</w:t>
            </w:r>
            <w:r w:rsidRPr="00127B34">
              <w:rPr>
                <w:rFonts w:cs="Arial"/>
                <w:color w:val="000000"/>
                <w:szCs w:val="22"/>
                <w:lang w:eastAsia="cs-CZ"/>
              </w:rPr>
              <w:t xml:space="preserve"> + </w:t>
            </w:r>
            <w:r>
              <w:rPr>
                <w:rFonts w:cs="Arial"/>
                <w:color w:val="000000"/>
                <w:szCs w:val="22"/>
                <w:lang w:eastAsia="cs-CZ"/>
              </w:rPr>
              <w:t>2</w:t>
            </w:r>
          </w:p>
        </w:tc>
        <w:tc>
          <w:tcPr>
            <w:tcW w:w="1843" w:type="dxa"/>
            <w:tcBorders>
              <w:top w:val="nil"/>
              <w:left w:val="nil"/>
              <w:bottom w:val="single" w:sz="4" w:space="0" w:color="auto"/>
              <w:right w:val="single" w:sz="8" w:space="0" w:color="auto"/>
            </w:tcBorders>
            <w:shd w:val="clear" w:color="auto" w:fill="auto"/>
            <w:vAlign w:val="center"/>
            <w:hideMark/>
          </w:tcPr>
          <w:p w14:paraId="3A6AB8A7" w14:textId="77777777" w:rsidR="008D6806" w:rsidRPr="00127B34" w:rsidRDefault="008D6806" w:rsidP="001C16F1">
            <w:pPr>
              <w:spacing w:after="0"/>
              <w:jc w:val="right"/>
              <w:rPr>
                <w:rFonts w:cs="Arial"/>
                <w:color w:val="000000"/>
                <w:szCs w:val="22"/>
                <w:lang w:eastAsia="cs-CZ"/>
              </w:rPr>
            </w:pPr>
            <w:r w:rsidRPr="00127B34">
              <w:rPr>
                <w:rFonts w:cs="Arial"/>
                <w:color w:val="000000"/>
                <w:szCs w:val="22"/>
                <w:lang w:eastAsia="cs-CZ"/>
              </w:rPr>
              <w:t>3</w:t>
            </w:r>
            <w:r>
              <w:rPr>
                <w:rFonts w:cs="Arial"/>
                <w:color w:val="000000"/>
                <w:szCs w:val="22"/>
                <w:lang w:eastAsia="cs-CZ"/>
              </w:rPr>
              <w:t>1</w:t>
            </w:r>
            <w:r w:rsidRPr="00127B34">
              <w:rPr>
                <w:rFonts w:cs="Arial"/>
                <w:color w:val="000000"/>
                <w:szCs w:val="22"/>
                <w:lang w:eastAsia="cs-CZ"/>
              </w:rPr>
              <w:t>.</w:t>
            </w:r>
            <w:r>
              <w:rPr>
                <w:rFonts w:cs="Arial"/>
                <w:color w:val="000000"/>
                <w:szCs w:val="22"/>
                <w:lang w:eastAsia="cs-CZ"/>
              </w:rPr>
              <w:t>10</w:t>
            </w:r>
            <w:r w:rsidRPr="00127B34">
              <w:rPr>
                <w:rFonts w:cs="Arial"/>
                <w:color w:val="000000"/>
                <w:szCs w:val="22"/>
                <w:lang w:eastAsia="cs-CZ"/>
              </w:rPr>
              <w:t>.2024</w:t>
            </w:r>
          </w:p>
        </w:tc>
      </w:tr>
      <w:tr w:rsidR="008D6806" w:rsidRPr="00127B34" w14:paraId="67EDCD68" w14:textId="77777777" w:rsidTr="001C16F1">
        <w:trPr>
          <w:trHeight w:val="276"/>
        </w:trPr>
        <w:tc>
          <w:tcPr>
            <w:tcW w:w="6653" w:type="dxa"/>
            <w:tcBorders>
              <w:top w:val="nil"/>
              <w:left w:val="single" w:sz="8" w:space="0" w:color="auto"/>
              <w:bottom w:val="single" w:sz="8" w:space="0" w:color="auto"/>
              <w:right w:val="single" w:sz="4" w:space="0" w:color="auto"/>
            </w:tcBorders>
            <w:shd w:val="clear" w:color="auto" w:fill="auto"/>
            <w:noWrap/>
            <w:vAlign w:val="center"/>
          </w:tcPr>
          <w:p w14:paraId="07CAB922" w14:textId="77777777" w:rsidR="008D6806" w:rsidRPr="00127B34" w:rsidRDefault="008D6806" w:rsidP="001C16F1">
            <w:pPr>
              <w:spacing w:after="0"/>
              <w:rPr>
                <w:rFonts w:cs="Arial"/>
                <w:color w:val="000000"/>
                <w:szCs w:val="22"/>
                <w:lang w:eastAsia="cs-CZ"/>
              </w:rPr>
            </w:pPr>
            <w:r>
              <w:rPr>
                <w:rFonts w:cs="Arial"/>
                <w:color w:val="000000"/>
                <w:szCs w:val="22"/>
                <w:lang w:eastAsia="cs-CZ"/>
              </w:rPr>
              <w:t>Předání RfC do akceptace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72D0900" w14:textId="77777777" w:rsidR="008D6806" w:rsidRPr="00127B34" w:rsidRDefault="008D6806" w:rsidP="001C16F1">
            <w:pPr>
              <w:spacing w:after="0"/>
              <w:rPr>
                <w:rFonts w:ascii="Calibri" w:hAnsi="Calibri" w:cs="Calibri"/>
                <w:color w:val="000000"/>
                <w:szCs w:val="22"/>
                <w:lang w:eastAsia="cs-CZ"/>
              </w:rPr>
            </w:pPr>
            <w:r w:rsidRPr="00127B34">
              <w:rPr>
                <w:rFonts w:cs="Arial"/>
                <w:color w:val="000000"/>
                <w:szCs w:val="22"/>
                <w:lang w:eastAsia="cs-CZ"/>
              </w:rPr>
              <w:t>T</w:t>
            </w:r>
            <w:r>
              <w:rPr>
                <w:rFonts w:cs="Arial"/>
                <w:color w:val="000000"/>
                <w:szCs w:val="22"/>
                <w:lang w:eastAsia="cs-CZ"/>
              </w:rPr>
              <w:t>6</w:t>
            </w:r>
            <w:r w:rsidRPr="00127B34">
              <w:rPr>
                <w:rFonts w:cs="Arial"/>
                <w:color w:val="000000"/>
                <w:szCs w:val="22"/>
                <w:lang w:eastAsia="cs-CZ"/>
              </w:rPr>
              <w:t>=T</w:t>
            </w:r>
            <w:r>
              <w:rPr>
                <w:rFonts w:cs="Arial"/>
                <w:color w:val="000000"/>
                <w:szCs w:val="22"/>
                <w:lang w:eastAsia="cs-CZ"/>
              </w:rPr>
              <w:t>5</w:t>
            </w:r>
            <w:r w:rsidRPr="00127B34">
              <w:rPr>
                <w:rFonts w:cs="Arial"/>
                <w:color w:val="000000"/>
                <w:szCs w:val="22"/>
                <w:lang w:eastAsia="cs-CZ"/>
              </w:rPr>
              <w:t xml:space="preserve"> + </w:t>
            </w:r>
            <w:r>
              <w:rPr>
                <w:rFonts w:cs="Arial"/>
                <w:color w:val="000000"/>
                <w:szCs w:val="22"/>
                <w:lang w:eastAsia="cs-CZ"/>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EE897" w14:textId="3C0B1A03" w:rsidR="008D6806" w:rsidRPr="00127B34" w:rsidRDefault="008D6806" w:rsidP="00D50820">
            <w:pPr>
              <w:spacing w:after="0"/>
              <w:jc w:val="right"/>
              <w:rPr>
                <w:rFonts w:ascii="Calibri" w:hAnsi="Calibri" w:cs="Calibri"/>
                <w:color w:val="000000"/>
                <w:szCs w:val="22"/>
                <w:lang w:eastAsia="cs-CZ"/>
              </w:rPr>
            </w:pPr>
            <w:r w:rsidRPr="00127B34">
              <w:rPr>
                <w:rFonts w:cs="Arial"/>
                <w:color w:val="000000"/>
                <w:szCs w:val="22"/>
                <w:lang w:eastAsia="cs-CZ"/>
              </w:rPr>
              <w:t>3</w:t>
            </w:r>
            <w:r>
              <w:rPr>
                <w:rFonts w:cs="Arial"/>
                <w:color w:val="000000"/>
                <w:szCs w:val="22"/>
                <w:lang w:eastAsia="cs-CZ"/>
              </w:rPr>
              <w:t>1</w:t>
            </w:r>
            <w:r w:rsidRPr="00127B34">
              <w:rPr>
                <w:rFonts w:cs="Arial"/>
                <w:color w:val="000000"/>
                <w:szCs w:val="22"/>
                <w:lang w:eastAsia="cs-CZ"/>
              </w:rPr>
              <w:t>.</w:t>
            </w:r>
            <w:r>
              <w:rPr>
                <w:rFonts w:cs="Arial"/>
                <w:color w:val="000000"/>
                <w:szCs w:val="22"/>
                <w:lang w:eastAsia="cs-CZ"/>
              </w:rPr>
              <w:t>10</w:t>
            </w:r>
            <w:r w:rsidRPr="00127B34">
              <w:rPr>
                <w:rFonts w:cs="Arial"/>
                <w:color w:val="000000"/>
                <w:szCs w:val="22"/>
                <w:lang w:eastAsia="cs-CZ"/>
              </w:rPr>
              <w:t>.2024</w:t>
            </w:r>
          </w:p>
        </w:tc>
      </w:tr>
      <w:tr w:rsidR="008D6806" w:rsidRPr="00127B34" w14:paraId="35DE2DC9" w14:textId="77777777" w:rsidTr="001C16F1">
        <w:trPr>
          <w:trHeight w:val="329"/>
        </w:trPr>
        <w:tc>
          <w:tcPr>
            <w:tcW w:w="6653" w:type="dxa"/>
            <w:tcBorders>
              <w:top w:val="nil"/>
              <w:left w:val="single" w:sz="8" w:space="0" w:color="auto"/>
              <w:bottom w:val="single" w:sz="8" w:space="0" w:color="auto"/>
              <w:right w:val="single" w:sz="4" w:space="0" w:color="auto"/>
            </w:tcBorders>
            <w:shd w:val="clear" w:color="auto" w:fill="auto"/>
            <w:noWrap/>
            <w:vAlign w:val="center"/>
            <w:hideMark/>
          </w:tcPr>
          <w:p w14:paraId="28EE05D8" w14:textId="77777777" w:rsidR="008D6806" w:rsidRPr="00127B34" w:rsidRDefault="008D6806" w:rsidP="001C16F1">
            <w:pPr>
              <w:spacing w:after="0"/>
              <w:rPr>
                <w:rFonts w:cs="Arial"/>
                <w:color w:val="000000"/>
                <w:szCs w:val="22"/>
                <w:lang w:eastAsia="cs-CZ"/>
              </w:rPr>
            </w:pPr>
            <w:r w:rsidRPr="00127B34">
              <w:rPr>
                <w:rFonts w:cs="Arial"/>
                <w:color w:val="000000"/>
                <w:szCs w:val="22"/>
                <w:lang w:eastAsia="cs-CZ"/>
              </w:rPr>
              <w:t>Uvedené dny (MD) v položkách Trvání jsou kalendářní dny</w:t>
            </w:r>
          </w:p>
        </w:tc>
        <w:tc>
          <w:tcPr>
            <w:tcW w:w="1417" w:type="dxa"/>
            <w:tcBorders>
              <w:top w:val="single" w:sz="4" w:space="0" w:color="auto"/>
              <w:left w:val="nil"/>
              <w:bottom w:val="single" w:sz="8" w:space="0" w:color="auto"/>
              <w:right w:val="nil"/>
            </w:tcBorders>
            <w:shd w:val="clear" w:color="auto" w:fill="auto"/>
            <w:noWrap/>
            <w:vAlign w:val="bottom"/>
            <w:hideMark/>
          </w:tcPr>
          <w:p w14:paraId="4E62FAFF" w14:textId="77777777" w:rsidR="008D6806" w:rsidRPr="00127B34" w:rsidRDefault="008D6806" w:rsidP="001C16F1">
            <w:pPr>
              <w:spacing w:after="0"/>
              <w:rPr>
                <w:rFonts w:ascii="Calibri" w:hAnsi="Calibri" w:cs="Calibri"/>
                <w:color w:val="000000"/>
                <w:szCs w:val="22"/>
                <w:lang w:eastAsia="cs-CZ"/>
              </w:rPr>
            </w:pPr>
            <w:r w:rsidRPr="00127B34">
              <w:rPr>
                <w:rFonts w:ascii="Calibri" w:hAnsi="Calibri" w:cs="Calibri"/>
                <w:color w:val="000000"/>
                <w:szCs w:val="22"/>
                <w:lang w:eastAsia="cs-CZ"/>
              </w:rPr>
              <w:t> </w:t>
            </w:r>
          </w:p>
        </w:tc>
        <w:tc>
          <w:tcPr>
            <w:tcW w:w="1843" w:type="dxa"/>
            <w:tcBorders>
              <w:top w:val="single" w:sz="4" w:space="0" w:color="auto"/>
              <w:left w:val="nil"/>
              <w:bottom w:val="single" w:sz="8" w:space="0" w:color="auto"/>
              <w:right w:val="single" w:sz="8" w:space="0" w:color="auto"/>
            </w:tcBorders>
            <w:shd w:val="clear" w:color="auto" w:fill="auto"/>
            <w:noWrap/>
            <w:vAlign w:val="bottom"/>
            <w:hideMark/>
          </w:tcPr>
          <w:p w14:paraId="4643E612" w14:textId="77777777" w:rsidR="008D6806" w:rsidRPr="00127B34" w:rsidRDefault="008D6806" w:rsidP="001C16F1">
            <w:pPr>
              <w:spacing w:after="0"/>
              <w:rPr>
                <w:rFonts w:ascii="Calibri" w:hAnsi="Calibri" w:cs="Calibri"/>
                <w:color w:val="000000"/>
                <w:szCs w:val="22"/>
                <w:lang w:eastAsia="cs-CZ"/>
              </w:rPr>
            </w:pPr>
            <w:r w:rsidRPr="00127B34">
              <w:rPr>
                <w:rFonts w:ascii="Calibri" w:hAnsi="Calibri" w:cs="Calibri"/>
                <w:color w:val="000000"/>
                <w:szCs w:val="22"/>
                <w:lang w:eastAsia="cs-CZ"/>
              </w:rPr>
              <w:t> </w:t>
            </w:r>
          </w:p>
        </w:tc>
      </w:tr>
    </w:tbl>
    <w:p w14:paraId="64C4D01F" w14:textId="77777777" w:rsidR="008D6806" w:rsidRPr="008D6806" w:rsidRDefault="008D6806" w:rsidP="008D6806"/>
    <w:p w14:paraId="1044B3F1" w14:textId="15E80444" w:rsidR="0000551E" w:rsidRPr="00C72975" w:rsidRDefault="0000551E" w:rsidP="00C72975">
      <w:pPr>
        <w:pStyle w:val="Nadpis1"/>
      </w:pPr>
      <w:r w:rsidRPr="00C72975">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8D6806" w:rsidRPr="00F23D33" w14:paraId="3D2F362C" w14:textId="77777777" w:rsidTr="001C16F1">
        <w:tc>
          <w:tcPr>
            <w:tcW w:w="1843" w:type="dxa"/>
            <w:tcBorders>
              <w:top w:val="single" w:sz="8" w:space="0" w:color="auto"/>
              <w:left w:val="single" w:sz="8" w:space="0" w:color="auto"/>
              <w:bottom w:val="single" w:sz="8" w:space="0" w:color="auto"/>
              <w:right w:val="single" w:sz="8" w:space="0" w:color="auto"/>
            </w:tcBorders>
          </w:tcPr>
          <w:p w14:paraId="312BC5F8" w14:textId="77777777" w:rsidR="008D6806" w:rsidRPr="00F23D33" w:rsidRDefault="008D6806" w:rsidP="001C16F1">
            <w:pPr>
              <w:pStyle w:val="Tabulka"/>
              <w:rPr>
                <w:szCs w:val="22"/>
              </w:rPr>
            </w:pPr>
            <w:r w:rsidRPr="00CB1115">
              <w:rPr>
                <w:b/>
                <w:szCs w:val="22"/>
              </w:rPr>
              <w:t>Oblast / role</w:t>
            </w:r>
            <w:r w:rsidRPr="00F23D33">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775677C8" w14:textId="77777777" w:rsidR="008D6806" w:rsidRPr="00CB1115" w:rsidRDefault="008D6806" w:rsidP="001C16F1">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B3E38CE" w14:textId="77777777" w:rsidR="008D6806" w:rsidRPr="00CB1115" w:rsidRDefault="008D6806" w:rsidP="001C16F1">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D160822" w14:textId="77777777" w:rsidR="008D6806" w:rsidRPr="00CB1115" w:rsidRDefault="008D6806" w:rsidP="001C16F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142DD43" w14:textId="77777777" w:rsidR="008D6806" w:rsidRPr="00CB1115" w:rsidRDefault="008D6806" w:rsidP="001C16F1">
            <w:pPr>
              <w:pStyle w:val="Tabulka"/>
              <w:rPr>
                <w:b/>
                <w:szCs w:val="22"/>
              </w:rPr>
            </w:pPr>
            <w:r>
              <w:rPr>
                <w:b/>
                <w:szCs w:val="22"/>
              </w:rPr>
              <w:t>v Kč s DPH</w:t>
            </w:r>
          </w:p>
        </w:tc>
      </w:tr>
      <w:tr w:rsidR="008D6806" w:rsidRPr="00F23D33" w14:paraId="4E7BB07C" w14:textId="77777777" w:rsidTr="001C16F1">
        <w:trPr>
          <w:trHeight w:hRule="exact" w:val="20"/>
        </w:trPr>
        <w:tc>
          <w:tcPr>
            <w:tcW w:w="1843" w:type="dxa"/>
            <w:tcBorders>
              <w:top w:val="single" w:sz="8" w:space="0" w:color="auto"/>
              <w:left w:val="dotted" w:sz="4" w:space="0" w:color="auto"/>
            </w:tcBorders>
          </w:tcPr>
          <w:p w14:paraId="573DFFDD" w14:textId="77777777" w:rsidR="008D6806" w:rsidRPr="00F23D33" w:rsidRDefault="008D6806" w:rsidP="001C16F1">
            <w:pPr>
              <w:pStyle w:val="Tabulka"/>
              <w:rPr>
                <w:szCs w:val="22"/>
              </w:rPr>
            </w:pPr>
          </w:p>
        </w:tc>
        <w:tc>
          <w:tcPr>
            <w:tcW w:w="3544" w:type="dxa"/>
            <w:tcBorders>
              <w:top w:val="single" w:sz="8" w:space="0" w:color="auto"/>
              <w:left w:val="dotted" w:sz="4" w:space="0" w:color="auto"/>
            </w:tcBorders>
          </w:tcPr>
          <w:p w14:paraId="008D9EE0" w14:textId="77777777" w:rsidR="008D6806" w:rsidRPr="00F23D33" w:rsidRDefault="008D6806" w:rsidP="001C16F1">
            <w:pPr>
              <w:pStyle w:val="Tabulka"/>
              <w:rPr>
                <w:szCs w:val="22"/>
              </w:rPr>
            </w:pPr>
          </w:p>
        </w:tc>
        <w:tc>
          <w:tcPr>
            <w:tcW w:w="1275" w:type="dxa"/>
            <w:tcBorders>
              <w:top w:val="single" w:sz="8" w:space="0" w:color="auto"/>
            </w:tcBorders>
          </w:tcPr>
          <w:p w14:paraId="5414A5D4" w14:textId="77777777" w:rsidR="008D6806" w:rsidRPr="00F23D33" w:rsidRDefault="008D6806" w:rsidP="001C16F1">
            <w:pPr>
              <w:pStyle w:val="Tabulka"/>
              <w:rPr>
                <w:szCs w:val="22"/>
              </w:rPr>
            </w:pPr>
          </w:p>
        </w:tc>
        <w:tc>
          <w:tcPr>
            <w:tcW w:w="1560" w:type="dxa"/>
            <w:tcBorders>
              <w:top w:val="single" w:sz="8" w:space="0" w:color="auto"/>
            </w:tcBorders>
          </w:tcPr>
          <w:p w14:paraId="372AA789" w14:textId="77777777" w:rsidR="008D6806" w:rsidRPr="00F23D33" w:rsidRDefault="008D6806" w:rsidP="001C16F1">
            <w:pPr>
              <w:pStyle w:val="Tabulka"/>
              <w:rPr>
                <w:szCs w:val="22"/>
              </w:rPr>
            </w:pPr>
          </w:p>
        </w:tc>
        <w:tc>
          <w:tcPr>
            <w:tcW w:w="1557" w:type="dxa"/>
            <w:tcBorders>
              <w:top w:val="single" w:sz="8" w:space="0" w:color="auto"/>
            </w:tcBorders>
          </w:tcPr>
          <w:p w14:paraId="7A69F8D3" w14:textId="77777777" w:rsidR="008D6806" w:rsidRPr="00F23D33" w:rsidRDefault="008D6806" w:rsidP="001C16F1">
            <w:pPr>
              <w:pStyle w:val="Tabulka"/>
              <w:rPr>
                <w:szCs w:val="22"/>
              </w:rPr>
            </w:pPr>
          </w:p>
        </w:tc>
      </w:tr>
      <w:tr w:rsidR="008D6806" w:rsidRPr="00F23D33" w14:paraId="17C22CBA" w14:textId="77777777" w:rsidTr="001C16F1">
        <w:trPr>
          <w:trHeight w:val="397"/>
        </w:trPr>
        <w:tc>
          <w:tcPr>
            <w:tcW w:w="1843" w:type="dxa"/>
            <w:tcBorders>
              <w:top w:val="dotted" w:sz="4" w:space="0" w:color="auto"/>
              <w:left w:val="dotted" w:sz="4" w:space="0" w:color="auto"/>
            </w:tcBorders>
          </w:tcPr>
          <w:p w14:paraId="7A2E6C5F" w14:textId="77777777" w:rsidR="008D6806" w:rsidRPr="00F23D33" w:rsidRDefault="008D6806" w:rsidP="001C16F1">
            <w:pPr>
              <w:pStyle w:val="Tabulka"/>
              <w:rPr>
                <w:szCs w:val="22"/>
              </w:rPr>
            </w:pPr>
          </w:p>
        </w:tc>
        <w:tc>
          <w:tcPr>
            <w:tcW w:w="3544" w:type="dxa"/>
            <w:tcBorders>
              <w:top w:val="dotted" w:sz="4" w:space="0" w:color="auto"/>
              <w:left w:val="dotted" w:sz="4" w:space="0" w:color="auto"/>
            </w:tcBorders>
          </w:tcPr>
          <w:p w14:paraId="620064DB" w14:textId="77777777" w:rsidR="008D6806" w:rsidRPr="00F23D33" w:rsidRDefault="008D6806" w:rsidP="001C16F1">
            <w:pPr>
              <w:pStyle w:val="Tabulka"/>
              <w:rPr>
                <w:szCs w:val="22"/>
              </w:rPr>
            </w:pPr>
            <w:r>
              <w:rPr>
                <w:szCs w:val="22"/>
              </w:rPr>
              <w:t>Viz cenová nabídka v příloze č.01</w:t>
            </w:r>
          </w:p>
        </w:tc>
        <w:tc>
          <w:tcPr>
            <w:tcW w:w="1275" w:type="dxa"/>
            <w:tcBorders>
              <w:top w:val="dotted" w:sz="4" w:space="0" w:color="auto"/>
            </w:tcBorders>
          </w:tcPr>
          <w:p w14:paraId="442A1893" w14:textId="77777777" w:rsidR="008D6806" w:rsidRPr="00F23D33" w:rsidRDefault="008D6806" w:rsidP="00FF11B2">
            <w:pPr>
              <w:pStyle w:val="Tabulka"/>
              <w:jc w:val="center"/>
              <w:rPr>
                <w:szCs w:val="22"/>
              </w:rPr>
            </w:pPr>
            <w:r>
              <w:rPr>
                <w:szCs w:val="22"/>
              </w:rPr>
              <w:t>183,75</w:t>
            </w:r>
          </w:p>
        </w:tc>
        <w:tc>
          <w:tcPr>
            <w:tcW w:w="1560" w:type="dxa"/>
            <w:tcBorders>
              <w:top w:val="dotted" w:sz="4" w:space="0" w:color="auto"/>
            </w:tcBorders>
          </w:tcPr>
          <w:p w14:paraId="1DFD9247" w14:textId="77777777" w:rsidR="008D6806" w:rsidRPr="00F23D33" w:rsidRDefault="008D6806" w:rsidP="00FF11B2">
            <w:pPr>
              <w:pStyle w:val="Tabulka"/>
              <w:jc w:val="right"/>
              <w:rPr>
                <w:szCs w:val="22"/>
              </w:rPr>
            </w:pPr>
            <w:r w:rsidRPr="002D002E">
              <w:t>1 796 891,25</w:t>
            </w:r>
          </w:p>
        </w:tc>
        <w:tc>
          <w:tcPr>
            <w:tcW w:w="1557" w:type="dxa"/>
            <w:tcBorders>
              <w:top w:val="dotted" w:sz="4" w:space="0" w:color="auto"/>
            </w:tcBorders>
          </w:tcPr>
          <w:p w14:paraId="23E15D3A" w14:textId="77777777" w:rsidR="008D6806" w:rsidRPr="00F23D33" w:rsidRDefault="008D6806" w:rsidP="00FF11B2">
            <w:pPr>
              <w:pStyle w:val="Tabulka"/>
              <w:jc w:val="right"/>
              <w:rPr>
                <w:szCs w:val="22"/>
              </w:rPr>
            </w:pPr>
            <w:r w:rsidRPr="002D002E">
              <w:t>2 174 238,41</w:t>
            </w:r>
          </w:p>
        </w:tc>
      </w:tr>
      <w:tr w:rsidR="008D6806" w:rsidRPr="00F23D33" w14:paraId="5A560FA4" w14:textId="77777777" w:rsidTr="001C16F1">
        <w:trPr>
          <w:trHeight w:val="397"/>
        </w:trPr>
        <w:tc>
          <w:tcPr>
            <w:tcW w:w="5387" w:type="dxa"/>
            <w:gridSpan w:val="2"/>
            <w:tcBorders>
              <w:left w:val="dotted" w:sz="4" w:space="0" w:color="auto"/>
              <w:bottom w:val="dotted" w:sz="4" w:space="0" w:color="auto"/>
            </w:tcBorders>
          </w:tcPr>
          <w:p w14:paraId="0F3A86F5" w14:textId="77777777" w:rsidR="008D6806" w:rsidRPr="00CB1115" w:rsidRDefault="008D6806" w:rsidP="001C16F1">
            <w:pPr>
              <w:pStyle w:val="Tabulka"/>
              <w:rPr>
                <w:b/>
                <w:szCs w:val="22"/>
              </w:rPr>
            </w:pPr>
            <w:r w:rsidRPr="00CB1115">
              <w:rPr>
                <w:b/>
                <w:szCs w:val="22"/>
              </w:rPr>
              <w:t>Celkem:</w:t>
            </w:r>
          </w:p>
        </w:tc>
        <w:tc>
          <w:tcPr>
            <w:tcW w:w="1275" w:type="dxa"/>
            <w:tcBorders>
              <w:bottom w:val="dotted" w:sz="4" w:space="0" w:color="auto"/>
            </w:tcBorders>
          </w:tcPr>
          <w:p w14:paraId="53581EFF" w14:textId="77777777" w:rsidR="008D6806" w:rsidRPr="00F23D33" w:rsidRDefault="008D6806" w:rsidP="00FF11B2">
            <w:pPr>
              <w:pStyle w:val="Tabulka"/>
              <w:jc w:val="center"/>
              <w:rPr>
                <w:szCs w:val="22"/>
              </w:rPr>
            </w:pPr>
            <w:r>
              <w:rPr>
                <w:szCs w:val="22"/>
              </w:rPr>
              <w:t>183,75</w:t>
            </w:r>
          </w:p>
        </w:tc>
        <w:tc>
          <w:tcPr>
            <w:tcW w:w="1560" w:type="dxa"/>
            <w:tcBorders>
              <w:bottom w:val="dotted" w:sz="4" w:space="0" w:color="auto"/>
            </w:tcBorders>
          </w:tcPr>
          <w:p w14:paraId="76AA0D1A" w14:textId="77777777" w:rsidR="008D6806" w:rsidRPr="00F23D33" w:rsidRDefault="008D6806" w:rsidP="00FF11B2">
            <w:pPr>
              <w:pStyle w:val="Tabulka"/>
              <w:jc w:val="right"/>
              <w:rPr>
                <w:szCs w:val="22"/>
              </w:rPr>
            </w:pPr>
            <w:r w:rsidRPr="002D002E">
              <w:t>1 796 891,25</w:t>
            </w:r>
          </w:p>
        </w:tc>
        <w:tc>
          <w:tcPr>
            <w:tcW w:w="1557" w:type="dxa"/>
            <w:tcBorders>
              <w:bottom w:val="dotted" w:sz="4" w:space="0" w:color="auto"/>
            </w:tcBorders>
          </w:tcPr>
          <w:p w14:paraId="74C590EF" w14:textId="77777777" w:rsidR="008D6806" w:rsidRPr="00F23D33" w:rsidRDefault="008D6806" w:rsidP="00FF11B2">
            <w:pPr>
              <w:pStyle w:val="Tabulka"/>
              <w:jc w:val="right"/>
              <w:rPr>
                <w:szCs w:val="22"/>
              </w:rPr>
            </w:pPr>
            <w:r w:rsidRPr="002D002E">
              <w:t>2 174 238,41</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7A497141" w14:textId="345B7EB5" w:rsidR="0000551E" w:rsidRDefault="0000551E" w:rsidP="00C72975">
      <w:pPr>
        <w:pStyle w:val="Nadpis1"/>
      </w:pPr>
      <w:r w:rsidRPr="00C72975">
        <w:t>Posouzení</w:t>
      </w:r>
    </w:p>
    <w:p w14:paraId="2F58149B" w14:textId="127E3A96" w:rsidR="00EE4EFB" w:rsidRPr="00A219DB" w:rsidRDefault="00EE4EFB" w:rsidP="003B559A">
      <w:pPr>
        <w:jc w:val="both"/>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003B559A">
        <w:rPr>
          <w:rFonts w:cs="Arial"/>
        </w:rPr>
        <w:br/>
      </w:r>
      <w:r w:rsidRPr="00A219DB">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7C398A" w:rsidRPr="00194CEC" w14:paraId="7C2A8897" w14:textId="77777777" w:rsidTr="00043545">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3686"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7C398A" w14:paraId="112E05AA" w14:textId="77777777" w:rsidTr="0059634C">
        <w:trPr>
          <w:trHeight w:hRule="exact" w:val="624"/>
        </w:trPr>
        <w:tc>
          <w:tcPr>
            <w:tcW w:w="3256" w:type="dxa"/>
            <w:vAlign w:val="center"/>
          </w:tcPr>
          <w:p w14:paraId="06C7155A" w14:textId="77777777" w:rsidR="007C398A" w:rsidRDefault="007C398A" w:rsidP="00153C10">
            <w:r>
              <w:t>Bezpečnostní garant</w:t>
            </w:r>
          </w:p>
        </w:tc>
        <w:tc>
          <w:tcPr>
            <w:tcW w:w="2976" w:type="dxa"/>
            <w:vAlign w:val="center"/>
          </w:tcPr>
          <w:p w14:paraId="1E8AC0FD" w14:textId="384FFF84" w:rsidR="007C398A" w:rsidRDefault="00F477B5" w:rsidP="00153C10">
            <w:r>
              <w:t>Roman Smetana</w:t>
            </w:r>
          </w:p>
        </w:tc>
        <w:tc>
          <w:tcPr>
            <w:tcW w:w="3686" w:type="dxa"/>
            <w:vAlign w:val="center"/>
          </w:tcPr>
          <w:p w14:paraId="2DAAEC0A" w14:textId="77777777" w:rsidR="007C398A" w:rsidRDefault="007C398A" w:rsidP="00153C10"/>
        </w:tc>
      </w:tr>
      <w:tr w:rsidR="007C398A" w14:paraId="41BF8CC4" w14:textId="77777777" w:rsidTr="0059634C">
        <w:trPr>
          <w:trHeight w:hRule="exact" w:val="624"/>
        </w:trPr>
        <w:tc>
          <w:tcPr>
            <w:tcW w:w="3256" w:type="dxa"/>
            <w:vAlign w:val="center"/>
          </w:tcPr>
          <w:p w14:paraId="2D9C0FEB" w14:textId="77777777" w:rsidR="007C398A" w:rsidRDefault="007C398A" w:rsidP="00153C10">
            <w:r>
              <w:t>Provozní garant</w:t>
            </w:r>
          </w:p>
        </w:tc>
        <w:tc>
          <w:tcPr>
            <w:tcW w:w="2976" w:type="dxa"/>
            <w:vAlign w:val="center"/>
          </w:tcPr>
          <w:p w14:paraId="571B76F2" w14:textId="3A88471E" w:rsidR="007C398A" w:rsidRDefault="00A15949" w:rsidP="00153C10">
            <w:r>
              <w:t>Aleš Prošek</w:t>
            </w:r>
          </w:p>
        </w:tc>
        <w:tc>
          <w:tcPr>
            <w:tcW w:w="3686" w:type="dxa"/>
            <w:vAlign w:val="center"/>
          </w:tcPr>
          <w:p w14:paraId="7EA6029F" w14:textId="77777777" w:rsidR="007C398A" w:rsidRDefault="007C398A" w:rsidP="00153C10"/>
        </w:tc>
      </w:tr>
      <w:tr w:rsidR="007C398A" w14:paraId="799F4351" w14:textId="77777777" w:rsidTr="0059634C">
        <w:trPr>
          <w:trHeight w:hRule="exact" w:val="624"/>
        </w:trPr>
        <w:tc>
          <w:tcPr>
            <w:tcW w:w="3256" w:type="dxa"/>
            <w:vAlign w:val="center"/>
          </w:tcPr>
          <w:p w14:paraId="6C88108B" w14:textId="77777777" w:rsidR="007C398A" w:rsidRDefault="007C398A" w:rsidP="00153C10">
            <w:r>
              <w:t>Architekt</w:t>
            </w:r>
          </w:p>
        </w:tc>
        <w:tc>
          <w:tcPr>
            <w:tcW w:w="2976" w:type="dxa"/>
            <w:vAlign w:val="center"/>
          </w:tcPr>
          <w:p w14:paraId="3AEFA06E" w14:textId="1FC537D4" w:rsidR="007C398A" w:rsidRDefault="00A15949" w:rsidP="00153C10">
            <w:r>
              <w:t>Lucie Mališová</w:t>
            </w:r>
          </w:p>
        </w:tc>
        <w:tc>
          <w:tcPr>
            <w:tcW w:w="3686"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38A9FA43" w14:textId="77777777" w:rsidR="0000551E" w:rsidRDefault="0000551E" w:rsidP="00875247">
      <w:pPr>
        <w:rPr>
          <w:rFonts w:cs="Arial"/>
          <w:szCs w:val="22"/>
        </w:rPr>
      </w:pPr>
    </w:p>
    <w:p w14:paraId="52911FF0" w14:textId="4730C086" w:rsidR="001D451F" w:rsidRPr="001D451F" w:rsidRDefault="0000551E" w:rsidP="001D451F">
      <w:pPr>
        <w:pStyle w:val="Nadpis1"/>
      </w:pPr>
      <w:r w:rsidRPr="00C72975">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7C398A" w:rsidRPr="00194CEC" w14:paraId="27EE49AA" w14:textId="77777777" w:rsidTr="00043545">
        <w:trPr>
          <w:trHeight w:val="374"/>
        </w:trPr>
        <w:tc>
          <w:tcPr>
            <w:tcW w:w="3256" w:type="dxa"/>
            <w:vAlign w:val="center"/>
          </w:tcPr>
          <w:p w14:paraId="7B0E9D53" w14:textId="77777777" w:rsidR="007C398A" w:rsidRPr="00194CEC" w:rsidRDefault="007C398A" w:rsidP="00371CE8">
            <w:pPr>
              <w:rPr>
                <w:b/>
              </w:rPr>
            </w:pPr>
            <w:r>
              <w:rPr>
                <w:b/>
              </w:rPr>
              <w:t>Role</w:t>
            </w:r>
          </w:p>
        </w:tc>
        <w:tc>
          <w:tcPr>
            <w:tcW w:w="2976" w:type="dxa"/>
            <w:vAlign w:val="center"/>
          </w:tcPr>
          <w:p w14:paraId="7AB674C8" w14:textId="77777777" w:rsidR="007C398A" w:rsidRPr="00194CEC" w:rsidRDefault="007C398A" w:rsidP="00371CE8">
            <w:pPr>
              <w:rPr>
                <w:b/>
              </w:rPr>
            </w:pPr>
            <w:r>
              <w:rPr>
                <w:b/>
              </w:rPr>
              <w:t>Jméno</w:t>
            </w:r>
          </w:p>
        </w:tc>
        <w:tc>
          <w:tcPr>
            <w:tcW w:w="3686" w:type="dxa"/>
            <w:vAlign w:val="center"/>
          </w:tcPr>
          <w:p w14:paraId="71D588CE" w14:textId="77777777" w:rsidR="007C398A" w:rsidRPr="00194CEC" w:rsidRDefault="007C398A" w:rsidP="00371CE8">
            <w:pPr>
              <w:rPr>
                <w:b/>
              </w:rPr>
            </w:pPr>
            <w:r w:rsidRPr="00194CEC">
              <w:rPr>
                <w:b/>
              </w:rPr>
              <w:t>Podpis</w:t>
            </w:r>
          </w:p>
        </w:tc>
      </w:tr>
      <w:tr w:rsidR="007C398A" w14:paraId="73B4B981" w14:textId="77777777" w:rsidTr="0059634C">
        <w:trPr>
          <w:trHeight w:val="680"/>
        </w:trPr>
        <w:tc>
          <w:tcPr>
            <w:tcW w:w="3256" w:type="dxa"/>
            <w:vAlign w:val="center"/>
          </w:tcPr>
          <w:p w14:paraId="7B8CB7ED" w14:textId="77777777" w:rsidR="007C398A" w:rsidRDefault="007C398A" w:rsidP="00371CE8">
            <w:r>
              <w:t>Žadatel</w:t>
            </w:r>
          </w:p>
        </w:tc>
        <w:tc>
          <w:tcPr>
            <w:tcW w:w="2976" w:type="dxa"/>
            <w:vAlign w:val="center"/>
          </w:tcPr>
          <w:p w14:paraId="6078EFA3" w14:textId="20EDB921" w:rsidR="007C398A" w:rsidRDefault="00F477B5" w:rsidP="00371CE8">
            <w:r>
              <w:t>Nat</w:t>
            </w:r>
            <w:r w:rsidR="0059634C">
              <w:t>a</w:t>
            </w:r>
            <w:r>
              <w:t>lie Srbková</w:t>
            </w:r>
          </w:p>
        </w:tc>
        <w:tc>
          <w:tcPr>
            <w:tcW w:w="3686" w:type="dxa"/>
            <w:vAlign w:val="center"/>
          </w:tcPr>
          <w:p w14:paraId="5D4D25EC" w14:textId="77777777" w:rsidR="007C398A" w:rsidRDefault="007C398A" w:rsidP="00371CE8"/>
        </w:tc>
      </w:tr>
      <w:tr w:rsidR="007C398A" w14:paraId="66DF73FD" w14:textId="77777777" w:rsidTr="0059634C">
        <w:trPr>
          <w:trHeight w:val="680"/>
        </w:trPr>
        <w:tc>
          <w:tcPr>
            <w:tcW w:w="3256" w:type="dxa"/>
            <w:vAlign w:val="center"/>
          </w:tcPr>
          <w:p w14:paraId="773D83D8" w14:textId="6B092FE6" w:rsidR="007C398A" w:rsidRDefault="007C398A" w:rsidP="00C90D8A">
            <w:r>
              <w:t>Věcný garant</w:t>
            </w:r>
          </w:p>
        </w:tc>
        <w:tc>
          <w:tcPr>
            <w:tcW w:w="2976" w:type="dxa"/>
            <w:vAlign w:val="center"/>
          </w:tcPr>
          <w:p w14:paraId="0DF7EA96" w14:textId="0D4C7E50" w:rsidR="007C398A" w:rsidRDefault="00F477B5" w:rsidP="00371CE8">
            <w:r>
              <w:t>Tomáš Krejzar</w:t>
            </w:r>
          </w:p>
        </w:tc>
        <w:tc>
          <w:tcPr>
            <w:tcW w:w="3686" w:type="dxa"/>
            <w:vAlign w:val="center"/>
          </w:tcPr>
          <w:p w14:paraId="448614F9" w14:textId="77777777" w:rsidR="007C398A" w:rsidRDefault="007C398A" w:rsidP="00371CE8"/>
        </w:tc>
      </w:tr>
      <w:tr w:rsidR="007C398A" w14:paraId="7138BE40" w14:textId="77777777" w:rsidTr="0059634C">
        <w:trPr>
          <w:trHeight w:val="680"/>
        </w:trPr>
        <w:tc>
          <w:tcPr>
            <w:tcW w:w="3256" w:type="dxa"/>
            <w:vAlign w:val="center"/>
          </w:tcPr>
          <w:p w14:paraId="2571A174" w14:textId="64C4183F" w:rsidR="007C398A" w:rsidRDefault="007C398A" w:rsidP="008E2F7B">
            <w:r>
              <w:t>Koordinátor změny</w:t>
            </w:r>
          </w:p>
        </w:tc>
        <w:tc>
          <w:tcPr>
            <w:tcW w:w="2976" w:type="dxa"/>
            <w:vAlign w:val="center"/>
          </w:tcPr>
          <w:p w14:paraId="134BB23D" w14:textId="1E7F274A" w:rsidR="007C398A" w:rsidRDefault="00F477B5" w:rsidP="00371CE8">
            <w:r>
              <w:t>Václav Krejčí</w:t>
            </w:r>
          </w:p>
        </w:tc>
        <w:tc>
          <w:tcPr>
            <w:tcW w:w="3686" w:type="dxa"/>
            <w:vAlign w:val="center"/>
          </w:tcPr>
          <w:p w14:paraId="095DDECB" w14:textId="77777777" w:rsidR="007C398A" w:rsidRDefault="007C398A" w:rsidP="00371CE8"/>
        </w:tc>
      </w:tr>
      <w:tr w:rsidR="007C398A" w14:paraId="1BA468C1" w14:textId="77777777" w:rsidTr="0059634C">
        <w:trPr>
          <w:trHeight w:val="680"/>
        </w:trPr>
        <w:tc>
          <w:tcPr>
            <w:tcW w:w="3256" w:type="dxa"/>
            <w:vAlign w:val="center"/>
          </w:tcPr>
          <w:p w14:paraId="28E79968" w14:textId="158AEBB5" w:rsidR="007C398A" w:rsidRDefault="00E67F45" w:rsidP="0085497D">
            <w:r>
              <w:t xml:space="preserve">Oprávněná osoba ve věcech ad hoc služeb </w:t>
            </w:r>
          </w:p>
        </w:tc>
        <w:tc>
          <w:tcPr>
            <w:tcW w:w="2976" w:type="dxa"/>
            <w:vAlign w:val="center"/>
          </w:tcPr>
          <w:p w14:paraId="57F503DF" w14:textId="1685B727" w:rsidR="007C398A" w:rsidRDefault="00A15949" w:rsidP="00371CE8">
            <w:r>
              <w:t>Vladimír Velas</w:t>
            </w:r>
          </w:p>
        </w:tc>
        <w:tc>
          <w:tcPr>
            <w:tcW w:w="3686" w:type="dxa"/>
            <w:vAlign w:val="center"/>
          </w:tcPr>
          <w:p w14:paraId="087F6DD0" w14:textId="77777777" w:rsidR="007C398A" w:rsidRDefault="007C398A" w:rsidP="00371CE8"/>
        </w:tc>
      </w:tr>
      <w:tr w:rsidR="00880DF7" w14:paraId="0F574141" w14:textId="77777777" w:rsidTr="0059634C">
        <w:trPr>
          <w:trHeight w:val="680"/>
        </w:trPr>
        <w:tc>
          <w:tcPr>
            <w:tcW w:w="3256" w:type="dxa"/>
            <w:vAlign w:val="center"/>
          </w:tcPr>
          <w:p w14:paraId="25219A8A" w14:textId="7E3DCC11" w:rsidR="00880DF7" w:rsidRDefault="00880DF7" w:rsidP="0085497D">
            <w:r>
              <w:t>Ředitel odboru IT</w:t>
            </w:r>
          </w:p>
        </w:tc>
        <w:tc>
          <w:tcPr>
            <w:tcW w:w="2976" w:type="dxa"/>
            <w:vAlign w:val="center"/>
          </w:tcPr>
          <w:p w14:paraId="1532587B" w14:textId="68E274B1" w:rsidR="00880DF7" w:rsidRDefault="00A15949" w:rsidP="00371CE8">
            <w:r>
              <w:t>Miroslav Rychtařík</w:t>
            </w:r>
          </w:p>
        </w:tc>
        <w:tc>
          <w:tcPr>
            <w:tcW w:w="3686" w:type="dxa"/>
            <w:vAlign w:val="center"/>
          </w:tcPr>
          <w:p w14:paraId="477930F0" w14:textId="77777777" w:rsidR="00880DF7" w:rsidRDefault="00880DF7"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0D5383B1" w14:textId="12EC4FDF" w:rsidR="00162F03" w:rsidRDefault="00162F03">
      <w:pPr>
        <w:spacing w:after="0"/>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D121B0">
      <w:footerReference w:type="default" r:id="rId2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A7357" w14:textId="77777777" w:rsidR="0038052D" w:rsidRDefault="0038052D" w:rsidP="0000551E">
      <w:pPr>
        <w:spacing w:after="0"/>
      </w:pPr>
      <w:r>
        <w:separator/>
      </w:r>
    </w:p>
  </w:endnote>
  <w:endnote w:type="continuationSeparator" w:id="0">
    <w:p w14:paraId="5C5ECC34" w14:textId="77777777" w:rsidR="0038052D" w:rsidRDefault="0038052D" w:rsidP="0000551E">
      <w:pPr>
        <w:spacing w:after="0"/>
      </w:pPr>
      <w:r>
        <w:continuationSeparator/>
      </w:r>
    </w:p>
  </w:endnote>
  <w:endnote w:id="1">
    <w:p w14:paraId="1D8B9D0E" w14:textId="77777777" w:rsidR="002F507B" w:rsidRPr="00E56B5D" w:rsidRDefault="002F507B" w:rsidP="003B559A">
      <w:pPr>
        <w:pStyle w:val="Textvysvtlivek"/>
        <w:ind w:left="142" w:hanging="142"/>
        <w:jc w:val="both"/>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2F507B" w:rsidRPr="00E56B5D" w:rsidRDefault="002F507B" w:rsidP="003B559A">
      <w:pPr>
        <w:pStyle w:val="Textvysvtlivek"/>
        <w:ind w:left="142" w:hanging="142"/>
        <w:jc w:val="both"/>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71419DE" w14:textId="28EA7BC0" w:rsidR="00AA26FA" w:rsidRDefault="00AA26FA" w:rsidP="003B559A">
      <w:pPr>
        <w:pStyle w:val="Textvysvtlivek"/>
        <w:jc w:val="both"/>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43C157FD" w14:textId="77777777" w:rsidR="002F507B" w:rsidRPr="00E56B5D" w:rsidRDefault="002F507B" w:rsidP="003B559A">
      <w:pPr>
        <w:pStyle w:val="Textvysvtlivek"/>
        <w:ind w:left="142" w:hanging="142"/>
        <w:jc w:val="both"/>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F7D92F2" w14:textId="0D3CE7A0" w:rsidR="002F507B" w:rsidRPr="00E56B5D" w:rsidRDefault="002F507B" w:rsidP="003B559A">
      <w:pPr>
        <w:pStyle w:val="Textvysvtlivek"/>
        <w:jc w:val="both"/>
        <w:rPr>
          <w:rFonts w:cs="Arial"/>
        </w:rPr>
      </w:pPr>
      <w:r w:rsidRPr="00E56B5D">
        <w:rPr>
          <w:rStyle w:val="Odkaznavysvtlivky"/>
          <w:rFonts w:cs="Arial"/>
        </w:rPr>
        <w:endnoteRef/>
      </w:r>
      <w:r w:rsidRPr="00E56B5D">
        <w:rPr>
          <w:rFonts w:cs="Arial"/>
        </w:rPr>
        <w:t xml:space="preserve"> </w:t>
      </w:r>
      <w:r>
        <w:rPr>
          <w:rFonts w:cs="Arial"/>
          <w:sz w:val="18"/>
          <w:szCs w:val="18"/>
        </w:rPr>
        <w:t xml:space="preserve">Vyplní </w:t>
      </w:r>
      <w:r w:rsidR="00B307F3">
        <w:rPr>
          <w:rFonts w:cs="Arial"/>
          <w:sz w:val="18"/>
          <w:szCs w:val="18"/>
        </w:rPr>
        <w:t>Koordinátor změny</w:t>
      </w:r>
      <w:r w:rsidRPr="00686C37">
        <w:rPr>
          <w:rFonts w:cs="Arial"/>
          <w:sz w:val="18"/>
          <w:szCs w:val="18"/>
        </w:rPr>
        <w:t>. Uvedený seznam dokumentace je pouze příkladem.</w:t>
      </w:r>
    </w:p>
  </w:endnote>
  <w:endnote w:id="10">
    <w:p w14:paraId="70267F4D" w14:textId="6571AA13" w:rsidR="002F507B" w:rsidRDefault="002F507B" w:rsidP="003B559A">
      <w:pPr>
        <w:pStyle w:val="Textvysvtlivek"/>
        <w:jc w:val="both"/>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w:t>
      </w:r>
    </w:p>
  </w:endnote>
  <w:endnote w:id="11">
    <w:p w14:paraId="6F7B32D7" w14:textId="77777777" w:rsidR="005B6387" w:rsidRPr="00E56B5D" w:rsidRDefault="005B6387" w:rsidP="003B559A">
      <w:pPr>
        <w:pStyle w:val="Textvysvtlivek"/>
        <w:jc w:val="both"/>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0F9974DE" w14:textId="268D8F80" w:rsidR="005B6387" w:rsidRPr="004642D2" w:rsidRDefault="005B6387" w:rsidP="003B559A">
      <w:pPr>
        <w:pStyle w:val="Textvysvtlivek"/>
        <w:jc w:val="both"/>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7C398A" w:rsidRDefault="007C398A" w:rsidP="003B559A">
      <w:pPr>
        <w:pStyle w:val="Textvysvtlivek"/>
        <w:jc w:val="both"/>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2F507B" w:rsidRPr="0036019B" w:rsidRDefault="002F507B" w:rsidP="003B559A">
      <w:pPr>
        <w:pStyle w:val="Textvysvtlivek"/>
        <w:jc w:val="both"/>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2F507B" w:rsidRPr="00360DA3" w:rsidRDefault="002F507B" w:rsidP="003B559A">
      <w:pPr>
        <w:pStyle w:val="Textvysvtlivek"/>
        <w:jc w:val="both"/>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7C398A" w:rsidRPr="00E56B5D" w:rsidRDefault="007C398A" w:rsidP="003B559A">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2F507B" w:rsidRPr="00E56B5D" w:rsidRDefault="002F507B" w:rsidP="003B559A">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32A2F94B" w14:textId="77777777" w:rsidR="008D6806" w:rsidRPr="00E56B5D" w:rsidRDefault="008D6806" w:rsidP="008D6806">
      <w:pPr>
        <w:pStyle w:val="Textvysvtlivek"/>
        <w:jc w:val="both"/>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7C398A" w:rsidRDefault="007C398A" w:rsidP="003B559A">
      <w:pPr>
        <w:pStyle w:val="Textvysvtlivek"/>
        <w:jc w:val="both"/>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045C" w14:textId="13AF7A65" w:rsidR="002F507B" w:rsidRPr="00CC2560" w:rsidRDefault="002F507B"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320650">
          <w:rPr>
            <w:sz w:val="16"/>
            <w:szCs w:val="16"/>
          </w:rPr>
          <w:t>Veřejné</w:t>
        </w:r>
      </w:sdtContent>
    </w:sdt>
    <w:r w:rsidRPr="00320650">
      <w:rPr>
        <w:sz w:val="16"/>
        <w:szCs w:val="16"/>
      </w:rPr>
      <w:t xml:space="preserve"> v</w:t>
    </w:r>
    <w:r w:rsidR="002936E5" w:rsidRPr="00320650">
      <w:rPr>
        <w:sz w:val="16"/>
        <w:szCs w:val="16"/>
      </w:rPr>
      <w:t>2</w:t>
    </w:r>
    <w:r w:rsidRPr="00320650">
      <w:rPr>
        <w:sz w:val="16"/>
        <w:szCs w:val="16"/>
      </w:rPr>
      <w:t>.</w:t>
    </w:r>
    <w:r w:rsidR="00146BA0">
      <w:rPr>
        <w:sz w:val="16"/>
        <w:szCs w:val="16"/>
      </w:rPr>
      <w:t>5</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A648F">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D5A4" w14:textId="23C333CF" w:rsidR="002F507B" w:rsidRPr="00CC2560" w:rsidRDefault="002F507B"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320650">
          <w:rPr>
            <w:sz w:val="16"/>
            <w:szCs w:val="16"/>
          </w:rPr>
          <w:t>Veřejné</w:t>
        </w:r>
      </w:sdtContent>
    </w:sdt>
    <w:r w:rsidRPr="00320650">
      <w:rPr>
        <w:sz w:val="16"/>
        <w:szCs w:val="16"/>
      </w:rPr>
      <w:t xml:space="preserve"> v</w:t>
    </w:r>
    <w:r w:rsidR="00C06A1C" w:rsidRPr="00320650">
      <w:rPr>
        <w:sz w:val="16"/>
        <w:szCs w:val="16"/>
      </w:rPr>
      <w:t>2</w:t>
    </w:r>
    <w:r w:rsidRPr="00320650">
      <w:rPr>
        <w:sz w:val="16"/>
        <w:szCs w:val="16"/>
      </w:rPr>
      <w:t>.</w:t>
    </w:r>
    <w:r w:rsidR="00A03776">
      <w:rPr>
        <w:sz w:val="16"/>
        <w:szCs w:val="16"/>
      </w:rPr>
      <w:t>5</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14841">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A648F">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89C8" w14:textId="4B2D28CA" w:rsidR="002F507B" w:rsidRPr="00EF7DC4" w:rsidRDefault="002F507B"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146BA0">
          <w:rPr>
            <w:sz w:val="16"/>
            <w:szCs w:val="16"/>
          </w:rPr>
          <w:t>Veřejné</w:t>
        </w:r>
      </w:sdtContent>
    </w:sdt>
    <w:r w:rsidRPr="00146BA0">
      <w:rPr>
        <w:sz w:val="16"/>
        <w:szCs w:val="16"/>
      </w:rPr>
      <w:t xml:space="preserve"> v</w:t>
    </w:r>
    <w:r w:rsidR="005B3980" w:rsidRPr="00146BA0">
      <w:rPr>
        <w:sz w:val="16"/>
        <w:szCs w:val="16"/>
      </w:rPr>
      <w:t>2</w:t>
    </w:r>
    <w:r w:rsidRPr="00146BA0">
      <w:rPr>
        <w:sz w:val="16"/>
        <w:szCs w:val="16"/>
      </w:rPr>
      <w:t>.</w:t>
    </w:r>
    <w:r w:rsidR="00146BA0" w:rsidRPr="00146BA0">
      <w:rPr>
        <w:sz w:val="16"/>
        <w:szCs w:val="16"/>
      </w:rPr>
      <w:t>5</w:t>
    </w:r>
    <w:r w:rsidRPr="00146BA0">
      <w:rPr>
        <w:sz w:val="16"/>
        <w:szCs w:val="16"/>
      </w:rP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14841">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4A648F">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7BD6D" w14:textId="77777777" w:rsidR="0038052D" w:rsidRDefault="0038052D" w:rsidP="0000551E">
      <w:pPr>
        <w:spacing w:after="0"/>
      </w:pPr>
      <w:r>
        <w:separator/>
      </w:r>
    </w:p>
  </w:footnote>
  <w:footnote w:type="continuationSeparator" w:id="0">
    <w:p w14:paraId="54587E21" w14:textId="77777777" w:rsidR="0038052D" w:rsidRDefault="0038052D" w:rsidP="0000551E">
      <w:pPr>
        <w:spacing w:after="0"/>
      </w:pPr>
      <w:r>
        <w:continuationSeparator/>
      </w:r>
    </w:p>
  </w:footnote>
  <w:footnote w:id="1">
    <w:p w14:paraId="10B1FF6B" w14:textId="533685E1" w:rsidR="002F507B" w:rsidRDefault="002F507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2F507B" w:rsidRDefault="002F507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2F507B" w:rsidRDefault="002F507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2F507B" w:rsidRPr="00647845" w:rsidRDefault="002F507B"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015C" w14:textId="3AB3ED72" w:rsidR="002F507B" w:rsidRPr="003315A8" w:rsidRDefault="002F507B" w:rsidP="002A77A3">
    <w:pPr>
      <w:pStyle w:val="Zhlav"/>
      <w:pBdr>
        <w:bottom w:val="single" w:sz="18" w:space="1" w:color="B2BC00"/>
      </w:pBdr>
      <w:tabs>
        <w:tab w:val="clear" w:pos="9072"/>
        <w:tab w:val="left" w:pos="3993"/>
        <w:tab w:val="right" w:pos="9923"/>
      </w:tabs>
      <w:ind w:right="-427"/>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37980"/>
    <w:multiLevelType w:val="hybridMultilevel"/>
    <w:tmpl w:val="EEFC0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C93022"/>
    <w:multiLevelType w:val="hybridMultilevel"/>
    <w:tmpl w:val="A0F8F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A61E79"/>
    <w:multiLevelType w:val="hybridMultilevel"/>
    <w:tmpl w:val="A23678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7C4171"/>
    <w:multiLevelType w:val="multilevel"/>
    <w:tmpl w:val="C170865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79362D"/>
    <w:multiLevelType w:val="hybridMultilevel"/>
    <w:tmpl w:val="5336B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57535177">
    <w:abstractNumId w:val="1"/>
  </w:num>
  <w:num w:numId="2" w16cid:durableId="1117673692">
    <w:abstractNumId w:val="5"/>
  </w:num>
  <w:num w:numId="3" w16cid:durableId="1930188728">
    <w:abstractNumId w:val="4"/>
  </w:num>
  <w:num w:numId="4" w16cid:durableId="1199587093">
    <w:abstractNumId w:val="6"/>
  </w:num>
  <w:num w:numId="5" w16cid:durableId="1985234094">
    <w:abstractNumId w:val="8"/>
  </w:num>
  <w:num w:numId="6" w16cid:durableId="1700089063">
    <w:abstractNumId w:val="7"/>
  </w:num>
  <w:num w:numId="7" w16cid:durableId="136663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179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5695231">
    <w:abstractNumId w:val="0"/>
  </w:num>
  <w:num w:numId="10" w16cid:durableId="1460143698">
    <w:abstractNumId w:val="3"/>
  </w:num>
  <w:num w:numId="11" w16cid:durableId="1730301079">
    <w:abstractNumId w:val="9"/>
  </w:num>
  <w:num w:numId="12" w16cid:durableId="142483728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3545"/>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1D19"/>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39A7"/>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4B3D"/>
    <w:rsid w:val="000F7DA2"/>
    <w:rsid w:val="00100774"/>
    <w:rsid w:val="00101481"/>
    <w:rsid w:val="001018A2"/>
    <w:rsid w:val="00103472"/>
    <w:rsid w:val="00103605"/>
    <w:rsid w:val="001037F6"/>
    <w:rsid w:val="00104A7E"/>
    <w:rsid w:val="00107698"/>
    <w:rsid w:val="001076D7"/>
    <w:rsid w:val="00110879"/>
    <w:rsid w:val="00110D24"/>
    <w:rsid w:val="00112E39"/>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3195"/>
    <w:rsid w:val="00135B87"/>
    <w:rsid w:val="00137FC3"/>
    <w:rsid w:val="001422BC"/>
    <w:rsid w:val="001427F3"/>
    <w:rsid w:val="001444E5"/>
    <w:rsid w:val="00145FF2"/>
    <w:rsid w:val="0014616B"/>
    <w:rsid w:val="0014630E"/>
    <w:rsid w:val="00146BA0"/>
    <w:rsid w:val="00150237"/>
    <w:rsid w:val="00150A5B"/>
    <w:rsid w:val="00150B3E"/>
    <w:rsid w:val="00152900"/>
    <w:rsid w:val="00152E30"/>
    <w:rsid w:val="00153806"/>
    <w:rsid w:val="00153C10"/>
    <w:rsid w:val="001543C1"/>
    <w:rsid w:val="00154837"/>
    <w:rsid w:val="00155C16"/>
    <w:rsid w:val="00157030"/>
    <w:rsid w:val="00160B68"/>
    <w:rsid w:val="0016171A"/>
    <w:rsid w:val="0016270D"/>
    <w:rsid w:val="00162F03"/>
    <w:rsid w:val="00164011"/>
    <w:rsid w:val="001647D7"/>
    <w:rsid w:val="0016573F"/>
    <w:rsid w:val="0016660D"/>
    <w:rsid w:val="00166A9A"/>
    <w:rsid w:val="00166B75"/>
    <w:rsid w:val="00166E4C"/>
    <w:rsid w:val="00167BDB"/>
    <w:rsid w:val="0017119F"/>
    <w:rsid w:val="001842B4"/>
    <w:rsid w:val="00184535"/>
    <w:rsid w:val="0018603B"/>
    <w:rsid w:val="00186BE8"/>
    <w:rsid w:val="001900E2"/>
    <w:rsid w:val="0019068A"/>
    <w:rsid w:val="001914FF"/>
    <w:rsid w:val="00191E56"/>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2400"/>
    <w:rsid w:val="001B4E69"/>
    <w:rsid w:val="001B59C1"/>
    <w:rsid w:val="001B5B62"/>
    <w:rsid w:val="001B7D19"/>
    <w:rsid w:val="001C0029"/>
    <w:rsid w:val="001C0A45"/>
    <w:rsid w:val="001C1ED2"/>
    <w:rsid w:val="001C277E"/>
    <w:rsid w:val="001C2D39"/>
    <w:rsid w:val="001C4C0B"/>
    <w:rsid w:val="001C4C4B"/>
    <w:rsid w:val="001C6B93"/>
    <w:rsid w:val="001D0604"/>
    <w:rsid w:val="001D1AA1"/>
    <w:rsid w:val="001D3B5F"/>
    <w:rsid w:val="001D451F"/>
    <w:rsid w:val="001D4698"/>
    <w:rsid w:val="001E17C9"/>
    <w:rsid w:val="001E3C70"/>
    <w:rsid w:val="001E419F"/>
    <w:rsid w:val="001E42C6"/>
    <w:rsid w:val="001F0E4E"/>
    <w:rsid w:val="001F177F"/>
    <w:rsid w:val="001F2E58"/>
    <w:rsid w:val="001F4250"/>
    <w:rsid w:val="001F4C7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664C"/>
    <w:rsid w:val="00236F99"/>
    <w:rsid w:val="00237621"/>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8B2"/>
    <w:rsid w:val="00277CA5"/>
    <w:rsid w:val="00280C14"/>
    <w:rsid w:val="00281028"/>
    <w:rsid w:val="0028103B"/>
    <w:rsid w:val="002812FE"/>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D31"/>
    <w:rsid w:val="002B7FEE"/>
    <w:rsid w:val="002C5DE7"/>
    <w:rsid w:val="002C64EF"/>
    <w:rsid w:val="002C7A38"/>
    <w:rsid w:val="002C7A49"/>
    <w:rsid w:val="002D0397"/>
    <w:rsid w:val="002D0745"/>
    <w:rsid w:val="002D251A"/>
    <w:rsid w:val="002D3C0F"/>
    <w:rsid w:val="002D5926"/>
    <w:rsid w:val="002D5C46"/>
    <w:rsid w:val="002D607A"/>
    <w:rsid w:val="002D6C83"/>
    <w:rsid w:val="002D6E30"/>
    <w:rsid w:val="002D7B2C"/>
    <w:rsid w:val="002E1255"/>
    <w:rsid w:val="002E1304"/>
    <w:rsid w:val="002E1369"/>
    <w:rsid w:val="002E14A8"/>
    <w:rsid w:val="002E1A78"/>
    <w:rsid w:val="002E39F8"/>
    <w:rsid w:val="002E6E8C"/>
    <w:rsid w:val="002E7414"/>
    <w:rsid w:val="002E76EA"/>
    <w:rsid w:val="002F20C1"/>
    <w:rsid w:val="002F26EB"/>
    <w:rsid w:val="002F450A"/>
    <w:rsid w:val="002F507B"/>
    <w:rsid w:val="002F6294"/>
    <w:rsid w:val="00300418"/>
    <w:rsid w:val="003004DD"/>
    <w:rsid w:val="00300B6D"/>
    <w:rsid w:val="00302142"/>
    <w:rsid w:val="003025D0"/>
    <w:rsid w:val="003025EB"/>
    <w:rsid w:val="00302BD8"/>
    <w:rsid w:val="00304509"/>
    <w:rsid w:val="003100E1"/>
    <w:rsid w:val="0031387C"/>
    <w:rsid w:val="003153D0"/>
    <w:rsid w:val="00320650"/>
    <w:rsid w:val="00320E21"/>
    <w:rsid w:val="00320FF1"/>
    <w:rsid w:val="00321E8A"/>
    <w:rsid w:val="00322213"/>
    <w:rsid w:val="0032275E"/>
    <w:rsid w:val="00322DB2"/>
    <w:rsid w:val="00323E78"/>
    <w:rsid w:val="003301CA"/>
    <w:rsid w:val="0033113B"/>
    <w:rsid w:val="003315A8"/>
    <w:rsid w:val="003327CE"/>
    <w:rsid w:val="00332EBE"/>
    <w:rsid w:val="003336F8"/>
    <w:rsid w:val="00334720"/>
    <w:rsid w:val="003352D6"/>
    <w:rsid w:val="00336323"/>
    <w:rsid w:val="00337DDA"/>
    <w:rsid w:val="00337FB0"/>
    <w:rsid w:val="00340225"/>
    <w:rsid w:val="00340CF2"/>
    <w:rsid w:val="00342C03"/>
    <w:rsid w:val="0034438F"/>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052D"/>
    <w:rsid w:val="00385D40"/>
    <w:rsid w:val="0038703A"/>
    <w:rsid w:val="00387519"/>
    <w:rsid w:val="00387F5C"/>
    <w:rsid w:val="00390A58"/>
    <w:rsid w:val="00390B6D"/>
    <w:rsid w:val="00390EB2"/>
    <w:rsid w:val="0039112C"/>
    <w:rsid w:val="00393CD7"/>
    <w:rsid w:val="00394E3E"/>
    <w:rsid w:val="00395E8E"/>
    <w:rsid w:val="00397293"/>
    <w:rsid w:val="003A48D8"/>
    <w:rsid w:val="003A5846"/>
    <w:rsid w:val="003A6EEF"/>
    <w:rsid w:val="003B0C0E"/>
    <w:rsid w:val="003B26AC"/>
    <w:rsid w:val="003B2D72"/>
    <w:rsid w:val="003B559A"/>
    <w:rsid w:val="003B610B"/>
    <w:rsid w:val="003C0389"/>
    <w:rsid w:val="003C22EE"/>
    <w:rsid w:val="003C2CD2"/>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626E"/>
    <w:rsid w:val="003F7E2A"/>
    <w:rsid w:val="00400A12"/>
    <w:rsid w:val="00401780"/>
    <w:rsid w:val="0040551D"/>
    <w:rsid w:val="0040597E"/>
    <w:rsid w:val="00405A34"/>
    <w:rsid w:val="0040605E"/>
    <w:rsid w:val="004068D1"/>
    <w:rsid w:val="004106C6"/>
    <w:rsid w:val="00411723"/>
    <w:rsid w:val="00411B8E"/>
    <w:rsid w:val="004121AF"/>
    <w:rsid w:val="004148A0"/>
    <w:rsid w:val="00415962"/>
    <w:rsid w:val="00415D6E"/>
    <w:rsid w:val="00415E35"/>
    <w:rsid w:val="0041678A"/>
    <w:rsid w:val="00417DF1"/>
    <w:rsid w:val="004222BF"/>
    <w:rsid w:val="00422CE5"/>
    <w:rsid w:val="004254A1"/>
    <w:rsid w:val="00427C99"/>
    <w:rsid w:val="00431B33"/>
    <w:rsid w:val="00431BA4"/>
    <w:rsid w:val="00433A2E"/>
    <w:rsid w:val="004350B5"/>
    <w:rsid w:val="0043787F"/>
    <w:rsid w:val="00437AC0"/>
    <w:rsid w:val="00440CB4"/>
    <w:rsid w:val="004426A9"/>
    <w:rsid w:val="00443336"/>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0CC5"/>
    <w:rsid w:val="00494F25"/>
    <w:rsid w:val="00496789"/>
    <w:rsid w:val="004A0800"/>
    <w:rsid w:val="004A0BA8"/>
    <w:rsid w:val="004A24F1"/>
    <w:rsid w:val="004A3B16"/>
    <w:rsid w:val="004A4EAA"/>
    <w:rsid w:val="004A5356"/>
    <w:rsid w:val="004A648F"/>
    <w:rsid w:val="004A7C0A"/>
    <w:rsid w:val="004B07BF"/>
    <w:rsid w:val="004B0E49"/>
    <w:rsid w:val="004B3171"/>
    <w:rsid w:val="004B322F"/>
    <w:rsid w:val="004B36F6"/>
    <w:rsid w:val="004B3B90"/>
    <w:rsid w:val="004B49CA"/>
    <w:rsid w:val="004B4A7D"/>
    <w:rsid w:val="004B4D88"/>
    <w:rsid w:val="004B5AB3"/>
    <w:rsid w:val="004C022A"/>
    <w:rsid w:val="004C0276"/>
    <w:rsid w:val="004C0F47"/>
    <w:rsid w:val="004C20DD"/>
    <w:rsid w:val="004C5158"/>
    <w:rsid w:val="004C5DDA"/>
    <w:rsid w:val="004C70DF"/>
    <w:rsid w:val="004C756F"/>
    <w:rsid w:val="004D053A"/>
    <w:rsid w:val="004D0E54"/>
    <w:rsid w:val="004D1868"/>
    <w:rsid w:val="004D1C5E"/>
    <w:rsid w:val="004D2441"/>
    <w:rsid w:val="004D3B56"/>
    <w:rsid w:val="004D674A"/>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276A"/>
    <w:rsid w:val="00525B29"/>
    <w:rsid w:val="00525C8C"/>
    <w:rsid w:val="0052661C"/>
    <w:rsid w:val="005316D6"/>
    <w:rsid w:val="00533B94"/>
    <w:rsid w:val="00534C12"/>
    <w:rsid w:val="00534E4F"/>
    <w:rsid w:val="005424C2"/>
    <w:rsid w:val="00543429"/>
    <w:rsid w:val="00544283"/>
    <w:rsid w:val="005463DD"/>
    <w:rsid w:val="00551C8B"/>
    <w:rsid w:val="00552522"/>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9B3"/>
    <w:rsid w:val="00566BEA"/>
    <w:rsid w:val="0057042D"/>
    <w:rsid w:val="005711D8"/>
    <w:rsid w:val="00572CD5"/>
    <w:rsid w:val="00573055"/>
    <w:rsid w:val="00573BA2"/>
    <w:rsid w:val="00573F56"/>
    <w:rsid w:val="00582909"/>
    <w:rsid w:val="00584756"/>
    <w:rsid w:val="005861F5"/>
    <w:rsid w:val="00591022"/>
    <w:rsid w:val="00591195"/>
    <w:rsid w:val="005915AE"/>
    <w:rsid w:val="0059220F"/>
    <w:rsid w:val="00592474"/>
    <w:rsid w:val="005929E7"/>
    <w:rsid w:val="00593EFD"/>
    <w:rsid w:val="005949DC"/>
    <w:rsid w:val="00594D29"/>
    <w:rsid w:val="0059634C"/>
    <w:rsid w:val="00596743"/>
    <w:rsid w:val="00597B22"/>
    <w:rsid w:val="005A096A"/>
    <w:rsid w:val="005A138A"/>
    <w:rsid w:val="005A3762"/>
    <w:rsid w:val="005A395B"/>
    <w:rsid w:val="005A4D0C"/>
    <w:rsid w:val="005B08B8"/>
    <w:rsid w:val="005B3980"/>
    <w:rsid w:val="005B3CBD"/>
    <w:rsid w:val="005B4FEF"/>
    <w:rsid w:val="005B6387"/>
    <w:rsid w:val="005B71BB"/>
    <w:rsid w:val="005C1B21"/>
    <w:rsid w:val="005C1BD4"/>
    <w:rsid w:val="005C2192"/>
    <w:rsid w:val="005C4ADA"/>
    <w:rsid w:val="005C50A9"/>
    <w:rsid w:val="005D0B35"/>
    <w:rsid w:val="005D116D"/>
    <w:rsid w:val="005D1D78"/>
    <w:rsid w:val="005D2190"/>
    <w:rsid w:val="005D454E"/>
    <w:rsid w:val="005D53BE"/>
    <w:rsid w:val="005D6829"/>
    <w:rsid w:val="005D6E88"/>
    <w:rsid w:val="005D7536"/>
    <w:rsid w:val="005E023F"/>
    <w:rsid w:val="005E29BE"/>
    <w:rsid w:val="005E2DAB"/>
    <w:rsid w:val="005E3F0C"/>
    <w:rsid w:val="005E51C0"/>
    <w:rsid w:val="005E5F03"/>
    <w:rsid w:val="005E6190"/>
    <w:rsid w:val="005E6373"/>
    <w:rsid w:val="005E6EDE"/>
    <w:rsid w:val="005F14D3"/>
    <w:rsid w:val="005F15FB"/>
    <w:rsid w:val="005F5218"/>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047A"/>
    <w:rsid w:val="00623E2B"/>
    <w:rsid w:val="00624CD0"/>
    <w:rsid w:val="00627135"/>
    <w:rsid w:val="00627C8A"/>
    <w:rsid w:val="0063566B"/>
    <w:rsid w:val="006362BD"/>
    <w:rsid w:val="006427DA"/>
    <w:rsid w:val="0064353D"/>
    <w:rsid w:val="00644B1A"/>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02E"/>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D79B6"/>
    <w:rsid w:val="006E025E"/>
    <w:rsid w:val="006E076F"/>
    <w:rsid w:val="006E15A5"/>
    <w:rsid w:val="006E25B8"/>
    <w:rsid w:val="006E5560"/>
    <w:rsid w:val="006E68CE"/>
    <w:rsid w:val="006E77B0"/>
    <w:rsid w:val="006F2FE6"/>
    <w:rsid w:val="006F4A05"/>
    <w:rsid w:val="006F5658"/>
    <w:rsid w:val="006F62D0"/>
    <w:rsid w:val="007006BD"/>
    <w:rsid w:val="0070152D"/>
    <w:rsid w:val="0070267B"/>
    <w:rsid w:val="007039E9"/>
    <w:rsid w:val="007044FB"/>
    <w:rsid w:val="00707FE3"/>
    <w:rsid w:val="0071095B"/>
    <w:rsid w:val="00710C82"/>
    <w:rsid w:val="00710F5B"/>
    <w:rsid w:val="00711EE0"/>
    <w:rsid w:val="00712804"/>
    <w:rsid w:val="00714116"/>
    <w:rsid w:val="007141C2"/>
    <w:rsid w:val="00715099"/>
    <w:rsid w:val="00715D06"/>
    <w:rsid w:val="00717A60"/>
    <w:rsid w:val="00721187"/>
    <w:rsid w:val="007211B1"/>
    <w:rsid w:val="00721A04"/>
    <w:rsid w:val="00726C49"/>
    <w:rsid w:val="0072746E"/>
    <w:rsid w:val="00731407"/>
    <w:rsid w:val="007321D4"/>
    <w:rsid w:val="007344F6"/>
    <w:rsid w:val="00735416"/>
    <w:rsid w:val="00735C40"/>
    <w:rsid w:val="00735E38"/>
    <w:rsid w:val="00742CEE"/>
    <w:rsid w:val="0074334E"/>
    <w:rsid w:val="00744621"/>
    <w:rsid w:val="0074488E"/>
    <w:rsid w:val="00746ED0"/>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5837"/>
    <w:rsid w:val="00766100"/>
    <w:rsid w:val="0076641F"/>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595D"/>
    <w:rsid w:val="0079688E"/>
    <w:rsid w:val="00796F1B"/>
    <w:rsid w:val="00797284"/>
    <w:rsid w:val="007A2BCA"/>
    <w:rsid w:val="007A520D"/>
    <w:rsid w:val="007A5AFB"/>
    <w:rsid w:val="007B0C79"/>
    <w:rsid w:val="007B22D6"/>
    <w:rsid w:val="007B2715"/>
    <w:rsid w:val="007B526B"/>
    <w:rsid w:val="007B530F"/>
    <w:rsid w:val="007B598C"/>
    <w:rsid w:val="007B64DF"/>
    <w:rsid w:val="007B6936"/>
    <w:rsid w:val="007B7B73"/>
    <w:rsid w:val="007C0A84"/>
    <w:rsid w:val="007C1578"/>
    <w:rsid w:val="007C334E"/>
    <w:rsid w:val="007C398A"/>
    <w:rsid w:val="007C5555"/>
    <w:rsid w:val="007C5EA5"/>
    <w:rsid w:val="007C6B0E"/>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3886"/>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E31"/>
    <w:rsid w:val="008123C3"/>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5208"/>
    <w:rsid w:val="00835DA1"/>
    <w:rsid w:val="00836FA1"/>
    <w:rsid w:val="00841811"/>
    <w:rsid w:val="00844D4F"/>
    <w:rsid w:val="008463CC"/>
    <w:rsid w:val="00846B5B"/>
    <w:rsid w:val="00852156"/>
    <w:rsid w:val="00853988"/>
    <w:rsid w:val="0085497D"/>
    <w:rsid w:val="00855235"/>
    <w:rsid w:val="0085582D"/>
    <w:rsid w:val="00856501"/>
    <w:rsid w:val="00857EFE"/>
    <w:rsid w:val="008605B8"/>
    <w:rsid w:val="0086133D"/>
    <w:rsid w:val="0086141C"/>
    <w:rsid w:val="00862163"/>
    <w:rsid w:val="008635EF"/>
    <w:rsid w:val="008671B9"/>
    <w:rsid w:val="008706E8"/>
    <w:rsid w:val="00870B97"/>
    <w:rsid w:val="00871E51"/>
    <w:rsid w:val="00872C14"/>
    <w:rsid w:val="00873788"/>
    <w:rsid w:val="00873E0B"/>
    <w:rsid w:val="0087487B"/>
    <w:rsid w:val="00875247"/>
    <w:rsid w:val="0087560C"/>
    <w:rsid w:val="00880842"/>
    <w:rsid w:val="00880DF7"/>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32D6"/>
    <w:rsid w:val="008B34F7"/>
    <w:rsid w:val="008B5350"/>
    <w:rsid w:val="008B54A1"/>
    <w:rsid w:val="008B5AF9"/>
    <w:rsid w:val="008B638C"/>
    <w:rsid w:val="008C14AA"/>
    <w:rsid w:val="008C285E"/>
    <w:rsid w:val="008C32D3"/>
    <w:rsid w:val="008C32ED"/>
    <w:rsid w:val="008C4E9B"/>
    <w:rsid w:val="008D0232"/>
    <w:rsid w:val="008D0670"/>
    <w:rsid w:val="008D116C"/>
    <w:rsid w:val="008D12D5"/>
    <w:rsid w:val="008D2D56"/>
    <w:rsid w:val="008D3B56"/>
    <w:rsid w:val="008D3F72"/>
    <w:rsid w:val="008D5536"/>
    <w:rsid w:val="008D558C"/>
    <w:rsid w:val="008D6806"/>
    <w:rsid w:val="008D6BCE"/>
    <w:rsid w:val="008D6CCE"/>
    <w:rsid w:val="008D740A"/>
    <w:rsid w:val="008E134B"/>
    <w:rsid w:val="008E2CFB"/>
    <w:rsid w:val="008E2F7B"/>
    <w:rsid w:val="008E3981"/>
    <w:rsid w:val="008E50CF"/>
    <w:rsid w:val="008E77F3"/>
    <w:rsid w:val="008F066C"/>
    <w:rsid w:val="008F29B6"/>
    <w:rsid w:val="008F2A26"/>
    <w:rsid w:val="008F2DBD"/>
    <w:rsid w:val="008F386A"/>
    <w:rsid w:val="008F387A"/>
    <w:rsid w:val="008F5A1F"/>
    <w:rsid w:val="008F6A69"/>
    <w:rsid w:val="00900FD9"/>
    <w:rsid w:val="009012E9"/>
    <w:rsid w:val="00901D99"/>
    <w:rsid w:val="00902ACB"/>
    <w:rsid w:val="009054F5"/>
    <w:rsid w:val="009056BD"/>
    <w:rsid w:val="00906D32"/>
    <w:rsid w:val="00906EAD"/>
    <w:rsid w:val="00910264"/>
    <w:rsid w:val="0091062E"/>
    <w:rsid w:val="00913467"/>
    <w:rsid w:val="00917E5E"/>
    <w:rsid w:val="00922393"/>
    <w:rsid w:val="0092267C"/>
    <w:rsid w:val="00922C9A"/>
    <w:rsid w:val="00923468"/>
    <w:rsid w:val="00923C57"/>
    <w:rsid w:val="00923CAA"/>
    <w:rsid w:val="00926D78"/>
    <w:rsid w:val="00927999"/>
    <w:rsid w:val="009279A0"/>
    <w:rsid w:val="00927AC8"/>
    <w:rsid w:val="00927D88"/>
    <w:rsid w:val="00930199"/>
    <w:rsid w:val="00930F7D"/>
    <w:rsid w:val="009332AA"/>
    <w:rsid w:val="00934AA2"/>
    <w:rsid w:val="00937484"/>
    <w:rsid w:val="00941568"/>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B7B"/>
    <w:rsid w:val="009F3F3D"/>
    <w:rsid w:val="009F4F27"/>
    <w:rsid w:val="009F4FA0"/>
    <w:rsid w:val="009F5FB9"/>
    <w:rsid w:val="009F6F9A"/>
    <w:rsid w:val="00A01751"/>
    <w:rsid w:val="00A0248F"/>
    <w:rsid w:val="00A0314B"/>
    <w:rsid w:val="00A03776"/>
    <w:rsid w:val="00A03C34"/>
    <w:rsid w:val="00A05A68"/>
    <w:rsid w:val="00A06C58"/>
    <w:rsid w:val="00A07148"/>
    <w:rsid w:val="00A078A9"/>
    <w:rsid w:val="00A13BA8"/>
    <w:rsid w:val="00A15949"/>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1878"/>
    <w:rsid w:val="00A42A01"/>
    <w:rsid w:val="00A446F4"/>
    <w:rsid w:val="00A44936"/>
    <w:rsid w:val="00A4575C"/>
    <w:rsid w:val="00A46F2C"/>
    <w:rsid w:val="00A47BD2"/>
    <w:rsid w:val="00A53177"/>
    <w:rsid w:val="00A5471A"/>
    <w:rsid w:val="00A54C3E"/>
    <w:rsid w:val="00A55324"/>
    <w:rsid w:val="00A57980"/>
    <w:rsid w:val="00A605F4"/>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4AB7"/>
    <w:rsid w:val="00A95263"/>
    <w:rsid w:val="00AA26FA"/>
    <w:rsid w:val="00AA451C"/>
    <w:rsid w:val="00AA5B07"/>
    <w:rsid w:val="00AA5B35"/>
    <w:rsid w:val="00AA7487"/>
    <w:rsid w:val="00AA7D88"/>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D7575"/>
    <w:rsid w:val="00AE0DAA"/>
    <w:rsid w:val="00AE22EC"/>
    <w:rsid w:val="00AE361A"/>
    <w:rsid w:val="00AE3FC9"/>
    <w:rsid w:val="00AE6A62"/>
    <w:rsid w:val="00AE6FBD"/>
    <w:rsid w:val="00AE787D"/>
    <w:rsid w:val="00AF6FD7"/>
    <w:rsid w:val="00AF7B98"/>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7F3"/>
    <w:rsid w:val="00B30F45"/>
    <w:rsid w:val="00B317DB"/>
    <w:rsid w:val="00B3478F"/>
    <w:rsid w:val="00B4061A"/>
    <w:rsid w:val="00B44270"/>
    <w:rsid w:val="00B44C63"/>
    <w:rsid w:val="00B52244"/>
    <w:rsid w:val="00B53784"/>
    <w:rsid w:val="00B53F37"/>
    <w:rsid w:val="00B54E46"/>
    <w:rsid w:val="00B55225"/>
    <w:rsid w:val="00B568CB"/>
    <w:rsid w:val="00B57F8F"/>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1A42"/>
    <w:rsid w:val="00B82516"/>
    <w:rsid w:val="00B8508E"/>
    <w:rsid w:val="00B85290"/>
    <w:rsid w:val="00B87A70"/>
    <w:rsid w:val="00B92F40"/>
    <w:rsid w:val="00B93505"/>
    <w:rsid w:val="00B94939"/>
    <w:rsid w:val="00B960F0"/>
    <w:rsid w:val="00B96C06"/>
    <w:rsid w:val="00BA1643"/>
    <w:rsid w:val="00BA23A6"/>
    <w:rsid w:val="00BA2BEC"/>
    <w:rsid w:val="00BA2DBD"/>
    <w:rsid w:val="00BA3EF2"/>
    <w:rsid w:val="00BA4C2A"/>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D7A6D"/>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6A1C"/>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5424"/>
    <w:rsid w:val="00C362E4"/>
    <w:rsid w:val="00C375FB"/>
    <w:rsid w:val="00C37FAE"/>
    <w:rsid w:val="00C40006"/>
    <w:rsid w:val="00C413AD"/>
    <w:rsid w:val="00C43213"/>
    <w:rsid w:val="00C464E2"/>
    <w:rsid w:val="00C47F4B"/>
    <w:rsid w:val="00C50DF4"/>
    <w:rsid w:val="00C5164A"/>
    <w:rsid w:val="00C51C90"/>
    <w:rsid w:val="00C5256A"/>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2975"/>
    <w:rsid w:val="00C73BC7"/>
    <w:rsid w:val="00C74399"/>
    <w:rsid w:val="00C75306"/>
    <w:rsid w:val="00C76ADE"/>
    <w:rsid w:val="00C775D4"/>
    <w:rsid w:val="00C84B7C"/>
    <w:rsid w:val="00C85D1A"/>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D7D7E"/>
    <w:rsid w:val="00CE135B"/>
    <w:rsid w:val="00CE333A"/>
    <w:rsid w:val="00CE352A"/>
    <w:rsid w:val="00CE3687"/>
    <w:rsid w:val="00CE3A90"/>
    <w:rsid w:val="00CE64A5"/>
    <w:rsid w:val="00CE68FD"/>
    <w:rsid w:val="00CF374F"/>
    <w:rsid w:val="00CF4A7A"/>
    <w:rsid w:val="00CF516E"/>
    <w:rsid w:val="00CF5735"/>
    <w:rsid w:val="00CF581B"/>
    <w:rsid w:val="00CF668E"/>
    <w:rsid w:val="00D01FB5"/>
    <w:rsid w:val="00D02558"/>
    <w:rsid w:val="00D0423F"/>
    <w:rsid w:val="00D042BB"/>
    <w:rsid w:val="00D0693F"/>
    <w:rsid w:val="00D075CD"/>
    <w:rsid w:val="00D07EA6"/>
    <w:rsid w:val="00D121B0"/>
    <w:rsid w:val="00D1558B"/>
    <w:rsid w:val="00D163E5"/>
    <w:rsid w:val="00D16DF1"/>
    <w:rsid w:val="00D201B5"/>
    <w:rsid w:val="00D2160D"/>
    <w:rsid w:val="00D21C00"/>
    <w:rsid w:val="00D22CFE"/>
    <w:rsid w:val="00D2353F"/>
    <w:rsid w:val="00D23AF5"/>
    <w:rsid w:val="00D24A10"/>
    <w:rsid w:val="00D253A1"/>
    <w:rsid w:val="00D3135D"/>
    <w:rsid w:val="00D3289A"/>
    <w:rsid w:val="00D32DC1"/>
    <w:rsid w:val="00D33E96"/>
    <w:rsid w:val="00D40E66"/>
    <w:rsid w:val="00D425A1"/>
    <w:rsid w:val="00D4283E"/>
    <w:rsid w:val="00D46D21"/>
    <w:rsid w:val="00D50820"/>
    <w:rsid w:val="00D51B1B"/>
    <w:rsid w:val="00D51C8D"/>
    <w:rsid w:val="00D5259A"/>
    <w:rsid w:val="00D52943"/>
    <w:rsid w:val="00D52CAF"/>
    <w:rsid w:val="00D53630"/>
    <w:rsid w:val="00D5480E"/>
    <w:rsid w:val="00D55D50"/>
    <w:rsid w:val="00D6207D"/>
    <w:rsid w:val="00D626BD"/>
    <w:rsid w:val="00D633DE"/>
    <w:rsid w:val="00D63AB2"/>
    <w:rsid w:val="00D6679E"/>
    <w:rsid w:val="00D67B4C"/>
    <w:rsid w:val="00D67CDE"/>
    <w:rsid w:val="00D70D72"/>
    <w:rsid w:val="00D70EFD"/>
    <w:rsid w:val="00D745CB"/>
    <w:rsid w:val="00D75459"/>
    <w:rsid w:val="00D769F0"/>
    <w:rsid w:val="00D80852"/>
    <w:rsid w:val="00D81D01"/>
    <w:rsid w:val="00D82DC3"/>
    <w:rsid w:val="00D83EE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82E"/>
    <w:rsid w:val="00DE4B73"/>
    <w:rsid w:val="00DE54E6"/>
    <w:rsid w:val="00DE55E0"/>
    <w:rsid w:val="00DF1836"/>
    <w:rsid w:val="00DF1F4E"/>
    <w:rsid w:val="00DF20AE"/>
    <w:rsid w:val="00DF2F1F"/>
    <w:rsid w:val="00DF3BAD"/>
    <w:rsid w:val="00DF3E74"/>
    <w:rsid w:val="00DF3FD1"/>
    <w:rsid w:val="00DF5318"/>
    <w:rsid w:val="00DF598E"/>
    <w:rsid w:val="00DF7E9A"/>
    <w:rsid w:val="00E00833"/>
    <w:rsid w:val="00E00FFC"/>
    <w:rsid w:val="00E03517"/>
    <w:rsid w:val="00E05608"/>
    <w:rsid w:val="00E0689B"/>
    <w:rsid w:val="00E06B29"/>
    <w:rsid w:val="00E06D02"/>
    <w:rsid w:val="00E10A24"/>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47AEC"/>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67F45"/>
    <w:rsid w:val="00E70036"/>
    <w:rsid w:val="00E7026E"/>
    <w:rsid w:val="00E719C3"/>
    <w:rsid w:val="00E72444"/>
    <w:rsid w:val="00E76335"/>
    <w:rsid w:val="00E76E1C"/>
    <w:rsid w:val="00E77D84"/>
    <w:rsid w:val="00E811FE"/>
    <w:rsid w:val="00E81CC6"/>
    <w:rsid w:val="00E81EF9"/>
    <w:rsid w:val="00E84EBF"/>
    <w:rsid w:val="00E8613B"/>
    <w:rsid w:val="00E906A4"/>
    <w:rsid w:val="00E90ED4"/>
    <w:rsid w:val="00E921FF"/>
    <w:rsid w:val="00E9243B"/>
    <w:rsid w:val="00E978A1"/>
    <w:rsid w:val="00E97AF1"/>
    <w:rsid w:val="00EA2BFA"/>
    <w:rsid w:val="00EA310A"/>
    <w:rsid w:val="00EA42AE"/>
    <w:rsid w:val="00EA70F4"/>
    <w:rsid w:val="00EB17ED"/>
    <w:rsid w:val="00EB2D4C"/>
    <w:rsid w:val="00EB2FA5"/>
    <w:rsid w:val="00EB463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2E19"/>
    <w:rsid w:val="00F43FA7"/>
    <w:rsid w:val="00F445E9"/>
    <w:rsid w:val="00F4568B"/>
    <w:rsid w:val="00F45905"/>
    <w:rsid w:val="00F477B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2F73"/>
    <w:rsid w:val="00F8468D"/>
    <w:rsid w:val="00F86F4D"/>
    <w:rsid w:val="00F870AD"/>
    <w:rsid w:val="00F87EB4"/>
    <w:rsid w:val="00F90833"/>
    <w:rsid w:val="00F90A2F"/>
    <w:rsid w:val="00F92F9F"/>
    <w:rsid w:val="00F9513F"/>
    <w:rsid w:val="00F95AA6"/>
    <w:rsid w:val="00F969FC"/>
    <w:rsid w:val="00F96F83"/>
    <w:rsid w:val="00FA059A"/>
    <w:rsid w:val="00FA14C3"/>
    <w:rsid w:val="00FA41F3"/>
    <w:rsid w:val="00FB18C2"/>
    <w:rsid w:val="00FB3667"/>
    <w:rsid w:val="00FC0C52"/>
    <w:rsid w:val="00FC335A"/>
    <w:rsid w:val="00FC3A43"/>
    <w:rsid w:val="00FC3C61"/>
    <w:rsid w:val="00FC41D0"/>
    <w:rsid w:val="00FC46B6"/>
    <w:rsid w:val="00FC4B3D"/>
    <w:rsid w:val="00FC52AF"/>
    <w:rsid w:val="00FC537C"/>
    <w:rsid w:val="00FC6053"/>
    <w:rsid w:val="00FC617F"/>
    <w:rsid w:val="00FC6DA9"/>
    <w:rsid w:val="00FD2F94"/>
    <w:rsid w:val="00FD3811"/>
    <w:rsid w:val="00FD3A7A"/>
    <w:rsid w:val="00FD551C"/>
    <w:rsid w:val="00FD5745"/>
    <w:rsid w:val="00FD5E21"/>
    <w:rsid w:val="00FD5FB6"/>
    <w:rsid w:val="00FD66ED"/>
    <w:rsid w:val="00FD786C"/>
    <w:rsid w:val="00FE0D02"/>
    <w:rsid w:val="00FE3315"/>
    <w:rsid w:val="00FE4248"/>
    <w:rsid w:val="00FE46BD"/>
    <w:rsid w:val="00FE63E8"/>
    <w:rsid w:val="00FF0E84"/>
    <w:rsid w:val="00FF1032"/>
    <w:rsid w:val="00FF11B2"/>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42E19"/>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6"/>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6"/>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A94AB7"/>
    <w:pPr>
      <w:keepNext/>
      <w:keepLines/>
      <w:numPr>
        <w:ilvl w:val="2"/>
        <w:numId w:val="6"/>
      </w:numPr>
      <w:outlineLvl w:val="2"/>
    </w:pPr>
    <w:rPr>
      <w:b/>
      <w:sz w:val="20"/>
      <w:szCs w:val="18"/>
    </w:rPr>
  </w:style>
  <w:style w:type="paragraph" w:styleId="Nadpis4">
    <w:name w:val="heading 4"/>
    <w:basedOn w:val="Normln"/>
    <w:next w:val="Normln"/>
    <w:link w:val="Nadpis4Char"/>
    <w:unhideWhenUsed/>
    <w:qFormat/>
    <w:rsid w:val="00A94AB7"/>
    <w:pPr>
      <w:keepNext/>
      <w:keepLines/>
      <w:numPr>
        <w:ilvl w:val="3"/>
        <w:numId w:val="6"/>
      </w:numPr>
      <w:spacing w:before="120"/>
      <w:contextualSpacing/>
      <w:outlineLvl w:val="3"/>
    </w:pPr>
    <w:rPr>
      <w:b/>
      <w:sz w:val="20"/>
      <w:szCs w:val="24"/>
    </w:rPr>
  </w:style>
  <w:style w:type="paragraph" w:styleId="Nadpis5">
    <w:name w:val="heading 5"/>
    <w:basedOn w:val="Normln"/>
    <w:next w:val="Normln"/>
    <w:link w:val="Nadpis5Char"/>
    <w:unhideWhenUsed/>
    <w:qFormat/>
    <w:rsid w:val="00265ED9"/>
    <w:pPr>
      <w:keepNext/>
      <w:keepLines/>
      <w:numPr>
        <w:ilvl w:val="4"/>
        <w:numId w:val="6"/>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6"/>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6"/>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6"/>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6"/>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A94AB7"/>
    <w:rPr>
      <w:rFonts w:ascii="Arial" w:hAnsi="Arial"/>
      <w:b/>
      <w:szCs w:val="18"/>
      <w:lang w:eastAsia="en-US"/>
    </w:rPr>
  </w:style>
  <w:style w:type="character" w:customStyle="1" w:styleId="Nadpis4Char">
    <w:name w:val="Nadpis 4 Char"/>
    <w:link w:val="Nadpis4"/>
    <w:rsid w:val="00A94AB7"/>
    <w:rPr>
      <w:rFonts w:ascii="Arial" w:hAnsi="Arial"/>
      <w:b/>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2"/>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2"/>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styleId="Nevyeenzmnka">
    <w:name w:val="Unresolved Mention"/>
    <w:basedOn w:val="Standardnpsmoodstavce"/>
    <w:uiPriority w:val="99"/>
    <w:semiHidden/>
    <w:unhideWhenUsed/>
    <w:rsid w:val="00112E39"/>
    <w:rPr>
      <w:color w:val="605E5C"/>
      <w:shd w:val="clear" w:color="auto" w:fill="E1DFDD"/>
    </w:rPr>
  </w:style>
  <w:style w:type="paragraph" w:customStyle="1" w:styleId="NoList1">
    <w:name w:val="No List1"/>
    <w:semiHidden/>
    <w:rsid w:val="00FC52AF"/>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docx"/><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natalie.srbkova@mze.gov.cz"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334F2"/>
    <w:rsid w:val="00090B60"/>
    <w:rsid w:val="000B1B9B"/>
    <w:rsid w:val="000B6655"/>
    <w:rsid w:val="000F4B3D"/>
    <w:rsid w:val="0011009A"/>
    <w:rsid w:val="00113E20"/>
    <w:rsid w:val="00131738"/>
    <w:rsid w:val="001364D9"/>
    <w:rsid w:val="00153916"/>
    <w:rsid w:val="00164039"/>
    <w:rsid w:val="00196A81"/>
    <w:rsid w:val="001B32E8"/>
    <w:rsid w:val="001B6260"/>
    <w:rsid w:val="001F22CF"/>
    <w:rsid w:val="001F6962"/>
    <w:rsid w:val="00237621"/>
    <w:rsid w:val="0024235D"/>
    <w:rsid w:val="00271F60"/>
    <w:rsid w:val="00273C4B"/>
    <w:rsid w:val="002778B2"/>
    <w:rsid w:val="00282CD6"/>
    <w:rsid w:val="00286039"/>
    <w:rsid w:val="002D7B2C"/>
    <w:rsid w:val="003471EF"/>
    <w:rsid w:val="00360737"/>
    <w:rsid w:val="0037109B"/>
    <w:rsid w:val="003A6879"/>
    <w:rsid w:val="003B1AEE"/>
    <w:rsid w:val="003B7DF5"/>
    <w:rsid w:val="003F407B"/>
    <w:rsid w:val="003F626E"/>
    <w:rsid w:val="00442009"/>
    <w:rsid w:val="004B3EFF"/>
    <w:rsid w:val="004B4B76"/>
    <w:rsid w:val="004C07D6"/>
    <w:rsid w:val="004E5C08"/>
    <w:rsid w:val="004F142F"/>
    <w:rsid w:val="004F1D9C"/>
    <w:rsid w:val="004F2AA0"/>
    <w:rsid w:val="00504451"/>
    <w:rsid w:val="00535D15"/>
    <w:rsid w:val="00547CF6"/>
    <w:rsid w:val="0057167A"/>
    <w:rsid w:val="0059220F"/>
    <w:rsid w:val="005A3762"/>
    <w:rsid w:val="005B5F55"/>
    <w:rsid w:val="005C3E6D"/>
    <w:rsid w:val="005D0F98"/>
    <w:rsid w:val="005D6E88"/>
    <w:rsid w:val="005E620A"/>
    <w:rsid w:val="005F15FB"/>
    <w:rsid w:val="0060300C"/>
    <w:rsid w:val="006066F2"/>
    <w:rsid w:val="0063652F"/>
    <w:rsid w:val="00652AC9"/>
    <w:rsid w:val="00674B98"/>
    <w:rsid w:val="0069033B"/>
    <w:rsid w:val="006A42A7"/>
    <w:rsid w:val="006B6BB5"/>
    <w:rsid w:val="006C764B"/>
    <w:rsid w:val="006F5755"/>
    <w:rsid w:val="006F58C1"/>
    <w:rsid w:val="007343EB"/>
    <w:rsid w:val="00743A54"/>
    <w:rsid w:val="007B2538"/>
    <w:rsid w:val="007B681F"/>
    <w:rsid w:val="007D2CEA"/>
    <w:rsid w:val="007F3BFB"/>
    <w:rsid w:val="008540C0"/>
    <w:rsid w:val="008560BE"/>
    <w:rsid w:val="008754C5"/>
    <w:rsid w:val="008803C2"/>
    <w:rsid w:val="00893350"/>
    <w:rsid w:val="008E5E3D"/>
    <w:rsid w:val="008E687A"/>
    <w:rsid w:val="00906D32"/>
    <w:rsid w:val="009071F9"/>
    <w:rsid w:val="00914BB6"/>
    <w:rsid w:val="009212DF"/>
    <w:rsid w:val="0093755B"/>
    <w:rsid w:val="00953884"/>
    <w:rsid w:val="009B1331"/>
    <w:rsid w:val="009B3045"/>
    <w:rsid w:val="00A05B19"/>
    <w:rsid w:val="00A14D5F"/>
    <w:rsid w:val="00A26A5C"/>
    <w:rsid w:val="00A3737A"/>
    <w:rsid w:val="00A46F2C"/>
    <w:rsid w:val="00A52B03"/>
    <w:rsid w:val="00A71011"/>
    <w:rsid w:val="00A80958"/>
    <w:rsid w:val="00AA188B"/>
    <w:rsid w:val="00B23DDF"/>
    <w:rsid w:val="00B84C30"/>
    <w:rsid w:val="00BA4C2A"/>
    <w:rsid w:val="00BB398A"/>
    <w:rsid w:val="00BC48CD"/>
    <w:rsid w:val="00BE0AC8"/>
    <w:rsid w:val="00BE19EB"/>
    <w:rsid w:val="00C467AE"/>
    <w:rsid w:val="00C70177"/>
    <w:rsid w:val="00C76ADE"/>
    <w:rsid w:val="00C85D9D"/>
    <w:rsid w:val="00CD0EDA"/>
    <w:rsid w:val="00CF1A55"/>
    <w:rsid w:val="00D05A07"/>
    <w:rsid w:val="00D125DC"/>
    <w:rsid w:val="00D155C5"/>
    <w:rsid w:val="00D4459E"/>
    <w:rsid w:val="00D73526"/>
    <w:rsid w:val="00D82DBD"/>
    <w:rsid w:val="00D83EE3"/>
    <w:rsid w:val="00DC0560"/>
    <w:rsid w:val="00E3363E"/>
    <w:rsid w:val="00E3370E"/>
    <w:rsid w:val="00E40EE7"/>
    <w:rsid w:val="00E55EC6"/>
    <w:rsid w:val="00E63C7F"/>
    <w:rsid w:val="00E71314"/>
    <w:rsid w:val="00E82446"/>
    <w:rsid w:val="00E9243B"/>
    <w:rsid w:val="00E97DD5"/>
    <w:rsid w:val="00EC2B4B"/>
    <w:rsid w:val="00ED3756"/>
    <w:rsid w:val="00ED44BD"/>
    <w:rsid w:val="00F06909"/>
    <w:rsid w:val="00F1139E"/>
    <w:rsid w:val="00F14A52"/>
    <w:rsid w:val="00F24EE6"/>
    <w:rsid w:val="00F366FE"/>
    <w:rsid w:val="00F43AD1"/>
    <w:rsid w:val="00F53502"/>
    <w:rsid w:val="00F55EEE"/>
    <w:rsid w:val="00F566EC"/>
    <w:rsid w:val="00F82A16"/>
    <w:rsid w:val="00F82F73"/>
    <w:rsid w:val="00F92C78"/>
    <w:rsid w:val="00F93010"/>
    <w:rsid w:val="00FA67ED"/>
    <w:rsid w:val="00FE12B6"/>
    <w:rsid w:val="00FF1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2.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4.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1</TotalTime>
  <Pages>10</Pages>
  <Words>2404</Words>
  <Characters>14190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2024-08-06T07:46:00Z</dcterms:created>
  <dcterms:modified xsi:type="dcterms:W3CDTF">2024-08-06T07:46:00Z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