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BEE4B" w14:textId="77777777" w:rsidR="00271B31" w:rsidRDefault="00000000">
      <w:pPr>
        <w:pStyle w:val="Bodytext20"/>
        <w:framePr w:w="1735" w:h="511" w:wrap="none" w:hAnchor="page" w:x="1625" w:y="-567"/>
        <w:spacing w:after="40"/>
      </w:pPr>
      <w:r>
        <w:rPr>
          <w:rStyle w:val="Bodytext2"/>
          <w:b/>
          <w:bCs/>
        </w:rPr>
        <w:t>DM FORMED</w:t>
      </w:r>
    </w:p>
    <w:p w14:paraId="3FF17DBA" w14:textId="77777777" w:rsidR="00271B31" w:rsidRDefault="00000000">
      <w:pPr>
        <w:pStyle w:val="Bodytext30"/>
        <w:framePr w:w="1735" w:h="511" w:wrap="none" w:hAnchor="page" w:x="1625" w:y="-567"/>
      </w:pPr>
      <w:r>
        <w:rPr>
          <w:rStyle w:val="Bodytext3"/>
          <w:b/>
          <w:bCs/>
          <w:sz w:val="19"/>
          <w:szCs w:val="19"/>
        </w:rPr>
        <w:t xml:space="preserve">BRND </w:t>
      </w:r>
      <w:r>
        <w:rPr>
          <w:rStyle w:val="Bodytext3"/>
          <w:smallCaps/>
        </w:rPr>
        <w:t>s.r.o.</w:t>
      </w:r>
    </w:p>
    <w:p w14:paraId="2E71112D" w14:textId="77777777" w:rsidR="00271B31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1149A10" wp14:editId="4E672D15">
            <wp:simplePos x="0" y="0"/>
            <wp:positionH relativeFrom="page">
              <wp:posOffset>574040</wp:posOffset>
            </wp:positionH>
            <wp:positionV relativeFrom="margin">
              <wp:posOffset>-397510</wp:posOffset>
            </wp:positionV>
            <wp:extent cx="414655" cy="3778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146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CC590" w14:textId="77777777" w:rsidR="00271B31" w:rsidRDefault="00271B31">
      <w:pPr>
        <w:spacing w:line="1" w:lineRule="exact"/>
        <w:sectPr w:rsidR="00271B31">
          <w:headerReference w:type="default" r:id="rId7"/>
          <w:footerReference w:type="default" r:id="rId8"/>
          <w:pgSz w:w="11900" w:h="16840"/>
          <w:pgMar w:top="1825" w:right="916" w:bottom="1089" w:left="825" w:header="0" w:footer="3" w:gutter="0"/>
          <w:pgNumType w:start="1"/>
          <w:cols w:space="720"/>
          <w:noEndnote/>
          <w:docGrid w:linePitch="360"/>
        </w:sectPr>
      </w:pPr>
    </w:p>
    <w:p w14:paraId="7923F376" w14:textId="77777777" w:rsidR="00271B31" w:rsidRDefault="00000000">
      <w:pPr>
        <w:pStyle w:val="Tablecaption10"/>
        <w:ind w:left="7236"/>
      </w:pPr>
      <w:r>
        <w:rPr>
          <w:rStyle w:val="Tablecaption1"/>
        </w:rPr>
        <w:t xml:space="preserve">lilii </w:t>
      </w:r>
      <w:proofErr w:type="spellStart"/>
      <w:r>
        <w:rPr>
          <w:rStyle w:val="Tablecaption1"/>
        </w:rPr>
        <w:t>lilii</w:t>
      </w:r>
      <w:proofErr w:type="spellEnd"/>
      <w:r>
        <w:rPr>
          <w:rStyle w:val="Tablecaption1"/>
        </w:rPr>
        <w:t xml:space="preserve"> III lilii </w:t>
      </w:r>
      <w:proofErr w:type="spellStart"/>
      <w:r>
        <w:rPr>
          <w:rStyle w:val="Tablecaption1"/>
        </w:rPr>
        <w:t>lilii</w:t>
      </w:r>
      <w:proofErr w:type="spellEnd"/>
      <w:r>
        <w:rPr>
          <w:rStyle w:val="Tablecaption1"/>
        </w:rPr>
        <w:t xml:space="preserve"> </w:t>
      </w:r>
      <w:proofErr w:type="spellStart"/>
      <w:r>
        <w:rPr>
          <w:rStyle w:val="Tablecaption1"/>
        </w:rPr>
        <w:t>lilii</w:t>
      </w:r>
      <w:proofErr w:type="spellEnd"/>
      <w:r>
        <w:rPr>
          <w:rStyle w:val="Tablecaption1"/>
        </w:rPr>
        <w:t xml:space="preserve"> </w:t>
      </w:r>
      <w:proofErr w:type="spellStart"/>
      <w:r>
        <w:rPr>
          <w:rStyle w:val="Tablecaption1"/>
        </w:rPr>
        <w:t>lilii</w:t>
      </w:r>
      <w:proofErr w:type="spellEnd"/>
      <w:r>
        <w:rPr>
          <w:rStyle w:val="Tablecaption1"/>
        </w:rPr>
        <w:t xml:space="preserve"> </w:t>
      </w:r>
      <w:proofErr w:type="spellStart"/>
      <w:r>
        <w:rPr>
          <w:rStyle w:val="Tablecaption1"/>
        </w:rPr>
        <w:t>lilii</w:t>
      </w:r>
      <w:proofErr w:type="spellEnd"/>
      <w:r>
        <w:rPr>
          <w:rStyle w:val="Tablecaption1"/>
        </w:rPr>
        <w:t xml:space="preserve"> </w:t>
      </w:r>
      <w:proofErr w:type="spellStart"/>
      <w:r>
        <w:rPr>
          <w:rStyle w:val="Tablecaption1"/>
        </w:rPr>
        <w:t>lilii</w:t>
      </w:r>
      <w:proofErr w:type="spellEnd"/>
      <w:r>
        <w:rPr>
          <w:rStyle w:val="Tablecaption1"/>
        </w:rPr>
        <w:t xml:space="preserve"> liliím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8"/>
        <w:gridCol w:w="2542"/>
        <w:gridCol w:w="2664"/>
      </w:tblGrid>
      <w:tr w:rsidR="00271B31" w14:paraId="754CC4B3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918" w:type="dxa"/>
            <w:shd w:val="clear" w:color="auto" w:fill="auto"/>
          </w:tcPr>
          <w:p w14:paraId="733FE103" w14:textId="77777777" w:rsidR="00271B31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Dodavatel:</w:t>
            </w:r>
          </w:p>
        </w:tc>
        <w:tc>
          <w:tcPr>
            <w:tcW w:w="2542" w:type="dxa"/>
            <w:shd w:val="clear" w:color="auto" w:fill="auto"/>
          </w:tcPr>
          <w:p w14:paraId="74A826B3" w14:textId="77777777" w:rsidR="00271B31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Adresát:</w:t>
            </w:r>
          </w:p>
        </w:tc>
        <w:tc>
          <w:tcPr>
            <w:tcW w:w="2664" w:type="dxa"/>
            <w:shd w:val="clear" w:color="auto" w:fill="auto"/>
          </w:tcPr>
          <w:p w14:paraId="71E18F8B" w14:textId="77777777" w:rsidR="00271B31" w:rsidRDefault="00271B31">
            <w:pPr>
              <w:rPr>
                <w:sz w:val="10"/>
                <w:szCs w:val="10"/>
              </w:rPr>
            </w:pPr>
          </w:p>
        </w:tc>
      </w:tr>
      <w:tr w:rsidR="00271B31" w14:paraId="40B4FD09" w14:textId="77777777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2F4F3" w14:textId="77777777" w:rsidR="00271B31" w:rsidRDefault="00000000">
            <w:pPr>
              <w:pStyle w:val="Other10"/>
              <w:spacing w:line="233" w:lineRule="auto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DN FORMED Brno s.r.o.</w:t>
            </w:r>
          </w:p>
          <w:p w14:paraId="611BD3BC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 xml:space="preserve">Hudcova </w:t>
            </w:r>
            <w:proofErr w:type="gramStart"/>
            <w:r>
              <w:rPr>
                <w:rStyle w:val="Other1"/>
              </w:rPr>
              <w:t>76a</w:t>
            </w:r>
            <w:proofErr w:type="gramEnd"/>
            <w:r>
              <w:rPr>
                <w:rStyle w:val="Other1"/>
              </w:rPr>
              <w:t xml:space="preserve"> 612 48 Brno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96BBC0" w14:textId="77777777" w:rsidR="00271B31" w:rsidRDefault="00271B31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AD702B" w14:textId="77777777" w:rsidR="00271B31" w:rsidRDefault="00271B31">
            <w:pPr>
              <w:rPr>
                <w:sz w:val="10"/>
                <w:szCs w:val="10"/>
              </w:rPr>
            </w:pPr>
          </w:p>
        </w:tc>
      </w:tr>
      <w:tr w:rsidR="00271B31" w14:paraId="5569DA6B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49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5C0CD2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IČ: 46982604 DIČ: CZ46982604</w:t>
            </w:r>
          </w:p>
          <w:p w14:paraId="3864CA3A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Společnost zapsaná v obchodním rejstříku vedeném Krajským soudem v Brně, oddíl C, vložka 8289</w:t>
            </w:r>
          </w:p>
        </w:tc>
        <w:tc>
          <w:tcPr>
            <w:tcW w:w="25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EE951" w14:textId="77777777" w:rsidR="00271B31" w:rsidRDefault="00000000">
            <w:pPr>
              <w:pStyle w:val="Other10"/>
              <w:spacing w:line="233" w:lineRule="auto"/>
              <w:ind w:firstLine="180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</w:p>
          <w:p w14:paraId="0A397E87" w14:textId="77777777" w:rsidR="00271B31" w:rsidRDefault="00000000">
            <w:pPr>
              <w:pStyle w:val="Other10"/>
              <w:spacing w:line="264" w:lineRule="auto"/>
              <w:ind w:left="180"/>
            </w:pPr>
            <w:r>
              <w:rPr>
                <w:rStyle w:val="Other1"/>
              </w:rPr>
              <w:t>Dělnická 1132/24 73601 Havířov</w:t>
            </w: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5AB7BA10" w14:textId="77777777" w:rsidR="00271B31" w:rsidRDefault="00271B31">
            <w:pPr>
              <w:rPr>
                <w:sz w:val="10"/>
                <w:szCs w:val="10"/>
              </w:rPr>
            </w:pPr>
          </w:p>
        </w:tc>
      </w:tr>
      <w:tr w:rsidR="00271B31" w14:paraId="26F5173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9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ED1635" w14:textId="77777777" w:rsidR="00271B31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Odběratel:</w:t>
            </w:r>
          </w:p>
        </w:tc>
        <w:tc>
          <w:tcPr>
            <w:tcW w:w="2542" w:type="dxa"/>
            <w:tcBorders>
              <w:left w:val="single" w:sz="4" w:space="0" w:color="auto"/>
            </w:tcBorders>
            <w:shd w:val="clear" w:color="auto" w:fill="auto"/>
          </w:tcPr>
          <w:p w14:paraId="1A79D935" w14:textId="77777777" w:rsidR="00271B31" w:rsidRDefault="00271B31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4F8E7396" w14:textId="77777777" w:rsidR="00271B31" w:rsidRDefault="00271B31">
            <w:pPr>
              <w:rPr>
                <w:sz w:val="10"/>
                <w:szCs w:val="10"/>
              </w:rPr>
            </w:pPr>
          </w:p>
        </w:tc>
      </w:tr>
      <w:tr w:rsidR="00271B31" w14:paraId="09264ED8" w14:textId="77777777">
        <w:tblPrEx>
          <w:tblCellMar>
            <w:top w:w="0" w:type="dxa"/>
            <w:bottom w:w="0" w:type="dxa"/>
          </w:tblCellMar>
        </w:tblPrEx>
        <w:trPr>
          <w:trHeight w:hRule="exact" w:val="914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8844AA" w14:textId="77777777" w:rsidR="00271B31" w:rsidRDefault="00000000">
            <w:pPr>
              <w:pStyle w:val="Other10"/>
              <w:spacing w:line="233" w:lineRule="auto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  <w:sz w:val="18"/>
                <w:szCs w:val="18"/>
              </w:rPr>
              <w:t>p.o</w:t>
            </w:r>
            <w:proofErr w:type="spellEnd"/>
            <w:r>
              <w:rPr>
                <w:rStyle w:val="Other1"/>
                <w:b/>
                <w:bCs/>
                <w:sz w:val="18"/>
                <w:szCs w:val="18"/>
              </w:rPr>
              <w:t>.</w:t>
            </w:r>
          </w:p>
          <w:p w14:paraId="3DBF03A0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Dělnická 1132/24 73601 Havířov</w:t>
            </w:r>
          </w:p>
        </w:tc>
        <w:tc>
          <w:tcPr>
            <w:tcW w:w="2542" w:type="dxa"/>
            <w:tcBorders>
              <w:left w:val="single" w:sz="4" w:space="0" w:color="auto"/>
            </w:tcBorders>
            <w:shd w:val="clear" w:color="auto" w:fill="auto"/>
          </w:tcPr>
          <w:p w14:paraId="63FAF11B" w14:textId="77777777" w:rsidR="00271B31" w:rsidRDefault="00271B31">
            <w:pPr>
              <w:rPr>
                <w:sz w:val="10"/>
                <w:szCs w:val="10"/>
              </w:rPr>
            </w:pPr>
          </w:p>
        </w:tc>
        <w:tc>
          <w:tcPr>
            <w:tcW w:w="2664" w:type="dxa"/>
            <w:tcBorders>
              <w:right w:val="single" w:sz="4" w:space="0" w:color="auto"/>
            </w:tcBorders>
            <w:shd w:val="clear" w:color="auto" w:fill="auto"/>
          </w:tcPr>
          <w:p w14:paraId="2D008CCD" w14:textId="77777777" w:rsidR="00271B31" w:rsidRDefault="00271B31">
            <w:pPr>
              <w:rPr>
                <w:sz w:val="10"/>
                <w:szCs w:val="10"/>
              </w:rPr>
            </w:pPr>
          </w:p>
        </w:tc>
      </w:tr>
      <w:tr w:rsidR="00271B31" w14:paraId="6C363A10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4918" w:type="dxa"/>
            <w:tcBorders>
              <w:left w:val="single" w:sz="4" w:space="0" w:color="auto"/>
            </w:tcBorders>
            <w:shd w:val="clear" w:color="auto" w:fill="auto"/>
          </w:tcPr>
          <w:p w14:paraId="1DAB7B0E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IČ: 00844896 DIČ: CZ00844896</w:t>
            </w:r>
          </w:p>
          <w:p w14:paraId="569C7F9B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Společnost zapsaná v obchodním rejstříku vedeném Krajským soudem v Ostravě, oddíl P, vložka 899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84E00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Kontaktní osoba:</w:t>
            </w:r>
          </w:p>
          <w:p w14:paraId="21353709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Pobočka:</w:t>
            </w:r>
          </w:p>
          <w:p w14:paraId="118D105D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telefon:</w:t>
            </w:r>
          </w:p>
          <w:p w14:paraId="6BB98D2F" w14:textId="77777777" w:rsidR="00271B31" w:rsidRDefault="00000000">
            <w:pPr>
              <w:pStyle w:val="Other10"/>
              <w:spacing w:line="264" w:lineRule="auto"/>
            </w:pPr>
            <w:r>
              <w:rPr>
                <w:rStyle w:val="Other1"/>
              </w:rPr>
              <w:t>fax: mobil:</w:t>
            </w:r>
          </w:p>
        </w:tc>
        <w:tc>
          <w:tcPr>
            <w:tcW w:w="26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1A6" w14:textId="5AEDDA31" w:rsidR="00271B31" w:rsidRDefault="00271B31">
            <w:pPr>
              <w:pStyle w:val="Other10"/>
              <w:jc w:val="right"/>
              <w:rPr>
                <w:sz w:val="18"/>
                <w:szCs w:val="18"/>
              </w:rPr>
            </w:pPr>
          </w:p>
        </w:tc>
      </w:tr>
      <w:tr w:rsidR="00271B31" w14:paraId="23AE7932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E7311" w14:textId="77777777" w:rsidR="00271B31" w:rsidRDefault="00000000">
            <w:pPr>
              <w:pStyle w:val="Other10"/>
              <w:tabs>
                <w:tab w:val="left" w:pos="3557"/>
              </w:tabs>
              <w:rPr>
                <w:sz w:val="18"/>
                <w:szCs w:val="18"/>
              </w:rPr>
            </w:pPr>
            <w:r>
              <w:rPr>
                <w:rStyle w:val="Other1"/>
              </w:rPr>
              <w:t>Zakázka: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18"/>
                <w:szCs w:val="18"/>
              </w:rPr>
              <w:t>ZP23600786</w:t>
            </w:r>
          </w:p>
          <w:p w14:paraId="7D714BBB" w14:textId="77777777" w:rsidR="00271B31" w:rsidRDefault="00000000">
            <w:pPr>
              <w:pStyle w:val="Other10"/>
              <w:tabs>
                <w:tab w:val="left" w:pos="3550"/>
              </w:tabs>
              <w:spacing w:line="233" w:lineRule="auto"/>
              <w:rPr>
                <w:sz w:val="18"/>
                <w:szCs w:val="18"/>
              </w:rPr>
            </w:pPr>
            <w:r>
              <w:rPr>
                <w:rStyle w:val="Other1"/>
              </w:rPr>
              <w:t>Poptávka: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18"/>
                <w:szCs w:val="18"/>
              </w:rPr>
              <w:t>PT23600164</w:t>
            </w:r>
          </w:p>
          <w:p w14:paraId="7E734F2C" w14:textId="77777777" w:rsidR="00271B31" w:rsidRDefault="00000000">
            <w:pPr>
              <w:pStyle w:val="Other10"/>
            </w:pPr>
            <w:r>
              <w:rPr>
                <w:rStyle w:val="Other1"/>
              </w:rPr>
              <w:t>Poptávka odběratele:</w:t>
            </w:r>
          </w:p>
          <w:p w14:paraId="28B15022" w14:textId="77777777" w:rsidR="00271B31" w:rsidRDefault="00000000">
            <w:pPr>
              <w:pStyle w:val="Other10"/>
              <w:tabs>
                <w:tab w:val="left" w:pos="2837"/>
              </w:tabs>
              <w:spacing w:line="226" w:lineRule="auto"/>
              <w:rPr>
                <w:sz w:val="18"/>
                <w:szCs w:val="18"/>
              </w:rPr>
            </w:pPr>
            <w:r>
              <w:rPr>
                <w:rStyle w:val="Other1"/>
              </w:rPr>
              <w:t>Forma úhrady:</w:t>
            </w:r>
            <w:r>
              <w:rPr>
                <w:rStyle w:val="Other1"/>
              </w:rPr>
              <w:tab/>
            </w:r>
            <w:r>
              <w:rPr>
                <w:rStyle w:val="Other1"/>
                <w:b/>
                <w:bCs/>
                <w:sz w:val="18"/>
                <w:szCs w:val="18"/>
              </w:rPr>
              <w:t>Bankovním převodem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BF9A6" w14:textId="77777777" w:rsidR="00271B31" w:rsidRDefault="00000000">
            <w:pPr>
              <w:pStyle w:val="Other10"/>
            </w:pPr>
            <w:r>
              <w:rPr>
                <w:rStyle w:val="Other1"/>
              </w:rPr>
              <w:t>Vystavil:</w:t>
            </w:r>
          </w:p>
          <w:p w14:paraId="24853238" w14:textId="77777777" w:rsidR="00271B31" w:rsidRDefault="00000000">
            <w:pPr>
              <w:pStyle w:val="Other10"/>
            </w:pPr>
            <w:r>
              <w:rPr>
                <w:rStyle w:val="Other1"/>
              </w:rPr>
              <w:t>Telefon:</w:t>
            </w:r>
          </w:p>
          <w:p w14:paraId="24E44AD0" w14:textId="77777777" w:rsidR="00271B31" w:rsidRDefault="00000000">
            <w:pPr>
              <w:pStyle w:val="Other10"/>
            </w:pPr>
            <w:r>
              <w:rPr>
                <w:rStyle w:val="Other1"/>
              </w:rPr>
              <w:t>Datum:</w:t>
            </w:r>
          </w:p>
          <w:p w14:paraId="6516D771" w14:textId="77777777" w:rsidR="00271B31" w:rsidRDefault="00000000">
            <w:pPr>
              <w:pStyle w:val="Other10"/>
            </w:pPr>
            <w:r>
              <w:rPr>
                <w:rStyle w:val="Other1"/>
              </w:rPr>
              <w:t>Platnost do: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E7A3" w14:textId="4842F8AC" w:rsidR="00271B31" w:rsidRDefault="00271B31">
            <w:pPr>
              <w:pStyle w:val="Other10"/>
              <w:spacing w:after="200"/>
              <w:jc w:val="right"/>
              <w:rPr>
                <w:sz w:val="18"/>
                <w:szCs w:val="18"/>
              </w:rPr>
            </w:pPr>
          </w:p>
          <w:p w14:paraId="05EA2D0A" w14:textId="77777777" w:rsidR="00271B31" w:rsidRDefault="00000000">
            <w:pPr>
              <w:pStyle w:val="Other1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25.9.2023</w:t>
            </w:r>
          </w:p>
          <w:p w14:paraId="03CE7D6D" w14:textId="77777777" w:rsidR="00271B31" w:rsidRDefault="00000000">
            <w:pPr>
              <w:pStyle w:val="Other10"/>
              <w:spacing w:line="233" w:lineRule="auto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b/>
                <w:bCs/>
                <w:sz w:val="18"/>
                <w:szCs w:val="18"/>
              </w:rPr>
              <w:t>31.12.2023</w:t>
            </w:r>
          </w:p>
        </w:tc>
      </w:tr>
    </w:tbl>
    <w:p w14:paraId="776C2849" w14:textId="77777777" w:rsidR="00271B31" w:rsidRDefault="00271B31">
      <w:pPr>
        <w:spacing w:after="179" w:line="1" w:lineRule="exact"/>
      </w:pPr>
    </w:p>
    <w:p w14:paraId="0B527069" w14:textId="77777777" w:rsidR="00271B31" w:rsidRDefault="00000000">
      <w:pPr>
        <w:pStyle w:val="Bodytext10"/>
        <w:spacing w:after="0"/>
      </w:pPr>
      <w:proofErr w:type="gramStart"/>
      <w:r>
        <w:rPr>
          <w:rStyle w:val="Bodytext1"/>
        </w:rPr>
        <w:t>DERUNGS - LED</w:t>
      </w:r>
      <w:proofErr w:type="gramEnd"/>
      <w:r>
        <w:rPr>
          <w:rStyle w:val="Bodytext1"/>
        </w:rPr>
        <w:t xml:space="preserve"> svítidlo HALUX N50-1 P SX</w:t>
      </w:r>
    </w:p>
    <w:p w14:paraId="74AF113B" w14:textId="77777777" w:rsidR="00271B31" w:rsidRDefault="00000000">
      <w:pPr>
        <w:pStyle w:val="Bodytext10"/>
        <w:spacing w:after="5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7394D3A" wp14:editId="1C5498AB">
                <wp:simplePos x="0" y="0"/>
                <wp:positionH relativeFrom="page">
                  <wp:posOffset>5827395</wp:posOffset>
                </wp:positionH>
                <wp:positionV relativeFrom="paragraph">
                  <wp:posOffset>2247900</wp:posOffset>
                </wp:positionV>
                <wp:extent cx="1047115" cy="1555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92F1FA" w14:textId="77777777" w:rsidR="00271B31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305 780,19 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7394D3A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458.85pt;margin-top:177pt;width:82.45pt;height:12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" filled="f" stroked="f">
                <v:textbox inset="0,0,0,0">
                  <w:txbxContent>
                    <w:p w14:paraId="3992F1FA" w14:textId="77777777" w:rsidR="00271B31" w:rsidRDefault="00000000">
                      <w:pPr>
                        <w:pStyle w:val="Bodytext20"/>
                        <w:spacing w:after="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305 780,19 CZK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 xml:space="preserve">Zákrokové / vyšetřovací svítidlo s flexibilním ramenem a připevněním na </w:t>
      </w:r>
      <w:proofErr w:type="spellStart"/>
      <w:r>
        <w:rPr>
          <w:rStyle w:val="Bodytext1"/>
        </w:rPr>
        <w:t>eurolištu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1"/>
        <w:gridCol w:w="1375"/>
        <w:gridCol w:w="648"/>
        <w:gridCol w:w="1296"/>
        <w:gridCol w:w="1476"/>
      </w:tblGrid>
      <w:tr w:rsidR="00271B31" w14:paraId="3D3CEFC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350143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tabs>
                <w:tab w:val="left" w:pos="900"/>
                <w:tab w:val="left" w:pos="3787"/>
              </w:tabs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Kód</w:t>
            </w:r>
            <w:r>
              <w:rPr>
                <w:rStyle w:val="Other1"/>
                <w:b/>
                <w:bCs/>
                <w:sz w:val="15"/>
                <w:szCs w:val="15"/>
              </w:rPr>
              <w:tab/>
              <w:t>Název zboží</w:t>
            </w:r>
            <w:r>
              <w:rPr>
                <w:rStyle w:val="Other1"/>
                <w:b/>
                <w:bCs/>
                <w:sz w:val="15"/>
                <w:szCs w:val="15"/>
              </w:rPr>
              <w:tab/>
              <w:t>Množství MJ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7E58DB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36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Cena/MJ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23AA96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Slevy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54454F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spacing w:line="262" w:lineRule="auto"/>
              <w:ind w:right="20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Cena/MJ po slevě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3DB9E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spacing w:line="262" w:lineRule="auto"/>
              <w:ind w:left="280" w:firstLine="10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 xml:space="preserve">Celkem bez DPH </w:t>
            </w:r>
            <w:proofErr w:type="spellStart"/>
            <w:r>
              <w:rPr>
                <w:rStyle w:val="Other1"/>
                <w:b/>
                <w:bCs/>
                <w:sz w:val="15"/>
                <w:szCs w:val="15"/>
              </w:rPr>
              <w:t>DPH</w:t>
            </w:r>
            <w:proofErr w:type="spellEnd"/>
          </w:p>
        </w:tc>
      </w:tr>
      <w:tr w:rsidR="00271B31" w14:paraId="32E64DD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C8562D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tabs>
                <w:tab w:val="left" w:pos="4176"/>
              </w:tabs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ND16.013.000 Svítidlo HALUX N50-3 P FX rameno s</w:t>
            </w:r>
            <w:r>
              <w:rPr>
                <w:rStyle w:val="Other1"/>
                <w:sz w:val="14"/>
                <w:szCs w:val="14"/>
              </w:rPr>
              <w:tab/>
              <w:t>10,00 ks</w:t>
            </w:r>
          </w:p>
          <w:p w14:paraId="519ED9DB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left="1100"/>
              <w:rPr>
                <w:sz w:val="14"/>
                <w:szCs w:val="14"/>
              </w:rPr>
            </w:pPr>
            <w:proofErr w:type="gramStart"/>
            <w:r>
              <w:rPr>
                <w:rStyle w:val="Other1"/>
                <w:sz w:val="14"/>
                <w:szCs w:val="14"/>
              </w:rPr>
              <w:t>kloubem - zákrokové</w:t>
            </w:r>
            <w:proofErr w:type="gramEnd"/>
            <w:r>
              <w:rPr>
                <w:rStyle w:val="Other1"/>
                <w:sz w:val="14"/>
                <w:szCs w:val="14"/>
              </w:rPr>
              <w:t>/vyšetřovací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14:paraId="56189AC5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4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26 000,00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08F66D35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5+</w:t>
            </w:r>
            <w:proofErr w:type="gramStart"/>
            <w:r>
              <w:rPr>
                <w:rStyle w:val="Other1"/>
                <w:sz w:val="14"/>
                <w:szCs w:val="14"/>
              </w:rPr>
              <w:t>5%</w:t>
            </w:r>
            <w:proofErr w:type="gramEnd"/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70C84478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3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23 465,00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F7B4F7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234 650,00 </w:t>
            </w:r>
            <w:proofErr w:type="gramStart"/>
            <w:r>
              <w:rPr>
                <w:rStyle w:val="Other1"/>
                <w:sz w:val="14"/>
                <w:szCs w:val="14"/>
              </w:rPr>
              <w:t>21%</w:t>
            </w:r>
            <w:proofErr w:type="gramEnd"/>
          </w:p>
        </w:tc>
      </w:tr>
      <w:tr w:rsidR="00271B31" w14:paraId="7BBB28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321" w:type="dxa"/>
            <w:tcBorders>
              <w:left w:val="single" w:sz="4" w:space="0" w:color="auto"/>
            </w:tcBorders>
            <w:shd w:val="clear" w:color="auto" w:fill="auto"/>
          </w:tcPr>
          <w:p w14:paraId="4845BA80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tabs>
                <w:tab w:val="left" w:pos="4268"/>
              </w:tabs>
              <w:ind w:left="110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Recyklační příspěvek</w:t>
            </w:r>
            <w:r>
              <w:rPr>
                <w:rStyle w:val="Other1"/>
                <w:sz w:val="14"/>
                <w:szCs w:val="14"/>
              </w:rPr>
              <w:tab/>
              <w:t>10,00 ks</w:t>
            </w:r>
          </w:p>
        </w:tc>
        <w:tc>
          <w:tcPr>
            <w:tcW w:w="1375" w:type="dxa"/>
            <w:shd w:val="clear" w:color="auto" w:fill="auto"/>
          </w:tcPr>
          <w:p w14:paraId="3610A894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8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1,09</w:t>
            </w:r>
          </w:p>
        </w:tc>
        <w:tc>
          <w:tcPr>
            <w:tcW w:w="648" w:type="dxa"/>
            <w:shd w:val="clear" w:color="auto" w:fill="auto"/>
          </w:tcPr>
          <w:p w14:paraId="381FF4B5" w14:textId="77777777" w:rsidR="00271B31" w:rsidRDefault="00271B31">
            <w:pPr>
              <w:framePr w:w="10116" w:h="2614" w:vSpace="367" w:wrap="notBeside" w:vAnchor="text" w:hAnchor="text" w:x="22" w:y="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auto"/>
          </w:tcPr>
          <w:p w14:paraId="3CFB8D69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7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1,09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96CBDD4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10,90 </w:t>
            </w:r>
            <w:proofErr w:type="gramStart"/>
            <w:r>
              <w:rPr>
                <w:rStyle w:val="Other1"/>
                <w:sz w:val="14"/>
                <w:szCs w:val="14"/>
              </w:rPr>
              <w:t>21%</w:t>
            </w:r>
            <w:proofErr w:type="gramEnd"/>
          </w:p>
        </w:tc>
      </w:tr>
      <w:tr w:rsidR="00271B31" w14:paraId="68A00134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532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1A63C5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tabs>
                <w:tab w:val="left" w:pos="4176"/>
              </w:tabs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ND13.269.000 Držák na </w:t>
            </w:r>
            <w:proofErr w:type="spellStart"/>
            <w:r>
              <w:rPr>
                <w:rStyle w:val="Other1"/>
                <w:sz w:val="14"/>
                <w:szCs w:val="14"/>
              </w:rPr>
              <w:t>eurolištu</w:t>
            </w:r>
            <w:proofErr w:type="spellEnd"/>
            <w:r>
              <w:rPr>
                <w:rStyle w:val="Other1"/>
                <w:sz w:val="14"/>
                <w:szCs w:val="14"/>
              </w:rPr>
              <w:t>, ke svítidlům</w:t>
            </w:r>
            <w:r>
              <w:rPr>
                <w:rStyle w:val="Other1"/>
                <w:sz w:val="14"/>
                <w:szCs w:val="14"/>
              </w:rPr>
              <w:tab/>
              <w:t>10,00 ks</w:t>
            </w:r>
          </w:p>
          <w:p w14:paraId="4D726817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left="1100"/>
              <w:rPr>
                <w:sz w:val="14"/>
                <w:szCs w:val="14"/>
              </w:rPr>
            </w:pPr>
            <w:proofErr w:type="spellStart"/>
            <w:r>
              <w:rPr>
                <w:rStyle w:val="Other1"/>
                <w:sz w:val="14"/>
                <w:szCs w:val="14"/>
              </w:rPr>
              <w:t>Derungs</w:t>
            </w:r>
            <w:proofErr w:type="spellEnd"/>
          </w:p>
        </w:tc>
        <w:tc>
          <w:tcPr>
            <w:tcW w:w="1375" w:type="dxa"/>
            <w:shd w:val="clear" w:color="auto" w:fill="auto"/>
          </w:tcPr>
          <w:p w14:paraId="391006EF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right="22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2 000,00</w:t>
            </w:r>
          </w:p>
        </w:tc>
        <w:tc>
          <w:tcPr>
            <w:tcW w:w="648" w:type="dxa"/>
            <w:shd w:val="clear" w:color="auto" w:fill="auto"/>
          </w:tcPr>
          <w:p w14:paraId="36E6CABA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5+</w:t>
            </w:r>
            <w:proofErr w:type="gramStart"/>
            <w:r>
              <w:rPr>
                <w:rStyle w:val="Other1"/>
                <w:sz w:val="14"/>
                <w:szCs w:val="14"/>
              </w:rPr>
              <w:t>5%</w:t>
            </w:r>
            <w:proofErr w:type="gramEnd"/>
          </w:p>
        </w:tc>
        <w:tc>
          <w:tcPr>
            <w:tcW w:w="1296" w:type="dxa"/>
            <w:shd w:val="clear" w:color="auto" w:fill="auto"/>
          </w:tcPr>
          <w:p w14:paraId="4EFC1B7C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46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1 805,00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8B73CB0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 xml:space="preserve">18 050,00 </w:t>
            </w:r>
            <w:proofErr w:type="gramStart"/>
            <w:r>
              <w:rPr>
                <w:rStyle w:val="Other1"/>
                <w:sz w:val="14"/>
                <w:szCs w:val="14"/>
              </w:rPr>
              <w:t>21%</w:t>
            </w:r>
            <w:proofErr w:type="gramEnd"/>
          </w:p>
        </w:tc>
      </w:tr>
      <w:tr w:rsidR="00271B31" w14:paraId="28967F4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53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5B1CDA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tabs>
                <w:tab w:val="left" w:pos="2824"/>
              </w:tabs>
              <w:ind w:firstLine="16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Celkem bez DPH:</w:t>
            </w:r>
            <w:r>
              <w:rPr>
                <w:rStyle w:val="Other1"/>
                <w:sz w:val="14"/>
                <w:szCs w:val="14"/>
              </w:rPr>
              <w:tab/>
              <w:t>252 710,90 CZK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6EC5CB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36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Sazba DPH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3A6B41F" w14:textId="77777777" w:rsidR="00271B31" w:rsidRDefault="00271B31">
            <w:pPr>
              <w:framePr w:w="10116" w:h="2614" w:vSpace="367" w:wrap="notBeside" w:vAnchor="text" w:hAnchor="text" w:x="22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58C5A8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240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Základ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A380F1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right="180"/>
              <w:jc w:val="right"/>
              <w:rPr>
                <w:sz w:val="15"/>
                <w:szCs w:val="15"/>
              </w:rPr>
            </w:pPr>
            <w:r>
              <w:rPr>
                <w:rStyle w:val="Other1"/>
                <w:b/>
                <w:bCs/>
                <w:sz w:val="15"/>
                <w:szCs w:val="15"/>
              </w:rPr>
              <w:t>DPH</w:t>
            </w:r>
          </w:p>
        </w:tc>
      </w:tr>
      <w:tr w:rsidR="00271B31" w14:paraId="15FCC13B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5321" w:type="dxa"/>
            <w:vMerge/>
            <w:shd w:val="clear" w:color="auto" w:fill="auto"/>
            <w:vAlign w:val="center"/>
          </w:tcPr>
          <w:p w14:paraId="309CDB6C" w14:textId="77777777" w:rsidR="00271B31" w:rsidRDefault="00271B31">
            <w:pPr>
              <w:framePr w:w="10116" w:h="2614" w:vSpace="367" w:wrap="notBeside" w:vAnchor="text" w:hAnchor="text" w:x="22" w:y="1"/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9A8CEA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right="16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0 %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201C95D9" w14:textId="77777777" w:rsidR="00271B31" w:rsidRDefault="00271B31">
            <w:pPr>
              <w:framePr w:w="10116" w:h="2614" w:vSpace="367" w:wrap="notBeside" w:vAnchor="text" w:hAnchor="text" w:x="22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AD5916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46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3F5DC3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right="18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</w:tr>
      <w:tr w:rsidR="00271B31" w14:paraId="55D0A57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321" w:type="dxa"/>
            <w:shd w:val="clear" w:color="auto" w:fill="auto"/>
            <w:vAlign w:val="bottom"/>
          </w:tcPr>
          <w:p w14:paraId="1C8DC18A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tabs>
                <w:tab w:val="left" w:pos="3170"/>
              </w:tabs>
              <w:ind w:firstLine="16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Recyklační příspěvek celkem bez DPH:</w:t>
            </w:r>
            <w:r>
              <w:rPr>
                <w:rStyle w:val="Other1"/>
                <w:sz w:val="14"/>
                <w:szCs w:val="14"/>
              </w:rPr>
              <w:tab/>
              <w:t>10,90 CZK</w:t>
            </w:r>
          </w:p>
        </w:tc>
        <w:tc>
          <w:tcPr>
            <w:tcW w:w="1375" w:type="dxa"/>
            <w:shd w:val="clear" w:color="auto" w:fill="auto"/>
            <w:vAlign w:val="bottom"/>
          </w:tcPr>
          <w:p w14:paraId="05467B17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8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15 %</w:t>
            </w:r>
          </w:p>
        </w:tc>
        <w:tc>
          <w:tcPr>
            <w:tcW w:w="648" w:type="dxa"/>
            <w:shd w:val="clear" w:color="auto" w:fill="auto"/>
          </w:tcPr>
          <w:p w14:paraId="7BECDE6B" w14:textId="77777777" w:rsidR="00271B31" w:rsidRDefault="00271B31">
            <w:pPr>
              <w:framePr w:w="10116" w:h="2614" w:vSpace="367" w:wrap="notBeside" w:vAnchor="text" w:hAnchor="text" w:x="22" w:y="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auto"/>
            <w:vAlign w:val="bottom"/>
          </w:tcPr>
          <w:p w14:paraId="491DB07F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46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  <w:tc>
          <w:tcPr>
            <w:tcW w:w="1476" w:type="dxa"/>
            <w:shd w:val="clear" w:color="auto" w:fill="auto"/>
            <w:vAlign w:val="bottom"/>
          </w:tcPr>
          <w:p w14:paraId="1308DB45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right="180"/>
              <w:jc w:val="right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0,00</w:t>
            </w:r>
          </w:p>
        </w:tc>
      </w:tr>
      <w:tr w:rsidR="00271B31" w14:paraId="7353B944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5321" w:type="dxa"/>
            <w:shd w:val="clear" w:color="auto" w:fill="auto"/>
          </w:tcPr>
          <w:p w14:paraId="4068469B" w14:textId="77777777" w:rsidR="00271B31" w:rsidRDefault="00271B31">
            <w:pPr>
              <w:framePr w:w="10116" w:h="2614" w:vSpace="367" w:wrap="notBeside" w:vAnchor="text" w:hAnchor="text" w:x="22" w:y="1"/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14:paraId="7B697E9F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82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21 %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192BA38F" w14:textId="77777777" w:rsidR="00271B31" w:rsidRDefault="00271B31">
            <w:pPr>
              <w:framePr w:w="10116" w:h="2614" w:vSpace="367" w:wrap="notBeside" w:vAnchor="text" w:hAnchor="text" w:x="22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</w:tcPr>
          <w:p w14:paraId="3A2E59ED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252 710,90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14:paraId="1F3C9CAF" w14:textId="77777777" w:rsidR="00271B31" w:rsidRDefault="00000000">
            <w:pPr>
              <w:pStyle w:val="Other10"/>
              <w:framePr w:w="10116" w:h="2614" w:vSpace="367" w:wrap="notBeside" w:vAnchor="text" w:hAnchor="text" w:x="22" w:y="1"/>
              <w:ind w:firstLine="5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53 069,29</w:t>
            </w:r>
          </w:p>
        </w:tc>
      </w:tr>
    </w:tbl>
    <w:p w14:paraId="6DF761C8" w14:textId="77777777" w:rsidR="00271B31" w:rsidRDefault="00000000">
      <w:pPr>
        <w:pStyle w:val="Tablecaption10"/>
        <w:framePr w:w="1282" w:h="230" w:hSpace="21" w:wrap="notBeside" w:vAnchor="text" w:hAnchor="text" w:x="5739" w:y="2751"/>
        <w:rPr>
          <w:sz w:val="17"/>
          <w:szCs w:val="17"/>
        </w:rPr>
      </w:pPr>
      <w:r>
        <w:rPr>
          <w:rStyle w:val="Tablecaption1"/>
          <w:sz w:val="17"/>
          <w:szCs w:val="17"/>
        </w:rPr>
        <w:t>Celkem s DPH:</w:t>
      </w:r>
    </w:p>
    <w:p w14:paraId="466F2E11" w14:textId="77777777" w:rsidR="00271B31" w:rsidRDefault="00271B31">
      <w:pPr>
        <w:spacing w:line="1" w:lineRule="exact"/>
      </w:pPr>
    </w:p>
    <w:p w14:paraId="3247181F" w14:textId="77777777" w:rsidR="00271B31" w:rsidRDefault="00000000">
      <w:pPr>
        <w:pStyle w:val="Bodytext10"/>
        <w:spacing w:after="0"/>
      </w:pPr>
      <w:r>
        <w:rPr>
          <w:rStyle w:val="Bodytext1"/>
        </w:rPr>
        <w:t>SLEVA</w:t>
      </w:r>
    </w:p>
    <w:p w14:paraId="6C751DD9" w14:textId="77777777" w:rsidR="00271B31" w:rsidRDefault="00000000">
      <w:pPr>
        <w:pStyle w:val="Bodytext10"/>
        <w:spacing w:after="0"/>
      </w:pPr>
      <w:r>
        <w:rPr>
          <w:rStyle w:val="Bodytext1"/>
        </w:rPr>
        <w:t>5% zákaznická sleva</w:t>
      </w:r>
    </w:p>
    <w:p w14:paraId="6406FDB3" w14:textId="77777777" w:rsidR="00271B31" w:rsidRDefault="00000000">
      <w:pPr>
        <w:pStyle w:val="Bodytext10"/>
        <w:spacing w:after="220"/>
      </w:pPr>
      <w:r>
        <w:rPr>
          <w:rStyle w:val="Bodytext1"/>
        </w:rPr>
        <w:t>5% množstevní sleva</w:t>
      </w:r>
    </w:p>
    <w:p w14:paraId="7B3F9D35" w14:textId="77777777" w:rsidR="00271B31" w:rsidRDefault="00000000">
      <w:pPr>
        <w:pStyle w:val="Bodytext10"/>
        <w:spacing w:after="0"/>
      </w:pPr>
      <w:r>
        <w:rPr>
          <w:rStyle w:val="Bodytext1"/>
        </w:rPr>
        <w:t>CENA</w:t>
      </w:r>
    </w:p>
    <w:p w14:paraId="527EEAA5" w14:textId="77777777" w:rsidR="00271B31" w:rsidRDefault="00000000">
      <w:pPr>
        <w:pStyle w:val="Bodytext10"/>
        <w:spacing w:after="180"/>
        <w:jc w:val="both"/>
      </w:pPr>
      <w:r>
        <w:rPr>
          <w:rStyle w:val="Bodytext1"/>
        </w:rPr>
        <w:t>V uvedených cenách je zahrnuta doprava k zákazníkovi, montáž, předání a zaškolení personálu.</w:t>
      </w:r>
    </w:p>
    <w:p w14:paraId="69FCA776" w14:textId="77777777" w:rsidR="00271B31" w:rsidRDefault="00000000">
      <w:pPr>
        <w:pStyle w:val="Bodytext10"/>
        <w:spacing w:after="0"/>
      </w:pPr>
      <w:r>
        <w:rPr>
          <w:rStyle w:val="Bodytext1"/>
        </w:rPr>
        <w:t>PLATEBNÍ PODMÍNKY</w:t>
      </w:r>
    </w:p>
    <w:p w14:paraId="1CB14CCF" w14:textId="77777777" w:rsidR="00271B31" w:rsidRDefault="00000000">
      <w:pPr>
        <w:pStyle w:val="Bodytext10"/>
        <w:spacing w:after="180"/>
      </w:pPr>
      <w:r>
        <w:rPr>
          <w:rStyle w:val="Bodytext1"/>
        </w:rPr>
        <w:t>Standardní pro vaši nemocnici.</w:t>
      </w:r>
    </w:p>
    <w:p w14:paraId="58DC6D1A" w14:textId="77777777" w:rsidR="00271B31" w:rsidRDefault="00000000">
      <w:pPr>
        <w:pStyle w:val="Bodytext10"/>
        <w:spacing w:after="0"/>
      </w:pPr>
      <w:r>
        <w:rPr>
          <w:rStyle w:val="Bodytext1"/>
        </w:rPr>
        <w:t>DODACÍ PODMÍNKY</w:t>
      </w:r>
    </w:p>
    <w:p w14:paraId="1B52585D" w14:textId="77777777" w:rsidR="00271B31" w:rsidRDefault="00000000">
      <w:pPr>
        <w:pStyle w:val="Bodytext10"/>
        <w:spacing w:after="180"/>
      </w:pPr>
      <w:r>
        <w:rPr>
          <w:rStyle w:val="Bodytext1"/>
        </w:rPr>
        <w:t>Do 8 týdnů od obdržení objednávky nebo podpisu Kupní smlouvy.</w:t>
      </w:r>
    </w:p>
    <w:sectPr w:rsidR="00271B31">
      <w:type w:val="continuous"/>
      <w:pgSz w:w="11900" w:h="16840"/>
      <w:pgMar w:top="1725" w:right="916" w:bottom="1725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34C6F" w14:textId="77777777" w:rsidR="00801426" w:rsidRDefault="00801426">
      <w:r>
        <w:separator/>
      </w:r>
    </w:p>
  </w:endnote>
  <w:endnote w:type="continuationSeparator" w:id="0">
    <w:p w14:paraId="132BFE51" w14:textId="77777777" w:rsidR="00801426" w:rsidRDefault="0080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1E8E9" w14:textId="77777777" w:rsidR="00271B3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D3B48F" wp14:editId="63C2C7A9">
              <wp:simplePos x="0" y="0"/>
              <wp:positionH relativeFrom="page">
                <wp:posOffset>546735</wp:posOffset>
              </wp:positionH>
              <wp:positionV relativeFrom="page">
                <wp:posOffset>10065385</wp:posOffset>
              </wp:positionV>
              <wp:extent cx="6414770" cy="958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477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A60B21" w14:textId="77777777" w:rsidR="00271B31" w:rsidRDefault="00000000">
                          <w:pPr>
                            <w:pStyle w:val="Headerorfooter20"/>
                            <w:tabs>
                              <w:tab w:val="right" w:pos="1010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USR0051 -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5.5 ©1998-2023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myWAC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TECHNOLOGIES s.r.o.,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>https://www.mywac.cz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Strana 1/2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3B48F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43.05pt;margin-top:792.55pt;width:505.1pt;height: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" filled="f" stroked="f">
              <v:textbox style="mso-fit-shape-to-text:t" inset="0,0,0,0">
                <w:txbxContent>
                  <w:p w14:paraId="02A60B21" w14:textId="77777777" w:rsidR="00271B31" w:rsidRDefault="00000000">
                    <w:pPr>
                      <w:pStyle w:val="Headerorfooter20"/>
                      <w:tabs>
                        <w:tab w:val="right" w:pos="10102"/>
                      </w:tabs>
                      <w:rPr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USR0051 -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5.5 ©1998-2023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myWAC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TECHNOLOGIES s.r.o.,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>https://www.mywac.cz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Strana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7285F2" wp14:editId="3E896FCD">
              <wp:simplePos x="0" y="0"/>
              <wp:positionH relativeFrom="page">
                <wp:posOffset>542290</wp:posOffset>
              </wp:positionH>
              <wp:positionV relativeFrom="page">
                <wp:posOffset>10055860</wp:posOffset>
              </wp:positionV>
              <wp:extent cx="642366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36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700000000000003pt;margin-top:791.80000000000007pt;width:505.8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6AD14" w14:textId="77777777" w:rsidR="00801426" w:rsidRDefault="00801426"/>
  </w:footnote>
  <w:footnote w:type="continuationSeparator" w:id="0">
    <w:p w14:paraId="23EC3162" w14:textId="77777777" w:rsidR="00801426" w:rsidRDefault="008014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A38F4" w14:textId="77777777" w:rsidR="00271B3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74AB546" wp14:editId="38193E8F">
              <wp:simplePos x="0" y="0"/>
              <wp:positionH relativeFrom="page">
                <wp:posOffset>4679950</wp:posOffset>
              </wp:positionH>
              <wp:positionV relativeFrom="page">
                <wp:posOffset>930910</wp:posOffset>
              </wp:positionV>
              <wp:extent cx="228600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3286F" w14:textId="77777777" w:rsidR="00271B31" w:rsidRDefault="00000000">
                          <w:pPr>
                            <w:pStyle w:val="Headerorfooter20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Nabídka Č.NP23600259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AB546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68.5pt;margin-top:73.3pt;width:180pt;height:12.9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" filled="f" stroked="f">
              <v:textbox style="mso-fit-shape-to-text:t" inset="0,0,0,0">
                <w:txbxContent>
                  <w:p w14:paraId="2783286F" w14:textId="77777777" w:rsidR="00271B31" w:rsidRDefault="00000000">
                    <w:pPr>
                      <w:pStyle w:val="Headerorfooter20"/>
                      <w:rPr>
                        <w:sz w:val="32"/>
                        <w:szCs w:val="3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Nabídka Č.NP23600259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B81BEA7" wp14:editId="7B7BEA2D">
              <wp:simplePos x="0" y="0"/>
              <wp:positionH relativeFrom="page">
                <wp:posOffset>555625</wp:posOffset>
              </wp:positionH>
              <wp:positionV relativeFrom="page">
                <wp:posOffset>1155065</wp:posOffset>
              </wp:positionV>
              <wp:extent cx="64192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2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75pt;margin-top:90.950000000000003pt;width:505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31"/>
    <w:rsid w:val="00271B31"/>
    <w:rsid w:val="005F311E"/>
    <w:rsid w:val="00801426"/>
    <w:rsid w:val="00C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844A"/>
  <w15:docId w15:val="{6F4E1303-62CB-405B-A0DF-6B2449E7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2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mallCaps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9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2024-08-06T09:42:00Z</dcterms:created>
  <dcterms:modified xsi:type="dcterms:W3CDTF">2024-08-06T09:42:00Z</dcterms:modified>
</cp:coreProperties>
</file>