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1CBE" w14:textId="77777777" w:rsidR="00EA4413" w:rsidRDefault="008E736C">
      <w:pPr>
        <w:spacing w:before="8"/>
        <w:ind w:left="2987"/>
        <w:rPr>
          <w:b/>
          <w:sz w:val="40"/>
        </w:rPr>
      </w:pPr>
      <w:r>
        <w:rPr>
          <w:b/>
          <w:sz w:val="40"/>
        </w:rPr>
        <w:t>KRYCÍ LIST NABÍDKY</w:t>
      </w:r>
    </w:p>
    <w:p w14:paraId="30FA6E14" w14:textId="77777777" w:rsidR="00EA4413" w:rsidRDefault="00EA4413">
      <w:pPr>
        <w:spacing w:before="10"/>
        <w:rPr>
          <w:b/>
          <w:sz w:val="12"/>
        </w:rPr>
      </w:pPr>
    </w:p>
    <w:p w14:paraId="125DD2EE" w14:textId="77777777" w:rsidR="00EA4413" w:rsidRDefault="008E736C">
      <w:pPr>
        <w:pStyle w:val="Zkladntext"/>
        <w:spacing w:before="86"/>
        <w:ind w:left="11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UCHAZEČ</w:t>
      </w:r>
    </w:p>
    <w:p w14:paraId="3471A9E3" w14:textId="77777777" w:rsidR="00EA4413" w:rsidRDefault="00EA4413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30"/>
      </w:tblGrid>
      <w:tr w:rsidR="00EA4413" w14:paraId="28292890" w14:textId="77777777">
        <w:trPr>
          <w:trHeight w:val="412"/>
        </w:trPr>
        <w:tc>
          <w:tcPr>
            <w:tcW w:w="4253" w:type="dxa"/>
          </w:tcPr>
          <w:p w14:paraId="078F3080" w14:textId="77777777" w:rsidR="00EA4413" w:rsidRDefault="008E736C">
            <w:pPr>
              <w:pStyle w:val="TableParagraph"/>
              <w:spacing w:before="1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Název nabídky</w:t>
            </w:r>
          </w:p>
        </w:tc>
        <w:tc>
          <w:tcPr>
            <w:tcW w:w="5530" w:type="dxa"/>
          </w:tcPr>
          <w:p w14:paraId="1B445979" w14:textId="77777777" w:rsidR="00EA4413" w:rsidRDefault="008E736C">
            <w:pPr>
              <w:pStyle w:val="TableParagraph"/>
              <w:spacing w:before="119"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Nejvyšší soud – čistící a úklidové prostředky</w:t>
            </w:r>
          </w:p>
        </w:tc>
      </w:tr>
      <w:tr w:rsidR="00EA4413" w14:paraId="232AF2B3" w14:textId="77777777">
        <w:trPr>
          <w:trHeight w:val="364"/>
        </w:trPr>
        <w:tc>
          <w:tcPr>
            <w:tcW w:w="4253" w:type="dxa"/>
          </w:tcPr>
          <w:p w14:paraId="4E05D93B" w14:textId="77777777" w:rsidR="00EA4413" w:rsidRDefault="008E736C">
            <w:pPr>
              <w:pStyle w:val="TableParagraph"/>
              <w:spacing w:before="12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Obchodní jméno</w:t>
            </w:r>
          </w:p>
        </w:tc>
        <w:tc>
          <w:tcPr>
            <w:tcW w:w="5530" w:type="dxa"/>
          </w:tcPr>
          <w:p w14:paraId="516B79C2" w14:textId="77777777" w:rsidR="00EA4413" w:rsidRDefault="008E736C">
            <w:pPr>
              <w:pStyle w:val="TableParagraph"/>
              <w:spacing w:before="12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PEMA VELKOOBCHOD s.r.o.</w:t>
            </w:r>
          </w:p>
        </w:tc>
      </w:tr>
      <w:tr w:rsidR="00EA4413" w14:paraId="04F6993A" w14:textId="77777777">
        <w:trPr>
          <w:trHeight w:val="364"/>
        </w:trPr>
        <w:tc>
          <w:tcPr>
            <w:tcW w:w="4253" w:type="dxa"/>
          </w:tcPr>
          <w:p w14:paraId="41AD9418" w14:textId="77777777" w:rsidR="00EA4413" w:rsidRDefault="008E736C">
            <w:pPr>
              <w:pStyle w:val="TableParagraph"/>
              <w:spacing w:before="12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Sídlo (místo podnikání)</w:t>
            </w:r>
          </w:p>
        </w:tc>
        <w:tc>
          <w:tcPr>
            <w:tcW w:w="5530" w:type="dxa"/>
          </w:tcPr>
          <w:p w14:paraId="3B17391B" w14:textId="77777777" w:rsidR="00EA4413" w:rsidRDefault="008E736C">
            <w:pPr>
              <w:pStyle w:val="TableParagraph"/>
              <w:spacing w:before="12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Šumavská 532/1, Liberec 4, 46002</w:t>
            </w:r>
          </w:p>
        </w:tc>
      </w:tr>
      <w:tr w:rsidR="00EA4413" w14:paraId="1FB15E36" w14:textId="77777777">
        <w:trPr>
          <w:trHeight w:val="609"/>
        </w:trPr>
        <w:tc>
          <w:tcPr>
            <w:tcW w:w="4253" w:type="dxa"/>
          </w:tcPr>
          <w:p w14:paraId="03610670" w14:textId="77777777" w:rsidR="00EA4413" w:rsidRDefault="008E736C">
            <w:pPr>
              <w:pStyle w:val="TableParagraph"/>
              <w:spacing w:before="1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Statutární orgán nebo oprávněný zástupce</w:t>
            </w:r>
          </w:p>
          <w:p w14:paraId="3C40AB4A" w14:textId="77777777" w:rsidR="00EA4413" w:rsidRDefault="008E736C">
            <w:pPr>
              <w:pStyle w:val="TableParagraph"/>
              <w:spacing w:before="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(pokud je </w:t>
            </w:r>
            <w:r>
              <w:rPr>
                <w:b/>
                <w:sz w:val="20"/>
              </w:rPr>
              <w:t>ustanoven dle živnostenského zákona)</w:t>
            </w:r>
          </w:p>
        </w:tc>
        <w:tc>
          <w:tcPr>
            <w:tcW w:w="5530" w:type="dxa"/>
          </w:tcPr>
          <w:p w14:paraId="17F7FCFE" w14:textId="77777777" w:rsidR="00EA4413" w:rsidRDefault="008E736C">
            <w:pPr>
              <w:pStyle w:val="TableParagraph"/>
              <w:spacing w:before="121"/>
              <w:ind w:left="72"/>
              <w:rPr>
                <w:sz w:val="20"/>
              </w:rPr>
            </w:pPr>
            <w:r>
              <w:rPr>
                <w:sz w:val="20"/>
              </w:rPr>
              <w:t>Jednatel Jiří Maděra</w:t>
            </w:r>
          </w:p>
        </w:tc>
      </w:tr>
      <w:tr w:rsidR="00EA4413" w14:paraId="32BA41A3" w14:textId="77777777">
        <w:trPr>
          <w:trHeight w:val="362"/>
        </w:trPr>
        <w:tc>
          <w:tcPr>
            <w:tcW w:w="4253" w:type="dxa"/>
          </w:tcPr>
          <w:p w14:paraId="72781176" w14:textId="77777777" w:rsidR="00EA4413" w:rsidRDefault="008E736C">
            <w:pPr>
              <w:pStyle w:val="TableParagraph"/>
              <w:spacing w:before="119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  <w:tc>
          <w:tcPr>
            <w:tcW w:w="5530" w:type="dxa"/>
          </w:tcPr>
          <w:p w14:paraId="0342BF87" w14:textId="77777777" w:rsidR="00EA4413" w:rsidRDefault="008E736C">
            <w:pPr>
              <w:pStyle w:val="TableParagraph"/>
              <w:spacing w:before="119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46713301</w:t>
            </w:r>
          </w:p>
        </w:tc>
      </w:tr>
      <w:tr w:rsidR="00EA4413" w14:paraId="185FC883" w14:textId="77777777">
        <w:trPr>
          <w:trHeight w:val="364"/>
        </w:trPr>
        <w:tc>
          <w:tcPr>
            <w:tcW w:w="4253" w:type="dxa"/>
          </w:tcPr>
          <w:p w14:paraId="2E74C869" w14:textId="77777777" w:rsidR="00EA4413" w:rsidRDefault="008E736C">
            <w:pPr>
              <w:pStyle w:val="TableParagraph"/>
              <w:spacing w:before="12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DIČ</w:t>
            </w:r>
          </w:p>
        </w:tc>
        <w:tc>
          <w:tcPr>
            <w:tcW w:w="5530" w:type="dxa"/>
          </w:tcPr>
          <w:p w14:paraId="5139257B" w14:textId="77777777" w:rsidR="00EA4413" w:rsidRDefault="008E736C">
            <w:pPr>
              <w:pStyle w:val="TableParagraph"/>
              <w:spacing w:before="12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CZ46713301</w:t>
            </w:r>
          </w:p>
        </w:tc>
      </w:tr>
      <w:tr w:rsidR="00EA4413" w14:paraId="5E0D33C5" w14:textId="77777777">
        <w:trPr>
          <w:trHeight w:val="364"/>
        </w:trPr>
        <w:tc>
          <w:tcPr>
            <w:tcW w:w="4253" w:type="dxa"/>
          </w:tcPr>
          <w:p w14:paraId="2D9C017D" w14:textId="77777777" w:rsidR="00EA4413" w:rsidRDefault="008E736C">
            <w:pPr>
              <w:pStyle w:val="TableParagraph"/>
              <w:spacing w:before="12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Kontaktní osoba</w:t>
            </w:r>
          </w:p>
        </w:tc>
        <w:tc>
          <w:tcPr>
            <w:tcW w:w="5530" w:type="dxa"/>
          </w:tcPr>
          <w:p w14:paraId="54F1DF37" w14:textId="205D57AE" w:rsidR="00EA4413" w:rsidRDefault="00D91B7C">
            <w:pPr>
              <w:pStyle w:val="TableParagraph"/>
              <w:spacing w:before="121" w:line="223" w:lineRule="exact"/>
              <w:ind w:left="72"/>
              <w:rPr>
                <w:sz w:val="20"/>
              </w:rPr>
            </w:pPr>
            <w:r w:rsidRPr="00D91B7C">
              <w:rPr>
                <w:sz w:val="20"/>
                <w:highlight w:val="black"/>
              </w:rPr>
              <w:t>XXXXXXXXX</w:t>
            </w:r>
          </w:p>
        </w:tc>
      </w:tr>
      <w:tr w:rsidR="00EA4413" w14:paraId="26BD253A" w14:textId="77777777">
        <w:trPr>
          <w:trHeight w:val="364"/>
        </w:trPr>
        <w:tc>
          <w:tcPr>
            <w:tcW w:w="4253" w:type="dxa"/>
          </w:tcPr>
          <w:p w14:paraId="3B87F0E5" w14:textId="77777777" w:rsidR="00EA4413" w:rsidRDefault="008E736C">
            <w:pPr>
              <w:pStyle w:val="TableParagraph"/>
              <w:spacing w:before="122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Telefon, mobil</w:t>
            </w:r>
          </w:p>
        </w:tc>
        <w:tc>
          <w:tcPr>
            <w:tcW w:w="5530" w:type="dxa"/>
          </w:tcPr>
          <w:p w14:paraId="69316358" w14:textId="33E7596D" w:rsidR="00EA4413" w:rsidRDefault="00D91B7C">
            <w:pPr>
              <w:pStyle w:val="TableParagraph"/>
              <w:spacing w:before="122" w:line="223" w:lineRule="exact"/>
              <w:ind w:left="72"/>
              <w:rPr>
                <w:sz w:val="20"/>
              </w:rPr>
            </w:pPr>
            <w:r w:rsidRPr="00D91B7C">
              <w:rPr>
                <w:sz w:val="20"/>
                <w:highlight w:val="black"/>
              </w:rPr>
              <w:t>XXXXXXXXX</w:t>
            </w:r>
            <w:r>
              <w:rPr>
                <w:sz w:val="20"/>
              </w:rPr>
              <w:t xml:space="preserve"> / </w:t>
            </w:r>
            <w:r w:rsidRPr="00D91B7C">
              <w:rPr>
                <w:sz w:val="20"/>
                <w:highlight w:val="black"/>
              </w:rPr>
              <w:t>XXXXXXXXX</w:t>
            </w:r>
          </w:p>
        </w:tc>
      </w:tr>
      <w:tr w:rsidR="00EA4413" w14:paraId="61FD3A30" w14:textId="77777777">
        <w:trPr>
          <w:trHeight w:val="364"/>
        </w:trPr>
        <w:tc>
          <w:tcPr>
            <w:tcW w:w="4253" w:type="dxa"/>
          </w:tcPr>
          <w:p w14:paraId="4149D805" w14:textId="77777777" w:rsidR="00EA4413" w:rsidRDefault="008E736C">
            <w:pPr>
              <w:pStyle w:val="TableParagraph"/>
              <w:spacing w:before="121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5530" w:type="dxa"/>
          </w:tcPr>
          <w:p w14:paraId="48F10943" w14:textId="24B741C9" w:rsidR="00EA4413" w:rsidRDefault="008E736C">
            <w:pPr>
              <w:pStyle w:val="TableParagraph"/>
              <w:spacing w:before="121" w:line="223" w:lineRule="exact"/>
              <w:ind w:left="72"/>
              <w:rPr>
                <w:sz w:val="20"/>
              </w:rPr>
            </w:pPr>
            <w:hyperlink r:id="rId6">
              <w:r w:rsidR="00D91B7C" w:rsidRPr="00D91B7C">
                <w:rPr>
                  <w:sz w:val="20"/>
                  <w:highlight w:val="black"/>
                </w:rPr>
                <w:t>XXXXXXXXXXXXXXXXXXXXXXXXX</w:t>
              </w:r>
            </w:hyperlink>
          </w:p>
        </w:tc>
      </w:tr>
      <w:tr w:rsidR="00EA4413" w14:paraId="0DE01788" w14:textId="77777777">
        <w:trPr>
          <w:trHeight w:val="374"/>
        </w:trPr>
        <w:tc>
          <w:tcPr>
            <w:tcW w:w="4253" w:type="dxa"/>
          </w:tcPr>
          <w:p w14:paraId="4AAE1E07" w14:textId="77777777" w:rsidR="00EA4413" w:rsidRDefault="008E736C">
            <w:pPr>
              <w:pStyle w:val="TableParagraph"/>
              <w:spacing w:before="121"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ID datové schránky</w:t>
            </w:r>
          </w:p>
        </w:tc>
        <w:tc>
          <w:tcPr>
            <w:tcW w:w="5530" w:type="dxa"/>
          </w:tcPr>
          <w:p w14:paraId="14C2BD2D" w14:textId="77777777" w:rsidR="00EA4413" w:rsidRDefault="008E736C">
            <w:pPr>
              <w:pStyle w:val="TableParagraph"/>
              <w:spacing w:before="120" w:line="234" w:lineRule="exact"/>
              <w:ind w:left="72"/>
              <w:rPr>
                <w:rFonts w:ascii="Arial"/>
              </w:rPr>
            </w:pPr>
            <w:r>
              <w:rPr>
                <w:rFonts w:ascii="Arial"/>
              </w:rPr>
              <w:t>r9b6yu7</w:t>
            </w:r>
          </w:p>
        </w:tc>
      </w:tr>
    </w:tbl>
    <w:p w14:paraId="68F36803" w14:textId="77777777" w:rsidR="00EA4413" w:rsidRDefault="00EA4413">
      <w:pPr>
        <w:spacing w:before="7"/>
        <w:rPr>
          <w:b/>
          <w:sz w:val="19"/>
        </w:rPr>
      </w:pPr>
    </w:p>
    <w:p w14:paraId="5CEA305A" w14:textId="77777777" w:rsidR="00EA4413" w:rsidRDefault="008E736C">
      <w:pPr>
        <w:pStyle w:val="Zkladntext"/>
        <w:ind w:left="116"/>
      </w:pPr>
      <w:r>
        <w:t>KRITÉRIUM č. 1</w:t>
      </w:r>
    </w:p>
    <w:p w14:paraId="1F4DD0CD" w14:textId="77777777" w:rsidR="00EA4413" w:rsidRDefault="008E736C">
      <w:pPr>
        <w:pStyle w:val="Zkladntext"/>
        <w:spacing w:before="120"/>
        <w:ind w:left="116"/>
      </w:pPr>
      <w:r>
        <w:t>Položkové ceny jednotlivých druhů zboží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4275"/>
        <w:gridCol w:w="341"/>
        <w:gridCol w:w="1080"/>
        <w:gridCol w:w="3126"/>
      </w:tblGrid>
      <w:tr w:rsidR="00EA4413" w14:paraId="5BBD8D71" w14:textId="77777777">
        <w:trPr>
          <w:trHeight w:val="667"/>
        </w:trPr>
        <w:tc>
          <w:tcPr>
            <w:tcW w:w="239" w:type="dxa"/>
          </w:tcPr>
          <w:p w14:paraId="075015BA" w14:textId="77777777" w:rsidR="00EA4413" w:rsidRDefault="00EA441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75" w:type="dxa"/>
          </w:tcPr>
          <w:p w14:paraId="265E3E77" w14:textId="77777777" w:rsidR="00EA4413" w:rsidRDefault="00EA441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088F100F" w14:textId="77777777" w:rsidR="00EA4413" w:rsidRDefault="008E736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TABULKA KRITÉRIUM č. 1</w:t>
            </w:r>
          </w:p>
        </w:tc>
        <w:tc>
          <w:tcPr>
            <w:tcW w:w="341" w:type="dxa"/>
          </w:tcPr>
          <w:p w14:paraId="7367C518" w14:textId="77777777" w:rsidR="00EA4413" w:rsidRDefault="00EA441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6F012C04" w14:textId="77777777" w:rsidR="00EA4413" w:rsidRDefault="008E736C">
            <w:pPr>
              <w:pStyle w:val="TableParagraph"/>
              <w:spacing w:before="0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MJ</w:t>
            </w:r>
          </w:p>
        </w:tc>
        <w:tc>
          <w:tcPr>
            <w:tcW w:w="1080" w:type="dxa"/>
          </w:tcPr>
          <w:p w14:paraId="1B0290DD" w14:textId="77777777" w:rsidR="00EA4413" w:rsidRDefault="008E736C">
            <w:pPr>
              <w:pStyle w:val="TableParagraph"/>
              <w:spacing w:line="264" w:lineRule="auto"/>
              <w:ind w:left="128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Jednotková cena Kč/MJ</w:t>
            </w:r>
          </w:p>
          <w:p w14:paraId="4C7C280E" w14:textId="77777777" w:rsidR="00EA4413" w:rsidRDefault="008E736C">
            <w:pPr>
              <w:pStyle w:val="TableParagraph"/>
              <w:spacing w:before="0" w:line="184" w:lineRule="exact"/>
              <w:ind w:left="126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bez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3126" w:type="dxa"/>
          </w:tcPr>
          <w:p w14:paraId="52197CA6" w14:textId="77777777" w:rsidR="00EA4413" w:rsidRDefault="00EA441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36CFC4CC" w14:textId="77777777" w:rsidR="00EA4413" w:rsidRDefault="008E736C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z w:val="17"/>
              </w:rPr>
              <w:t>specifikace výrobku</w:t>
            </w:r>
          </w:p>
        </w:tc>
      </w:tr>
      <w:tr w:rsidR="00EA4413" w14:paraId="2F86B0D4" w14:textId="77777777">
        <w:trPr>
          <w:trHeight w:val="212"/>
        </w:trPr>
        <w:tc>
          <w:tcPr>
            <w:tcW w:w="239" w:type="dxa"/>
          </w:tcPr>
          <w:p w14:paraId="11E7FEE5" w14:textId="77777777" w:rsidR="00EA4413" w:rsidRDefault="008E736C">
            <w:pPr>
              <w:pStyle w:val="TableParagraph"/>
              <w:spacing w:before="24" w:line="169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</w:p>
        </w:tc>
        <w:tc>
          <w:tcPr>
            <w:tcW w:w="4275" w:type="dxa"/>
          </w:tcPr>
          <w:p w14:paraId="0C2A5EAD" w14:textId="77777777" w:rsidR="00EA4413" w:rsidRDefault="008E736C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>čisticí prostředek na nádobí (min 900 ml)</w:t>
            </w:r>
          </w:p>
        </w:tc>
        <w:tc>
          <w:tcPr>
            <w:tcW w:w="341" w:type="dxa"/>
          </w:tcPr>
          <w:p w14:paraId="507ED143" w14:textId="77777777" w:rsidR="00EA4413" w:rsidRDefault="008E736C">
            <w:pPr>
              <w:pStyle w:val="TableParagraph"/>
              <w:spacing w:before="6" w:line="186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2C2EDCF2" w14:textId="77777777" w:rsidR="00EA4413" w:rsidRDefault="008E736C">
            <w:pPr>
              <w:pStyle w:val="TableParagraph"/>
              <w:spacing w:before="6" w:line="186" w:lineRule="exact"/>
              <w:ind w:left="128" w:right="101"/>
              <w:jc w:val="center"/>
              <w:rPr>
                <w:sz w:val="17"/>
              </w:rPr>
            </w:pPr>
            <w:r>
              <w:rPr>
                <w:sz w:val="17"/>
              </w:rPr>
              <w:t>17,3</w:t>
            </w:r>
          </w:p>
        </w:tc>
        <w:tc>
          <w:tcPr>
            <w:tcW w:w="3126" w:type="dxa"/>
          </w:tcPr>
          <w:p w14:paraId="1CDEEF15" w14:textId="77777777" w:rsidR="00EA4413" w:rsidRDefault="008E736C">
            <w:pPr>
              <w:pStyle w:val="TableParagraph"/>
              <w:spacing w:before="6" w:line="186" w:lineRule="exact"/>
              <w:rPr>
                <w:sz w:val="17"/>
              </w:rPr>
            </w:pPr>
            <w:r>
              <w:rPr>
                <w:sz w:val="17"/>
              </w:rPr>
              <w:t xml:space="preserve">Nádobí Willi </w:t>
            </w:r>
            <w:proofErr w:type="gramStart"/>
            <w:r>
              <w:rPr>
                <w:sz w:val="17"/>
              </w:rPr>
              <w:t>1kg</w:t>
            </w:r>
            <w:proofErr w:type="gramEnd"/>
          </w:p>
        </w:tc>
      </w:tr>
      <w:tr w:rsidR="00EA4413" w14:paraId="73F2109C" w14:textId="77777777">
        <w:trPr>
          <w:trHeight w:val="212"/>
        </w:trPr>
        <w:tc>
          <w:tcPr>
            <w:tcW w:w="239" w:type="dxa"/>
          </w:tcPr>
          <w:p w14:paraId="5D3A7155" w14:textId="77777777" w:rsidR="00EA4413" w:rsidRDefault="008E736C">
            <w:pPr>
              <w:pStyle w:val="TableParagraph"/>
              <w:spacing w:before="23" w:line="169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</w:p>
        </w:tc>
        <w:tc>
          <w:tcPr>
            <w:tcW w:w="4275" w:type="dxa"/>
          </w:tcPr>
          <w:p w14:paraId="261AAC30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tekutý abrazivní čisticí prostředek (min. 500 ml / 720 g)</w:t>
            </w:r>
          </w:p>
        </w:tc>
        <w:tc>
          <w:tcPr>
            <w:tcW w:w="341" w:type="dxa"/>
          </w:tcPr>
          <w:p w14:paraId="684C6CE6" w14:textId="77777777" w:rsidR="00EA4413" w:rsidRDefault="008E736C">
            <w:pPr>
              <w:pStyle w:val="TableParagraph"/>
              <w:spacing w:line="185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56FAADFD" w14:textId="77777777" w:rsidR="00EA4413" w:rsidRDefault="008E736C">
            <w:pPr>
              <w:pStyle w:val="TableParagraph"/>
              <w:spacing w:line="185" w:lineRule="exact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13,07</w:t>
            </w:r>
          </w:p>
        </w:tc>
        <w:tc>
          <w:tcPr>
            <w:tcW w:w="3126" w:type="dxa"/>
          </w:tcPr>
          <w:p w14:paraId="69F1951B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Písek tekutý Willi 600ml</w:t>
            </w:r>
          </w:p>
        </w:tc>
      </w:tr>
      <w:tr w:rsidR="00EA4413" w14:paraId="58833A5E" w14:textId="77777777">
        <w:trPr>
          <w:trHeight w:val="212"/>
        </w:trPr>
        <w:tc>
          <w:tcPr>
            <w:tcW w:w="239" w:type="dxa"/>
          </w:tcPr>
          <w:p w14:paraId="28742EC7" w14:textId="77777777" w:rsidR="00EA4413" w:rsidRDefault="008E736C">
            <w:pPr>
              <w:pStyle w:val="TableParagraph"/>
              <w:spacing w:before="24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</w:p>
        </w:tc>
        <w:tc>
          <w:tcPr>
            <w:tcW w:w="4275" w:type="dxa"/>
          </w:tcPr>
          <w:p w14:paraId="0C3356BF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čisticí prostředek na podlahy dřevo + laminát (min. 750 ml)</w:t>
            </w:r>
          </w:p>
        </w:tc>
        <w:tc>
          <w:tcPr>
            <w:tcW w:w="341" w:type="dxa"/>
          </w:tcPr>
          <w:p w14:paraId="289397AF" w14:textId="77777777" w:rsidR="00EA4413" w:rsidRDefault="008E736C">
            <w:pPr>
              <w:pStyle w:val="TableParagraph"/>
              <w:spacing w:line="185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412ED430" w14:textId="77777777" w:rsidR="00EA4413" w:rsidRDefault="008E736C">
            <w:pPr>
              <w:pStyle w:val="TableParagraph"/>
              <w:spacing w:line="185" w:lineRule="exact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27,69</w:t>
            </w:r>
          </w:p>
        </w:tc>
        <w:tc>
          <w:tcPr>
            <w:tcW w:w="3126" w:type="dxa"/>
          </w:tcPr>
          <w:p w14:paraId="3C8F1772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 xml:space="preserve">Mýdlový čistič Cit </w:t>
            </w:r>
            <w:proofErr w:type="spellStart"/>
            <w:proofErr w:type="gramStart"/>
            <w:r>
              <w:rPr>
                <w:sz w:val="17"/>
              </w:rPr>
              <w:t>lamino,parket</w:t>
            </w:r>
            <w:proofErr w:type="gramEnd"/>
            <w:r>
              <w:rPr>
                <w:sz w:val="17"/>
              </w:rPr>
              <w:t>,keram</w:t>
            </w:r>
            <w:proofErr w:type="spellEnd"/>
            <w:r>
              <w:rPr>
                <w:sz w:val="17"/>
              </w:rPr>
              <w:t>. 1L</w:t>
            </w:r>
          </w:p>
        </w:tc>
      </w:tr>
      <w:tr w:rsidR="00EA4413" w14:paraId="6F8FF7D9" w14:textId="77777777">
        <w:trPr>
          <w:trHeight w:val="212"/>
        </w:trPr>
        <w:tc>
          <w:tcPr>
            <w:tcW w:w="239" w:type="dxa"/>
          </w:tcPr>
          <w:p w14:paraId="3D630CB4" w14:textId="77777777" w:rsidR="00EA4413" w:rsidRDefault="008E736C">
            <w:pPr>
              <w:pStyle w:val="TableParagraph"/>
              <w:spacing w:before="24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</w:p>
        </w:tc>
        <w:tc>
          <w:tcPr>
            <w:tcW w:w="4275" w:type="dxa"/>
          </w:tcPr>
          <w:p w14:paraId="1BEB2617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čisticí prostředek na laminátový nábytek (min. 400 ml)</w:t>
            </w:r>
          </w:p>
        </w:tc>
        <w:tc>
          <w:tcPr>
            <w:tcW w:w="341" w:type="dxa"/>
          </w:tcPr>
          <w:p w14:paraId="27210BE3" w14:textId="77777777" w:rsidR="00EA4413" w:rsidRDefault="008E736C">
            <w:pPr>
              <w:pStyle w:val="TableParagraph"/>
              <w:spacing w:line="185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39D1BA8A" w14:textId="77777777" w:rsidR="00EA4413" w:rsidRDefault="008E736C">
            <w:pPr>
              <w:pStyle w:val="TableParagraph"/>
              <w:spacing w:line="185" w:lineRule="exact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38,74</w:t>
            </w:r>
          </w:p>
        </w:tc>
        <w:tc>
          <w:tcPr>
            <w:tcW w:w="3126" w:type="dxa"/>
          </w:tcPr>
          <w:p w14:paraId="3DEE0704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Leštěnka Real prach 300ml</w:t>
            </w:r>
          </w:p>
        </w:tc>
      </w:tr>
      <w:tr w:rsidR="00EA4413" w14:paraId="189B5AD1" w14:textId="77777777">
        <w:trPr>
          <w:trHeight w:val="439"/>
        </w:trPr>
        <w:tc>
          <w:tcPr>
            <w:tcW w:w="239" w:type="dxa"/>
          </w:tcPr>
          <w:p w14:paraId="0124200B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61EE0229" w14:textId="77777777" w:rsidR="00EA4413" w:rsidRDefault="008E736C">
            <w:pPr>
              <w:pStyle w:val="TableParagraph"/>
              <w:spacing w:before="0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</w:p>
        </w:tc>
        <w:tc>
          <w:tcPr>
            <w:tcW w:w="4275" w:type="dxa"/>
          </w:tcPr>
          <w:p w14:paraId="02D5D9A2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>čisticí prostředek na rez a vodní kámen (min. 750 ml)</w:t>
            </w:r>
          </w:p>
        </w:tc>
        <w:tc>
          <w:tcPr>
            <w:tcW w:w="341" w:type="dxa"/>
          </w:tcPr>
          <w:p w14:paraId="610AC8A8" w14:textId="77777777" w:rsidR="00EA4413" w:rsidRDefault="008E736C">
            <w:pPr>
              <w:pStyle w:val="TableParagraph"/>
              <w:spacing w:before="120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75C0C6B2" w14:textId="77777777" w:rsidR="00EA4413" w:rsidRDefault="008E736C">
            <w:pPr>
              <w:pStyle w:val="TableParagraph"/>
              <w:spacing w:before="120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46,81</w:t>
            </w:r>
          </w:p>
        </w:tc>
        <w:tc>
          <w:tcPr>
            <w:tcW w:w="3126" w:type="dxa"/>
          </w:tcPr>
          <w:p w14:paraId="7F93A08F" w14:textId="77777777" w:rsidR="00EA4413" w:rsidRDefault="008E736C">
            <w:pPr>
              <w:pStyle w:val="TableParagrap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Pulirapid</w:t>
            </w:r>
            <w:proofErr w:type="spellEnd"/>
            <w:r>
              <w:rPr>
                <w:sz w:val="17"/>
              </w:rPr>
              <w:t xml:space="preserve"> - IO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Splendo</w:t>
            </w:r>
            <w:proofErr w:type="spellEnd"/>
            <w:r>
              <w:rPr>
                <w:sz w:val="17"/>
              </w:rPr>
              <w:t xml:space="preserve"> na vodní kámen</w:t>
            </w:r>
          </w:p>
          <w:p w14:paraId="5D837E91" w14:textId="77777777" w:rsidR="00EA4413" w:rsidRDefault="008E736C">
            <w:pPr>
              <w:pStyle w:val="TableParagraph"/>
              <w:spacing w:before="19" w:line="185" w:lineRule="exact"/>
              <w:rPr>
                <w:sz w:val="17"/>
              </w:rPr>
            </w:pPr>
            <w:r>
              <w:rPr>
                <w:sz w:val="17"/>
              </w:rPr>
              <w:t>750ml</w:t>
            </w:r>
          </w:p>
        </w:tc>
      </w:tr>
      <w:tr w:rsidR="00EA4413" w14:paraId="6F711FC0" w14:textId="77777777">
        <w:trPr>
          <w:trHeight w:val="212"/>
        </w:trPr>
        <w:tc>
          <w:tcPr>
            <w:tcW w:w="239" w:type="dxa"/>
          </w:tcPr>
          <w:p w14:paraId="1AF7CB1C" w14:textId="77777777" w:rsidR="00EA4413" w:rsidRDefault="008E736C">
            <w:pPr>
              <w:pStyle w:val="TableParagraph"/>
              <w:spacing w:before="24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6</w:t>
            </w:r>
          </w:p>
        </w:tc>
        <w:tc>
          <w:tcPr>
            <w:tcW w:w="4275" w:type="dxa"/>
          </w:tcPr>
          <w:p w14:paraId="2F37BA14" w14:textId="77777777" w:rsidR="00EA4413" w:rsidRDefault="008E736C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mytí a dezinfekce všech povrchů (min. 1000 ml)</w:t>
            </w:r>
          </w:p>
        </w:tc>
        <w:tc>
          <w:tcPr>
            <w:tcW w:w="341" w:type="dxa"/>
          </w:tcPr>
          <w:p w14:paraId="07EA60FE" w14:textId="77777777" w:rsidR="00EA4413" w:rsidRDefault="008E736C">
            <w:pPr>
              <w:pStyle w:val="TableParagraph"/>
              <w:spacing w:line="186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4597ADF0" w14:textId="77777777" w:rsidR="00EA4413" w:rsidRDefault="008E736C">
            <w:pPr>
              <w:pStyle w:val="TableParagraph"/>
              <w:spacing w:line="186" w:lineRule="exact"/>
              <w:ind w:left="128" w:right="101"/>
              <w:jc w:val="center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3126" w:type="dxa"/>
          </w:tcPr>
          <w:p w14:paraId="66F8BCD5" w14:textId="77777777" w:rsidR="00EA4413" w:rsidRDefault="008E736C">
            <w:pPr>
              <w:pStyle w:val="TableParagraph"/>
              <w:spacing w:line="18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Satur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Badex</w:t>
            </w:r>
            <w:proofErr w:type="spellEnd"/>
            <w:r>
              <w:rPr>
                <w:sz w:val="17"/>
              </w:rPr>
              <w:t xml:space="preserve"> dezinfekce 1L</w:t>
            </w:r>
          </w:p>
        </w:tc>
      </w:tr>
      <w:tr w:rsidR="00EA4413" w14:paraId="258BFD6C" w14:textId="77777777">
        <w:trPr>
          <w:trHeight w:val="439"/>
        </w:trPr>
        <w:tc>
          <w:tcPr>
            <w:tcW w:w="239" w:type="dxa"/>
          </w:tcPr>
          <w:p w14:paraId="61DC09ED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5175A8A1" w14:textId="77777777" w:rsidR="00EA4413" w:rsidRDefault="008E736C">
            <w:pPr>
              <w:pStyle w:val="TableParagraph"/>
              <w:spacing w:before="0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7</w:t>
            </w:r>
          </w:p>
        </w:tc>
        <w:tc>
          <w:tcPr>
            <w:tcW w:w="4275" w:type="dxa"/>
          </w:tcPr>
          <w:p w14:paraId="29D31908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>vonný koncentrát (min. 750 ml)</w:t>
            </w:r>
          </w:p>
        </w:tc>
        <w:tc>
          <w:tcPr>
            <w:tcW w:w="341" w:type="dxa"/>
          </w:tcPr>
          <w:p w14:paraId="22741B01" w14:textId="77777777" w:rsidR="00EA4413" w:rsidRDefault="008E736C">
            <w:pPr>
              <w:pStyle w:val="TableParagraph"/>
              <w:spacing w:before="120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5B3CB9B2" w14:textId="77777777" w:rsidR="00EA4413" w:rsidRDefault="008E736C">
            <w:pPr>
              <w:pStyle w:val="TableParagraph"/>
              <w:spacing w:before="120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60,72</w:t>
            </w:r>
          </w:p>
        </w:tc>
        <w:tc>
          <w:tcPr>
            <w:tcW w:w="3126" w:type="dxa"/>
          </w:tcPr>
          <w:p w14:paraId="43ACD4AE" w14:textId="77777777" w:rsidR="00EA4413" w:rsidRDefault="008E736C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 xml:space="preserve">Osvěžovač vzduchu GO </w:t>
            </w:r>
            <w:proofErr w:type="spellStart"/>
            <w:r>
              <w:rPr>
                <w:sz w:val="17"/>
              </w:rPr>
              <w:t>Avocado</w:t>
            </w:r>
            <w:proofErr w:type="spellEnd"/>
            <w:r>
              <w:rPr>
                <w:sz w:val="17"/>
              </w:rPr>
              <w:t xml:space="preserve"> bez</w:t>
            </w:r>
          </w:p>
          <w:p w14:paraId="5867EA15" w14:textId="77777777" w:rsidR="00EA4413" w:rsidRDefault="008E736C">
            <w:pPr>
              <w:pStyle w:val="TableParagraph"/>
              <w:spacing w:before="21" w:line="185" w:lineRule="exact"/>
              <w:rPr>
                <w:sz w:val="17"/>
              </w:rPr>
            </w:pPr>
            <w:r>
              <w:rPr>
                <w:sz w:val="17"/>
              </w:rPr>
              <w:t>rozpr.1L</w:t>
            </w:r>
          </w:p>
        </w:tc>
      </w:tr>
      <w:tr w:rsidR="00EA4413" w14:paraId="04A824A1" w14:textId="77777777">
        <w:trPr>
          <w:trHeight w:val="212"/>
        </w:trPr>
        <w:tc>
          <w:tcPr>
            <w:tcW w:w="239" w:type="dxa"/>
          </w:tcPr>
          <w:p w14:paraId="0685F141" w14:textId="77777777" w:rsidR="00EA4413" w:rsidRDefault="008E736C">
            <w:pPr>
              <w:pStyle w:val="TableParagraph"/>
              <w:spacing w:before="24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</w:p>
        </w:tc>
        <w:tc>
          <w:tcPr>
            <w:tcW w:w="4275" w:type="dxa"/>
          </w:tcPr>
          <w:p w14:paraId="5B84F5FF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tekuté mýdlo (min. 5000 ml)</w:t>
            </w:r>
          </w:p>
        </w:tc>
        <w:tc>
          <w:tcPr>
            <w:tcW w:w="341" w:type="dxa"/>
          </w:tcPr>
          <w:p w14:paraId="16DE17FF" w14:textId="77777777" w:rsidR="00EA4413" w:rsidRDefault="008E736C">
            <w:pPr>
              <w:pStyle w:val="TableParagraph"/>
              <w:spacing w:line="185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614B5BBD" w14:textId="77777777" w:rsidR="00EA4413" w:rsidRDefault="008E736C">
            <w:pPr>
              <w:pStyle w:val="TableParagraph"/>
              <w:spacing w:line="185" w:lineRule="exact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49,11</w:t>
            </w:r>
          </w:p>
        </w:tc>
        <w:tc>
          <w:tcPr>
            <w:tcW w:w="3126" w:type="dxa"/>
          </w:tcPr>
          <w:p w14:paraId="230B5427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 xml:space="preserve">Tekuté mýdlo 5L </w:t>
            </w:r>
            <w:proofErr w:type="spellStart"/>
            <w:r>
              <w:rPr>
                <w:sz w:val="17"/>
              </w:rPr>
              <w:t>Clear</w:t>
            </w:r>
            <w:proofErr w:type="spellEnd"/>
            <w:r>
              <w:rPr>
                <w:sz w:val="17"/>
              </w:rPr>
              <w:t xml:space="preserve"> Body Natural/Blue</w:t>
            </w:r>
          </w:p>
        </w:tc>
      </w:tr>
      <w:tr w:rsidR="00EA4413" w14:paraId="6860AA7A" w14:textId="77777777">
        <w:trPr>
          <w:trHeight w:val="212"/>
        </w:trPr>
        <w:tc>
          <w:tcPr>
            <w:tcW w:w="239" w:type="dxa"/>
          </w:tcPr>
          <w:p w14:paraId="4191DA67" w14:textId="77777777" w:rsidR="00EA4413" w:rsidRDefault="008E736C">
            <w:pPr>
              <w:pStyle w:val="TableParagraph"/>
              <w:spacing w:before="24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9</w:t>
            </w:r>
          </w:p>
        </w:tc>
        <w:tc>
          <w:tcPr>
            <w:tcW w:w="4275" w:type="dxa"/>
          </w:tcPr>
          <w:p w14:paraId="137477D0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osvěžovač vzduchu (min. 300 ml)</w:t>
            </w:r>
          </w:p>
        </w:tc>
        <w:tc>
          <w:tcPr>
            <w:tcW w:w="341" w:type="dxa"/>
          </w:tcPr>
          <w:p w14:paraId="76252A98" w14:textId="77777777" w:rsidR="00EA4413" w:rsidRDefault="008E736C">
            <w:pPr>
              <w:pStyle w:val="TableParagraph"/>
              <w:spacing w:line="185" w:lineRule="exact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0AE006BA" w14:textId="77777777" w:rsidR="00EA4413" w:rsidRDefault="008E736C">
            <w:pPr>
              <w:pStyle w:val="TableParagraph"/>
              <w:spacing w:line="185" w:lineRule="exact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17,48</w:t>
            </w:r>
          </w:p>
        </w:tc>
        <w:tc>
          <w:tcPr>
            <w:tcW w:w="3126" w:type="dxa"/>
          </w:tcPr>
          <w:p w14:paraId="4F6ECAA3" w14:textId="77777777" w:rsidR="00EA4413" w:rsidRDefault="008E736C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 xml:space="preserve">Osvěžovač </w:t>
            </w:r>
            <w:proofErr w:type="spellStart"/>
            <w:r>
              <w:rPr>
                <w:sz w:val="17"/>
              </w:rPr>
              <w:t>spray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Fresh</w:t>
            </w:r>
            <w:proofErr w:type="spellEnd"/>
            <w:r>
              <w:rPr>
                <w:sz w:val="17"/>
              </w:rPr>
              <w:t xml:space="preserve"> Air Aroma 300ml</w:t>
            </w:r>
          </w:p>
        </w:tc>
      </w:tr>
      <w:tr w:rsidR="00EA4413" w14:paraId="5F1B5D8B" w14:textId="77777777">
        <w:trPr>
          <w:trHeight w:val="439"/>
        </w:trPr>
        <w:tc>
          <w:tcPr>
            <w:tcW w:w="239" w:type="dxa"/>
          </w:tcPr>
          <w:p w14:paraId="5F78ED4D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3D347ACA" w14:textId="77777777" w:rsidR="00EA4413" w:rsidRDefault="008E736C">
            <w:pPr>
              <w:pStyle w:val="TableParagraph"/>
              <w:spacing w:before="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4275" w:type="dxa"/>
          </w:tcPr>
          <w:p w14:paraId="21576CBA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rukavice pro domácnost z přírodního latexu velikost M -</w:t>
            </w:r>
          </w:p>
          <w:p w14:paraId="31F2F124" w14:textId="77777777" w:rsidR="00EA4413" w:rsidRDefault="008E736C">
            <w:pPr>
              <w:pStyle w:val="TableParagraph"/>
              <w:spacing w:before="19" w:line="185" w:lineRule="exact"/>
              <w:rPr>
                <w:sz w:val="17"/>
              </w:rPr>
            </w:pPr>
            <w:r>
              <w:rPr>
                <w:sz w:val="17"/>
              </w:rPr>
              <w:t>modré/růžové</w:t>
            </w:r>
          </w:p>
        </w:tc>
        <w:tc>
          <w:tcPr>
            <w:tcW w:w="341" w:type="dxa"/>
          </w:tcPr>
          <w:p w14:paraId="5019B630" w14:textId="77777777" w:rsidR="00EA4413" w:rsidRDefault="008E736C">
            <w:pPr>
              <w:pStyle w:val="TableParagraph"/>
              <w:spacing w:before="120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056F2D8D" w14:textId="77777777" w:rsidR="00EA4413" w:rsidRDefault="008E736C">
            <w:pPr>
              <w:pStyle w:val="TableParagraph"/>
              <w:spacing w:before="120"/>
              <w:ind w:left="128" w:right="101"/>
              <w:jc w:val="center"/>
              <w:rPr>
                <w:sz w:val="17"/>
              </w:rPr>
            </w:pPr>
            <w:r>
              <w:rPr>
                <w:sz w:val="17"/>
              </w:rPr>
              <w:t>7,08</w:t>
            </w:r>
          </w:p>
        </w:tc>
        <w:tc>
          <w:tcPr>
            <w:tcW w:w="3126" w:type="dxa"/>
          </w:tcPr>
          <w:p w14:paraId="15333319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Gumové rukavice </w:t>
            </w:r>
            <w:proofErr w:type="spellStart"/>
            <w:r>
              <w:rPr>
                <w:sz w:val="17"/>
              </w:rPr>
              <w:t>Yellow</w:t>
            </w:r>
            <w:proofErr w:type="spellEnd"/>
            <w:r>
              <w:rPr>
                <w:sz w:val="17"/>
              </w:rPr>
              <w:t>/ Nike /DOVOZ</w:t>
            </w:r>
          </w:p>
          <w:p w14:paraId="683BF463" w14:textId="77777777" w:rsidR="00EA4413" w:rsidRDefault="008E736C">
            <w:pPr>
              <w:pStyle w:val="TableParagraph"/>
              <w:spacing w:before="19" w:line="185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vel.M</w:t>
            </w:r>
            <w:proofErr w:type="spellEnd"/>
          </w:p>
        </w:tc>
      </w:tr>
      <w:tr w:rsidR="00EA4413" w14:paraId="440761E7" w14:textId="77777777">
        <w:trPr>
          <w:trHeight w:val="440"/>
        </w:trPr>
        <w:tc>
          <w:tcPr>
            <w:tcW w:w="239" w:type="dxa"/>
          </w:tcPr>
          <w:p w14:paraId="37E086B2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3B9C3567" w14:textId="77777777" w:rsidR="00EA4413" w:rsidRDefault="008E736C">
            <w:pPr>
              <w:pStyle w:val="TableParagraph"/>
              <w:spacing w:before="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4275" w:type="dxa"/>
          </w:tcPr>
          <w:p w14:paraId="72B988FB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ručníky papírové skládané Z-Z Standard – balení min. 250 ks,</w:t>
            </w:r>
          </w:p>
          <w:p w14:paraId="52C8F9D9" w14:textId="77777777" w:rsidR="00EA4413" w:rsidRDefault="008E736C">
            <w:pPr>
              <w:pStyle w:val="TableParagraph"/>
              <w:spacing w:before="19" w:line="186" w:lineRule="exact"/>
              <w:rPr>
                <w:sz w:val="17"/>
              </w:rPr>
            </w:pPr>
            <w:r>
              <w:rPr>
                <w:sz w:val="17"/>
              </w:rPr>
              <w:t>rozměr 25x23cm</w:t>
            </w:r>
          </w:p>
        </w:tc>
        <w:tc>
          <w:tcPr>
            <w:tcW w:w="341" w:type="dxa"/>
          </w:tcPr>
          <w:p w14:paraId="0325CCA2" w14:textId="77777777" w:rsidR="00EA4413" w:rsidRDefault="008E736C">
            <w:pPr>
              <w:pStyle w:val="TableParagraph"/>
              <w:spacing w:before="120"/>
              <w:ind w:left="37"/>
              <w:rPr>
                <w:sz w:val="17"/>
              </w:rPr>
            </w:pPr>
            <w:r>
              <w:rPr>
                <w:sz w:val="17"/>
              </w:rPr>
              <w:t>BAL</w:t>
            </w:r>
          </w:p>
        </w:tc>
        <w:tc>
          <w:tcPr>
            <w:tcW w:w="1080" w:type="dxa"/>
          </w:tcPr>
          <w:p w14:paraId="5C280B50" w14:textId="77777777" w:rsidR="00EA4413" w:rsidRDefault="008E736C">
            <w:pPr>
              <w:pStyle w:val="TableParagraph"/>
              <w:spacing w:before="120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15,07</w:t>
            </w:r>
          </w:p>
        </w:tc>
        <w:tc>
          <w:tcPr>
            <w:tcW w:w="3126" w:type="dxa"/>
          </w:tcPr>
          <w:p w14:paraId="0746D934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 xml:space="preserve">Papírové ručníky ZZ 1vr </w:t>
            </w:r>
            <w:proofErr w:type="spellStart"/>
            <w:r>
              <w:rPr>
                <w:sz w:val="17"/>
              </w:rPr>
              <w:t>Cerepa</w:t>
            </w:r>
            <w:proofErr w:type="spellEnd"/>
            <w:r>
              <w:rPr>
                <w:sz w:val="17"/>
              </w:rPr>
              <w:t xml:space="preserve"> zelené 250ks</w:t>
            </w:r>
          </w:p>
        </w:tc>
      </w:tr>
      <w:tr w:rsidR="00EA4413" w14:paraId="7782A3C0" w14:textId="77777777">
        <w:trPr>
          <w:trHeight w:val="439"/>
        </w:trPr>
        <w:tc>
          <w:tcPr>
            <w:tcW w:w="239" w:type="dxa"/>
          </w:tcPr>
          <w:p w14:paraId="6A43B5BB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429FA678" w14:textId="77777777" w:rsidR="00EA4413" w:rsidRDefault="008E736C">
            <w:pPr>
              <w:pStyle w:val="TableParagraph"/>
              <w:spacing w:before="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4275" w:type="dxa"/>
          </w:tcPr>
          <w:p w14:paraId="01C213C7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>toaletní papír – role min. 19</w:t>
            </w:r>
            <w:proofErr w:type="gramStart"/>
            <w:r>
              <w:rPr>
                <w:sz w:val="17"/>
              </w:rPr>
              <w:t>m ,</w:t>
            </w:r>
            <w:proofErr w:type="gramEnd"/>
            <w:r>
              <w:rPr>
                <w:sz w:val="17"/>
              </w:rPr>
              <w:t xml:space="preserve"> 2 vrstvý – bílý</w:t>
            </w:r>
          </w:p>
        </w:tc>
        <w:tc>
          <w:tcPr>
            <w:tcW w:w="341" w:type="dxa"/>
          </w:tcPr>
          <w:p w14:paraId="0D7D6607" w14:textId="77777777" w:rsidR="00EA4413" w:rsidRDefault="008E736C">
            <w:pPr>
              <w:pStyle w:val="TableParagraph"/>
              <w:spacing w:before="120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1EBFDEE2" w14:textId="77777777" w:rsidR="00EA4413" w:rsidRDefault="008E736C">
            <w:pPr>
              <w:pStyle w:val="TableParagraph"/>
              <w:spacing w:before="120"/>
              <w:ind w:left="128" w:right="101"/>
              <w:jc w:val="center"/>
              <w:rPr>
                <w:sz w:val="17"/>
              </w:rPr>
            </w:pPr>
            <w:r>
              <w:rPr>
                <w:sz w:val="17"/>
              </w:rPr>
              <w:t>4,72</w:t>
            </w:r>
          </w:p>
        </w:tc>
        <w:tc>
          <w:tcPr>
            <w:tcW w:w="3126" w:type="dxa"/>
          </w:tcPr>
          <w:p w14:paraId="41D64165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Toaletní papír 2vrs.160 Tento Bílý </w:t>
            </w:r>
            <w:proofErr w:type="spellStart"/>
            <w:r>
              <w:rPr>
                <w:sz w:val="17"/>
              </w:rPr>
              <w:t>celuloza</w:t>
            </w:r>
            <w:proofErr w:type="spellEnd"/>
          </w:p>
          <w:p w14:paraId="5397897F" w14:textId="77777777" w:rsidR="00EA4413" w:rsidRDefault="008E736C">
            <w:pPr>
              <w:pStyle w:val="TableParagraph"/>
              <w:spacing w:before="19" w:line="185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>19m</w:t>
            </w:r>
            <w:proofErr w:type="gramEnd"/>
          </w:p>
        </w:tc>
      </w:tr>
      <w:tr w:rsidR="00EA4413" w14:paraId="0A7CDE81" w14:textId="77777777">
        <w:trPr>
          <w:trHeight w:val="439"/>
        </w:trPr>
        <w:tc>
          <w:tcPr>
            <w:tcW w:w="239" w:type="dxa"/>
          </w:tcPr>
          <w:p w14:paraId="69D0FC0D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11626FF1" w14:textId="77777777" w:rsidR="00EA4413" w:rsidRDefault="008E736C">
            <w:pPr>
              <w:pStyle w:val="TableParagraph"/>
              <w:spacing w:before="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4275" w:type="dxa"/>
          </w:tcPr>
          <w:p w14:paraId="086D35A3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sáčky do košů 35 l – rozměr 50 x 60 cm, černé (balení / min.</w:t>
            </w:r>
          </w:p>
          <w:p w14:paraId="60AF73D2" w14:textId="77777777" w:rsidR="00EA4413" w:rsidRDefault="008E736C">
            <w:pPr>
              <w:pStyle w:val="TableParagraph"/>
              <w:spacing w:before="19" w:line="185" w:lineRule="exact"/>
              <w:rPr>
                <w:sz w:val="17"/>
              </w:rPr>
            </w:pPr>
            <w:r>
              <w:rPr>
                <w:sz w:val="17"/>
              </w:rPr>
              <w:t>50ks)</w:t>
            </w:r>
          </w:p>
        </w:tc>
        <w:tc>
          <w:tcPr>
            <w:tcW w:w="341" w:type="dxa"/>
          </w:tcPr>
          <w:p w14:paraId="45FB35AD" w14:textId="77777777" w:rsidR="00EA4413" w:rsidRDefault="008E736C">
            <w:pPr>
              <w:pStyle w:val="TableParagraph"/>
              <w:spacing w:before="120"/>
              <w:ind w:left="37"/>
              <w:rPr>
                <w:sz w:val="17"/>
              </w:rPr>
            </w:pPr>
            <w:r>
              <w:rPr>
                <w:sz w:val="17"/>
              </w:rPr>
              <w:t>BAL</w:t>
            </w:r>
          </w:p>
        </w:tc>
        <w:tc>
          <w:tcPr>
            <w:tcW w:w="1080" w:type="dxa"/>
          </w:tcPr>
          <w:p w14:paraId="51470763" w14:textId="77777777" w:rsidR="00EA4413" w:rsidRDefault="008E736C">
            <w:pPr>
              <w:pStyle w:val="TableParagraph"/>
              <w:spacing w:before="120"/>
              <w:ind w:left="128" w:right="101"/>
              <w:jc w:val="center"/>
              <w:rPr>
                <w:sz w:val="17"/>
              </w:rPr>
            </w:pPr>
            <w:r>
              <w:rPr>
                <w:sz w:val="17"/>
              </w:rPr>
              <w:t>29,1</w:t>
            </w:r>
          </w:p>
        </w:tc>
        <w:tc>
          <w:tcPr>
            <w:tcW w:w="3126" w:type="dxa"/>
          </w:tcPr>
          <w:p w14:paraId="2CF33D21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 xml:space="preserve">Sáčky do koše 30L 50x60/ </w:t>
            </w:r>
            <w:proofErr w:type="gramStart"/>
            <w:r>
              <w:rPr>
                <w:sz w:val="17"/>
              </w:rPr>
              <w:t>15mi</w:t>
            </w:r>
            <w:proofErr w:type="gramEnd"/>
            <w:r>
              <w:rPr>
                <w:sz w:val="17"/>
              </w:rPr>
              <w:t xml:space="preserve"> 50ks černé</w:t>
            </w:r>
          </w:p>
        </w:tc>
      </w:tr>
      <w:tr w:rsidR="00EA4413" w14:paraId="2B2A60E8" w14:textId="77777777">
        <w:trPr>
          <w:trHeight w:val="440"/>
        </w:trPr>
        <w:tc>
          <w:tcPr>
            <w:tcW w:w="239" w:type="dxa"/>
          </w:tcPr>
          <w:p w14:paraId="7370A139" w14:textId="77777777" w:rsidR="00EA4413" w:rsidRDefault="00EA4413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42E607E9" w14:textId="77777777" w:rsidR="00EA4413" w:rsidRDefault="008E736C">
            <w:pPr>
              <w:pStyle w:val="TableParagraph"/>
              <w:spacing w:before="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4275" w:type="dxa"/>
          </w:tcPr>
          <w:p w14:paraId="0DCA4765" w14:textId="77777777" w:rsidR="00EA4413" w:rsidRDefault="008E736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odpadkové pytle 120 l – rozměr 70 x 110 cm, černé</w:t>
            </w:r>
          </w:p>
          <w:p w14:paraId="2421A7B0" w14:textId="77777777" w:rsidR="00EA4413" w:rsidRDefault="008E736C">
            <w:pPr>
              <w:pStyle w:val="TableParagraph"/>
              <w:spacing w:before="19" w:line="186" w:lineRule="exact"/>
              <w:rPr>
                <w:sz w:val="17"/>
              </w:rPr>
            </w:pPr>
            <w:r>
              <w:rPr>
                <w:sz w:val="17"/>
              </w:rPr>
              <w:t>(balení/min 1 ks)</w:t>
            </w:r>
          </w:p>
        </w:tc>
        <w:tc>
          <w:tcPr>
            <w:tcW w:w="341" w:type="dxa"/>
          </w:tcPr>
          <w:p w14:paraId="3A2AD50B" w14:textId="77777777" w:rsidR="00EA4413" w:rsidRDefault="008E736C">
            <w:pPr>
              <w:pStyle w:val="TableParagraph"/>
              <w:spacing w:before="120"/>
              <w:ind w:left="82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080" w:type="dxa"/>
          </w:tcPr>
          <w:p w14:paraId="183BD320" w14:textId="77777777" w:rsidR="00EA4413" w:rsidRDefault="008E736C">
            <w:pPr>
              <w:pStyle w:val="TableParagraph"/>
              <w:spacing w:before="120"/>
              <w:ind w:left="128" w:right="112"/>
              <w:jc w:val="center"/>
              <w:rPr>
                <w:sz w:val="17"/>
              </w:rPr>
            </w:pPr>
            <w:r>
              <w:rPr>
                <w:sz w:val="17"/>
              </w:rPr>
              <w:t>11,92</w:t>
            </w:r>
          </w:p>
        </w:tc>
        <w:tc>
          <w:tcPr>
            <w:tcW w:w="3126" w:type="dxa"/>
          </w:tcPr>
          <w:p w14:paraId="4A1F3B15" w14:textId="77777777" w:rsidR="00EA4413" w:rsidRDefault="008E736C">
            <w:pPr>
              <w:pStyle w:val="TableParagraph"/>
              <w:spacing w:before="120"/>
              <w:rPr>
                <w:sz w:val="17"/>
              </w:rPr>
            </w:pPr>
            <w:r>
              <w:rPr>
                <w:sz w:val="17"/>
              </w:rPr>
              <w:t xml:space="preserve">Pytle 120L/ </w:t>
            </w:r>
            <w:proofErr w:type="gramStart"/>
            <w:r>
              <w:rPr>
                <w:sz w:val="17"/>
              </w:rPr>
              <w:t>200mi</w:t>
            </w:r>
            <w:proofErr w:type="gramEnd"/>
            <w:r>
              <w:rPr>
                <w:sz w:val="17"/>
              </w:rPr>
              <w:t xml:space="preserve"> 70x110cm černý 1ks</w:t>
            </w:r>
          </w:p>
        </w:tc>
      </w:tr>
      <w:tr w:rsidR="00EA4413" w14:paraId="5E6D022B" w14:textId="77777777">
        <w:trPr>
          <w:trHeight w:val="460"/>
        </w:trPr>
        <w:tc>
          <w:tcPr>
            <w:tcW w:w="239" w:type="dxa"/>
            <w:tcBorders>
              <w:bottom w:val="single" w:sz="12" w:space="0" w:color="000000"/>
              <w:right w:val="single" w:sz="12" w:space="0" w:color="000000"/>
            </w:tcBorders>
          </w:tcPr>
          <w:p w14:paraId="13D47AAD" w14:textId="77777777" w:rsidR="00EA4413" w:rsidRDefault="00EA441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1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97302E2" w14:textId="77777777" w:rsidR="00EA4413" w:rsidRDefault="008E736C">
            <w:pPr>
              <w:pStyle w:val="TableParagraph"/>
              <w:spacing w:before="0" w:line="217" w:lineRule="exact"/>
              <w:ind w:left="1167" w:right="1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 (součet cen bez DPH)</w:t>
            </w:r>
          </w:p>
          <w:p w14:paraId="2C426F3F" w14:textId="77777777" w:rsidR="00EA4413" w:rsidRDefault="008E736C">
            <w:pPr>
              <w:pStyle w:val="TableParagraph"/>
              <w:spacing w:before="30" w:line="193" w:lineRule="exact"/>
              <w:ind w:left="1137" w:right="11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(hodnotu vložit do NEN)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BB280E2" w14:textId="77777777" w:rsidR="00EA4413" w:rsidRDefault="00EA4413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14:paraId="5A070C08" w14:textId="77777777" w:rsidR="00EA4413" w:rsidRDefault="008E736C">
            <w:pPr>
              <w:pStyle w:val="TableParagraph"/>
              <w:spacing w:before="0"/>
              <w:ind w:left="301" w:right="29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359,31</w:t>
            </w:r>
          </w:p>
        </w:tc>
        <w:tc>
          <w:tcPr>
            <w:tcW w:w="3126" w:type="dxa"/>
            <w:tcBorders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14:paraId="5B657602" w14:textId="77777777" w:rsidR="00EA4413" w:rsidRDefault="00EA441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6F9047D" w14:textId="77777777" w:rsidR="00EA4413" w:rsidRDefault="00EA4413">
      <w:pPr>
        <w:rPr>
          <w:rFonts w:ascii="Times New Roman"/>
          <w:sz w:val="18"/>
        </w:rPr>
        <w:sectPr w:rsidR="00EA4413">
          <w:type w:val="continuous"/>
          <w:pgSz w:w="11910" w:h="16840"/>
          <w:pgMar w:top="680" w:right="480" w:bottom="280" w:left="1300" w:header="708" w:footer="708" w:gutter="0"/>
          <w:cols w:space="708"/>
        </w:sectPr>
      </w:pPr>
    </w:p>
    <w:p w14:paraId="6A2DF338" w14:textId="77777777" w:rsidR="00EA4413" w:rsidRDefault="008E736C">
      <w:pPr>
        <w:pStyle w:val="Zkladntext"/>
        <w:spacing w:before="31"/>
        <w:ind w:left="116"/>
      </w:pPr>
      <w:r>
        <w:lastRenderedPageBreak/>
        <w:t>KRITÉRIUM č. 2</w:t>
      </w:r>
    </w:p>
    <w:p w14:paraId="7FD893F1" w14:textId="77777777" w:rsidR="00EA4413" w:rsidRDefault="00EA4413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395"/>
      </w:tblGrid>
      <w:tr w:rsidR="00EA4413" w14:paraId="4B1B18A7" w14:textId="77777777">
        <w:trPr>
          <w:trHeight w:val="827"/>
        </w:trPr>
        <w:tc>
          <w:tcPr>
            <w:tcW w:w="5389" w:type="dxa"/>
            <w:shd w:val="clear" w:color="auto" w:fill="FFFF00"/>
          </w:tcPr>
          <w:p w14:paraId="32B07445" w14:textId="77777777" w:rsidR="00EA4413" w:rsidRDefault="008E736C">
            <w:pPr>
              <w:pStyle w:val="TableParagraph"/>
              <w:spacing w:before="12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Sleva z cen oficiálního katalogu zboží v %</w:t>
            </w:r>
          </w:p>
          <w:p w14:paraId="36694E50" w14:textId="77777777" w:rsidR="00EA4413" w:rsidRDefault="008E736C">
            <w:pPr>
              <w:pStyle w:val="TableParagraph"/>
              <w:spacing w:before="121" w:line="273" w:lineRule="exact"/>
              <w:ind w:left="15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(hodnotu vložit do NEN)</w:t>
            </w:r>
          </w:p>
        </w:tc>
        <w:tc>
          <w:tcPr>
            <w:tcW w:w="4395" w:type="dxa"/>
            <w:shd w:val="clear" w:color="auto" w:fill="FFFF00"/>
          </w:tcPr>
          <w:p w14:paraId="00EE2557" w14:textId="77777777" w:rsidR="00EA4413" w:rsidRDefault="008E736C">
            <w:pPr>
              <w:pStyle w:val="TableParagraph"/>
              <w:spacing w:before="121"/>
              <w:ind w:left="342"/>
              <w:rPr>
                <w:sz w:val="20"/>
              </w:rPr>
            </w:pPr>
            <w:proofErr w:type="gramStart"/>
            <w:r>
              <w:rPr>
                <w:sz w:val="20"/>
              </w:rPr>
              <w:t>45%</w:t>
            </w:r>
            <w:proofErr w:type="gramEnd"/>
          </w:p>
        </w:tc>
      </w:tr>
      <w:tr w:rsidR="00EA4413" w14:paraId="7731FB18" w14:textId="77777777">
        <w:trPr>
          <w:trHeight w:val="364"/>
        </w:trPr>
        <w:tc>
          <w:tcPr>
            <w:tcW w:w="9784" w:type="dxa"/>
            <w:gridSpan w:val="2"/>
          </w:tcPr>
          <w:p w14:paraId="698D9249" w14:textId="77777777" w:rsidR="00EA4413" w:rsidRDefault="008E736C">
            <w:pPr>
              <w:pStyle w:val="TableParagraph"/>
              <w:spacing w:before="121" w:line="223" w:lineRule="exact"/>
              <w:ind w:left="4144" w:right="4134"/>
              <w:jc w:val="center"/>
              <w:rPr>
                <w:sz w:val="20"/>
              </w:rPr>
            </w:pPr>
            <w:r>
              <w:rPr>
                <w:sz w:val="20"/>
              </w:rPr>
              <w:t>katalog dostupný:</w:t>
            </w:r>
          </w:p>
        </w:tc>
      </w:tr>
      <w:tr w:rsidR="00EA4413" w14:paraId="3ACA8D03" w14:textId="77777777">
        <w:trPr>
          <w:trHeight w:val="690"/>
        </w:trPr>
        <w:tc>
          <w:tcPr>
            <w:tcW w:w="5389" w:type="dxa"/>
          </w:tcPr>
          <w:p w14:paraId="537ABC3B" w14:textId="77777777" w:rsidR="00EA4413" w:rsidRDefault="00EA441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6940EA8" w14:textId="77777777" w:rsidR="00EA4413" w:rsidRDefault="008E736C">
            <w:pPr>
              <w:pStyle w:val="TableParagraph"/>
              <w:spacing w:before="0"/>
              <w:ind w:left="642" w:right="6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uveďte odkaz*: </w:t>
            </w:r>
            <w:r>
              <w:rPr>
                <w:b/>
                <w:sz w:val="20"/>
              </w:rPr>
              <w:t>https://velkoobchoddrogerie.cz/</w:t>
            </w:r>
          </w:p>
        </w:tc>
        <w:tc>
          <w:tcPr>
            <w:tcW w:w="4395" w:type="dxa"/>
          </w:tcPr>
          <w:p w14:paraId="19031A1A" w14:textId="77777777" w:rsidR="00EA4413" w:rsidRDefault="00EA441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70D0D78" w14:textId="77777777" w:rsidR="00EA4413" w:rsidRDefault="008E736C">
            <w:pPr>
              <w:pStyle w:val="TableParagraph"/>
              <w:spacing w:before="0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přiložen k nabídce uchazeče*</w:t>
            </w:r>
          </w:p>
        </w:tc>
      </w:tr>
    </w:tbl>
    <w:p w14:paraId="07906C75" w14:textId="77777777" w:rsidR="00EA4413" w:rsidRDefault="008E736C">
      <w:pPr>
        <w:ind w:left="116"/>
        <w:rPr>
          <w:b/>
          <w:sz w:val="16"/>
        </w:rPr>
      </w:pPr>
      <w:r>
        <w:rPr>
          <w:b/>
          <w:sz w:val="16"/>
        </w:rPr>
        <w:t>* Doplňte nebo vyznačte alternativu</w:t>
      </w:r>
    </w:p>
    <w:p w14:paraId="4A9D791A" w14:textId="77777777" w:rsidR="00EA4413" w:rsidRDefault="00EA4413">
      <w:pPr>
        <w:spacing w:before="7"/>
        <w:rPr>
          <w:b/>
          <w:sz w:val="19"/>
        </w:rPr>
      </w:pPr>
    </w:p>
    <w:p w14:paraId="163BC7EB" w14:textId="77777777" w:rsidR="00EA4413" w:rsidRDefault="008E736C">
      <w:pPr>
        <w:pStyle w:val="Zkladntext"/>
        <w:ind w:left="11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TEXTOVÁ ČÁST NABÍDKY</w:t>
      </w:r>
    </w:p>
    <w:p w14:paraId="0E714450" w14:textId="77777777" w:rsidR="00EA4413" w:rsidRDefault="00EA4413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6"/>
      </w:tblGrid>
      <w:tr w:rsidR="00EA4413" w14:paraId="41037853" w14:textId="77777777">
        <w:trPr>
          <w:trHeight w:val="1473"/>
        </w:trPr>
        <w:tc>
          <w:tcPr>
            <w:tcW w:w="2269" w:type="dxa"/>
          </w:tcPr>
          <w:p w14:paraId="2A565E8C" w14:textId="77777777" w:rsidR="00EA4413" w:rsidRDefault="008E736C">
            <w:pPr>
              <w:pStyle w:val="TableParagraph"/>
              <w:spacing w:before="126"/>
              <w:ind w:left="299" w:right="117"/>
              <w:jc w:val="center"/>
              <w:rPr>
                <w:sz w:val="20"/>
              </w:rPr>
            </w:pPr>
            <w:r>
              <w:rPr>
                <w:sz w:val="20"/>
              </w:rPr>
              <w:t>Případné požadavky uchazeče</w:t>
            </w:r>
          </w:p>
          <w:p w14:paraId="4E75DE26" w14:textId="77777777" w:rsidR="00EA4413" w:rsidRDefault="008E736C">
            <w:pPr>
              <w:pStyle w:val="TableParagraph"/>
              <w:spacing w:before="1"/>
              <w:ind w:left="297" w:right="117"/>
              <w:jc w:val="center"/>
              <w:rPr>
                <w:sz w:val="20"/>
              </w:rPr>
            </w:pPr>
            <w:r>
              <w:rPr>
                <w:sz w:val="20"/>
              </w:rPr>
              <w:t>k zapracování</w:t>
            </w:r>
          </w:p>
          <w:p w14:paraId="1AD847FA" w14:textId="77777777" w:rsidR="00EA4413" w:rsidRDefault="008E736C">
            <w:pPr>
              <w:pStyle w:val="TableParagraph"/>
              <w:spacing w:before="1" w:line="243" w:lineRule="exact"/>
              <w:ind w:left="298" w:right="117"/>
              <w:jc w:val="center"/>
              <w:rPr>
                <w:sz w:val="20"/>
              </w:rPr>
            </w:pPr>
            <w:r>
              <w:rPr>
                <w:sz w:val="20"/>
              </w:rPr>
              <w:t>do návrhu Rámcové</w:t>
            </w:r>
          </w:p>
          <w:p w14:paraId="764DF212" w14:textId="77777777" w:rsidR="00EA4413" w:rsidRDefault="008E736C">
            <w:pPr>
              <w:pStyle w:val="TableParagraph"/>
              <w:spacing w:before="0" w:line="243" w:lineRule="exact"/>
              <w:ind w:left="299" w:right="117"/>
              <w:jc w:val="center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7516" w:type="dxa"/>
          </w:tcPr>
          <w:p w14:paraId="274C9BD8" w14:textId="77777777" w:rsidR="00EA4413" w:rsidRDefault="00EA441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413" w14:paraId="0372EF98" w14:textId="77777777">
        <w:trPr>
          <w:trHeight w:val="1473"/>
        </w:trPr>
        <w:tc>
          <w:tcPr>
            <w:tcW w:w="2269" w:type="dxa"/>
          </w:tcPr>
          <w:p w14:paraId="3D2BCD3D" w14:textId="77777777" w:rsidR="00EA4413" w:rsidRDefault="008E736C">
            <w:pPr>
              <w:pStyle w:val="TableParagraph"/>
              <w:spacing w:before="126"/>
              <w:ind w:left="302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Případné doplnění nabídky dle vlastního uvážení. (Např. </w:t>
            </w:r>
            <w:r>
              <w:rPr>
                <w:sz w:val="20"/>
              </w:rPr>
              <w:t>ostatní poskytnutá zvýhodnění apod.)</w:t>
            </w:r>
          </w:p>
        </w:tc>
        <w:tc>
          <w:tcPr>
            <w:tcW w:w="7516" w:type="dxa"/>
          </w:tcPr>
          <w:p w14:paraId="546D62C5" w14:textId="77777777" w:rsidR="00EA4413" w:rsidRDefault="00EA441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B5E4D64" w14:textId="77777777" w:rsidR="00EA4413" w:rsidRDefault="00EA4413">
      <w:pPr>
        <w:spacing w:before="11"/>
        <w:rPr>
          <w:b/>
          <w:sz w:val="23"/>
        </w:rPr>
      </w:pPr>
    </w:p>
    <w:p w14:paraId="1BCBF7DB" w14:textId="77A1544A" w:rsidR="00EA4413" w:rsidRDefault="008E736C">
      <w:pPr>
        <w:pStyle w:val="Zkladntext"/>
        <w:ind w:left="116"/>
      </w:pPr>
      <w:r>
        <w:t>Datum: 26.06.2024</w:t>
      </w:r>
    </w:p>
    <w:sectPr w:rsidR="00EA4413">
      <w:pgSz w:w="11910" w:h="16840"/>
      <w:pgMar w:top="660" w:right="4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D98A" w14:textId="77777777" w:rsidR="008E736C" w:rsidRDefault="008E736C" w:rsidP="008E736C">
      <w:r>
        <w:separator/>
      </w:r>
    </w:p>
  </w:endnote>
  <w:endnote w:type="continuationSeparator" w:id="0">
    <w:p w14:paraId="2869A220" w14:textId="77777777" w:rsidR="008E736C" w:rsidRDefault="008E736C" w:rsidP="008E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C4BA" w14:textId="77777777" w:rsidR="008E736C" w:rsidRDefault="008E736C" w:rsidP="008E736C">
      <w:r>
        <w:separator/>
      </w:r>
    </w:p>
  </w:footnote>
  <w:footnote w:type="continuationSeparator" w:id="0">
    <w:p w14:paraId="30C687B2" w14:textId="77777777" w:rsidR="008E736C" w:rsidRDefault="008E736C" w:rsidP="008E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413"/>
    <w:rsid w:val="008E736C"/>
    <w:rsid w:val="00D91B7C"/>
    <w:rsid w:val="00E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5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/>
      <w:ind w:left="26"/>
    </w:pPr>
  </w:style>
  <w:style w:type="paragraph" w:styleId="Zhlav">
    <w:name w:val="header"/>
    <w:basedOn w:val="Normln"/>
    <w:link w:val="ZhlavChar"/>
    <w:uiPriority w:val="99"/>
    <w:unhideWhenUsed/>
    <w:rsid w:val="008E7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36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E7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36C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eni@velkoobchoddrogeri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2024-08-06T09:04:00Z</dcterms:created>
  <dcterms:modified xsi:type="dcterms:W3CDTF">2024-08-06T09:04:00Z</dcterms:modified>
</cp:coreProperties>
</file>