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DF" w:rsidRPr="00B013F0" w:rsidRDefault="007E0BDF" w:rsidP="007E0BDF">
      <w:pPr>
        <w:rPr>
          <w:b/>
          <w:sz w:val="28"/>
          <w:szCs w:val="28"/>
        </w:rPr>
      </w:pPr>
      <w:r w:rsidRPr="00B013F0">
        <w:rPr>
          <w:b/>
          <w:sz w:val="28"/>
          <w:szCs w:val="28"/>
        </w:rPr>
        <w:t>SMLOUVA O BEZÚPLATNÉM PŘEVODU MOVITÉHO MAJETKU</w:t>
      </w:r>
    </w:p>
    <w:p w:rsidR="007E0BDF" w:rsidRPr="00E258D1" w:rsidRDefault="007E0BDF" w:rsidP="007E0BDF">
      <w:r w:rsidRPr="00E258D1">
        <w:t xml:space="preserve"> uzavřená dle ust. § 1746 odst. 2 zákona č. 89/2012 Sb., občanský zákoník, ve znění pozdějších předpisů, a dle ust. § 27 </w:t>
      </w:r>
      <w:r w:rsidR="000F51FC">
        <w:t>odst. 7 písm. d</w:t>
      </w:r>
      <w:r w:rsidRPr="00E258D1">
        <w:t>) zákona č. 250/2000 Sb., o rozpočtových pravidlech územních rozpočtů, ve znění pozdějších předpisů</w:t>
      </w:r>
    </w:p>
    <w:p w:rsidR="007E0BDF" w:rsidRPr="000F51FC" w:rsidRDefault="007E0BDF" w:rsidP="007E0BDF">
      <w:pPr>
        <w:pStyle w:val="Normlnweb"/>
        <w:rPr>
          <w:rFonts w:ascii="Calibri" w:hAnsi="Calibri" w:cs="Calibri"/>
          <w:sz w:val="22"/>
          <w:szCs w:val="22"/>
        </w:rPr>
      </w:pPr>
      <w:r w:rsidRPr="000F51FC">
        <w:rPr>
          <w:rFonts w:ascii="Calibri" w:hAnsi="Calibri" w:cs="Calibri"/>
          <w:sz w:val="22"/>
          <w:szCs w:val="22"/>
        </w:rPr>
        <w:t>Základní škola, Praha 4, Mikulova 1594</w:t>
      </w:r>
      <w:r w:rsidRPr="000F51FC">
        <w:rPr>
          <w:rFonts w:ascii="Calibri" w:hAnsi="Calibri" w:cs="Calibri"/>
          <w:sz w:val="22"/>
          <w:szCs w:val="22"/>
        </w:rPr>
        <w:br/>
        <w:t>Mikulova 1594/4, 149 00 Praha 4</w:t>
      </w:r>
      <w:r w:rsidRPr="000F51FC">
        <w:rPr>
          <w:rFonts w:ascii="Calibri" w:hAnsi="Calibri" w:cs="Calibri"/>
          <w:sz w:val="22"/>
          <w:szCs w:val="22"/>
        </w:rPr>
        <w:br/>
        <w:t xml:space="preserve">zastoupená: Mgr. Michaelou Pacherovou, ředitelkou školy </w:t>
      </w:r>
    </w:p>
    <w:p w:rsidR="007E0BDF" w:rsidRPr="000F51FC" w:rsidRDefault="007E0BDF" w:rsidP="007E0BDF">
      <w:pPr>
        <w:pStyle w:val="Normlnweb"/>
        <w:rPr>
          <w:rFonts w:ascii="Calibri" w:hAnsi="Calibri" w:cs="Calibri"/>
          <w:sz w:val="22"/>
          <w:szCs w:val="22"/>
        </w:rPr>
      </w:pPr>
      <w:r w:rsidRPr="000F51FC">
        <w:rPr>
          <w:rFonts w:ascii="Calibri" w:hAnsi="Calibri" w:cs="Calibri"/>
          <w:sz w:val="22"/>
          <w:szCs w:val="22"/>
        </w:rPr>
        <w:t>IČO: 6</w:t>
      </w:r>
      <w:r w:rsidR="00C31871">
        <w:rPr>
          <w:rFonts w:ascii="Calibri" w:hAnsi="Calibri" w:cs="Calibri"/>
          <w:sz w:val="22"/>
          <w:szCs w:val="22"/>
        </w:rPr>
        <w:t>1</w:t>
      </w:r>
      <w:r w:rsidRPr="000F51FC">
        <w:rPr>
          <w:rFonts w:ascii="Calibri" w:hAnsi="Calibri" w:cs="Calibri"/>
          <w:sz w:val="22"/>
          <w:szCs w:val="22"/>
        </w:rPr>
        <w:t>388459</w:t>
      </w:r>
    </w:p>
    <w:p w:rsidR="007E0BDF" w:rsidRPr="000F51FC" w:rsidRDefault="00C31871" w:rsidP="007E0BDF">
      <w:pPr>
        <w:pStyle w:val="Normln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(dále jen „P</w:t>
      </w:r>
      <w:r w:rsidR="007E0BDF" w:rsidRPr="000F51FC">
        <w:rPr>
          <w:rFonts w:ascii="Calibri" w:hAnsi="Calibri" w:cs="Calibri"/>
          <w:sz w:val="22"/>
          <w:szCs w:val="22"/>
        </w:rPr>
        <w:t>řevodce“)</w:t>
      </w:r>
    </w:p>
    <w:p w:rsidR="007E0BDF" w:rsidRPr="000F51FC" w:rsidRDefault="007E0BDF" w:rsidP="007E0BDF">
      <w:pPr>
        <w:pStyle w:val="Normlnweb"/>
        <w:rPr>
          <w:rFonts w:ascii="Calibri" w:hAnsi="Calibri" w:cs="Calibri"/>
          <w:sz w:val="22"/>
          <w:szCs w:val="22"/>
        </w:rPr>
      </w:pPr>
      <w:r w:rsidRPr="000F51FC">
        <w:rPr>
          <w:rFonts w:ascii="Calibri" w:hAnsi="Calibri" w:cs="Calibri"/>
          <w:sz w:val="22"/>
          <w:szCs w:val="22"/>
        </w:rPr>
        <w:t>a</w:t>
      </w:r>
    </w:p>
    <w:p w:rsidR="007E0BDF" w:rsidRPr="000F51FC" w:rsidRDefault="007E0BDF" w:rsidP="007E0BDF">
      <w:pPr>
        <w:pStyle w:val="Normlnweb"/>
        <w:rPr>
          <w:rFonts w:ascii="Calibri" w:hAnsi="Calibri" w:cs="Calibri"/>
          <w:sz w:val="22"/>
          <w:szCs w:val="22"/>
        </w:rPr>
      </w:pPr>
      <w:r w:rsidRPr="000F51FC">
        <w:rPr>
          <w:rFonts w:ascii="Calibri" w:hAnsi="Calibri" w:cs="Calibri"/>
          <w:sz w:val="22"/>
          <w:szCs w:val="22"/>
        </w:rPr>
        <w:t>Základní škola, Praha 4, Květnového vítězství 1554</w:t>
      </w:r>
      <w:r w:rsidRPr="000F51FC">
        <w:rPr>
          <w:rFonts w:ascii="Calibri" w:hAnsi="Calibri" w:cs="Calibri"/>
          <w:sz w:val="22"/>
          <w:szCs w:val="22"/>
        </w:rPr>
        <w:br/>
        <w:t>Květnového vítězství 1554, 149 00 Praha 4</w:t>
      </w:r>
      <w:bookmarkStart w:id="0" w:name="_GoBack"/>
      <w:bookmarkEnd w:id="0"/>
      <w:r w:rsidRPr="000F51FC">
        <w:rPr>
          <w:rFonts w:ascii="Calibri" w:hAnsi="Calibri" w:cs="Calibri"/>
          <w:sz w:val="22"/>
          <w:szCs w:val="22"/>
        </w:rPr>
        <w:br/>
        <w:t xml:space="preserve">zastoupená: Mgr. Pavlem Kopečným, ředitelem školy </w:t>
      </w:r>
    </w:p>
    <w:p w:rsidR="007E0BDF" w:rsidRPr="000F51FC" w:rsidRDefault="007E0BDF" w:rsidP="007E0BDF">
      <w:pPr>
        <w:pStyle w:val="Normlnweb"/>
        <w:rPr>
          <w:rFonts w:ascii="Calibri" w:hAnsi="Calibri" w:cs="Calibri"/>
          <w:sz w:val="22"/>
          <w:szCs w:val="22"/>
        </w:rPr>
      </w:pPr>
      <w:r w:rsidRPr="000F51FC">
        <w:rPr>
          <w:rFonts w:ascii="Calibri" w:hAnsi="Calibri" w:cs="Calibri"/>
          <w:sz w:val="22"/>
          <w:szCs w:val="22"/>
        </w:rPr>
        <w:t>IČO:</w:t>
      </w:r>
      <w:r w:rsidR="0044254A">
        <w:rPr>
          <w:rFonts w:ascii="Calibri" w:hAnsi="Calibri" w:cs="Calibri"/>
          <w:sz w:val="22"/>
          <w:szCs w:val="22"/>
        </w:rPr>
        <w:t>47611863</w:t>
      </w:r>
    </w:p>
    <w:p w:rsidR="007E0BDF" w:rsidRPr="000F51FC" w:rsidRDefault="00C31871" w:rsidP="007E0BDF">
      <w:pPr>
        <w:pStyle w:val="Normln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jen „N</w:t>
      </w:r>
      <w:r w:rsidR="007E0BDF" w:rsidRPr="000F51FC">
        <w:rPr>
          <w:rFonts w:ascii="Calibri" w:hAnsi="Calibri" w:cs="Calibri"/>
          <w:sz w:val="22"/>
          <w:szCs w:val="22"/>
        </w:rPr>
        <w:t>abyvatel“)</w:t>
      </w:r>
    </w:p>
    <w:p w:rsidR="007E0BDF" w:rsidRPr="00E258D1" w:rsidRDefault="007E0BDF" w:rsidP="005A6225">
      <w:pPr>
        <w:jc w:val="center"/>
      </w:pPr>
      <w:r w:rsidRPr="00E258D1">
        <w:t>uzavírají tímto tuto</w:t>
      </w:r>
    </w:p>
    <w:p w:rsidR="007E0BDF" w:rsidRPr="005A6225" w:rsidRDefault="007E0BDF" w:rsidP="005A6225">
      <w:pPr>
        <w:jc w:val="center"/>
        <w:rPr>
          <w:b/>
        </w:rPr>
      </w:pPr>
      <w:r w:rsidRPr="005A6225">
        <w:rPr>
          <w:b/>
        </w:rPr>
        <w:t>Smlouvu o bezúplatném převodu movitého majetku:</w:t>
      </w:r>
    </w:p>
    <w:p w:rsidR="007E0BDF" w:rsidRPr="005A6225" w:rsidRDefault="007E0BDF" w:rsidP="00E258D1">
      <w:pPr>
        <w:jc w:val="center"/>
        <w:rPr>
          <w:b/>
        </w:rPr>
      </w:pPr>
      <w:r w:rsidRPr="005A6225">
        <w:rPr>
          <w:b/>
        </w:rPr>
        <w:t>I.</w:t>
      </w:r>
    </w:p>
    <w:p w:rsidR="007E0BDF" w:rsidRPr="005A6225" w:rsidRDefault="007E0BDF" w:rsidP="00E258D1">
      <w:pPr>
        <w:jc w:val="center"/>
        <w:rPr>
          <w:b/>
        </w:rPr>
      </w:pPr>
      <w:r w:rsidRPr="005A6225">
        <w:rPr>
          <w:b/>
        </w:rPr>
        <w:t>Předmět smlouvy</w:t>
      </w:r>
    </w:p>
    <w:p w:rsidR="007E0BDF" w:rsidRPr="00E258D1" w:rsidRDefault="007E0BDF" w:rsidP="007E0BDF">
      <w:r w:rsidRPr="00E258D1">
        <w:t>1.1. Předmětem této smlouvy je bezúplatný převod movitého majetku dle ustanovení § 27 odst. 7 písm. d) zákona č. 250/2000 Sb., o rozpočtových pravidlech územních rozpočtů, ve znění pozdějších předpisů, z vlastnictví Převodce do vlastnictví Nabyvatele.</w:t>
      </w:r>
    </w:p>
    <w:p w:rsidR="007E0BDF" w:rsidRPr="00E258D1" w:rsidRDefault="007E0BDF" w:rsidP="007E0BDF">
      <w:r w:rsidRPr="00E258D1">
        <w:t xml:space="preserve"> 1.2. Převodce prohlašuje, že je výlučným vlastníkem movitých věcí specifikovaných v příloze č. 1</w:t>
      </w:r>
      <w:r w:rsidR="00B013F0">
        <w:t>a 2</w:t>
      </w:r>
      <w:r w:rsidRPr="00E258D1">
        <w:t xml:space="preserve"> této smlouvy (dále jen „Movité věci“). Účetní hodnota Movitých věcí byla stanovena v souladu s příslušnými právními předpisy na částku ve výši 155 027,67 Kč. </w:t>
      </w:r>
    </w:p>
    <w:p w:rsidR="007E0BDF" w:rsidRPr="00E258D1" w:rsidRDefault="007E0BDF" w:rsidP="007E0BDF"/>
    <w:p w:rsidR="007E0BDF" w:rsidRPr="005A6225" w:rsidRDefault="007E0BDF" w:rsidP="00E258D1">
      <w:pPr>
        <w:jc w:val="center"/>
        <w:rPr>
          <w:b/>
        </w:rPr>
      </w:pPr>
      <w:r w:rsidRPr="005A6225">
        <w:rPr>
          <w:b/>
        </w:rPr>
        <w:t>II.</w:t>
      </w:r>
    </w:p>
    <w:p w:rsidR="007E0BDF" w:rsidRPr="005A6225" w:rsidRDefault="007E0BDF" w:rsidP="00E258D1">
      <w:pPr>
        <w:jc w:val="center"/>
        <w:rPr>
          <w:b/>
        </w:rPr>
      </w:pPr>
      <w:r w:rsidRPr="005A6225">
        <w:rPr>
          <w:b/>
        </w:rPr>
        <w:t>Bezúplatný převod Movitých věcí</w:t>
      </w:r>
    </w:p>
    <w:p w:rsidR="007E0BDF" w:rsidRPr="00E258D1" w:rsidRDefault="007E0BDF" w:rsidP="007E0BDF">
      <w:r w:rsidRPr="00E258D1">
        <w:t xml:space="preserve">Převodce touto smlouvou bezúplatně převádí Movité věci do vlastnictví Nabyvatele, když Nabyvatel Movité věci do svého vlastnictví přijímá. </w:t>
      </w:r>
    </w:p>
    <w:p w:rsidR="00E258D1" w:rsidRPr="00E258D1" w:rsidRDefault="00E258D1" w:rsidP="007E0BDF"/>
    <w:p w:rsidR="00E258D1" w:rsidRPr="00E258D1" w:rsidRDefault="00E258D1" w:rsidP="007E0BDF"/>
    <w:p w:rsidR="00E258D1" w:rsidRPr="00E258D1" w:rsidRDefault="00E258D1" w:rsidP="007E0BDF"/>
    <w:p w:rsidR="007E0BDF" w:rsidRPr="005A6225" w:rsidRDefault="007E0BDF" w:rsidP="00E258D1">
      <w:pPr>
        <w:jc w:val="center"/>
        <w:rPr>
          <w:b/>
        </w:rPr>
      </w:pPr>
      <w:r w:rsidRPr="005A6225">
        <w:rPr>
          <w:b/>
        </w:rPr>
        <w:lastRenderedPageBreak/>
        <w:t>III.</w:t>
      </w:r>
    </w:p>
    <w:p w:rsidR="007E0BDF" w:rsidRPr="005A6225" w:rsidRDefault="007E0BDF" w:rsidP="00E258D1">
      <w:pPr>
        <w:jc w:val="center"/>
        <w:rPr>
          <w:b/>
        </w:rPr>
      </w:pPr>
      <w:r w:rsidRPr="005A6225">
        <w:rPr>
          <w:b/>
        </w:rPr>
        <w:t>Práva a povinnosti smluvních stran, prohlášení smluvních stran</w:t>
      </w:r>
    </w:p>
    <w:p w:rsidR="007E0BDF" w:rsidRPr="00E258D1" w:rsidRDefault="007E0BDF" w:rsidP="007E0BDF">
      <w:r w:rsidRPr="00E258D1">
        <w:t xml:space="preserve">3.1. Převodce prohlašuje, že na Movitých věcech neváznou žádné dluhy, věcná práva ani jiné právní vady. </w:t>
      </w:r>
    </w:p>
    <w:p w:rsidR="007E0BDF" w:rsidRPr="00E258D1" w:rsidRDefault="007E0BDF" w:rsidP="007E0BDF">
      <w:r w:rsidRPr="00E258D1">
        <w:t>3.2. Nabyvatel prohlašuje, že se seznámil se stavem Movitých věcí a přijímá je do svého vlastnictví ve stavu, v jakém se nacházejí ke dni uzavření této smlouvy. Nabyvatel současně svým podpisem této smlouvy stvrzuje převzetí Movitých věcí.</w:t>
      </w:r>
    </w:p>
    <w:p w:rsidR="00C6113C" w:rsidRPr="00E258D1" w:rsidRDefault="007E0BDF" w:rsidP="007E0BDF">
      <w:r w:rsidRPr="00E258D1">
        <w:t>3.3. Nabyvatel jako příspěvková organizace je povinen v souladu s ust. § 27 odst. 8 zákona č. 250/2000 Sb., o rozpočtových pravidlech územních rozpočtů, ve znění pozdějších předpisů, v případě, že se stanou Movité věci, které nabyl do svého vlastnictví na základě této smlouvy od Převodce, pro něj trvale nepotřebnými, nabídnout je přednostně bezúplatně Převodci</w:t>
      </w:r>
      <w:r w:rsidR="00C6113C" w:rsidRPr="00E258D1">
        <w:t>.</w:t>
      </w:r>
      <w:r w:rsidRPr="00E258D1">
        <w:t xml:space="preserve"> Nepřijme-li Převodce písemnou nabídku, může Nabyvatel po jeho předchozím písemném souhlasu Movité věci převést do vlastnictví jiné osoby za podmínek stanovených Převodcem.</w:t>
      </w:r>
    </w:p>
    <w:p w:rsidR="00C6113C" w:rsidRPr="005A6225" w:rsidRDefault="007E0BDF" w:rsidP="005A6225">
      <w:pPr>
        <w:jc w:val="center"/>
        <w:rPr>
          <w:b/>
        </w:rPr>
      </w:pPr>
      <w:r w:rsidRPr="005A6225">
        <w:rPr>
          <w:b/>
        </w:rPr>
        <w:t>IV.</w:t>
      </w:r>
    </w:p>
    <w:p w:rsidR="00C6113C" w:rsidRPr="005A6225" w:rsidRDefault="007E0BDF" w:rsidP="005A6225">
      <w:pPr>
        <w:jc w:val="center"/>
        <w:rPr>
          <w:b/>
        </w:rPr>
      </w:pPr>
      <w:r w:rsidRPr="005A6225">
        <w:rPr>
          <w:b/>
        </w:rPr>
        <w:t>Závěrečná ustanovení</w:t>
      </w:r>
    </w:p>
    <w:p w:rsidR="00C6113C" w:rsidRPr="00E258D1" w:rsidRDefault="007E0BDF" w:rsidP="007E0BDF">
      <w:r w:rsidRPr="00E258D1">
        <w:t xml:space="preserve">4.1. Uzavření této smlouvy bylo schváleno </w:t>
      </w:r>
      <w:r w:rsidR="00C6113C" w:rsidRPr="00E258D1">
        <w:t>MČ P11</w:t>
      </w:r>
      <w:r w:rsidR="00E258D1" w:rsidRPr="00E258D1">
        <w:t>, Ocelíkova 672/1,</w:t>
      </w:r>
      <w:r w:rsidR="00C54B0E" w:rsidRPr="00E258D1">
        <w:t xml:space="preserve"> </w:t>
      </w:r>
      <w:r w:rsidR="00C6113C" w:rsidRPr="00E258D1">
        <w:t xml:space="preserve">vedoucí </w:t>
      </w:r>
      <w:r w:rsidR="00E258D1" w:rsidRPr="00E258D1">
        <w:t>Odboru ekonomického I</w:t>
      </w:r>
      <w:r w:rsidR="00C6113C" w:rsidRPr="00E258D1">
        <w:t>ng. Sylvii Da</w:t>
      </w:r>
      <w:r w:rsidR="00C54B0E" w:rsidRPr="00E258D1">
        <w:t xml:space="preserve">vidovou a </w:t>
      </w:r>
      <w:r w:rsidR="00E258D1" w:rsidRPr="00E258D1">
        <w:t xml:space="preserve">vedoucím Odboru školství a kultury </w:t>
      </w:r>
      <w:r w:rsidR="00C54B0E" w:rsidRPr="00E258D1">
        <w:t>Mgr. Martinem Platzem</w:t>
      </w:r>
      <w:r w:rsidR="00C6113C" w:rsidRPr="00E258D1">
        <w:t xml:space="preserve"> </w:t>
      </w:r>
      <w:r w:rsidR="00C54B0E" w:rsidRPr="00E258D1">
        <w:t>d</w:t>
      </w:r>
      <w:r w:rsidR="00C6113C" w:rsidRPr="00E258D1">
        <w:t xml:space="preserve">ne </w:t>
      </w:r>
      <w:r w:rsidR="00E258D1" w:rsidRPr="00E258D1">
        <w:t>17. 07. 2024.</w:t>
      </w:r>
      <w:r w:rsidRPr="00E258D1">
        <w:t xml:space="preserve"> </w:t>
      </w:r>
    </w:p>
    <w:p w:rsidR="00C6113C" w:rsidRPr="00E258D1" w:rsidRDefault="007E0BDF" w:rsidP="007E0BDF">
      <w:r w:rsidRPr="00E258D1">
        <w:t xml:space="preserve">4.2. Tato smlouva nabývá platnosti i účinnosti dnem jejího podpisu oběma smluvními stranami. </w:t>
      </w:r>
    </w:p>
    <w:p w:rsidR="00C6113C" w:rsidRPr="00E258D1" w:rsidRDefault="007E0BDF" w:rsidP="007E0BDF">
      <w:r w:rsidRPr="00E258D1">
        <w:t xml:space="preserve">4.3. Tato smlouva je vyhotovena ve dvou stejnopisech, ze kterých každá smluvní strana obdrží po jednom z nich. </w:t>
      </w:r>
    </w:p>
    <w:p w:rsidR="00C6113C" w:rsidRPr="00E258D1" w:rsidRDefault="007E0BDF" w:rsidP="007E0BDF">
      <w:r w:rsidRPr="00E258D1">
        <w:t xml:space="preserve">4.4. Tato smlouva, jakož i práva a povinnosti výslovně neupravené touto smlouvou, se řídí občanským zákoníkem, zákonem č. 250/2000 Sb., o rozpočtových pravidlech územních rozpočtů, případně dalšími právními předpisy České republiky. </w:t>
      </w:r>
    </w:p>
    <w:p w:rsidR="00C6113C" w:rsidRPr="00E258D1" w:rsidRDefault="007E0BDF" w:rsidP="007E0BDF">
      <w:r w:rsidRPr="00E258D1">
        <w:t>4.5. Smluvní strany prohlašují, že se řádně seznámily s obsahem této smlouvy, který je dostatečně určitý a srozumitelný, a že tato smlouva je projevem jejich vážné vůle, na důkaz čehož smluvní strany připojují níže své podpisy.</w:t>
      </w:r>
    </w:p>
    <w:p w:rsidR="00C6113C" w:rsidRPr="00E258D1" w:rsidRDefault="00C6113C" w:rsidP="007E0BDF"/>
    <w:p w:rsidR="00C6113C" w:rsidRPr="00E258D1" w:rsidRDefault="007E0BDF" w:rsidP="007E0BDF">
      <w:r w:rsidRPr="00E258D1">
        <w:t xml:space="preserve"> V</w:t>
      </w:r>
      <w:r w:rsidR="00C6113C" w:rsidRPr="00E258D1">
        <w:t xml:space="preserve"> Praze dne </w:t>
      </w:r>
      <w:r w:rsidR="005A6225">
        <w:t>19.</w:t>
      </w:r>
      <w:r w:rsidR="00C31871">
        <w:t xml:space="preserve"> </w:t>
      </w:r>
      <w:r w:rsidR="005A6225">
        <w:t>07.</w:t>
      </w:r>
      <w:r w:rsidR="00C31871">
        <w:t xml:space="preserve"> </w:t>
      </w:r>
      <w:r w:rsidR="005A6225">
        <w:t>2024.</w:t>
      </w:r>
    </w:p>
    <w:p w:rsidR="00C6113C" w:rsidRPr="00E258D1" w:rsidRDefault="00C6113C" w:rsidP="007E0BDF"/>
    <w:p w:rsidR="00C6113C" w:rsidRPr="00E258D1" w:rsidRDefault="007E0BDF" w:rsidP="007E0BDF">
      <w:r w:rsidRPr="00E258D1">
        <w:t xml:space="preserve"> Převodce: </w:t>
      </w:r>
      <w:r w:rsidR="00C6113C" w:rsidRPr="00E258D1">
        <w:tab/>
      </w:r>
      <w:r w:rsidR="00C6113C" w:rsidRPr="00E258D1">
        <w:tab/>
      </w:r>
      <w:r w:rsidR="00C6113C" w:rsidRPr="00E258D1">
        <w:tab/>
      </w:r>
      <w:r w:rsidR="00C6113C" w:rsidRPr="00E258D1">
        <w:tab/>
      </w:r>
      <w:r w:rsidR="00C6113C" w:rsidRPr="00E258D1">
        <w:tab/>
      </w:r>
      <w:r w:rsidR="00C6113C" w:rsidRPr="00E258D1">
        <w:tab/>
      </w:r>
      <w:r w:rsidRPr="00E258D1">
        <w:t>Nabyvatel:</w:t>
      </w:r>
    </w:p>
    <w:p w:rsidR="00C6113C" w:rsidRPr="00E258D1" w:rsidRDefault="00C6113C" w:rsidP="007E0BDF"/>
    <w:p w:rsidR="00C6113C" w:rsidRPr="00E258D1" w:rsidRDefault="00C6113C" w:rsidP="007E0BDF"/>
    <w:p w:rsidR="00F9619F" w:rsidRDefault="007E0BDF" w:rsidP="007E0BDF">
      <w:r w:rsidRPr="00E258D1">
        <w:t xml:space="preserve"> __________________________________</w:t>
      </w:r>
      <w:r w:rsidR="00C6113C" w:rsidRPr="00E258D1">
        <w:tab/>
      </w:r>
      <w:r w:rsidR="00C6113C" w:rsidRPr="00E258D1">
        <w:tab/>
      </w:r>
      <w:r w:rsidRPr="00E258D1">
        <w:t xml:space="preserve"> ____________________________________</w:t>
      </w:r>
      <w:r>
        <w:t xml:space="preserve">  </w:t>
      </w:r>
      <w:r w:rsidR="00C6113C">
        <w:t>Mgr. Michaela Pacherová, ředitelka školy</w:t>
      </w:r>
      <w:r w:rsidR="00C6113C">
        <w:tab/>
      </w:r>
      <w:r w:rsidR="00C6113C">
        <w:tab/>
        <w:t>Mgr. Pavel Kopečný, ředi</w:t>
      </w:r>
      <w:r w:rsidR="000F51FC">
        <w:t>t</w:t>
      </w:r>
      <w:r w:rsidR="00C6113C">
        <w:t>el školy</w:t>
      </w:r>
    </w:p>
    <w:sectPr w:rsidR="00F96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DF"/>
    <w:rsid w:val="000F51FC"/>
    <w:rsid w:val="0044254A"/>
    <w:rsid w:val="005A6225"/>
    <w:rsid w:val="007E0BDF"/>
    <w:rsid w:val="00B013F0"/>
    <w:rsid w:val="00C31871"/>
    <w:rsid w:val="00C54B0E"/>
    <w:rsid w:val="00C6113C"/>
    <w:rsid w:val="00E258D1"/>
    <w:rsid w:val="00F9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E26E"/>
  <w15:chartTrackingRefBased/>
  <w15:docId w15:val="{3DD60EBC-A7BC-4F88-82E6-E4C6AC8B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E0B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5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501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Forgácsová</dc:creator>
  <cp:keywords/>
  <dc:description/>
  <cp:lastModifiedBy>Andrea Forgácsová</cp:lastModifiedBy>
  <cp:revision>6</cp:revision>
  <cp:lastPrinted>2024-07-18T12:12:00Z</cp:lastPrinted>
  <dcterms:created xsi:type="dcterms:W3CDTF">2024-07-18T11:43:00Z</dcterms:created>
  <dcterms:modified xsi:type="dcterms:W3CDTF">2024-07-19T07:38:00Z</dcterms:modified>
</cp:coreProperties>
</file>