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FE" w:rsidRDefault="0045239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6617335</wp:posOffset>
                </wp:positionV>
                <wp:extent cx="1463040" cy="5270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0FFE" w:rsidRDefault="00452396">
                            <w:pPr>
                              <w:pStyle w:val="Zkladntext1"/>
                              <w:shd w:val="clear" w:color="auto" w:fill="auto"/>
                              <w:spacing w:after="280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21.5.2024</w:t>
                            </w:r>
                            <w:proofErr w:type="gramEnd"/>
                          </w:p>
                          <w:p w:rsidR="00B00FFE" w:rsidRDefault="0045239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Za </w:t>
                            </w:r>
                            <w:proofErr w:type="spellStart"/>
                            <w:r>
                              <w:t>Aspironix</w:t>
                            </w:r>
                            <w:proofErr w:type="spellEnd"/>
                            <w:r>
                              <w:t xml:space="preserve"> s.r.o.: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7.299999999999997pt;margin-top:521.04999999999995pt;width:115.2pt;height:4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21.5.2024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Aspironix s.r.o.: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7458710</wp:posOffset>
                </wp:positionV>
                <wp:extent cx="2667000" cy="50609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0FFE" w:rsidRDefault="00452396">
                            <w:pPr>
                              <w:pStyle w:val="Titulekobrzku0"/>
                              <w:shd w:val="clear" w:color="auto" w:fill="auto"/>
                              <w:spacing w:line="254" w:lineRule="auto"/>
                              <w:ind w:firstLine="42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24.25pt;margin-top:587.3pt;width:210pt;height:39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" filled="f" stroked="f">
                <v:textbox inset="0,0,0,0">
                  <w:txbxContent>
                    <w:p w:rsidR="00B00FFE" w:rsidRDefault="00452396">
                      <w:pPr>
                        <w:pStyle w:val="Titulekobrzku0"/>
                        <w:shd w:val="clear" w:color="auto" w:fill="auto"/>
                        <w:spacing w:line="254" w:lineRule="auto"/>
                        <w:ind w:firstLine="420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p w:rsidR="00B00FFE" w:rsidRDefault="00452396">
      <w:pPr>
        <w:pStyle w:val="Zkladntext20"/>
        <w:shd w:val="clear" w:color="auto" w:fill="auto"/>
      </w:pPr>
      <w:r>
        <w:t>Dohoda o ukončení smlouvy o výpůjčce</w:t>
      </w:r>
    </w:p>
    <w:p w:rsidR="00B00FFE" w:rsidRDefault="00452396">
      <w:pPr>
        <w:pStyle w:val="Titulektabulky0"/>
        <w:shd w:val="clear" w:color="auto" w:fill="auto"/>
        <w:spacing w:line="240" w:lineRule="auto"/>
        <w:ind w:left="14"/>
      </w:pPr>
      <w:proofErr w:type="spellStart"/>
      <w:r>
        <w:rPr>
          <w:b/>
          <w:bCs/>
        </w:rPr>
        <w:t>Půjčitel</w:t>
      </w:r>
      <w:proofErr w:type="spellEnd"/>
      <w:r>
        <w:rPr>
          <w:b/>
          <w:bCs/>
        </w:rP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6422"/>
      </w:tblGrid>
      <w:tr w:rsidR="00B00F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82" w:type="dxa"/>
            <w:shd w:val="clear" w:color="auto" w:fill="FFFFFF"/>
            <w:vAlign w:val="bottom"/>
          </w:tcPr>
          <w:p w:rsidR="00B00FFE" w:rsidRDefault="00452396">
            <w:pPr>
              <w:pStyle w:val="Jin0"/>
              <w:shd w:val="clear" w:color="auto" w:fill="auto"/>
              <w:spacing w:after="0"/>
            </w:pPr>
            <w:r>
              <w:t>Obchodní jméno:</w:t>
            </w:r>
          </w:p>
        </w:tc>
        <w:tc>
          <w:tcPr>
            <w:tcW w:w="6422" w:type="dxa"/>
            <w:shd w:val="clear" w:color="auto" w:fill="FFFFFF"/>
            <w:vAlign w:val="bottom"/>
          </w:tcPr>
          <w:p w:rsidR="00B00FFE" w:rsidRDefault="00452396">
            <w:pPr>
              <w:pStyle w:val="Jin0"/>
              <w:shd w:val="clear" w:color="auto" w:fill="auto"/>
              <w:spacing w:after="0"/>
              <w:ind w:left="140" w:firstLine="20"/>
            </w:pPr>
            <w:proofErr w:type="spellStart"/>
            <w:r>
              <w:rPr>
                <w:b/>
                <w:bCs/>
              </w:rPr>
              <w:t>Aspironix</w:t>
            </w:r>
            <w:proofErr w:type="spellEnd"/>
            <w:r>
              <w:rPr>
                <w:b/>
                <w:bCs/>
              </w:rPr>
              <w:t xml:space="preserve"> s.r.o.</w:t>
            </w:r>
          </w:p>
        </w:tc>
      </w:tr>
      <w:tr w:rsidR="00B00F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82" w:type="dxa"/>
            <w:shd w:val="clear" w:color="auto" w:fill="FFFFFF"/>
          </w:tcPr>
          <w:p w:rsidR="00B00FFE" w:rsidRDefault="00452396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422" w:type="dxa"/>
            <w:shd w:val="clear" w:color="auto" w:fill="FFFFFF"/>
          </w:tcPr>
          <w:p w:rsidR="00B00FFE" w:rsidRDefault="00452396">
            <w:pPr>
              <w:pStyle w:val="Jin0"/>
              <w:shd w:val="clear" w:color="auto" w:fill="auto"/>
              <w:spacing w:after="0"/>
              <w:ind w:left="140" w:firstLine="20"/>
            </w:pPr>
            <w:r>
              <w:t>Hradčanské náměstí 12/60, 118 00 Praha 1</w:t>
            </w:r>
          </w:p>
        </w:tc>
      </w:tr>
      <w:tr w:rsidR="00B00FF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82" w:type="dxa"/>
            <w:shd w:val="clear" w:color="auto" w:fill="FFFFFF"/>
            <w:vAlign w:val="bottom"/>
          </w:tcPr>
          <w:p w:rsidR="00B00FFE" w:rsidRDefault="00452396">
            <w:pPr>
              <w:pStyle w:val="Jin0"/>
              <w:shd w:val="clear" w:color="auto" w:fill="auto"/>
              <w:spacing w:after="0"/>
            </w:pPr>
            <w:r>
              <w:t>zastoupená:</w:t>
            </w:r>
          </w:p>
        </w:tc>
        <w:tc>
          <w:tcPr>
            <w:tcW w:w="6422" w:type="dxa"/>
            <w:shd w:val="clear" w:color="auto" w:fill="FFFFFF"/>
            <w:vAlign w:val="bottom"/>
          </w:tcPr>
          <w:p w:rsidR="00B00FFE" w:rsidRDefault="00452396">
            <w:pPr>
              <w:pStyle w:val="Jin0"/>
              <w:shd w:val="clear" w:color="auto" w:fill="auto"/>
              <w:spacing w:after="0"/>
              <w:ind w:left="140" w:firstLine="20"/>
            </w:pPr>
            <w:r>
              <w:t>XXXX</w:t>
            </w:r>
          </w:p>
        </w:tc>
      </w:tr>
      <w:tr w:rsidR="00B00FFE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82" w:type="dxa"/>
            <w:shd w:val="clear" w:color="auto" w:fill="FFFFFF"/>
          </w:tcPr>
          <w:p w:rsidR="00B00FFE" w:rsidRDefault="00452396">
            <w:pPr>
              <w:pStyle w:val="Jin0"/>
              <w:shd w:val="clear" w:color="auto" w:fill="auto"/>
              <w:spacing w:after="0"/>
            </w:pPr>
            <w:r>
              <w:t xml:space="preserve">Zapsaná v </w:t>
            </w:r>
            <w:r>
              <w:rPr>
                <w:lang w:val="en-US" w:eastAsia="en-US" w:bidi="en-US"/>
              </w:rPr>
              <w:t>OR:</w:t>
            </w:r>
          </w:p>
          <w:p w:rsidR="00B00FFE" w:rsidRDefault="00452396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</w:tc>
        <w:tc>
          <w:tcPr>
            <w:tcW w:w="6422" w:type="dxa"/>
            <w:shd w:val="clear" w:color="auto" w:fill="FFFFFF"/>
          </w:tcPr>
          <w:p w:rsidR="00B00FFE" w:rsidRDefault="00452396">
            <w:pPr>
              <w:pStyle w:val="Jin0"/>
              <w:shd w:val="clear" w:color="auto" w:fill="auto"/>
              <w:spacing w:after="0"/>
              <w:ind w:left="140" w:firstLine="20"/>
            </w:pPr>
            <w:r>
              <w:t xml:space="preserve">vedeném Městským </w:t>
            </w:r>
            <w:proofErr w:type="gramStart"/>
            <w:r>
              <w:t>soudem v praže</w:t>
            </w:r>
            <w:proofErr w:type="gramEnd"/>
            <w:r>
              <w:t>, oddíl C, vložka 162086 29040736</w:t>
            </w:r>
          </w:p>
        </w:tc>
      </w:tr>
    </w:tbl>
    <w:p w:rsidR="00B00FFE" w:rsidRDefault="00452396">
      <w:pPr>
        <w:pStyle w:val="Titulektabulky0"/>
        <w:shd w:val="clear" w:color="auto" w:fill="auto"/>
      </w:pPr>
      <w:r>
        <w:t>(dále jen „</w:t>
      </w:r>
      <w:proofErr w:type="spellStart"/>
      <w:r>
        <w:t>půjčitel</w:t>
      </w:r>
      <w:proofErr w:type="spellEnd"/>
      <w:r>
        <w:t>“) a</w:t>
      </w:r>
    </w:p>
    <w:p w:rsidR="00B00FFE" w:rsidRDefault="00B00FFE">
      <w:pPr>
        <w:spacing w:after="339" w:line="1" w:lineRule="exact"/>
      </w:pPr>
    </w:p>
    <w:p w:rsidR="00B00FFE" w:rsidRDefault="00B00FFE">
      <w:pPr>
        <w:spacing w:line="1" w:lineRule="exact"/>
      </w:pPr>
    </w:p>
    <w:p w:rsidR="00B00FFE" w:rsidRDefault="00452396">
      <w:pPr>
        <w:pStyle w:val="Titulektabulky0"/>
        <w:shd w:val="clear" w:color="auto" w:fill="auto"/>
      </w:pPr>
      <w:r>
        <w:rPr>
          <w:b/>
          <w:bCs/>
        </w:rPr>
        <w:t>Vypůjčitel: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6427"/>
      </w:tblGrid>
      <w:tr w:rsidR="00B00F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82" w:type="dxa"/>
            <w:shd w:val="clear" w:color="auto" w:fill="FFFFFF"/>
            <w:vAlign w:val="bottom"/>
          </w:tcPr>
          <w:p w:rsidR="00B00FFE" w:rsidRDefault="00452396">
            <w:pPr>
              <w:pStyle w:val="Jin0"/>
              <w:shd w:val="clear" w:color="auto" w:fill="auto"/>
              <w:spacing w:after="0"/>
            </w:pPr>
            <w:r>
              <w:t>Obchodní jméno:</w:t>
            </w:r>
          </w:p>
        </w:tc>
        <w:tc>
          <w:tcPr>
            <w:tcW w:w="6427" w:type="dxa"/>
            <w:shd w:val="clear" w:color="auto" w:fill="FFFFFF"/>
            <w:vAlign w:val="bottom"/>
          </w:tcPr>
          <w:p w:rsidR="00B00FFE" w:rsidRDefault="00452396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 xml:space="preserve">Nemocnice Nové </w:t>
            </w:r>
            <w:r>
              <w:rPr>
                <w:b/>
                <w:bCs/>
              </w:rPr>
              <w:t>Město na Moravě, příspěvková organizace</w:t>
            </w:r>
          </w:p>
        </w:tc>
      </w:tr>
      <w:tr w:rsidR="00B00FF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82" w:type="dxa"/>
            <w:shd w:val="clear" w:color="auto" w:fill="FFFFFF"/>
          </w:tcPr>
          <w:p w:rsidR="00B00FFE" w:rsidRDefault="00452396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427" w:type="dxa"/>
            <w:shd w:val="clear" w:color="auto" w:fill="FFFFFF"/>
          </w:tcPr>
          <w:p w:rsidR="00B00FFE" w:rsidRDefault="00452396">
            <w:pPr>
              <w:pStyle w:val="Jin0"/>
              <w:shd w:val="clear" w:color="auto" w:fill="auto"/>
              <w:spacing w:after="0"/>
              <w:ind w:firstLine="140"/>
            </w:pPr>
            <w:r>
              <w:t>Žďárská 610, 592 31 Nové Město na Moravě</w:t>
            </w:r>
          </w:p>
        </w:tc>
      </w:tr>
      <w:tr w:rsidR="00B00FF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82" w:type="dxa"/>
            <w:shd w:val="clear" w:color="auto" w:fill="FFFFFF"/>
            <w:vAlign w:val="bottom"/>
          </w:tcPr>
          <w:p w:rsidR="00B00FFE" w:rsidRDefault="00452396">
            <w:pPr>
              <w:pStyle w:val="Jin0"/>
              <w:shd w:val="clear" w:color="auto" w:fill="auto"/>
              <w:spacing w:after="0"/>
            </w:pPr>
            <w:r>
              <w:t>zastoupená:</w:t>
            </w:r>
          </w:p>
        </w:tc>
        <w:tc>
          <w:tcPr>
            <w:tcW w:w="6427" w:type="dxa"/>
            <w:shd w:val="clear" w:color="auto" w:fill="FFFFFF"/>
            <w:vAlign w:val="bottom"/>
          </w:tcPr>
          <w:p w:rsidR="00B00FFE" w:rsidRDefault="00452396">
            <w:pPr>
              <w:pStyle w:val="Jin0"/>
              <w:shd w:val="clear" w:color="auto" w:fill="auto"/>
              <w:spacing w:after="0"/>
              <w:ind w:firstLine="140"/>
            </w:pPr>
            <w:r>
              <w:t>XXXX</w:t>
            </w:r>
          </w:p>
        </w:tc>
      </w:tr>
      <w:tr w:rsidR="00B00FF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82" w:type="dxa"/>
            <w:shd w:val="clear" w:color="auto" w:fill="FFFFFF"/>
            <w:vAlign w:val="bottom"/>
          </w:tcPr>
          <w:p w:rsidR="00B00FFE" w:rsidRDefault="00452396">
            <w:pPr>
              <w:pStyle w:val="Jin0"/>
              <w:shd w:val="clear" w:color="auto" w:fill="auto"/>
              <w:spacing w:after="0"/>
            </w:pPr>
            <w:r>
              <w:t xml:space="preserve">zapsaná v </w:t>
            </w:r>
            <w:r>
              <w:rPr>
                <w:lang w:val="en-US" w:eastAsia="en-US" w:bidi="en-US"/>
              </w:rPr>
              <w:t>OR:</w:t>
            </w:r>
          </w:p>
        </w:tc>
        <w:tc>
          <w:tcPr>
            <w:tcW w:w="6427" w:type="dxa"/>
            <w:shd w:val="clear" w:color="auto" w:fill="FFFFFF"/>
            <w:vAlign w:val="bottom"/>
          </w:tcPr>
          <w:p w:rsidR="00B00FFE" w:rsidRDefault="00452396">
            <w:pPr>
              <w:pStyle w:val="Jin0"/>
              <w:shd w:val="clear" w:color="auto" w:fill="auto"/>
              <w:spacing w:after="0"/>
              <w:ind w:firstLine="140"/>
            </w:pPr>
            <w:proofErr w:type="gramStart"/>
            <w:r>
              <w:t>vedeném</w:t>
            </w:r>
            <w:proofErr w:type="gramEnd"/>
            <w:r>
              <w:t xml:space="preserve"> Krajským soudem v Brně, oddíl </w:t>
            </w:r>
            <w:proofErr w:type="spellStart"/>
            <w:r>
              <w:t>Pr</w:t>
            </w:r>
            <w:proofErr w:type="spellEnd"/>
            <w:r>
              <w:t>, vložka č. 1446</w:t>
            </w:r>
          </w:p>
        </w:tc>
      </w:tr>
      <w:tr w:rsidR="00B00FF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82" w:type="dxa"/>
            <w:shd w:val="clear" w:color="auto" w:fill="FFFFFF"/>
          </w:tcPr>
          <w:p w:rsidR="00B00FFE" w:rsidRDefault="00452396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</w:tc>
        <w:tc>
          <w:tcPr>
            <w:tcW w:w="6427" w:type="dxa"/>
            <w:shd w:val="clear" w:color="auto" w:fill="FFFFFF"/>
          </w:tcPr>
          <w:p w:rsidR="00B00FFE" w:rsidRDefault="00452396">
            <w:pPr>
              <w:pStyle w:val="Jin0"/>
              <w:shd w:val="clear" w:color="auto" w:fill="auto"/>
              <w:spacing w:after="0"/>
              <w:ind w:firstLine="140"/>
            </w:pPr>
            <w:r>
              <w:t>00842001</w:t>
            </w:r>
          </w:p>
        </w:tc>
      </w:tr>
    </w:tbl>
    <w:p w:rsidR="00B00FFE" w:rsidRDefault="00452396">
      <w:pPr>
        <w:pStyle w:val="Titulektabulky0"/>
        <w:shd w:val="clear" w:color="auto" w:fill="auto"/>
        <w:spacing w:line="240" w:lineRule="auto"/>
        <w:ind w:left="5"/>
      </w:pPr>
      <w:r>
        <w:t>(dále jen „vypůjčitel“)</w:t>
      </w:r>
    </w:p>
    <w:p w:rsidR="00B00FFE" w:rsidRDefault="00B00FFE">
      <w:pPr>
        <w:spacing w:after="219" w:line="1" w:lineRule="exact"/>
      </w:pPr>
    </w:p>
    <w:p w:rsidR="00B00FFE" w:rsidRDefault="00452396">
      <w:pPr>
        <w:pStyle w:val="Zkladntext1"/>
        <w:shd w:val="clear" w:color="auto" w:fill="auto"/>
        <w:spacing w:after="0"/>
        <w:jc w:val="center"/>
      </w:pPr>
      <w:r>
        <w:t>I.</w:t>
      </w:r>
    </w:p>
    <w:p w:rsidR="00B00FFE" w:rsidRDefault="00452396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ind w:left="700" w:hanging="340"/>
        <w:jc w:val="both"/>
      </w:pPr>
      <w:r>
        <w:t xml:space="preserve">Výše uvedené smluvní strany se tímto výslovně dohodly na ukončení platnosti smlouvy o výpůjčce (dále jen „smlouva“) uzavřené mezi nimi dne </w:t>
      </w:r>
      <w:proofErr w:type="gramStart"/>
      <w:r>
        <w:t>6.1.2023</w:t>
      </w:r>
      <w:proofErr w:type="gramEnd"/>
      <w:r>
        <w:t xml:space="preserve">, jejímž předmětem je </w:t>
      </w:r>
      <w:r>
        <w:rPr>
          <w:b/>
          <w:bCs/>
        </w:rPr>
        <w:t xml:space="preserve">výpůjčka přístroje pro podtlakovou terapii s instalací, značky V.A.C. ULTA </w:t>
      </w:r>
      <w:proofErr w:type="spellStart"/>
      <w:r>
        <w:rPr>
          <w:b/>
          <w:bCs/>
        </w:rPr>
        <w:t>veraflo</w:t>
      </w:r>
      <w:proofErr w:type="spellEnd"/>
      <w:r>
        <w:rPr>
          <w:b/>
          <w:bCs/>
        </w:rPr>
        <w:t xml:space="preserve"> inst</w:t>
      </w:r>
      <w:r>
        <w:rPr>
          <w:b/>
          <w:bCs/>
        </w:rPr>
        <w:t xml:space="preserve">alační, </w:t>
      </w:r>
      <w:r>
        <w:t xml:space="preserve">v souladu s ustanovením čl. V. odst. 3 smlouvy, a to ke dni </w:t>
      </w:r>
      <w:r>
        <w:rPr>
          <w:b/>
          <w:bCs/>
        </w:rPr>
        <w:t>21.5.2024.</w:t>
      </w:r>
    </w:p>
    <w:p w:rsidR="00B00FFE" w:rsidRDefault="00452396">
      <w:pPr>
        <w:pStyle w:val="Zkladntext1"/>
        <w:shd w:val="clear" w:color="auto" w:fill="auto"/>
        <w:spacing w:after="0"/>
        <w:jc w:val="center"/>
      </w:pPr>
      <w:r>
        <w:t>II.</w:t>
      </w:r>
    </w:p>
    <w:p w:rsidR="00B00FFE" w:rsidRDefault="00452396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spacing w:after="280"/>
        <w:ind w:left="700" w:hanging="340"/>
        <w:jc w:val="both"/>
      </w:pPr>
      <w:r>
        <w:t>Obě smluvní strany prohlašují, že ke dni ukončení smlouvy budou vyrovnány všechny oboustranné závazky a pohledávky.</w:t>
      </w:r>
    </w:p>
    <w:p w:rsidR="00B00FFE" w:rsidRDefault="00452396">
      <w:pPr>
        <w:pStyle w:val="Zkladntext1"/>
        <w:shd w:val="clear" w:color="auto" w:fill="auto"/>
        <w:spacing w:after="0"/>
        <w:jc w:val="center"/>
      </w:pPr>
      <w:proofErr w:type="gramStart"/>
      <w:r>
        <w:rPr>
          <w:lang w:val="en-US" w:eastAsia="en-US" w:bidi="en-US"/>
        </w:rPr>
        <w:t>III.</w:t>
      </w:r>
      <w:proofErr w:type="gramEnd"/>
    </w:p>
    <w:p w:rsidR="00B00FFE" w:rsidRDefault="00452396">
      <w:pPr>
        <w:pStyle w:val="Zkladntext1"/>
        <w:numPr>
          <w:ilvl w:val="0"/>
          <w:numId w:val="2"/>
        </w:numPr>
        <w:shd w:val="clear" w:color="auto" w:fill="auto"/>
        <w:tabs>
          <w:tab w:val="left" w:pos="712"/>
        </w:tabs>
        <w:spacing w:after="0"/>
        <w:ind w:left="700" w:hanging="340"/>
        <w:jc w:val="both"/>
      </w:pPr>
      <w:r>
        <w:t>Tato dohoda je vyhotovena ve dvou stejnopisech, z ni</w:t>
      </w:r>
      <w:r>
        <w:t>chž každá smluvní strana obdrží po jednom vyhotovení.</w:t>
      </w:r>
    </w:p>
    <w:p w:rsidR="00B00FFE" w:rsidRDefault="00452396">
      <w:pPr>
        <w:pStyle w:val="Zkladntext1"/>
        <w:numPr>
          <w:ilvl w:val="0"/>
          <w:numId w:val="2"/>
        </w:numPr>
        <w:shd w:val="clear" w:color="auto" w:fill="auto"/>
        <w:tabs>
          <w:tab w:val="left" w:pos="712"/>
        </w:tabs>
        <w:spacing w:after="0"/>
        <w:ind w:firstLine="360"/>
      </w:pPr>
      <w:r>
        <w:t>Dohoda nabývá platnosti a účinnosti dnem podpisu oběma smluvními stranami.</w:t>
      </w:r>
    </w:p>
    <w:p w:rsidR="00B00FFE" w:rsidRDefault="00452396">
      <w:pPr>
        <w:pStyle w:val="Zkladntext1"/>
        <w:numPr>
          <w:ilvl w:val="0"/>
          <w:numId w:val="2"/>
        </w:numPr>
        <w:shd w:val="clear" w:color="auto" w:fill="auto"/>
        <w:tabs>
          <w:tab w:val="left" w:pos="712"/>
        </w:tabs>
        <w:spacing w:after="520"/>
        <w:ind w:left="700" w:hanging="340"/>
        <w:jc w:val="both"/>
      </w:pPr>
      <w:r>
        <w:t xml:space="preserve">Obě smluvní strany prohlašují, že si tuto Dohodu přečetly, že je uzavřena na základě jejich svobodné a vážné vůle a s jejím </w:t>
      </w:r>
      <w:r>
        <w:t>zněním obě smluvní strany bezvýhradně souhlasí. Na důkaz tohoto připojují své vlastnoruční podpisy.</w:t>
      </w:r>
    </w:p>
    <w:p w:rsidR="00B00FFE" w:rsidRDefault="00452396">
      <w:pPr>
        <w:pStyle w:val="Zkladntext1"/>
        <w:shd w:val="clear" w:color="auto" w:fill="auto"/>
        <w:spacing w:after="280"/>
        <w:ind w:left="4940" w:hanging="2480"/>
      </w:pPr>
      <w:r>
        <w:t xml:space="preserve">V Novém Městě na Moravě dne </w:t>
      </w:r>
      <w:proofErr w:type="gramStart"/>
      <w:r>
        <w:t>21.5.2024</w:t>
      </w:r>
      <w:proofErr w:type="gramEnd"/>
    </w:p>
    <w:p w:rsidR="00B00FFE" w:rsidRDefault="00452396">
      <w:pPr>
        <w:pStyle w:val="Zkladntext1"/>
        <w:shd w:val="clear" w:color="auto" w:fill="auto"/>
        <w:spacing w:after="760"/>
        <w:ind w:left="4940" w:hanging="2480"/>
      </w:pPr>
      <w:r>
        <w:t>Za Nemocnici Nové Město na Moravě, příspěvková organizace:</w:t>
      </w:r>
    </w:p>
    <w:p w:rsidR="00B00FFE" w:rsidRDefault="00452396">
      <w:pPr>
        <w:pStyle w:val="Zkladntext40"/>
        <w:shd w:val="clear" w:color="auto" w:fill="auto"/>
        <w:tabs>
          <w:tab w:val="left" w:leader="underscore" w:pos="2467"/>
        </w:tabs>
      </w:pPr>
      <w:r>
        <w:t>XXXX</w:t>
      </w:r>
    </w:p>
    <w:sectPr w:rsidR="00B00FFE">
      <w:headerReference w:type="default" r:id="rId8"/>
      <w:pgSz w:w="11900" w:h="16840"/>
      <w:pgMar w:top="1323" w:right="1070" w:bottom="1323" w:left="1560" w:header="895" w:footer="8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2396">
      <w:r>
        <w:separator/>
      </w:r>
    </w:p>
  </w:endnote>
  <w:endnote w:type="continuationSeparator" w:id="0">
    <w:p w:rsidR="00000000" w:rsidRDefault="0045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FE" w:rsidRDefault="00B00FFE"/>
  </w:footnote>
  <w:footnote w:type="continuationSeparator" w:id="0">
    <w:p w:rsidR="00B00FFE" w:rsidRDefault="00B00F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96" w:rsidRDefault="00452396">
    <w:pPr>
      <w:pStyle w:val="Zhlav"/>
    </w:pPr>
    <w:r>
      <w:t xml:space="preserve">                                                                                                                    9020040123E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70B1"/>
    <w:multiLevelType w:val="multilevel"/>
    <w:tmpl w:val="EB1E5D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46F7D"/>
    <w:multiLevelType w:val="multilevel"/>
    <w:tmpl w:val="9CBE91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00FFE"/>
    <w:rsid w:val="00452396"/>
    <w:rsid w:val="00B0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  <w:ind w:firstLine="210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16" w:lineRule="auto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82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48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60" w:line="199" w:lineRule="auto"/>
      <w:ind w:firstLine="480"/>
    </w:pPr>
    <w:rPr>
      <w:rFonts w:ascii="Times New Roman" w:eastAsia="Times New Roman" w:hAnsi="Times New Roman" w:cs="Times New Roman"/>
      <w:b/>
      <w:bCs/>
      <w:i/>
      <w:iCs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4523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239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523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239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  <w:ind w:firstLine="210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16" w:lineRule="auto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82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48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60" w:line="199" w:lineRule="auto"/>
      <w:ind w:firstLine="480"/>
    </w:pPr>
    <w:rPr>
      <w:rFonts w:ascii="Times New Roman" w:eastAsia="Times New Roman" w:hAnsi="Times New Roman" w:cs="Times New Roman"/>
      <w:b/>
      <w:bCs/>
      <w:i/>
      <w:iCs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4523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239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523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23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2024-08-06T07:54:00Z</dcterms:created>
  <dcterms:modified xsi:type="dcterms:W3CDTF">2024-08-06T07:55:00Z</dcterms:modified>
</cp:coreProperties>
</file>