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B4799" w14:textId="77777777" w:rsidR="00D827EC" w:rsidRPr="00E36B69" w:rsidRDefault="00D827EC" w:rsidP="00D827EC">
      <w:pPr>
        <w:jc w:val="center"/>
        <w:rPr>
          <w:rFonts w:ascii="Times New Roman" w:hAnsi="Times New Roman" w:cs="Times New Roman"/>
          <w:b/>
          <w:sz w:val="28"/>
        </w:rPr>
      </w:pPr>
      <w:bookmarkStart w:id="0" w:name="_Toc196810167"/>
      <w:r w:rsidRPr="00E36B69">
        <w:rPr>
          <w:rFonts w:ascii="Times New Roman" w:hAnsi="Times New Roman" w:cs="Times New Roman"/>
          <w:b/>
          <w:sz w:val="28"/>
        </w:rPr>
        <w:t xml:space="preserve">Smlouva o </w:t>
      </w:r>
      <w:bookmarkEnd w:id="0"/>
      <w:r w:rsidRPr="00E36B69">
        <w:rPr>
          <w:rFonts w:ascii="Times New Roman" w:hAnsi="Times New Roman" w:cs="Times New Roman"/>
          <w:b/>
          <w:sz w:val="28"/>
        </w:rPr>
        <w:t>účasti na řešení projektu</w:t>
      </w:r>
    </w:p>
    <w:p w14:paraId="58767772" w14:textId="77777777" w:rsidR="00D827EC" w:rsidRPr="00E36B69" w:rsidRDefault="00D827EC" w:rsidP="00D827EC">
      <w:pPr>
        <w:jc w:val="both"/>
        <w:rPr>
          <w:rFonts w:ascii="Times New Roman" w:hAnsi="Times New Roman" w:cs="Times New Roman"/>
          <w:b/>
        </w:rPr>
      </w:pPr>
    </w:p>
    <w:p w14:paraId="53D13976" w14:textId="77777777" w:rsidR="00D827EC" w:rsidRPr="00E36B69" w:rsidRDefault="00D827EC" w:rsidP="00D827EC">
      <w:pPr>
        <w:spacing w:after="0" w:line="240" w:lineRule="auto"/>
        <w:jc w:val="center"/>
        <w:rPr>
          <w:rFonts w:ascii="Times New Roman" w:eastAsia="Times New Roman" w:hAnsi="Times New Roman" w:cs="Times New Roman"/>
          <w:b/>
          <w:sz w:val="24"/>
          <w:szCs w:val="24"/>
          <w:lang w:eastAsia="cs-CZ"/>
        </w:rPr>
      </w:pPr>
      <w:bookmarkStart w:id="1" w:name="_Toc196810168"/>
      <w:r w:rsidRPr="00E36B69">
        <w:rPr>
          <w:rFonts w:ascii="Times New Roman" w:eastAsia="Times New Roman" w:hAnsi="Times New Roman" w:cs="Times New Roman"/>
          <w:b/>
          <w:sz w:val="24"/>
          <w:szCs w:val="24"/>
          <w:lang w:eastAsia="cs-CZ"/>
        </w:rPr>
        <w:t>Článek I</w:t>
      </w:r>
      <w:bookmarkEnd w:id="1"/>
    </w:p>
    <w:p w14:paraId="1C965709" w14:textId="77777777" w:rsidR="00D827EC" w:rsidRPr="00E36B69"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9"/>
      <w:r w:rsidRPr="00E36B69">
        <w:rPr>
          <w:rFonts w:ascii="Times New Roman" w:eastAsia="Times New Roman" w:hAnsi="Times New Roman" w:cs="Times New Roman"/>
          <w:b/>
          <w:sz w:val="24"/>
          <w:szCs w:val="24"/>
          <w:lang w:eastAsia="cs-CZ"/>
        </w:rPr>
        <w:t>Smluvní strany</w:t>
      </w:r>
      <w:bookmarkEnd w:id="2"/>
    </w:p>
    <w:p w14:paraId="4E95AEB7" w14:textId="77777777" w:rsidR="00D827EC" w:rsidRPr="00E36B69" w:rsidRDefault="00D827EC" w:rsidP="00D827EC">
      <w:pPr>
        <w:jc w:val="both"/>
        <w:rPr>
          <w:rFonts w:ascii="Times New Roman" w:hAnsi="Times New Roman" w:cs="Times New Roman"/>
          <w:sz w:val="24"/>
          <w:szCs w:val="24"/>
        </w:rPr>
      </w:pPr>
    </w:p>
    <w:p w14:paraId="4EB80B21" w14:textId="57931E02" w:rsidR="00B75BE8" w:rsidRPr="00E36B69" w:rsidRDefault="00C657C5" w:rsidP="00D827EC">
      <w:pPr>
        <w:spacing w:after="0" w:line="240" w:lineRule="auto"/>
        <w:rPr>
          <w:rFonts w:ascii="Times New Roman" w:eastAsia="Times New Roman" w:hAnsi="Times New Roman" w:cs="Times New Roman"/>
          <w:b/>
          <w:bCs/>
          <w:color w:val="000000"/>
          <w:sz w:val="24"/>
          <w:szCs w:val="24"/>
          <w:lang w:eastAsia="cs-CZ"/>
        </w:rPr>
      </w:pPr>
      <w:proofErr w:type="spellStart"/>
      <w:r w:rsidRPr="00E36B69">
        <w:rPr>
          <w:rFonts w:ascii="Times New Roman" w:eastAsia="Times New Roman" w:hAnsi="Times New Roman" w:cs="Times New Roman"/>
          <w:b/>
          <w:color w:val="000000"/>
          <w:sz w:val="24"/>
          <w:szCs w:val="24"/>
          <w:lang w:eastAsia="cs-CZ"/>
        </w:rPr>
        <w:t>SpeechTech</w:t>
      </w:r>
      <w:proofErr w:type="spellEnd"/>
      <w:r w:rsidRPr="00E36B69">
        <w:rPr>
          <w:rFonts w:ascii="Times New Roman" w:eastAsia="Times New Roman" w:hAnsi="Times New Roman" w:cs="Times New Roman"/>
          <w:b/>
          <w:color w:val="000000"/>
          <w:sz w:val="24"/>
          <w:szCs w:val="24"/>
          <w:lang w:eastAsia="cs-CZ"/>
        </w:rPr>
        <w:t>, s.r.o.</w:t>
      </w:r>
    </w:p>
    <w:p w14:paraId="3A67DCFD" w14:textId="77777777" w:rsidR="00C657C5" w:rsidRPr="00E36B69" w:rsidRDefault="00C657C5" w:rsidP="00C657C5">
      <w:pPr>
        <w:spacing w:after="0" w:line="240" w:lineRule="auto"/>
        <w:rPr>
          <w:rFonts w:ascii="Times New Roman" w:eastAsia="Times New Roman" w:hAnsi="Times New Roman" w:cs="Times New Roman"/>
          <w:bCs/>
          <w:color w:val="000000"/>
          <w:sz w:val="24"/>
          <w:szCs w:val="24"/>
          <w:lang w:eastAsia="cs-CZ"/>
        </w:rPr>
      </w:pPr>
      <w:r w:rsidRPr="00E36B69">
        <w:rPr>
          <w:rFonts w:ascii="Times New Roman" w:eastAsia="Times New Roman" w:hAnsi="Times New Roman" w:cs="Times New Roman"/>
          <w:bCs/>
          <w:color w:val="000000"/>
          <w:sz w:val="24"/>
          <w:szCs w:val="24"/>
          <w:lang w:eastAsia="cs-CZ"/>
        </w:rPr>
        <w:t>se sídlem Hodonínská 1061/61, 323 00 Plzeň</w:t>
      </w:r>
    </w:p>
    <w:p w14:paraId="75777FFC" w14:textId="77777777" w:rsidR="00C657C5" w:rsidRPr="00E36B69" w:rsidRDefault="00C657C5" w:rsidP="00D827EC">
      <w:pPr>
        <w:spacing w:after="0" w:line="240" w:lineRule="auto"/>
        <w:rPr>
          <w:rFonts w:ascii="Times New Roman" w:eastAsia="Times New Roman" w:hAnsi="Times New Roman" w:cs="Times New Roman"/>
          <w:bCs/>
          <w:color w:val="000000"/>
          <w:sz w:val="24"/>
          <w:szCs w:val="24"/>
          <w:lang w:eastAsia="cs-CZ"/>
        </w:rPr>
      </w:pPr>
      <w:r w:rsidRPr="00E36B69">
        <w:rPr>
          <w:rFonts w:ascii="Times New Roman" w:eastAsia="Times New Roman" w:hAnsi="Times New Roman" w:cs="Times New Roman"/>
          <w:bCs/>
          <w:color w:val="000000"/>
          <w:sz w:val="24"/>
          <w:szCs w:val="24"/>
          <w:lang w:eastAsia="cs-CZ"/>
        </w:rPr>
        <w:t xml:space="preserve">zastoupená prof. Ing. Luďkem Müllerem, Ph.D., jednatelem </w:t>
      </w:r>
    </w:p>
    <w:p w14:paraId="4D4FFAF7" w14:textId="77777777" w:rsidR="00C657C5" w:rsidRPr="00E36B69" w:rsidRDefault="00C657C5" w:rsidP="00C657C5">
      <w:pPr>
        <w:spacing w:after="0" w:line="240" w:lineRule="auto"/>
        <w:rPr>
          <w:rFonts w:ascii="Times New Roman" w:eastAsia="Times New Roman" w:hAnsi="Times New Roman" w:cs="Times New Roman"/>
          <w:bCs/>
          <w:color w:val="000000"/>
          <w:sz w:val="24"/>
          <w:szCs w:val="24"/>
          <w:lang w:eastAsia="cs-CZ"/>
        </w:rPr>
      </w:pPr>
      <w:r w:rsidRPr="00E36B69">
        <w:rPr>
          <w:rFonts w:ascii="Times New Roman" w:eastAsia="Times New Roman" w:hAnsi="Times New Roman" w:cs="Times New Roman"/>
          <w:bCs/>
          <w:color w:val="000000"/>
          <w:sz w:val="24"/>
          <w:szCs w:val="24"/>
          <w:lang w:eastAsia="cs-CZ"/>
        </w:rPr>
        <w:t>zapsaná v obchodním rejstříku vedeném Krajským soudem v Plzni, oddíl C, vložka 12691</w:t>
      </w:r>
    </w:p>
    <w:p w14:paraId="105BC5C0" w14:textId="743CB686" w:rsidR="00C657C5" w:rsidRPr="00E36B69" w:rsidRDefault="00C657C5" w:rsidP="00C657C5">
      <w:pPr>
        <w:spacing w:after="0" w:line="240" w:lineRule="auto"/>
        <w:rPr>
          <w:rFonts w:ascii="Times New Roman" w:eastAsia="Times New Roman" w:hAnsi="Times New Roman" w:cs="Times New Roman"/>
          <w:bCs/>
          <w:color w:val="000000"/>
          <w:sz w:val="24"/>
          <w:szCs w:val="24"/>
          <w:lang w:eastAsia="cs-CZ"/>
        </w:rPr>
      </w:pPr>
      <w:r w:rsidRPr="00E36B69">
        <w:rPr>
          <w:rFonts w:ascii="Times New Roman" w:eastAsia="Times New Roman" w:hAnsi="Times New Roman" w:cs="Times New Roman"/>
          <w:bCs/>
          <w:color w:val="000000"/>
          <w:sz w:val="24"/>
          <w:szCs w:val="24"/>
          <w:lang w:eastAsia="cs-CZ"/>
        </w:rPr>
        <w:t>IČO: 252 47 930</w:t>
      </w:r>
    </w:p>
    <w:p w14:paraId="680D10E4" w14:textId="77777777" w:rsidR="00C657C5" w:rsidRPr="00E36B69" w:rsidRDefault="00C657C5" w:rsidP="00C657C5">
      <w:pPr>
        <w:spacing w:after="0" w:line="240" w:lineRule="auto"/>
        <w:rPr>
          <w:rFonts w:ascii="Times New Roman" w:eastAsia="Times New Roman" w:hAnsi="Times New Roman" w:cs="Times New Roman"/>
          <w:bCs/>
          <w:color w:val="000000"/>
          <w:sz w:val="24"/>
          <w:szCs w:val="24"/>
          <w:lang w:eastAsia="cs-CZ"/>
        </w:rPr>
      </w:pPr>
      <w:r w:rsidRPr="00E36B69">
        <w:rPr>
          <w:rFonts w:ascii="Times New Roman" w:eastAsia="Times New Roman" w:hAnsi="Times New Roman" w:cs="Times New Roman"/>
          <w:bCs/>
          <w:color w:val="000000"/>
          <w:sz w:val="24"/>
          <w:szCs w:val="24"/>
          <w:lang w:eastAsia="cs-CZ"/>
        </w:rPr>
        <w:t>bankovní spojení: ČSOB, a.s., Americká 2487/60, Plzeň 305 55, číslo účtu: 282568453/0300</w:t>
      </w:r>
    </w:p>
    <w:p w14:paraId="6FC6D227" w14:textId="762897F4" w:rsidR="00D827EC" w:rsidRPr="00E36B69" w:rsidRDefault="00D827EC" w:rsidP="00C657C5">
      <w:pPr>
        <w:spacing w:after="0" w:line="240" w:lineRule="auto"/>
        <w:rPr>
          <w:rFonts w:ascii="Times New Roman" w:eastAsia="Times New Roman" w:hAnsi="Times New Roman" w:cs="Times New Roman"/>
          <w:bCs/>
          <w:color w:val="000000"/>
          <w:sz w:val="24"/>
          <w:szCs w:val="24"/>
          <w:lang w:eastAsia="cs-CZ"/>
        </w:rPr>
      </w:pPr>
      <w:r w:rsidRPr="00E36B69">
        <w:rPr>
          <w:rFonts w:ascii="Times New Roman" w:eastAsia="Times New Roman" w:hAnsi="Times New Roman" w:cs="Times New Roman"/>
          <w:bCs/>
          <w:color w:val="000000"/>
          <w:sz w:val="24"/>
          <w:szCs w:val="24"/>
          <w:lang w:eastAsia="cs-CZ"/>
        </w:rPr>
        <w:t>(dále jen „příjemce“)</w:t>
      </w:r>
    </w:p>
    <w:p w14:paraId="39790320" w14:textId="77777777" w:rsidR="00D827EC" w:rsidRPr="00E36B69" w:rsidRDefault="00D827EC" w:rsidP="00D827EC">
      <w:pPr>
        <w:spacing w:after="0" w:line="240" w:lineRule="auto"/>
        <w:rPr>
          <w:rFonts w:ascii="Times New Roman" w:eastAsia="Times New Roman" w:hAnsi="Times New Roman" w:cs="Times New Roman"/>
          <w:bCs/>
          <w:color w:val="000000"/>
          <w:sz w:val="24"/>
          <w:szCs w:val="24"/>
          <w:lang w:eastAsia="cs-CZ"/>
        </w:rPr>
      </w:pPr>
    </w:p>
    <w:p w14:paraId="7279BE42" w14:textId="77777777" w:rsidR="00D827EC" w:rsidRPr="00E36B69" w:rsidRDefault="00D827EC" w:rsidP="00D827EC">
      <w:pPr>
        <w:spacing w:after="0" w:line="240" w:lineRule="auto"/>
        <w:rPr>
          <w:rFonts w:ascii="Times New Roman" w:eastAsia="Times New Roman" w:hAnsi="Times New Roman" w:cs="Times New Roman"/>
          <w:bCs/>
          <w:color w:val="000000"/>
          <w:sz w:val="24"/>
          <w:szCs w:val="24"/>
          <w:lang w:eastAsia="cs-CZ"/>
        </w:rPr>
      </w:pPr>
      <w:r w:rsidRPr="00E36B69">
        <w:rPr>
          <w:rFonts w:ascii="Times New Roman" w:eastAsia="Times New Roman" w:hAnsi="Times New Roman" w:cs="Times New Roman"/>
          <w:bCs/>
          <w:color w:val="000000"/>
          <w:sz w:val="24"/>
          <w:szCs w:val="24"/>
          <w:lang w:eastAsia="cs-CZ"/>
        </w:rPr>
        <w:t>a</w:t>
      </w:r>
    </w:p>
    <w:p w14:paraId="4384EFCC" w14:textId="77777777" w:rsidR="00D827EC" w:rsidRPr="00E36B69" w:rsidRDefault="00D827EC" w:rsidP="00D827EC">
      <w:pPr>
        <w:spacing w:after="0" w:line="240" w:lineRule="auto"/>
        <w:rPr>
          <w:rFonts w:ascii="Times New Roman" w:eastAsia="Times New Roman" w:hAnsi="Times New Roman" w:cs="Times New Roman"/>
          <w:bCs/>
          <w:color w:val="000000"/>
          <w:sz w:val="24"/>
          <w:szCs w:val="24"/>
          <w:lang w:eastAsia="cs-CZ"/>
        </w:rPr>
      </w:pPr>
    </w:p>
    <w:p w14:paraId="5DF04ED5" w14:textId="77777777" w:rsidR="00D827EC" w:rsidRPr="00E36B69" w:rsidRDefault="00D827EC" w:rsidP="00D827EC">
      <w:pPr>
        <w:spacing w:after="0" w:line="240" w:lineRule="auto"/>
        <w:rPr>
          <w:rFonts w:ascii="Times New Roman" w:eastAsia="Times New Roman" w:hAnsi="Times New Roman" w:cs="Times New Roman"/>
          <w:b/>
          <w:bCs/>
          <w:color w:val="000000"/>
          <w:sz w:val="24"/>
          <w:szCs w:val="24"/>
          <w:lang w:eastAsia="cs-CZ"/>
        </w:rPr>
      </w:pPr>
      <w:r w:rsidRPr="00E36B69">
        <w:rPr>
          <w:rFonts w:ascii="Times New Roman" w:eastAsia="Times New Roman" w:hAnsi="Times New Roman" w:cs="Times New Roman"/>
          <w:b/>
          <w:bCs/>
          <w:color w:val="000000"/>
          <w:sz w:val="24"/>
          <w:szCs w:val="24"/>
          <w:lang w:eastAsia="cs-CZ"/>
        </w:rPr>
        <w:t>Západočeská univerzita v Plzni</w:t>
      </w:r>
    </w:p>
    <w:p w14:paraId="670D2688" w14:textId="77777777" w:rsidR="00D827EC" w:rsidRPr="00E36B69" w:rsidRDefault="00D827EC" w:rsidP="00D827EC">
      <w:pPr>
        <w:spacing w:after="0" w:line="240" w:lineRule="auto"/>
        <w:rPr>
          <w:rFonts w:ascii="Times New Roman" w:eastAsia="Times New Roman" w:hAnsi="Times New Roman" w:cs="Times New Roman"/>
          <w:bCs/>
          <w:color w:val="000000"/>
          <w:sz w:val="24"/>
          <w:szCs w:val="24"/>
          <w:lang w:eastAsia="cs-CZ"/>
        </w:rPr>
      </w:pPr>
      <w:r w:rsidRPr="00E36B69">
        <w:rPr>
          <w:rFonts w:ascii="Times New Roman" w:eastAsia="Times New Roman" w:hAnsi="Times New Roman" w:cs="Times New Roman"/>
          <w:bCs/>
          <w:color w:val="000000"/>
          <w:sz w:val="24"/>
          <w:szCs w:val="24"/>
          <w:lang w:eastAsia="cs-CZ"/>
        </w:rPr>
        <w:t>se sídlem Univerzitní 2732/8, 301 00 Plzeň</w:t>
      </w:r>
    </w:p>
    <w:p w14:paraId="2F685C87" w14:textId="77777777" w:rsidR="00491DC9" w:rsidRPr="00E36B69" w:rsidRDefault="00D827EC" w:rsidP="00D827EC">
      <w:pPr>
        <w:spacing w:after="0" w:line="240" w:lineRule="auto"/>
        <w:rPr>
          <w:rFonts w:ascii="Times New Roman" w:eastAsia="Times New Roman" w:hAnsi="Times New Roman" w:cs="Times New Roman"/>
          <w:bCs/>
          <w:color w:val="000000"/>
          <w:sz w:val="24"/>
          <w:szCs w:val="24"/>
          <w:lang w:eastAsia="cs-CZ"/>
        </w:rPr>
      </w:pPr>
      <w:r w:rsidRPr="00E36B69">
        <w:rPr>
          <w:rFonts w:ascii="Times New Roman" w:eastAsia="Times New Roman" w:hAnsi="Times New Roman" w:cs="Times New Roman"/>
          <w:bCs/>
          <w:color w:val="000000"/>
          <w:sz w:val="24"/>
          <w:szCs w:val="24"/>
          <w:lang w:eastAsia="cs-CZ"/>
        </w:rPr>
        <w:t>zastoupená</w:t>
      </w:r>
      <w:r w:rsidR="00491DC9" w:rsidRPr="00E36B69">
        <w:rPr>
          <w:rFonts w:ascii="Times New Roman" w:eastAsia="Times New Roman" w:hAnsi="Times New Roman" w:cs="Times New Roman"/>
          <w:bCs/>
          <w:color w:val="000000"/>
          <w:sz w:val="24"/>
          <w:szCs w:val="24"/>
          <w:lang w:eastAsia="cs-CZ"/>
        </w:rPr>
        <w:t xml:space="preserve"> rektorem</w:t>
      </w:r>
      <w:r w:rsidRPr="00E36B69">
        <w:rPr>
          <w:rFonts w:ascii="Times New Roman" w:eastAsia="Times New Roman" w:hAnsi="Times New Roman" w:cs="Times New Roman"/>
          <w:bCs/>
          <w:color w:val="000000"/>
          <w:sz w:val="24"/>
          <w:szCs w:val="24"/>
          <w:lang w:eastAsia="cs-CZ"/>
        </w:rPr>
        <w:t xml:space="preserve"> </w:t>
      </w:r>
      <w:r w:rsidR="00491DC9" w:rsidRPr="00E36B69">
        <w:rPr>
          <w:rFonts w:ascii="Times New Roman" w:eastAsia="Times New Roman" w:hAnsi="Times New Roman" w:cs="Times New Roman"/>
          <w:bCs/>
          <w:color w:val="000000"/>
          <w:sz w:val="24"/>
          <w:szCs w:val="24"/>
          <w:lang w:eastAsia="cs-CZ"/>
        </w:rPr>
        <w:t>prof. RNDr. Miroslavem Lávičkou, Ph.D.</w:t>
      </w:r>
      <w:r w:rsidRPr="00E36B69">
        <w:rPr>
          <w:rFonts w:ascii="Times New Roman" w:eastAsia="Times New Roman" w:hAnsi="Times New Roman" w:cs="Times New Roman"/>
          <w:bCs/>
          <w:color w:val="000000"/>
          <w:sz w:val="24"/>
          <w:szCs w:val="24"/>
          <w:lang w:eastAsia="cs-CZ"/>
        </w:rPr>
        <w:t xml:space="preserve">, </w:t>
      </w:r>
      <w:bookmarkStart w:id="3" w:name="_Toc196810170"/>
    </w:p>
    <w:p w14:paraId="12E4F84C" w14:textId="057688BD" w:rsidR="009E69C0" w:rsidRPr="00E36B69" w:rsidRDefault="00D827EC" w:rsidP="00D827EC">
      <w:pPr>
        <w:spacing w:after="0" w:line="240" w:lineRule="auto"/>
        <w:rPr>
          <w:rFonts w:ascii="Times New Roman" w:eastAsia="Times New Roman" w:hAnsi="Times New Roman" w:cs="Times New Roman"/>
          <w:bCs/>
          <w:color w:val="000000"/>
          <w:sz w:val="24"/>
          <w:szCs w:val="24"/>
          <w:lang w:eastAsia="cs-CZ"/>
        </w:rPr>
      </w:pPr>
      <w:r w:rsidRPr="00E36B69">
        <w:rPr>
          <w:rFonts w:ascii="Times New Roman" w:eastAsia="Times New Roman" w:hAnsi="Times New Roman" w:cs="Times New Roman"/>
          <w:bCs/>
          <w:color w:val="000000"/>
          <w:sz w:val="24"/>
          <w:szCs w:val="24"/>
          <w:lang w:eastAsia="cs-CZ"/>
        </w:rPr>
        <w:t>IČ</w:t>
      </w:r>
      <w:r w:rsidR="00273245" w:rsidRPr="00E36B69">
        <w:rPr>
          <w:rFonts w:ascii="Times New Roman" w:eastAsia="Times New Roman" w:hAnsi="Times New Roman" w:cs="Times New Roman"/>
          <w:bCs/>
          <w:color w:val="000000"/>
          <w:sz w:val="24"/>
          <w:szCs w:val="24"/>
          <w:lang w:eastAsia="cs-CZ"/>
        </w:rPr>
        <w:t>O</w:t>
      </w:r>
      <w:r w:rsidRPr="00E36B69">
        <w:rPr>
          <w:rFonts w:ascii="Times New Roman" w:eastAsia="Times New Roman" w:hAnsi="Times New Roman" w:cs="Times New Roman"/>
          <w:bCs/>
          <w:color w:val="000000"/>
          <w:sz w:val="24"/>
          <w:szCs w:val="24"/>
          <w:lang w:eastAsia="cs-CZ"/>
        </w:rPr>
        <w:t xml:space="preserve">: </w:t>
      </w:r>
      <w:bookmarkEnd w:id="3"/>
      <w:r w:rsidRPr="00E36B69">
        <w:rPr>
          <w:rFonts w:ascii="Times New Roman" w:eastAsia="Times New Roman" w:hAnsi="Times New Roman" w:cs="Times New Roman"/>
          <w:bCs/>
          <w:color w:val="000000"/>
          <w:sz w:val="24"/>
          <w:szCs w:val="24"/>
          <w:lang w:eastAsia="cs-CZ"/>
        </w:rPr>
        <w:t>49777513</w:t>
      </w:r>
    </w:p>
    <w:p w14:paraId="5E87B955" w14:textId="3A66C01D" w:rsidR="00D827EC" w:rsidRPr="00E36B69" w:rsidRDefault="00C00179" w:rsidP="00D827EC">
      <w:pPr>
        <w:spacing w:after="0" w:line="240" w:lineRule="auto"/>
        <w:rPr>
          <w:rFonts w:ascii="Times New Roman" w:eastAsia="Times New Roman" w:hAnsi="Times New Roman" w:cs="Times New Roman"/>
          <w:bCs/>
          <w:color w:val="000000"/>
          <w:sz w:val="24"/>
          <w:szCs w:val="24"/>
          <w:lang w:eastAsia="cs-CZ"/>
        </w:rPr>
      </w:pPr>
      <w:r w:rsidRPr="00E36B69">
        <w:rPr>
          <w:rFonts w:ascii="Times New Roman" w:eastAsia="Times New Roman" w:hAnsi="Times New Roman" w:cs="Times New Roman"/>
          <w:bCs/>
          <w:color w:val="000000"/>
          <w:sz w:val="24"/>
          <w:szCs w:val="24"/>
          <w:lang w:eastAsia="cs-CZ"/>
        </w:rPr>
        <w:t>veřejná vysoká škola dle zákona č. 111/1998 Sb., v platném znění</w:t>
      </w:r>
    </w:p>
    <w:p w14:paraId="17DDD250" w14:textId="77777777" w:rsidR="00D827EC" w:rsidRPr="00E36B69" w:rsidRDefault="00D827EC" w:rsidP="00D827EC">
      <w:pPr>
        <w:spacing w:after="0" w:line="240" w:lineRule="auto"/>
        <w:rPr>
          <w:rFonts w:ascii="Times New Roman" w:eastAsia="Times New Roman" w:hAnsi="Times New Roman" w:cs="Times New Roman"/>
          <w:bCs/>
          <w:color w:val="000000"/>
          <w:sz w:val="24"/>
          <w:szCs w:val="24"/>
          <w:lang w:eastAsia="cs-CZ"/>
        </w:rPr>
      </w:pPr>
      <w:bookmarkStart w:id="4" w:name="_Toc196810171"/>
      <w:r w:rsidRPr="00E36B69">
        <w:rPr>
          <w:rFonts w:ascii="Times New Roman" w:eastAsia="Times New Roman" w:hAnsi="Times New Roman" w:cs="Times New Roman"/>
          <w:bCs/>
          <w:color w:val="000000"/>
          <w:sz w:val="24"/>
          <w:szCs w:val="24"/>
          <w:lang w:eastAsia="cs-CZ"/>
        </w:rPr>
        <w:t xml:space="preserve">bankovní spojení: </w:t>
      </w:r>
      <w:bookmarkEnd w:id="4"/>
      <w:r w:rsidRPr="00E36B69">
        <w:rPr>
          <w:rFonts w:ascii="Times New Roman" w:eastAsia="Times New Roman" w:hAnsi="Times New Roman" w:cs="Times New Roman"/>
          <w:bCs/>
          <w:color w:val="000000"/>
          <w:sz w:val="24"/>
          <w:szCs w:val="24"/>
          <w:lang w:eastAsia="cs-CZ"/>
        </w:rPr>
        <w:t>Komerční banka a.s., pobočka Plzeň – město, č. účtu: 4811530257/0100</w:t>
      </w:r>
    </w:p>
    <w:p w14:paraId="33DA1823" w14:textId="77777777" w:rsidR="00D827EC" w:rsidRPr="00E36B69" w:rsidRDefault="00D827EC" w:rsidP="00D827EC">
      <w:pPr>
        <w:spacing w:after="0" w:line="240" w:lineRule="auto"/>
        <w:rPr>
          <w:rFonts w:ascii="Times New Roman" w:eastAsia="Times New Roman" w:hAnsi="Times New Roman" w:cs="Times New Roman"/>
          <w:bCs/>
          <w:color w:val="000000"/>
          <w:sz w:val="24"/>
          <w:szCs w:val="24"/>
          <w:lang w:eastAsia="cs-CZ"/>
        </w:rPr>
      </w:pPr>
      <w:bookmarkStart w:id="5" w:name="_Toc196810172"/>
      <w:r w:rsidRPr="00E36B69">
        <w:rPr>
          <w:rFonts w:ascii="Times New Roman" w:eastAsia="Times New Roman" w:hAnsi="Times New Roman" w:cs="Times New Roman"/>
          <w:bCs/>
          <w:color w:val="000000"/>
          <w:sz w:val="24"/>
          <w:szCs w:val="24"/>
          <w:lang w:eastAsia="cs-CZ"/>
        </w:rPr>
        <w:t>(dále jen „další účastník projektu“)</w:t>
      </w:r>
      <w:bookmarkEnd w:id="5"/>
    </w:p>
    <w:p w14:paraId="50DCBEB8" w14:textId="77777777" w:rsidR="00D827EC" w:rsidRPr="00E36B69" w:rsidRDefault="00D827EC" w:rsidP="00D827EC">
      <w:pPr>
        <w:spacing w:line="240" w:lineRule="auto"/>
        <w:jc w:val="both"/>
        <w:rPr>
          <w:rFonts w:ascii="Times New Roman" w:hAnsi="Times New Roman" w:cs="Times New Roman"/>
          <w:sz w:val="24"/>
          <w:szCs w:val="24"/>
        </w:rPr>
      </w:pPr>
      <w:r w:rsidRPr="00E36B69">
        <w:rPr>
          <w:rFonts w:ascii="Times New Roman" w:hAnsi="Times New Roman" w:cs="Times New Roman"/>
          <w:sz w:val="24"/>
          <w:szCs w:val="24"/>
        </w:rPr>
        <w:tab/>
      </w:r>
    </w:p>
    <w:p w14:paraId="3F8D880A" w14:textId="77777777" w:rsidR="00D827EC" w:rsidRPr="00E36B69" w:rsidRDefault="00D827EC" w:rsidP="009472CF">
      <w:pPr>
        <w:spacing w:line="240" w:lineRule="auto"/>
        <w:jc w:val="both"/>
        <w:rPr>
          <w:rFonts w:ascii="Times New Roman" w:hAnsi="Times New Roman" w:cs="Times New Roman"/>
          <w:bCs/>
          <w:sz w:val="24"/>
          <w:szCs w:val="24"/>
        </w:rPr>
      </w:pPr>
      <w:r w:rsidRPr="00E36B69">
        <w:rPr>
          <w:rFonts w:ascii="Times New Roman" w:hAnsi="Times New Roman" w:cs="Times New Roman"/>
          <w:sz w:val="24"/>
          <w:szCs w:val="24"/>
        </w:rPr>
        <w:t xml:space="preserve">uzavřely níže uvedeného dne, měsíce a roku tuto smlouvu o účasti na řešení projektu (dále jen „smlouva“) </w:t>
      </w:r>
      <w:r w:rsidRPr="00E36B69">
        <w:rPr>
          <w:rFonts w:ascii="Times New Roman" w:hAnsi="Times New Roman" w:cs="Times New Roman"/>
          <w:bCs/>
          <w:sz w:val="24"/>
          <w:szCs w:val="24"/>
        </w:rPr>
        <w:t xml:space="preserve">podle § 1746 odst. 2 zákona č. 89/2012 Sb., občanský zákoník, ve znění pozdějších předpisů, a </w:t>
      </w:r>
      <w:r w:rsidRPr="00E36B69">
        <w:rPr>
          <w:rFonts w:ascii="Times New Roman" w:hAnsi="Times New Roman" w:cs="Times New Roman"/>
          <w:sz w:val="24"/>
          <w:szCs w:val="24"/>
        </w:rPr>
        <w:t xml:space="preserve">podle </w:t>
      </w:r>
      <w:proofErr w:type="spellStart"/>
      <w:r w:rsidRPr="00E36B69">
        <w:rPr>
          <w:rFonts w:ascii="Times New Roman" w:hAnsi="Times New Roman" w:cs="Times New Roman"/>
          <w:sz w:val="24"/>
          <w:szCs w:val="24"/>
        </w:rPr>
        <w:t>ust</w:t>
      </w:r>
      <w:proofErr w:type="spellEnd"/>
      <w:r w:rsidRPr="00E36B69">
        <w:rPr>
          <w:rFonts w:ascii="Times New Roman" w:hAnsi="Times New Roman" w:cs="Times New Roman"/>
          <w:sz w:val="24"/>
          <w:szCs w:val="24"/>
        </w:rPr>
        <w: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r w:rsidR="00A06C38" w:rsidRPr="00E36B69">
        <w:rPr>
          <w:rFonts w:ascii="Times New Roman" w:hAnsi="Times New Roman" w:cs="Times New Roman"/>
          <w:sz w:val="24"/>
          <w:szCs w:val="24"/>
        </w:rPr>
        <w:t xml:space="preserve"> (dále jen ZPVV“)</w:t>
      </w:r>
      <w:r w:rsidRPr="00E36B69">
        <w:rPr>
          <w:rFonts w:ascii="Times New Roman" w:hAnsi="Times New Roman" w:cs="Times New Roman"/>
          <w:sz w:val="24"/>
          <w:szCs w:val="24"/>
        </w:rPr>
        <w:t>:</w:t>
      </w:r>
    </w:p>
    <w:p w14:paraId="33A8B064" w14:textId="77777777" w:rsidR="009472CF" w:rsidRPr="00E36B69" w:rsidRDefault="009472CF" w:rsidP="00D827EC">
      <w:pPr>
        <w:spacing w:after="0" w:line="240" w:lineRule="auto"/>
        <w:jc w:val="center"/>
        <w:rPr>
          <w:rFonts w:ascii="Times New Roman" w:eastAsia="Times New Roman" w:hAnsi="Times New Roman" w:cs="Times New Roman"/>
          <w:b/>
          <w:sz w:val="24"/>
          <w:szCs w:val="24"/>
          <w:lang w:eastAsia="cs-CZ"/>
        </w:rPr>
      </w:pPr>
      <w:bookmarkStart w:id="6" w:name="_Toc196810176"/>
    </w:p>
    <w:p w14:paraId="6983AE1D" w14:textId="77777777" w:rsidR="00D827EC" w:rsidRPr="00E36B69" w:rsidRDefault="00D827EC" w:rsidP="00D827EC">
      <w:pPr>
        <w:spacing w:after="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Článek II</w:t>
      </w:r>
      <w:bookmarkEnd w:id="6"/>
    </w:p>
    <w:p w14:paraId="7BBB7ACE" w14:textId="77777777" w:rsidR="00D827EC" w:rsidRPr="00E36B69" w:rsidRDefault="00D827EC" w:rsidP="00D827EC">
      <w:pPr>
        <w:spacing w:after="12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Předmět a účel smlouvy</w:t>
      </w:r>
    </w:p>
    <w:p w14:paraId="62631CBB" w14:textId="0E764E20" w:rsidR="00D827EC" w:rsidRPr="00E36B69" w:rsidRDefault="00D827EC" w:rsidP="00826F74">
      <w:pPr>
        <w:numPr>
          <w:ilvl w:val="0"/>
          <w:numId w:val="1"/>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Smluvní strany usilují o poskytnutí dotace pro projekt s názvem "</w:t>
      </w:r>
      <w:r w:rsidR="00826F74" w:rsidRPr="00E36B69">
        <w:rPr>
          <w:rFonts w:ascii="Times New Roman" w:hAnsi="Times New Roman" w:cs="Times New Roman"/>
          <w:sz w:val="24"/>
          <w:szCs w:val="24"/>
        </w:rPr>
        <w:t xml:space="preserve"> </w:t>
      </w:r>
      <w:proofErr w:type="gramStart"/>
      <w:r w:rsidR="00826F74" w:rsidRPr="00E36B69">
        <w:rPr>
          <w:rFonts w:ascii="Times New Roman" w:hAnsi="Times New Roman" w:cs="Times New Roman"/>
          <w:sz w:val="24"/>
          <w:szCs w:val="24"/>
        </w:rPr>
        <w:t xml:space="preserve">RAVDAI - </w:t>
      </w:r>
      <w:proofErr w:type="spellStart"/>
      <w:r w:rsidR="00826F74" w:rsidRPr="00E36B69">
        <w:rPr>
          <w:rFonts w:ascii="Times New Roman" w:hAnsi="Times New Roman" w:cs="Times New Roman"/>
          <w:sz w:val="24"/>
          <w:szCs w:val="24"/>
        </w:rPr>
        <w:t>real</w:t>
      </w:r>
      <w:proofErr w:type="gramEnd"/>
      <w:r w:rsidR="00826F74" w:rsidRPr="00E36B69">
        <w:rPr>
          <w:rFonts w:ascii="Times New Roman" w:hAnsi="Times New Roman" w:cs="Times New Roman"/>
          <w:sz w:val="24"/>
          <w:szCs w:val="24"/>
        </w:rPr>
        <w:t>-time</w:t>
      </w:r>
      <w:proofErr w:type="spellEnd"/>
      <w:r w:rsidR="00826F74" w:rsidRPr="00E36B69">
        <w:rPr>
          <w:rFonts w:ascii="Times New Roman" w:hAnsi="Times New Roman" w:cs="Times New Roman"/>
          <w:sz w:val="24"/>
          <w:szCs w:val="24"/>
        </w:rPr>
        <w:t xml:space="preserve"> nástroj pro popis audiovizuálních dat s využitím umělé inteligence</w:t>
      </w:r>
      <w:r w:rsidRPr="00E36B69">
        <w:rPr>
          <w:rFonts w:ascii="Times New Roman" w:hAnsi="Times New Roman" w:cs="Times New Roman"/>
          <w:sz w:val="24"/>
          <w:szCs w:val="24"/>
        </w:rPr>
        <w:t>"</w:t>
      </w:r>
      <w:r w:rsidR="00B75BE8" w:rsidRPr="00E36B69">
        <w:rPr>
          <w:rFonts w:ascii="Times New Roman" w:hAnsi="Times New Roman" w:cs="Times New Roman"/>
          <w:sz w:val="24"/>
          <w:szCs w:val="24"/>
        </w:rPr>
        <w:t xml:space="preserve">, </w:t>
      </w:r>
      <w:proofErr w:type="spellStart"/>
      <w:r w:rsidR="00B75BE8" w:rsidRPr="00E36B69">
        <w:rPr>
          <w:rFonts w:ascii="Times New Roman" w:hAnsi="Times New Roman" w:cs="Times New Roman"/>
          <w:sz w:val="24"/>
          <w:szCs w:val="24"/>
        </w:rPr>
        <w:t>reg</w:t>
      </w:r>
      <w:proofErr w:type="spellEnd"/>
      <w:r w:rsidR="00B75BE8" w:rsidRPr="00E36B69">
        <w:rPr>
          <w:rFonts w:ascii="Times New Roman" w:hAnsi="Times New Roman" w:cs="Times New Roman"/>
          <w:sz w:val="24"/>
          <w:szCs w:val="24"/>
        </w:rPr>
        <w:t xml:space="preserve">. č. projektu </w:t>
      </w:r>
      <w:r w:rsidR="00826F74" w:rsidRPr="00E36B69">
        <w:rPr>
          <w:rFonts w:ascii="Times New Roman" w:hAnsi="Times New Roman" w:cs="Times New Roman"/>
          <w:sz w:val="24"/>
          <w:szCs w:val="24"/>
        </w:rPr>
        <w:t xml:space="preserve">CZ.01.01.01/01/22_002/0000974 </w:t>
      </w:r>
      <w:r w:rsidRPr="00E36B69">
        <w:rPr>
          <w:rFonts w:ascii="Times New Roman" w:hAnsi="Times New Roman" w:cs="Times New Roman"/>
          <w:sz w:val="24"/>
          <w:szCs w:val="24"/>
        </w:rPr>
        <w:t xml:space="preserve">(dále jen „projekt“) v rámci Operačního programu </w:t>
      </w:r>
      <w:r w:rsidR="0097067C" w:rsidRPr="00E36B69">
        <w:rPr>
          <w:rFonts w:ascii="Times New Roman" w:hAnsi="Times New Roman" w:cs="Times New Roman"/>
          <w:sz w:val="24"/>
          <w:szCs w:val="24"/>
        </w:rPr>
        <w:t>Technologie</w:t>
      </w:r>
      <w:r w:rsidR="008F0566" w:rsidRPr="00E36B69">
        <w:rPr>
          <w:rFonts w:ascii="Times New Roman" w:hAnsi="Times New Roman" w:cs="Times New Roman"/>
          <w:sz w:val="24"/>
          <w:szCs w:val="24"/>
        </w:rPr>
        <w:t xml:space="preserve"> a aplikace pro konkurenceschopnost (dále</w:t>
      </w:r>
      <w:r w:rsidR="00EF394A" w:rsidRPr="00E36B69">
        <w:rPr>
          <w:rFonts w:ascii="Times New Roman" w:hAnsi="Times New Roman" w:cs="Times New Roman"/>
          <w:sz w:val="24"/>
          <w:szCs w:val="24"/>
        </w:rPr>
        <w:t xml:space="preserve"> též </w:t>
      </w:r>
      <w:r w:rsidR="008F0566" w:rsidRPr="00E36B69">
        <w:rPr>
          <w:rFonts w:ascii="Times New Roman" w:hAnsi="Times New Roman" w:cs="Times New Roman"/>
          <w:sz w:val="24"/>
          <w:szCs w:val="24"/>
        </w:rPr>
        <w:t>jen „OP TAK“)</w:t>
      </w:r>
      <w:r w:rsidRPr="00E36B69">
        <w:rPr>
          <w:rFonts w:ascii="Times New Roman" w:hAnsi="Times New Roman" w:cs="Times New Roman"/>
          <w:sz w:val="24"/>
          <w:szCs w:val="24"/>
        </w:rPr>
        <w:t xml:space="preserve">, </w:t>
      </w:r>
      <w:r w:rsidR="00273245" w:rsidRPr="00E36B69">
        <w:rPr>
          <w:rFonts w:ascii="Times New Roman" w:hAnsi="Times New Roman" w:cs="Times New Roman"/>
          <w:sz w:val="24"/>
          <w:szCs w:val="24"/>
        </w:rPr>
        <w:t>p</w:t>
      </w:r>
      <w:r w:rsidRPr="00E36B69">
        <w:rPr>
          <w:rFonts w:ascii="Times New Roman" w:hAnsi="Times New Roman" w:cs="Times New Roman"/>
          <w:sz w:val="24"/>
          <w:szCs w:val="24"/>
        </w:rPr>
        <w:t>rogramu podpory Aplikace</w:t>
      </w:r>
      <w:r w:rsidR="008F0566" w:rsidRPr="00E36B69">
        <w:rPr>
          <w:rFonts w:ascii="Times New Roman" w:hAnsi="Times New Roman" w:cs="Times New Roman"/>
          <w:sz w:val="24"/>
          <w:szCs w:val="24"/>
        </w:rPr>
        <w:t xml:space="preserve"> -</w:t>
      </w:r>
      <w:r w:rsidRPr="00E36B69">
        <w:rPr>
          <w:rFonts w:ascii="Times New Roman" w:hAnsi="Times New Roman" w:cs="Times New Roman"/>
          <w:sz w:val="24"/>
          <w:szCs w:val="24"/>
        </w:rPr>
        <w:t xml:space="preserve"> I. výzv</w:t>
      </w:r>
      <w:r w:rsidR="008F0566" w:rsidRPr="00E36B69">
        <w:rPr>
          <w:rFonts w:ascii="Times New Roman" w:hAnsi="Times New Roman" w:cs="Times New Roman"/>
          <w:sz w:val="24"/>
          <w:szCs w:val="24"/>
        </w:rPr>
        <w:t>a</w:t>
      </w:r>
      <w:r w:rsidRPr="00E36B69">
        <w:rPr>
          <w:rFonts w:ascii="Times New Roman" w:hAnsi="Times New Roman" w:cs="Times New Roman"/>
          <w:sz w:val="24"/>
          <w:szCs w:val="24"/>
        </w:rPr>
        <w:t xml:space="preserve">. V této souvislosti smluvní strany pro případ, že Ministerstvo průmyslu a obchodu (dále jen „poskytovatel“) rozhodne o podpoření projektu a vydá Rozhodnutí o poskytnutí dotace, uzavírají tuto smlouvu. </w:t>
      </w:r>
    </w:p>
    <w:p w14:paraId="0F52215B" w14:textId="77777777" w:rsidR="00D827EC" w:rsidRPr="00E36B69" w:rsidRDefault="00D827EC" w:rsidP="000C574C">
      <w:pPr>
        <w:numPr>
          <w:ilvl w:val="0"/>
          <w:numId w:val="1"/>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Předmětem této smlouvy je </w:t>
      </w:r>
      <w:r w:rsidR="00334778" w:rsidRPr="00E36B69">
        <w:rPr>
          <w:rFonts w:ascii="Times New Roman" w:hAnsi="Times New Roman" w:cs="Times New Roman"/>
          <w:sz w:val="24"/>
          <w:szCs w:val="24"/>
        </w:rPr>
        <w:t xml:space="preserve">vymezení </w:t>
      </w:r>
      <w:r w:rsidRPr="00E36B69">
        <w:rPr>
          <w:rFonts w:ascii="Times New Roman" w:hAnsi="Times New Roman" w:cs="Times New Roman"/>
          <w:sz w:val="24"/>
          <w:szCs w:val="24"/>
        </w:rPr>
        <w:t xml:space="preserve">právního postavení příjemce a dalšího účastníka projektu, jejich úlohy a odpovědnosti, jakož i úprava jejich vzájemných práv a povinností při realizaci projektu a úprava práv a povinností k hmotnému majetku nutnému k řešení projektu </w:t>
      </w:r>
      <w:r w:rsidR="00334778" w:rsidRPr="00E36B69">
        <w:rPr>
          <w:rFonts w:ascii="Times New Roman" w:hAnsi="Times New Roman" w:cs="Times New Roman"/>
          <w:sz w:val="24"/>
          <w:szCs w:val="24"/>
        </w:rPr>
        <w:t>a</w:t>
      </w:r>
      <w:r w:rsidRPr="00E36B69">
        <w:rPr>
          <w:rFonts w:ascii="Times New Roman" w:hAnsi="Times New Roman" w:cs="Times New Roman"/>
          <w:sz w:val="24"/>
          <w:szCs w:val="24"/>
        </w:rPr>
        <w:t xml:space="preserve"> k výsledkům projektu.</w:t>
      </w:r>
      <w:r w:rsidR="00334778" w:rsidRPr="00E36B69">
        <w:rPr>
          <w:rFonts w:ascii="Times New Roman" w:hAnsi="Times New Roman" w:cs="Times New Roman"/>
          <w:sz w:val="24"/>
          <w:szCs w:val="24"/>
        </w:rPr>
        <w:t xml:space="preserve"> </w:t>
      </w:r>
    </w:p>
    <w:p w14:paraId="5CD6575B" w14:textId="77777777" w:rsidR="00D827EC" w:rsidRPr="00E36B69" w:rsidRDefault="00D827EC" w:rsidP="000C574C">
      <w:pPr>
        <w:numPr>
          <w:ilvl w:val="0"/>
          <w:numId w:val="1"/>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Předmětem této Smlouvy je dále vymezení podmínek, za kterých bude příjemcem poskytnuta část účelových finančních prostředků dalšímu účastníkovi projektu.</w:t>
      </w:r>
    </w:p>
    <w:p w14:paraId="25E219D9" w14:textId="77777777" w:rsidR="00D827EC" w:rsidRPr="00E36B69" w:rsidRDefault="00D827EC" w:rsidP="00651BFA">
      <w:pPr>
        <w:spacing w:line="240" w:lineRule="auto"/>
        <w:jc w:val="both"/>
        <w:rPr>
          <w:rFonts w:ascii="Times New Roman" w:hAnsi="Times New Roman" w:cs="Times New Roman"/>
          <w:sz w:val="24"/>
          <w:szCs w:val="24"/>
        </w:rPr>
      </w:pPr>
    </w:p>
    <w:p w14:paraId="05BEDF9F" w14:textId="77777777" w:rsidR="00D827EC" w:rsidRPr="00E36B69" w:rsidRDefault="00D827EC" w:rsidP="00D827EC">
      <w:pPr>
        <w:spacing w:after="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Článek III</w:t>
      </w:r>
    </w:p>
    <w:p w14:paraId="06958871" w14:textId="77777777" w:rsidR="00D827EC" w:rsidRPr="00E36B69" w:rsidRDefault="00D827EC" w:rsidP="00D827EC">
      <w:pPr>
        <w:spacing w:after="12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Práva a povinnosti smluvních stran</w:t>
      </w:r>
    </w:p>
    <w:p w14:paraId="31A01AF0" w14:textId="77777777" w:rsidR="00D827EC" w:rsidRPr="00E36B69" w:rsidRDefault="00D827EC" w:rsidP="000C574C">
      <w:pPr>
        <w:numPr>
          <w:ilvl w:val="0"/>
          <w:numId w:val="8"/>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Každá ze smluvních stran je povinna jednat způsobem, který neohrožuje realizaci projektu a zájmy příjemce a dalšího účastníka projektu. </w:t>
      </w:r>
    </w:p>
    <w:p w14:paraId="66363264" w14:textId="680B245B" w:rsidR="00651BFA" w:rsidRPr="00E36B69" w:rsidRDefault="00651BFA" w:rsidP="000C574C">
      <w:pPr>
        <w:numPr>
          <w:ilvl w:val="0"/>
          <w:numId w:val="8"/>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Příjemce a další účastník projektu jsou povinni při realizaci projektu postupovat v souladu s podnikatelským záměrem, který je přílohou žádosti o podporu projektu, touto smlouvou, Rozhodnutím o poskytnutí dotace na projekt, Pravidly pro žadatele a příjemce z OP TAK – obecná a zvláštní část, Pravidly pro výběr dodavatelů, Výzvou I programu podpory APLIKACE, vč. jejích příloh a navazující dokumentace (dále všechny výše v tomto odstavci uvedené dokumenty společně jen „zadávací dokumentace“) a příslušnými právními předpisy ČR a EU. </w:t>
      </w:r>
      <w:r w:rsidRPr="00E36B69">
        <w:rPr>
          <w:rFonts w:ascii="Times New Roman" w:hAnsi="Times New Roman" w:cs="Times New Roman"/>
          <w:sz w:val="24"/>
          <w:szCs w:val="24"/>
          <w:lang w:val="x-none"/>
        </w:rPr>
        <w:t xml:space="preserve">V případě povinností, které nejsou upraveny v této </w:t>
      </w:r>
      <w:r w:rsidRPr="00E36B69">
        <w:rPr>
          <w:rFonts w:ascii="Times New Roman" w:hAnsi="Times New Roman" w:cs="Times New Roman"/>
          <w:sz w:val="24"/>
          <w:szCs w:val="24"/>
        </w:rPr>
        <w:t xml:space="preserve">smlouvě, </w:t>
      </w:r>
      <w:r w:rsidRPr="00E36B69">
        <w:rPr>
          <w:rFonts w:ascii="Times New Roman" w:hAnsi="Times New Roman" w:cs="Times New Roman"/>
          <w:sz w:val="24"/>
          <w:szCs w:val="24"/>
          <w:lang w:val="x-none"/>
        </w:rPr>
        <w:t>se postupuje dle</w:t>
      </w:r>
      <w:r w:rsidRPr="00E36B69">
        <w:rPr>
          <w:rFonts w:ascii="Times New Roman" w:hAnsi="Times New Roman" w:cs="Times New Roman"/>
          <w:sz w:val="24"/>
          <w:szCs w:val="24"/>
        </w:rPr>
        <w:t xml:space="preserve"> zadávací dokumentace.</w:t>
      </w:r>
      <w:r w:rsidRPr="00E36B69">
        <w:rPr>
          <w:rFonts w:ascii="Times New Roman" w:hAnsi="Times New Roman" w:cs="Times New Roman"/>
          <w:sz w:val="24"/>
          <w:szCs w:val="24"/>
          <w:lang w:val="x-none"/>
        </w:rPr>
        <w:t xml:space="preserve"> </w:t>
      </w:r>
      <w:r w:rsidRPr="00E36B69">
        <w:rPr>
          <w:rFonts w:ascii="Times New Roman" w:hAnsi="Times New Roman" w:cs="Times New Roman"/>
          <w:sz w:val="24"/>
          <w:szCs w:val="24"/>
        </w:rPr>
        <w:t>Další účastník projektu se řídí zadávací dokumentací s výjimkou ustanovení, z jejichž podstaty vyplývá, že se nemohou vztahovat na dalšího účastníka projektu</w:t>
      </w:r>
      <w:r w:rsidR="00F14E0B" w:rsidRPr="00E36B69">
        <w:rPr>
          <w:rFonts w:ascii="Times New Roman" w:hAnsi="Times New Roman" w:cs="Times New Roman"/>
          <w:sz w:val="24"/>
          <w:szCs w:val="24"/>
        </w:rPr>
        <w:t>.</w:t>
      </w:r>
    </w:p>
    <w:p w14:paraId="483811ED" w14:textId="77777777" w:rsidR="00D827EC" w:rsidRPr="00E36B69" w:rsidRDefault="00D827EC" w:rsidP="000C574C">
      <w:pPr>
        <w:numPr>
          <w:ilvl w:val="0"/>
          <w:numId w:val="8"/>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14:paraId="2A1484A5" w14:textId="77777777" w:rsidR="00D827EC" w:rsidRPr="00E36B69" w:rsidRDefault="00D827EC" w:rsidP="000C574C">
      <w:pPr>
        <w:numPr>
          <w:ilvl w:val="0"/>
          <w:numId w:val="8"/>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Další účastník projektu se zavazuje:</w:t>
      </w:r>
    </w:p>
    <w:p w14:paraId="703175B8" w14:textId="77777777" w:rsidR="00D827EC" w:rsidRPr="00E36B69" w:rsidRDefault="00D827EC" w:rsidP="00D827EC">
      <w:pPr>
        <w:numPr>
          <w:ilvl w:val="0"/>
          <w:numId w:val="3"/>
        </w:numPr>
        <w:spacing w:after="60"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E36B69">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 a aby tyto doklady byly správné, úplné, průkazné a srozumitelné a průběžně chronologicky vedené způsobem zaručujícím jejich trvalost. Dále je povinen uchovávat je</w:t>
      </w:r>
      <w:r w:rsidRPr="00E36B69">
        <w:rPr>
          <w:rFonts w:ascii="Times New Roman" w:hAnsi="Times New Roman" w:cs="Times New Roman"/>
          <w:sz w:val="24"/>
          <w:szCs w:val="24"/>
        </w:rPr>
        <w:t xml:space="preserv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347E147F" w14:textId="3265454D" w:rsidR="00D827EC" w:rsidRPr="00E36B69" w:rsidRDefault="00D827EC" w:rsidP="00D827EC">
      <w:pPr>
        <w:numPr>
          <w:ilvl w:val="0"/>
          <w:numId w:val="3"/>
        </w:numPr>
        <w:spacing w:after="60"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účtovat o majetku, příjmech a výdajích souvisejících s projektem (např. na zvláštních analytických </w:t>
      </w:r>
      <w:r w:rsidR="009E69C0" w:rsidRPr="00E36B69">
        <w:rPr>
          <w:rFonts w:ascii="Times New Roman" w:hAnsi="Times New Roman" w:cs="Times New Roman"/>
          <w:sz w:val="24"/>
          <w:szCs w:val="24"/>
        </w:rPr>
        <w:t>ú</w:t>
      </w:r>
      <w:r w:rsidRPr="00E36B69">
        <w:rPr>
          <w:rFonts w:ascii="Times New Roman" w:hAnsi="Times New Roman" w:cs="Times New Roman"/>
          <w:sz w:val="24"/>
          <w:szCs w:val="24"/>
        </w:rPr>
        <w:t>čtech,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7B3829" w:rsidRPr="00E36B69">
        <w:rPr>
          <w:rFonts w:ascii="Times New Roman" w:hAnsi="Times New Roman" w:cs="Times New Roman"/>
          <w:sz w:val="24"/>
          <w:szCs w:val="24"/>
        </w:rPr>
        <w:t>b</w:t>
      </w:r>
      <w:r w:rsidRPr="00E36B69">
        <w:rPr>
          <w:rFonts w:ascii="Times New Roman" w:hAnsi="Times New Roman" w:cs="Times New Roman"/>
          <w:sz w:val="24"/>
          <w:szCs w:val="24"/>
        </w:rPr>
        <w:t>ou na projekt,</w:t>
      </w:r>
    </w:p>
    <w:p w14:paraId="63E52154" w14:textId="77777777" w:rsidR="00D827EC" w:rsidRPr="00E36B69" w:rsidRDefault="00D827EC" w:rsidP="00D827EC">
      <w:pPr>
        <w:numPr>
          <w:ilvl w:val="0"/>
          <w:numId w:val="3"/>
        </w:numPr>
        <w:spacing w:after="60"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na žádost příjemce bezodkladně poskytnout </w:t>
      </w:r>
      <w:r w:rsidR="00222DD0" w:rsidRPr="00E36B69">
        <w:rPr>
          <w:rFonts w:ascii="Times New Roman" w:hAnsi="Times New Roman" w:cs="Times New Roman"/>
          <w:sz w:val="24"/>
          <w:szCs w:val="24"/>
        </w:rPr>
        <w:t xml:space="preserve">podklady pro </w:t>
      </w:r>
      <w:r w:rsidR="00FF0F54" w:rsidRPr="00E36B69">
        <w:rPr>
          <w:rFonts w:ascii="Times New Roman" w:hAnsi="Times New Roman" w:cs="Times New Roman"/>
          <w:sz w:val="24"/>
          <w:szCs w:val="24"/>
        </w:rPr>
        <w:t xml:space="preserve">monitorovací </w:t>
      </w:r>
      <w:r w:rsidR="00222DD0" w:rsidRPr="00E36B69">
        <w:rPr>
          <w:rFonts w:ascii="Times New Roman" w:hAnsi="Times New Roman" w:cs="Times New Roman"/>
          <w:sz w:val="24"/>
          <w:szCs w:val="24"/>
        </w:rPr>
        <w:t>zprávy o</w:t>
      </w:r>
      <w:r w:rsidR="00FF0F54" w:rsidRPr="00E36B69">
        <w:rPr>
          <w:rFonts w:ascii="Times New Roman" w:hAnsi="Times New Roman" w:cs="Times New Roman"/>
          <w:sz w:val="24"/>
          <w:szCs w:val="24"/>
        </w:rPr>
        <w:t xml:space="preserve"> </w:t>
      </w:r>
      <w:r w:rsidR="00222DD0" w:rsidRPr="00E36B69">
        <w:rPr>
          <w:rFonts w:ascii="Times New Roman" w:hAnsi="Times New Roman" w:cs="Times New Roman"/>
          <w:sz w:val="24"/>
          <w:szCs w:val="24"/>
        </w:rPr>
        <w:t xml:space="preserve">projektu a potřebné </w:t>
      </w:r>
      <w:r w:rsidRPr="00E36B69">
        <w:rPr>
          <w:rFonts w:ascii="Times New Roman" w:hAnsi="Times New Roman" w:cs="Times New Roman"/>
          <w:sz w:val="24"/>
          <w:szCs w:val="24"/>
        </w:rPr>
        <w:t>doplňující informace související s realizací projektu,</w:t>
      </w:r>
    </w:p>
    <w:p w14:paraId="683C8182" w14:textId="77777777" w:rsidR="00D827EC" w:rsidRPr="00E36B69" w:rsidRDefault="00D827EC" w:rsidP="00D827EC">
      <w:pPr>
        <w:numPr>
          <w:ilvl w:val="0"/>
          <w:numId w:val="3"/>
        </w:numPr>
        <w:spacing w:after="60"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w:t>
      </w:r>
    </w:p>
    <w:p w14:paraId="74414AF0" w14:textId="77777777" w:rsidR="00D827EC" w:rsidRPr="00E36B69" w:rsidRDefault="00D827EC" w:rsidP="00D827EC">
      <w:pPr>
        <w:numPr>
          <w:ilvl w:val="0"/>
          <w:numId w:val="3"/>
        </w:numPr>
        <w:spacing w:after="60" w:line="240" w:lineRule="auto"/>
        <w:jc w:val="both"/>
        <w:rPr>
          <w:rFonts w:ascii="Times New Roman" w:hAnsi="Times New Roman" w:cs="Times New Roman"/>
          <w:sz w:val="24"/>
          <w:szCs w:val="24"/>
        </w:rPr>
      </w:pPr>
      <w:r w:rsidRPr="00E36B69">
        <w:rPr>
          <w:rFonts w:ascii="Times New Roman" w:hAnsi="Times New Roman" w:cs="Times New Roman"/>
          <w:sz w:val="24"/>
          <w:szCs w:val="24"/>
        </w:rPr>
        <w:t>postupovat při výběru dodavatelů v souladu se zákonem č. 134/2016 Sb., o zadávání veřejných zakázek, ve znění pozdějších předpisů nebo Pravidl</w:t>
      </w:r>
      <w:r w:rsidR="00B80F28" w:rsidRPr="00E36B69">
        <w:rPr>
          <w:rFonts w:ascii="Times New Roman" w:hAnsi="Times New Roman" w:cs="Times New Roman"/>
          <w:sz w:val="24"/>
          <w:szCs w:val="24"/>
        </w:rPr>
        <w:t>y</w:t>
      </w:r>
      <w:r w:rsidRPr="00E36B69">
        <w:rPr>
          <w:rFonts w:ascii="Times New Roman" w:hAnsi="Times New Roman" w:cs="Times New Roman"/>
          <w:sz w:val="24"/>
          <w:szCs w:val="24"/>
        </w:rPr>
        <w:t xml:space="preserve"> pro výběr dodavatelů,</w:t>
      </w:r>
      <w:r w:rsidRPr="00E36B69" w:rsidDel="008C2847">
        <w:rPr>
          <w:rFonts w:ascii="Times New Roman" w:hAnsi="Times New Roman" w:cs="Times New Roman"/>
          <w:sz w:val="24"/>
          <w:szCs w:val="24"/>
        </w:rPr>
        <w:t xml:space="preserve"> </w:t>
      </w:r>
    </w:p>
    <w:p w14:paraId="07E4DCEA" w14:textId="77777777" w:rsidR="00D827EC" w:rsidRPr="00E36B69" w:rsidRDefault="00D827EC" w:rsidP="00D827EC">
      <w:pPr>
        <w:numPr>
          <w:ilvl w:val="0"/>
          <w:numId w:val="3"/>
        </w:numPr>
        <w:spacing w:after="60"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71FBBD12" w14:textId="77777777" w:rsidR="00D827EC" w:rsidRPr="00E36B69" w:rsidRDefault="00D827EC" w:rsidP="00D827EC">
      <w:pPr>
        <w:numPr>
          <w:ilvl w:val="0"/>
          <w:numId w:val="3"/>
        </w:numPr>
        <w:spacing w:after="60" w:line="240" w:lineRule="auto"/>
        <w:jc w:val="both"/>
        <w:rPr>
          <w:rFonts w:ascii="Times New Roman" w:hAnsi="Times New Roman" w:cs="Times New Roman"/>
          <w:sz w:val="24"/>
          <w:szCs w:val="24"/>
        </w:rPr>
      </w:pPr>
      <w:r w:rsidRPr="00E36B69">
        <w:rPr>
          <w:rFonts w:ascii="Times New Roman" w:hAnsi="Times New Roman" w:cs="Times New Roman"/>
          <w:sz w:val="24"/>
          <w:szCs w:val="24"/>
        </w:rPr>
        <w:lastRenderedPageBreak/>
        <w:t xml:space="preserve">dodržovat povinnost publicity </w:t>
      </w:r>
      <w:r w:rsidR="00222DD0" w:rsidRPr="00E36B69">
        <w:rPr>
          <w:rFonts w:ascii="Times New Roman" w:hAnsi="Times New Roman" w:cs="Times New Roman"/>
          <w:sz w:val="24"/>
          <w:szCs w:val="24"/>
        </w:rPr>
        <w:t>v souladu s Pravidly pro žadatele a příjemce – obecná část</w:t>
      </w:r>
      <w:r w:rsidRPr="00E36B69">
        <w:rPr>
          <w:rFonts w:ascii="Times New Roman" w:hAnsi="Times New Roman" w:cs="Times New Roman"/>
          <w:sz w:val="24"/>
          <w:szCs w:val="24"/>
        </w:rPr>
        <w:t>,</w:t>
      </w:r>
    </w:p>
    <w:p w14:paraId="619140FE" w14:textId="77777777" w:rsidR="00D827EC" w:rsidRPr="00E36B69" w:rsidRDefault="00D827EC" w:rsidP="00D827EC">
      <w:pPr>
        <w:numPr>
          <w:ilvl w:val="0"/>
          <w:numId w:val="3"/>
        </w:numPr>
        <w:spacing w:after="60" w:line="240" w:lineRule="auto"/>
        <w:jc w:val="both"/>
        <w:rPr>
          <w:rFonts w:ascii="Times New Roman" w:hAnsi="Times New Roman" w:cs="Times New Roman"/>
          <w:sz w:val="24"/>
          <w:szCs w:val="24"/>
        </w:rPr>
      </w:pPr>
      <w:r w:rsidRPr="00E36B69">
        <w:rPr>
          <w:rFonts w:ascii="Times New Roman" w:hAnsi="Times New Roman" w:cs="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w:t>
      </w:r>
    </w:p>
    <w:p w14:paraId="1C772804" w14:textId="77777777" w:rsidR="00D827EC" w:rsidRPr="00E36B69" w:rsidRDefault="00D827EC" w:rsidP="00D827EC">
      <w:pPr>
        <w:numPr>
          <w:ilvl w:val="0"/>
          <w:numId w:val="3"/>
        </w:numPr>
        <w:spacing w:after="60"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přijímat příslušná nápravná opatření uložená kontrolními orgány, </w:t>
      </w:r>
    </w:p>
    <w:p w14:paraId="2246EFD5" w14:textId="77777777" w:rsidR="00D827EC" w:rsidRPr="00E36B69" w:rsidRDefault="00D827EC" w:rsidP="00D827EC">
      <w:pPr>
        <w:numPr>
          <w:ilvl w:val="0"/>
          <w:numId w:val="3"/>
        </w:numPr>
        <w:spacing w:after="60" w:line="240" w:lineRule="auto"/>
        <w:jc w:val="both"/>
        <w:rPr>
          <w:rFonts w:ascii="Times New Roman" w:hAnsi="Times New Roman" w:cs="Times New Roman"/>
          <w:sz w:val="24"/>
          <w:szCs w:val="24"/>
        </w:rPr>
      </w:pPr>
      <w:r w:rsidRPr="00E36B69">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r w:rsidR="00651BFA" w:rsidRPr="00E36B69">
        <w:rPr>
          <w:rFonts w:ascii="Times New Roman" w:hAnsi="Times New Roman" w:cs="Times New Roman"/>
          <w:sz w:val="24"/>
          <w:szCs w:val="24"/>
        </w:rPr>
        <w:t>.</w:t>
      </w:r>
    </w:p>
    <w:p w14:paraId="166B71B5" w14:textId="77777777" w:rsidR="00D827EC" w:rsidRPr="00E36B69" w:rsidRDefault="00D827EC" w:rsidP="000C574C">
      <w:pPr>
        <w:numPr>
          <w:ilvl w:val="0"/>
          <w:numId w:val="8"/>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14:paraId="32F5F07D" w14:textId="77777777" w:rsidR="00D827EC" w:rsidRPr="00E36B69" w:rsidRDefault="00D827EC" w:rsidP="000C574C">
      <w:pPr>
        <w:numPr>
          <w:ilvl w:val="0"/>
          <w:numId w:val="8"/>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sidRPr="00E36B69">
        <w:rPr>
          <w:rFonts w:ascii="Times New Roman" w:hAnsi="Times New Roman" w:cs="Times New Roman"/>
          <w:sz w:val="24"/>
          <w:szCs w:val="24"/>
        </w:rPr>
        <w:t xml:space="preserve">pouze </w:t>
      </w:r>
      <w:r w:rsidRPr="00E36B69">
        <w:rPr>
          <w:rFonts w:ascii="Times New Roman" w:hAnsi="Times New Roman" w:cs="Times New Roman"/>
          <w:sz w:val="24"/>
          <w:szCs w:val="24"/>
        </w:rPr>
        <w:t xml:space="preserve">na základě dohody obou smluvních stran. </w:t>
      </w:r>
    </w:p>
    <w:p w14:paraId="2017CD0B" w14:textId="77777777" w:rsidR="00D827EC" w:rsidRPr="00E36B69" w:rsidRDefault="00D827EC" w:rsidP="000C574C">
      <w:pPr>
        <w:numPr>
          <w:ilvl w:val="0"/>
          <w:numId w:val="8"/>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Zveřejňuje-li smluvní strana informace o projektu nebo výsledcích projektu musí postupovat tak, aby zveřejněním nebyly ohroženy cíle projektu ani dotčena nebo ohrožena ochrana výsledků projektu, jinak smluvní strana, která informace zveřejnila, odpovídá druhé smluvní straně za způsobenou škodu. </w:t>
      </w:r>
    </w:p>
    <w:p w14:paraId="4C21EC79" w14:textId="77777777" w:rsidR="00D827EC" w:rsidRPr="00E36B69" w:rsidRDefault="00D827EC" w:rsidP="00D827EC">
      <w:pPr>
        <w:numPr>
          <w:ilvl w:val="0"/>
          <w:numId w:val="8"/>
        </w:numPr>
        <w:spacing w:line="240" w:lineRule="auto"/>
        <w:jc w:val="both"/>
        <w:rPr>
          <w:rFonts w:ascii="Times New Roman" w:hAnsi="Times New Roman" w:cs="Times New Roman"/>
          <w:i/>
          <w:sz w:val="24"/>
          <w:szCs w:val="24"/>
        </w:rPr>
      </w:pPr>
      <w:r w:rsidRPr="00E36B69">
        <w:rPr>
          <w:rFonts w:ascii="Times New Roman" w:hAnsi="Times New Roman" w:cs="Times New Roman"/>
          <w:sz w:val="24"/>
          <w:szCs w:val="24"/>
        </w:rPr>
        <w:t>Po</w:t>
      </w:r>
      <w:r w:rsidR="00651BFA" w:rsidRPr="00E36B69">
        <w:rPr>
          <w:rFonts w:ascii="Times New Roman" w:hAnsi="Times New Roman" w:cs="Times New Roman"/>
          <w:sz w:val="24"/>
          <w:szCs w:val="24"/>
        </w:rPr>
        <w:t xml:space="preserve"> započetí realizace projektu </w:t>
      </w:r>
      <w:r w:rsidRPr="00E36B69">
        <w:rPr>
          <w:rFonts w:ascii="Times New Roman" w:hAnsi="Times New Roman" w:cs="Times New Roman"/>
          <w:sz w:val="24"/>
          <w:szCs w:val="24"/>
        </w:rPr>
        <w:t xml:space="preserve">není Příjemce oprávněn vzdát se práva na čerpání dotace přiznané Rozhodnutím o poskytnutí dotace bez předchozího písemného souhlasu dalšího účastníka projektu. </w:t>
      </w:r>
    </w:p>
    <w:p w14:paraId="4C79B0C1" w14:textId="77777777" w:rsidR="009472CF" w:rsidRPr="00E36B69" w:rsidRDefault="009472CF" w:rsidP="00D827EC">
      <w:pPr>
        <w:spacing w:after="0" w:line="240" w:lineRule="auto"/>
        <w:jc w:val="center"/>
        <w:rPr>
          <w:rFonts w:ascii="Times New Roman" w:eastAsia="Times New Roman" w:hAnsi="Times New Roman" w:cs="Times New Roman"/>
          <w:b/>
          <w:sz w:val="24"/>
          <w:szCs w:val="24"/>
          <w:lang w:eastAsia="cs-CZ"/>
        </w:rPr>
      </w:pPr>
    </w:p>
    <w:p w14:paraId="737EAAEF" w14:textId="77777777" w:rsidR="00D827EC" w:rsidRPr="00E36B69" w:rsidRDefault="00D827EC" w:rsidP="00D827EC">
      <w:pPr>
        <w:spacing w:after="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Článek IV</w:t>
      </w:r>
    </w:p>
    <w:p w14:paraId="5D709652" w14:textId="77777777" w:rsidR="00D827EC" w:rsidRPr="00E36B69" w:rsidRDefault="00D827EC" w:rsidP="00A13CD7">
      <w:pPr>
        <w:spacing w:after="12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Financování projektu</w:t>
      </w:r>
    </w:p>
    <w:p w14:paraId="4343BF99" w14:textId="77777777" w:rsidR="00D827EC" w:rsidRPr="00E36B69"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 xml:space="preserve">Projekt bude financován z prostředků, které budou poskytnuty příjemci formou dotace z Operačního programu </w:t>
      </w:r>
      <w:r w:rsidR="00EF394A" w:rsidRPr="00E36B69">
        <w:rPr>
          <w:rFonts w:ascii="Times New Roman" w:hAnsi="Times New Roman" w:cs="Times New Roman"/>
          <w:sz w:val="24"/>
          <w:szCs w:val="24"/>
        </w:rPr>
        <w:t>Technologie a aplikace pro konkurenceschopnost</w:t>
      </w:r>
      <w:r w:rsidRPr="00E36B69">
        <w:rPr>
          <w:rFonts w:ascii="Times New Roman" w:hAnsi="Times New Roman" w:cs="Times New Roman"/>
          <w:sz w:val="24"/>
          <w:szCs w:val="24"/>
        </w:rPr>
        <w:t>.</w:t>
      </w:r>
    </w:p>
    <w:p w14:paraId="191A3B6F" w14:textId="77777777" w:rsidR="00D827EC" w:rsidRPr="00E36B69"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Podíl smluvních stran na rozpočtu projektu je následující:</w:t>
      </w:r>
    </w:p>
    <w:p w14:paraId="1E66C58D" w14:textId="187D1A96" w:rsidR="00D827EC" w:rsidRPr="00E36B69" w:rsidRDefault="00D827EC" w:rsidP="00A375E1">
      <w:pPr>
        <w:spacing w:line="240" w:lineRule="auto"/>
        <w:ind w:left="851" w:hanging="425"/>
        <w:jc w:val="both"/>
        <w:rPr>
          <w:rFonts w:ascii="Times New Roman" w:hAnsi="Times New Roman" w:cs="Times New Roman"/>
          <w:sz w:val="24"/>
          <w:szCs w:val="24"/>
        </w:rPr>
      </w:pPr>
      <w:r w:rsidRPr="00E36B69">
        <w:rPr>
          <w:rFonts w:ascii="Times New Roman" w:hAnsi="Times New Roman" w:cs="Times New Roman"/>
          <w:sz w:val="24"/>
          <w:szCs w:val="24"/>
        </w:rPr>
        <w:t>2.1 Způsobilé výdaje jsou vymezeny v</w:t>
      </w:r>
      <w:r w:rsidR="00273245" w:rsidRPr="00E36B69">
        <w:rPr>
          <w:rFonts w:ascii="Times New Roman" w:hAnsi="Times New Roman" w:cs="Times New Roman"/>
          <w:sz w:val="24"/>
          <w:szCs w:val="24"/>
        </w:rPr>
        <w:t> rozpočtu projektu uvedeném v žádosti o podporu ve formuláři Rozpočet</w:t>
      </w:r>
      <w:r w:rsidR="00651BFA" w:rsidRPr="00E36B69">
        <w:rPr>
          <w:rFonts w:ascii="Times New Roman" w:hAnsi="Times New Roman" w:cs="Times New Roman"/>
          <w:sz w:val="24"/>
          <w:szCs w:val="24"/>
        </w:rPr>
        <w:t>,</w:t>
      </w:r>
      <w:r w:rsidR="00273245" w:rsidRPr="00E36B69">
        <w:rPr>
          <w:rFonts w:ascii="Times New Roman" w:hAnsi="Times New Roman" w:cs="Times New Roman"/>
          <w:sz w:val="24"/>
          <w:szCs w:val="24"/>
        </w:rPr>
        <w:t xml:space="preserve"> který</w:t>
      </w:r>
      <w:r w:rsidR="00C54B0B" w:rsidRPr="00E36B69">
        <w:rPr>
          <w:rFonts w:ascii="Times New Roman" w:hAnsi="Times New Roman" w:cs="Times New Roman"/>
          <w:sz w:val="24"/>
          <w:szCs w:val="24"/>
        </w:rPr>
        <w:t xml:space="preserve"> zároveň</w:t>
      </w:r>
      <w:r w:rsidRPr="00E36B69">
        <w:rPr>
          <w:rFonts w:ascii="Times New Roman" w:hAnsi="Times New Roman" w:cs="Times New Roman"/>
          <w:sz w:val="24"/>
          <w:szCs w:val="24"/>
        </w:rPr>
        <w:t xml:space="preserve"> </w:t>
      </w:r>
      <w:proofErr w:type="gramStart"/>
      <w:r w:rsidRPr="00E36B69">
        <w:rPr>
          <w:rFonts w:ascii="Times New Roman" w:hAnsi="Times New Roman" w:cs="Times New Roman"/>
          <w:sz w:val="24"/>
          <w:szCs w:val="24"/>
        </w:rPr>
        <w:t>tvoří</w:t>
      </w:r>
      <w:proofErr w:type="gramEnd"/>
      <w:r w:rsidRPr="00E36B69">
        <w:rPr>
          <w:rFonts w:ascii="Times New Roman" w:hAnsi="Times New Roman" w:cs="Times New Roman"/>
          <w:sz w:val="24"/>
          <w:szCs w:val="24"/>
        </w:rPr>
        <w:t xml:space="preserve"> přílohu č. 1 této smlouvy. </w:t>
      </w:r>
    </w:p>
    <w:p w14:paraId="67B57CD9" w14:textId="2F65987D" w:rsidR="00D827EC" w:rsidRPr="00E36B69" w:rsidRDefault="00D827EC" w:rsidP="00A375E1">
      <w:pPr>
        <w:spacing w:line="240" w:lineRule="auto"/>
        <w:ind w:left="851" w:hanging="425"/>
        <w:jc w:val="both"/>
        <w:rPr>
          <w:rFonts w:ascii="Times New Roman" w:hAnsi="Times New Roman" w:cs="Times New Roman"/>
          <w:sz w:val="24"/>
          <w:szCs w:val="24"/>
        </w:rPr>
      </w:pPr>
      <w:r w:rsidRPr="00E36B69">
        <w:rPr>
          <w:rFonts w:ascii="Times New Roman" w:hAnsi="Times New Roman" w:cs="Times New Roman"/>
          <w:sz w:val="24"/>
          <w:szCs w:val="24"/>
        </w:rPr>
        <w:t xml:space="preserve">2.2 Celková částka dotace na projekt za celou dobu jeho řešení je uvedena v příloze č. 1 této </w:t>
      </w:r>
      <w:r w:rsidR="00C54B0B" w:rsidRPr="00E36B69">
        <w:rPr>
          <w:rFonts w:ascii="Times New Roman" w:hAnsi="Times New Roman" w:cs="Times New Roman"/>
          <w:sz w:val="24"/>
          <w:szCs w:val="24"/>
        </w:rPr>
        <w:t>s</w:t>
      </w:r>
      <w:r w:rsidRPr="00E36B69">
        <w:rPr>
          <w:rFonts w:ascii="Times New Roman" w:hAnsi="Times New Roman" w:cs="Times New Roman"/>
          <w:sz w:val="24"/>
          <w:szCs w:val="24"/>
        </w:rPr>
        <w:t>mlouvy. V příloze č. 1 je taktéž stanoven:</w:t>
      </w:r>
    </w:p>
    <w:p w14:paraId="38838DBD" w14:textId="77777777" w:rsidR="00D827EC" w:rsidRPr="00E36B69"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podíl příjemce </w:t>
      </w:r>
      <w:r w:rsidR="00A375E1" w:rsidRPr="00E36B69">
        <w:rPr>
          <w:rFonts w:ascii="Times New Roman" w:hAnsi="Times New Roman" w:cs="Times New Roman"/>
          <w:sz w:val="24"/>
          <w:szCs w:val="24"/>
        </w:rPr>
        <w:t xml:space="preserve">a dalšího účastníka projektu </w:t>
      </w:r>
      <w:r w:rsidRPr="00E36B69">
        <w:rPr>
          <w:rFonts w:ascii="Times New Roman" w:hAnsi="Times New Roman" w:cs="Times New Roman"/>
          <w:sz w:val="24"/>
          <w:szCs w:val="24"/>
        </w:rPr>
        <w:t>na způsobilých výdajích a dotaci</w:t>
      </w:r>
    </w:p>
    <w:p w14:paraId="29E15DA2" w14:textId="001D8E3E" w:rsidR="00D827EC" w:rsidRPr="00E36B69"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rozdělení </w:t>
      </w:r>
      <w:r w:rsidR="00651BFA" w:rsidRPr="00E36B69">
        <w:rPr>
          <w:rFonts w:ascii="Times New Roman" w:hAnsi="Times New Roman" w:cs="Times New Roman"/>
          <w:sz w:val="24"/>
          <w:szCs w:val="24"/>
        </w:rPr>
        <w:t>p</w:t>
      </w:r>
      <w:r w:rsidRPr="00E36B69">
        <w:rPr>
          <w:rFonts w:ascii="Times New Roman" w:hAnsi="Times New Roman" w:cs="Times New Roman"/>
          <w:sz w:val="24"/>
          <w:szCs w:val="24"/>
        </w:rPr>
        <w:t xml:space="preserve">růmyslového výzkumu </w:t>
      </w:r>
      <w:r w:rsidR="009E69C0" w:rsidRPr="00E36B69">
        <w:rPr>
          <w:rFonts w:ascii="Times New Roman" w:hAnsi="Times New Roman" w:cs="Times New Roman"/>
          <w:sz w:val="24"/>
          <w:szCs w:val="24"/>
        </w:rPr>
        <w:t xml:space="preserve">(PV) </w:t>
      </w:r>
      <w:r w:rsidRPr="00E36B69">
        <w:rPr>
          <w:rFonts w:ascii="Times New Roman" w:hAnsi="Times New Roman" w:cs="Times New Roman"/>
          <w:sz w:val="24"/>
          <w:szCs w:val="24"/>
        </w:rPr>
        <w:t xml:space="preserve">a </w:t>
      </w:r>
      <w:r w:rsidR="00651BFA" w:rsidRPr="00E36B69">
        <w:rPr>
          <w:rFonts w:ascii="Times New Roman" w:hAnsi="Times New Roman" w:cs="Times New Roman"/>
          <w:sz w:val="24"/>
          <w:szCs w:val="24"/>
        </w:rPr>
        <w:t>e</w:t>
      </w:r>
      <w:r w:rsidRPr="00E36B69">
        <w:rPr>
          <w:rFonts w:ascii="Times New Roman" w:hAnsi="Times New Roman" w:cs="Times New Roman"/>
          <w:sz w:val="24"/>
          <w:szCs w:val="24"/>
        </w:rPr>
        <w:t xml:space="preserve">xperimentálního vývoje </w:t>
      </w:r>
      <w:r w:rsidR="009E69C0" w:rsidRPr="00E36B69">
        <w:rPr>
          <w:rFonts w:ascii="Times New Roman" w:hAnsi="Times New Roman" w:cs="Times New Roman"/>
          <w:sz w:val="24"/>
          <w:szCs w:val="24"/>
        </w:rPr>
        <w:t xml:space="preserve">(EV) </w:t>
      </w:r>
      <w:r w:rsidRPr="00E36B69">
        <w:rPr>
          <w:rFonts w:ascii="Times New Roman" w:hAnsi="Times New Roman" w:cs="Times New Roman"/>
          <w:sz w:val="24"/>
          <w:szCs w:val="24"/>
        </w:rPr>
        <w:t>mezi jednotlivé smluvní strany</w:t>
      </w:r>
      <w:r w:rsidR="00A375E1" w:rsidRPr="00E36B69">
        <w:rPr>
          <w:rFonts w:ascii="Times New Roman" w:hAnsi="Times New Roman" w:cs="Times New Roman"/>
          <w:sz w:val="24"/>
          <w:szCs w:val="24"/>
        </w:rPr>
        <w:t>.</w:t>
      </w:r>
    </w:p>
    <w:p w14:paraId="73ACDA91" w14:textId="382D02B5" w:rsidR="009E69C0" w:rsidRPr="00E36B69" w:rsidRDefault="00D827EC" w:rsidP="00A375E1">
      <w:pPr>
        <w:spacing w:after="120" w:line="240" w:lineRule="auto"/>
        <w:ind w:left="851" w:hanging="425"/>
        <w:jc w:val="both"/>
        <w:rPr>
          <w:rFonts w:ascii="Times New Roman" w:hAnsi="Times New Roman" w:cs="Times New Roman"/>
          <w:sz w:val="24"/>
          <w:szCs w:val="24"/>
        </w:rPr>
      </w:pPr>
      <w:r w:rsidRPr="00E36B69">
        <w:rPr>
          <w:rFonts w:ascii="Times New Roman" w:hAnsi="Times New Roman" w:cs="Times New Roman"/>
          <w:sz w:val="24"/>
          <w:szCs w:val="24"/>
        </w:rPr>
        <w:t xml:space="preserve">2.3 </w:t>
      </w:r>
      <w:r w:rsidR="009E69C0" w:rsidRPr="00E36B69">
        <w:rPr>
          <w:rFonts w:ascii="Times New Roman" w:hAnsi="Times New Roman" w:cs="Times New Roman"/>
          <w:sz w:val="24"/>
          <w:szCs w:val="24"/>
        </w:rPr>
        <w:t xml:space="preserve">Smluvní strany se dohodly, že míra podpory dalšího účastníka projektu bude 85 % jeho způsobilých výdajů projektu. Příjemce se proto zavazuje uhradit dalšímu účastníkovi projektu částku odpovídající 85 % způsobilých výdajů dalšího účastníka projektu. Výše částky odpovídající 85 % způsobilých výdajů dalšího účastníka projektu může být snížena pouze v případě, že výdaje uplatněné dalším účastníkem projektu budou poskytovatelem posouzeny jako částečně či plně nezpůsobilé z důvodu věcného obsahu nebo pro porušení podmínek zadávací dokumentace ze strany dalšího účastníka projektu. Snížení pak bude odpovídat výši neuznaných nákladů dalšího účastníka </w:t>
      </w:r>
      <w:r w:rsidR="009E69C0" w:rsidRPr="00E36B69">
        <w:rPr>
          <w:rFonts w:ascii="Times New Roman" w:hAnsi="Times New Roman" w:cs="Times New Roman"/>
          <w:sz w:val="24"/>
          <w:szCs w:val="24"/>
        </w:rPr>
        <w:lastRenderedPageBreak/>
        <w:t>projektu, resp. zkrácení dotace za porušení podmínek zadávací dokumentace. Pro vyloučení pochybností se má za to, že porušení zadávací dokumentace a/nebo nedodržení míry čerpání za výdaje PV a EV ze strany příjemce, které má za důsledek krácení dotace nebo neuznání výdajů dalšího účastníka projektu, není důvodem pro snížení částky způsobilých výdajů či míry podpory dalšího účastníka projektu.</w:t>
      </w:r>
    </w:p>
    <w:p w14:paraId="45D1DEC0" w14:textId="57C624C9" w:rsidR="00D827EC" w:rsidRPr="00E36B69" w:rsidRDefault="009E69C0" w:rsidP="00A375E1">
      <w:pPr>
        <w:spacing w:after="120" w:line="240" w:lineRule="auto"/>
        <w:ind w:left="851" w:hanging="425"/>
        <w:jc w:val="both"/>
        <w:rPr>
          <w:rFonts w:ascii="Times New Roman" w:hAnsi="Times New Roman" w:cs="Times New Roman"/>
          <w:sz w:val="24"/>
          <w:szCs w:val="24"/>
        </w:rPr>
      </w:pPr>
      <w:r w:rsidRPr="00E36B69">
        <w:rPr>
          <w:rFonts w:ascii="Times New Roman" w:hAnsi="Times New Roman" w:cs="Times New Roman"/>
          <w:sz w:val="24"/>
          <w:szCs w:val="24"/>
        </w:rPr>
        <w:t xml:space="preserve">2.4 </w:t>
      </w:r>
      <w:r w:rsidR="00D827EC" w:rsidRPr="00E36B69">
        <w:rPr>
          <w:rFonts w:ascii="Times New Roman" w:hAnsi="Times New Roman" w:cs="Times New Roman"/>
          <w:sz w:val="24"/>
          <w:szCs w:val="24"/>
        </w:rPr>
        <w:t>V případě rozporu přílohy č. 1 této smlouvy a Rozhodnutí o poskytnutí dotace k</w:t>
      </w:r>
      <w:r w:rsidR="00C54B0B" w:rsidRPr="00E36B69">
        <w:rPr>
          <w:rFonts w:ascii="Times New Roman" w:hAnsi="Times New Roman" w:cs="Times New Roman"/>
          <w:sz w:val="24"/>
          <w:szCs w:val="24"/>
        </w:rPr>
        <w:t> </w:t>
      </w:r>
      <w:r w:rsidR="00D827EC" w:rsidRPr="00E36B69">
        <w:rPr>
          <w:rFonts w:ascii="Times New Roman" w:hAnsi="Times New Roman" w:cs="Times New Roman"/>
          <w:sz w:val="24"/>
          <w:szCs w:val="24"/>
        </w:rPr>
        <w:t>projektu</w:t>
      </w:r>
      <w:r w:rsidR="00C54B0B" w:rsidRPr="00E36B69">
        <w:rPr>
          <w:rFonts w:ascii="Times New Roman" w:hAnsi="Times New Roman" w:cs="Times New Roman"/>
          <w:sz w:val="24"/>
          <w:szCs w:val="24"/>
        </w:rPr>
        <w:t>, vč. jeho příloh,</w:t>
      </w:r>
      <w:r w:rsidR="00D827EC" w:rsidRPr="00E36B69">
        <w:rPr>
          <w:rFonts w:ascii="Times New Roman" w:hAnsi="Times New Roman" w:cs="Times New Roman"/>
          <w:sz w:val="24"/>
          <w:szCs w:val="24"/>
        </w:rPr>
        <w:t xml:space="preserve"> se postupuje dle Rozhodnutí o poskytnutí dotace</w:t>
      </w:r>
      <w:r w:rsidR="00A375E1" w:rsidRPr="00E36B69">
        <w:rPr>
          <w:rFonts w:ascii="Times New Roman" w:hAnsi="Times New Roman" w:cs="Times New Roman"/>
          <w:sz w:val="24"/>
          <w:szCs w:val="24"/>
        </w:rPr>
        <w:t>.</w:t>
      </w:r>
    </w:p>
    <w:p w14:paraId="1F5B4FDB" w14:textId="77777777" w:rsidR="00D827EC" w:rsidRPr="00E36B69"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 xml:space="preserve">Smluvní strany jsou povinny dodržovat strukturu výdajů v členění na příjemce a dalšího účastníka projektu a v členění na položky rozpočtu. Pokud se případná změna struktury výdajů a členění na položky rozpočtu projektu bude týkat i dalšího účastníka projektu, je příjemce oprávněn požádat poskytovatele o změnu na základě dohody obou smluvních stran. </w:t>
      </w:r>
    </w:p>
    <w:p w14:paraId="0D1351D0" w14:textId="77777777" w:rsidR="00D827EC" w:rsidRPr="00E36B69"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 xml:space="preserve">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 Další účastník projektu je povinen poskytnout příjemci veškeré podklady potřebné pro vypracování žádosti o platbu.   </w:t>
      </w:r>
    </w:p>
    <w:p w14:paraId="39365674" w14:textId="77777777" w:rsidR="00D827EC" w:rsidRPr="00E36B69"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 xml:space="preserve">Příjemce je povinen poskytnout dalšímu účastníkovi projektu dotaci pro dalšího účastníka projektu přímým bankovním převodem z bankovního účtu příjemce na bankovní účet dalšího účastníka projektu, a to nejpozději do 14 dnů ode dne, kdy od poskytovatele </w:t>
      </w:r>
      <w:proofErr w:type="gramStart"/>
      <w:r w:rsidRPr="00E36B69">
        <w:rPr>
          <w:rFonts w:ascii="Times New Roman" w:hAnsi="Times New Roman" w:cs="Times New Roman"/>
          <w:sz w:val="24"/>
          <w:szCs w:val="24"/>
        </w:rPr>
        <w:t>obdrží</w:t>
      </w:r>
      <w:proofErr w:type="gramEnd"/>
      <w:r w:rsidRPr="00E36B69">
        <w:rPr>
          <w:rFonts w:ascii="Times New Roman" w:hAnsi="Times New Roman" w:cs="Times New Roman"/>
          <w:sz w:val="24"/>
          <w:szCs w:val="24"/>
        </w:rPr>
        <w:t xml:space="preserve"> dotaci na svůj účet. V případě prodlení příjemce s poskytnutím dotace, je další účastník projektu oprávněn požadovat úhradu smluvní pokuty ve výši 0,05 % z dlužné částky za každý, byť započatý den prodlení. Ujednání</w:t>
      </w:r>
      <w:r w:rsidR="00651BFA" w:rsidRPr="00E36B69">
        <w:rPr>
          <w:rFonts w:ascii="Times New Roman" w:hAnsi="Times New Roman" w:cs="Times New Roman"/>
          <w:sz w:val="24"/>
          <w:szCs w:val="24"/>
        </w:rPr>
        <w:t>m</w:t>
      </w:r>
      <w:r w:rsidRPr="00E36B69">
        <w:rPr>
          <w:rFonts w:ascii="Times New Roman" w:hAnsi="Times New Roman" w:cs="Times New Roman"/>
          <w:sz w:val="24"/>
          <w:szCs w:val="24"/>
        </w:rPr>
        <w:t xml:space="preserve"> o smluvní pokutě </w:t>
      </w:r>
      <w:r w:rsidR="00651BFA" w:rsidRPr="00E36B69">
        <w:rPr>
          <w:rFonts w:ascii="Times New Roman" w:hAnsi="Times New Roman" w:cs="Times New Roman"/>
          <w:sz w:val="24"/>
          <w:szCs w:val="24"/>
        </w:rPr>
        <w:t>není dotčen</w:t>
      </w:r>
      <w:r w:rsidRPr="00E36B69">
        <w:rPr>
          <w:rFonts w:ascii="Times New Roman" w:hAnsi="Times New Roman" w:cs="Times New Roman"/>
          <w:sz w:val="24"/>
          <w:szCs w:val="24"/>
        </w:rPr>
        <w:t xml:space="preserve"> nárok na náhradu škody</w:t>
      </w:r>
      <w:r w:rsidR="00651BFA" w:rsidRPr="00E36B69">
        <w:rPr>
          <w:rFonts w:ascii="Times New Roman" w:hAnsi="Times New Roman" w:cs="Times New Roman"/>
          <w:sz w:val="24"/>
          <w:szCs w:val="24"/>
        </w:rPr>
        <w:t xml:space="preserve"> v plné výši</w:t>
      </w:r>
      <w:r w:rsidRPr="00E36B69">
        <w:rPr>
          <w:rFonts w:ascii="Times New Roman" w:hAnsi="Times New Roman" w:cs="Times New Roman"/>
          <w:sz w:val="24"/>
          <w:szCs w:val="24"/>
        </w:rPr>
        <w:t xml:space="preserve">. </w:t>
      </w:r>
    </w:p>
    <w:p w14:paraId="749F7B53" w14:textId="77777777" w:rsidR="00D827EC" w:rsidRPr="00E36B69"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 xml:space="preserve">Příjemce je povinen podat žádost o platbu a případně odstranit nedostatky žádosti ve lhůtě stanovené poskytovatelem, jinak odpovídá dalšímu účastníkovi projektu za způsobenou škodu. </w:t>
      </w:r>
    </w:p>
    <w:p w14:paraId="254B2188" w14:textId="77777777" w:rsidR="00D827EC" w:rsidRPr="00E36B69"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4E5213FB" w14:textId="77777777" w:rsidR="00D827EC" w:rsidRPr="00E36B69"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 xml:space="preserve">Příjemce není oprávněn odstoupit od žádosti o platbu ve vztahu k dotaci příslušící dalšímu účastníkovi projektu bez předchozího písemného souhlasu dalšího účastníka projektu. </w:t>
      </w:r>
    </w:p>
    <w:p w14:paraId="3DD55927" w14:textId="6B36D411" w:rsidR="00D827EC" w:rsidRPr="00E36B69"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 xml:space="preserve">Smluvní strana, která způsobí, že žádost o platbu bude ze strany poskytovatele pozastavena nebo zamítnuta, odpovídá druhé smluvní straně za způsobenou škodu. </w:t>
      </w:r>
    </w:p>
    <w:p w14:paraId="3CCA0642" w14:textId="31FA1F8C" w:rsidR="00D827EC" w:rsidRPr="00E36B69" w:rsidRDefault="002C223E" w:rsidP="00485A7A">
      <w:pPr>
        <w:pStyle w:val="Odstavecseseznamem"/>
        <w:numPr>
          <w:ilvl w:val="0"/>
          <w:numId w:val="4"/>
        </w:numPr>
        <w:spacing w:line="240" w:lineRule="auto"/>
        <w:jc w:val="both"/>
        <w:rPr>
          <w:rFonts w:ascii="Times New Roman" w:hAnsi="Times New Roman" w:cs="Times New Roman"/>
          <w:i/>
          <w:sz w:val="24"/>
          <w:szCs w:val="24"/>
        </w:rPr>
      </w:pPr>
      <w:r w:rsidRPr="00E36B69">
        <w:rPr>
          <w:rFonts w:ascii="Times New Roman" w:hAnsi="Times New Roman" w:cs="Times New Roman"/>
          <w:sz w:val="24"/>
          <w:szCs w:val="24"/>
        </w:rPr>
        <w:t xml:space="preserve">V případě, že poskytovatel či příslušný správní orgán bude vyžadovat vrácení dotace, stanoví povinnost odvodu nebo uplatní sankce z důvodu, resp. pro porušení povinnosti na straně dalšího účastníka projektu, je další účastník projektu povinen vrátit příjemci dotčenou část dotace či uhradit finanční částku ve výši odpovídající výši stanovené sankce či odvodu, a to do 10 dnů od doručení písemné výzvy k úhradě. Před zasláním výzvy k úhradě je příjemce povinen umožnit dalšímu účastníkovi projektu vznést odůvodněné námitky, resp. použít jiné obranné prostředky, proti takovému vracení dotace, povinnosti odvodu či uplatnění sankce u Poskytovatele nebo jiného správního orgánu, a poskytnout dalšímu účastníkovi projektu k obraně potřebnou součinnost. Pro vyloučení pochybností se uvádí, že zejména opravné prostředky mimořádné, resp. opravné prostředky, kterými se </w:t>
      </w:r>
      <w:r w:rsidRPr="00E36B69">
        <w:rPr>
          <w:rFonts w:ascii="Times New Roman" w:hAnsi="Times New Roman" w:cs="Times New Roman"/>
          <w:sz w:val="24"/>
          <w:szCs w:val="24"/>
        </w:rPr>
        <w:lastRenderedPageBreak/>
        <w:t>neodkládá vykonatelnost příslušného rozhodnutí, neodkládají povinnost dalšího účastníka projektu k úhradě.</w:t>
      </w:r>
    </w:p>
    <w:p w14:paraId="47193129" w14:textId="77777777" w:rsidR="00A77BDE" w:rsidRPr="00E36B69" w:rsidRDefault="00A77BDE" w:rsidP="00D827EC">
      <w:pPr>
        <w:spacing w:after="0" w:line="240" w:lineRule="auto"/>
        <w:jc w:val="center"/>
        <w:rPr>
          <w:rFonts w:ascii="Times New Roman" w:eastAsia="Times New Roman" w:hAnsi="Times New Roman" w:cs="Times New Roman"/>
          <w:b/>
          <w:sz w:val="24"/>
          <w:szCs w:val="24"/>
          <w:lang w:eastAsia="cs-CZ"/>
        </w:rPr>
      </w:pPr>
    </w:p>
    <w:p w14:paraId="2D5EEAB1" w14:textId="473E964F" w:rsidR="00D827EC" w:rsidRPr="00E36B69" w:rsidRDefault="00D827EC" w:rsidP="00D827EC">
      <w:pPr>
        <w:spacing w:after="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Článek V</w:t>
      </w:r>
    </w:p>
    <w:p w14:paraId="2D5E648A" w14:textId="77777777" w:rsidR="00D827EC" w:rsidRPr="00E36B69" w:rsidRDefault="00D827EC" w:rsidP="008B0CEC">
      <w:pPr>
        <w:spacing w:after="12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Práva ke hmotnému majetku</w:t>
      </w:r>
    </w:p>
    <w:p w14:paraId="1943CC9D" w14:textId="77777777" w:rsidR="00D827EC" w:rsidRPr="00E36B69"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 xml:space="preserve">Vlastníkem hmotného majetku, nutného k řešení projektu je ta smluvní strana, která daný hmotný majetek pořídila. Pokud došlo k pořízení hmotného majetku </w:t>
      </w:r>
      <w:r w:rsidR="00A06C38" w:rsidRPr="00E36B69">
        <w:rPr>
          <w:rFonts w:ascii="Times New Roman" w:hAnsi="Times New Roman" w:cs="Times New Roman"/>
          <w:sz w:val="24"/>
          <w:szCs w:val="24"/>
        </w:rPr>
        <w:t xml:space="preserve">smluvními stranami </w:t>
      </w:r>
      <w:r w:rsidRPr="00E36B69">
        <w:rPr>
          <w:rFonts w:ascii="Times New Roman" w:hAnsi="Times New Roman" w:cs="Times New Roman"/>
          <w:sz w:val="24"/>
          <w:szCs w:val="24"/>
        </w:rPr>
        <w:t xml:space="preserve">společně, je předmětný hmotný majetek v podílovém spoluvlastnictví </w:t>
      </w:r>
      <w:r w:rsidR="00A06C38" w:rsidRPr="00E36B69">
        <w:rPr>
          <w:rFonts w:ascii="Times New Roman" w:hAnsi="Times New Roman" w:cs="Times New Roman"/>
          <w:sz w:val="24"/>
          <w:szCs w:val="24"/>
        </w:rPr>
        <w:t>těchto smluvních stran</w:t>
      </w:r>
      <w:r w:rsidRPr="00E36B69">
        <w:rPr>
          <w:rFonts w:ascii="Times New Roman" w:hAnsi="Times New Roman" w:cs="Times New Roman"/>
          <w:sz w:val="24"/>
          <w:szCs w:val="24"/>
        </w:rPr>
        <w:t>, přičemž jejich podíl na vlastnictví hmotného majetku se stanoví podle poměru finančních prostředků vynaložených na pořízení předmětného hmotného majetku.</w:t>
      </w:r>
    </w:p>
    <w:p w14:paraId="590D6BA4" w14:textId="77777777" w:rsidR="00D827EC" w:rsidRPr="00E36B69"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Hmotný majetek podle odstavce 1 jsou smluvní strany oprávněny využívat pro řešení projektu bezplatně.</w:t>
      </w:r>
    </w:p>
    <w:p w14:paraId="72E74CCA" w14:textId="77777777" w:rsidR="00D827EC" w:rsidRPr="00E36B69" w:rsidRDefault="00D827EC" w:rsidP="00D827EC">
      <w:pPr>
        <w:numPr>
          <w:ilvl w:val="0"/>
          <w:numId w:val="9"/>
        </w:numPr>
        <w:spacing w:line="240" w:lineRule="auto"/>
        <w:jc w:val="both"/>
        <w:rPr>
          <w:rFonts w:ascii="Times New Roman" w:hAnsi="Times New Roman" w:cs="Times New Roman"/>
          <w:sz w:val="24"/>
          <w:szCs w:val="24"/>
        </w:rPr>
      </w:pPr>
      <w:r w:rsidRPr="00E36B69">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2E79D5E6" w14:textId="77777777" w:rsidR="00C00179" w:rsidRPr="00E36B69" w:rsidRDefault="00C00179" w:rsidP="00D827EC">
      <w:pPr>
        <w:spacing w:after="0" w:line="240" w:lineRule="auto"/>
        <w:jc w:val="center"/>
        <w:rPr>
          <w:rFonts w:ascii="Times New Roman" w:eastAsia="Times New Roman" w:hAnsi="Times New Roman" w:cs="Times New Roman"/>
          <w:b/>
          <w:sz w:val="24"/>
          <w:szCs w:val="24"/>
          <w:lang w:eastAsia="cs-CZ"/>
        </w:rPr>
      </w:pPr>
    </w:p>
    <w:p w14:paraId="130F9D6B" w14:textId="77777777" w:rsidR="00C00179" w:rsidRPr="00E36B69" w:rsidRDefault="00C00179" w:rsidP="00D827EC">
      <w:pPr>
        <w:spacing w:after="0" w:line="240" w:lineRule="auto"/>
        <w:jc w:val="center"/>
        <w:rPr>
          <w:rFonts w:ascii="Times New Roman" w:eastAsia="Times New Roman" w:hAnsi="Times New Roman" w:cs="Times New Roman"/>
          <w:b/>
          <w:sz w:val="24"/>
          <w:szCs w:val="24"/>
          <w:lang w:eastAsia="cs-CZ"/>
        </w:rPr>
      </w:pPr>
    </w:p>
    <w:p w14:paraId="5916C293" w14:textId="77777777" w:rsidR="00D827EC" w:rsidRPr="00E36B69" w:rsidRDefault="00D827EC" w:rsidP="00D827EC">
      <w:pPr>
        <w:spacing w:after="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Článek VI</w:t>
      </w:r>
    </w:p>
    <w:p w14:paraId="59335DCA" w14:textId="77777777" w:rsidR="00D827EC" w:rsidRPr="00E36B69" w:rsidRDefault="00D827EC" w:rsidP="009E4007">
      <w:pPr>
        <w:spacing w:after="12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Řízení vnesených práv</w:t>
      </w:r>
    </w:p>
    <w:p w14:paraId="22A1E6CD" w14:textId="77777777" w:rsidR="00D827EC" w:rsidRPr="00E36B69" w:rsidRDefault="00D827EC" w:rsidP="009E4007">
      <w:pPr>
        <w:numPr>
          <w:ilvl w:val="0"/>
          <w:numId w:val="14"/>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Za vnesená práva jsou považována taková </w:t>
      </w:r>
      <w:r w:rsidR="00A06C38" w:rsidRPr="00E36B69">
        <w:rPr>
          <w:rFonts w:ascii="Times New Roman" w:hAnsi="Times New Roman" w:cs="Times New Roman"/>
          <w:sz w:val="24"/>
          <w:szCs w:val="24"/>
        </w:rPr>
        <w:t xml:space="preserve">práva duševního vlastnictví (tj. </w:t>
      </w:r>
      <w:r w:rsidRPr="00E36B69">
        <w:rPr>
          <w:rFonts w:ascii="Times New Roman" w:hAnsi="Times New Roman" w:cs="Times New Roman"/>
          <w:sz w:val="24"/>
          <w:szCs w:val="24"/>
        </w:rPr>
        <w:t>autorská práva, práva průmyslového vlastnictví</w:t>
      </w:r>
      <w:r w:rsidR="00A06C38" w:rsidRPr="00E36B69">
        <w:rPr>
          <w:rFonts w:ascii="Times New Roman" w:hAnsi="Times New Roman" w:cs="Times New Roman"/>
          <w:sz w:val="24"/>
          <w:szCs w:val="24"/>
        </w:rPr>
        <w:t>,</w:t>
      </w:r>
      <w:r w:rsidRPr="00E36B69">
        <w:rPr>
          <w:rFonts w:ascii="Times New Roman" w:hAnsi="Times New Roman" w:cs="Times New Roman"/>
          <w:sz w:val="24"/>
          <w:szCs w:val="24"/>
        </w:rPr>
        <w:t xml:space="preserve"> know-how</w:t>
      </w:r>
      <w:r w:rsidR="00A06C38" w:rsidRPr="00E36B69">
        <w:rPr>
          <w:rFonts w:ascii="Times New Roman" w:hAnsi="Times New Roman" w:cs="Times New Roman"/>
          <w:sz w:val="24"/>
          <w:szCs w:val="24"/>
        </w:rPr>
        <w:t>, obchodní tajemství apod.)</w:t>
      </w:r>
      <w:r w:rsidRPr="00E36B69">
        <w:rPr>
          <w:rFonts w:ascii="Times New Roman" w:hAnsi="Times New Roman" w:cs="Times New Roman"/>
          <w:sz w:val="24"/>
          <w:szCs w:val="24"/>
        </w:rPr>
        <w:t>, která mají smluvní strany v době uzavření této smlouvy nebo je získají později nezávisle na řešení projektu a jsou pro řešení projektu</w:t>
      </w:r>
      <w:r w:rsidR="00A06C38" w:rsidRPr="00E36B69">
        <w:rPr>
          <w:rFonts w:ascii="Times New Roman" w:hAnsi="Times New Roman" w:cs="Times New Roman"/>
          <w:sz w:val="24"/>
          <w:szCs w:val="24"/>
        </w:rPr>
        <w:t xml:space="preserve"> nezbytná</w:t>
      </w:r>
      <w:r w:rsidRPr="00E36B69">
        <w:rPr>
          <w:rFonts w:ascii="Times New Roman" w:hAnsi="Times New Roman" w:cs="Times New Roman"/>
          <w:sz w:val="24"/>
          <w:szCs w:val="24"/>
        </w:rPr>
        <w:t>.</w:t>
      </w:r>
    </w:p>
    <w:p w14:paraId="382006D6" w14:textId="77777777" w:rsidR="00D827EC" w:rsidRPr="00E36B69"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 xml:space="preserve">Vnesená práva </w:t>
      </w:r>
      <w:r w:rsidR="00A06C38" w:rsidRPr="00E36B69">
        <w:rPr>
          <w:rFonts w:ascii="Times New Roman" w:hAnsi="Times New Roman" w:cs="Times New Roman"/>
          <w:sz w:val="24"/>
          <w:szCs w:val="24"/>
        </w:rPr>
        <w:t xml:space="preserve">druhé smluvní strany </w:t>
      </w:r>
      <w:r w:rsidRPr="00E36B69">
        <w:rPr>
          <w:rFonts w:ascii="Times New Roman" w:hAnsi="Times New Roman" w:cs="Times New Roman"/>
          <w:sz w:val="24"/>
          <w:szCs w:val="24"/>
        </w:rPr>
        <w:t xml:space="preserve">mohou smluvní strany užívat bezplatně pro potřeby </w:t>
      </w:r>
      <w:r w:rsidR="00A06C38" w:rsidRPr="00E36B69">
        <w:rPr>
          <w:rFonts w:ascii="Times New Roman" w:hAnsi="Times New Roman" w:cs="Times New Roman"/>
          <w:sz w:val="24"/>
          <w:szCs w:val="24"/>
        </w:rPr>
        <w:t xml:space="preserve">řešení </w:t>
      </w:r>
      <w:r w:rsidRPr="00E36B69">
        <w:rPr>
          <w:rFonts w:ascii="Times New Roman" w:hAnsi="Times New Roman" w:cs="Times New Roman"/>
          <w:sz w:val="24"/>
          <w:szCs w:val="24"/>
        </w:rPr>
        <w:t xml:space="preserve">projektu. K jiným účelům může smluvní strana užívat vnesená práva druhé smluvní strany pouze na základě předchozí písemné licenční smlouvy za běžných tržních podmínek. </w:t>
      </w:r>
    </w:p>
    <w:p w14:paraId="3FB31AB5" w14:textId="77777777" w:rsidR="00D827EC" w:rsidRPr="00E36B69"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Smluvní strany nesmí vnesená práva druhé smluvní strany poskytnout třetím osobám a nesmějí je komerčně využívat.</w:t>
      </w:r>
    </w:p>
    <w:p w14:paraId="551458DC" w14:textId="77777777" w:rsidR="00D827EC" w:rsidRPr="00E36B69" w:rsidRDefault="00D827EC" w:rsidP="00D827EC">
      <w:pPr>
        <w:spacing w:line="240" w:lineRule="auto"/>
        <w:jc w:val="both"/>
        <w:rPr>
          <w:rFonts w:ascii="Times New Roman" w:hAnsi="Times New Roman" w:cs="Times New Roman"/>
          <w:b/>
          <w:sz w:val="24"/>
          <w:szCs w:val="24"/>
        </w:rPr>
      </w:pPr>
    </w:p>
    <w:p w14:paraId="08A1D83A" w14:textId="77777777" w:rsidR="00D827EC" w:rsidRPr="00E36B69" w:rsidRDefault="00D827EC" w:rsidP="00D827EC">
      <w:pPr>
        <w:spacing w:after="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Článek VII</w:t>
      </w:r>
    </w:p>
    <w:p w14:paraId="43F0D68D" w14:textId="77777777" w:rsidR="00D827EC" w:rsidRPr="00E36B69" w:rsidRDefault="00D827EC" w:rsidP="009E4007">
      <w:pPr>
        <w:spacing w:after="12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 xml:space="preserve">Práva k výsledkům </w:t>
      </w:r>
      <w:r w:rsidR="00A06C38" w:rsidRPr="00E36B69">
        <w:rPr>
          <w:rFonts w:ascii="Times New Roman" w:eastAsia="Times New Roman" w:hAnsi="Times New Roman" w:cs="Times New Roman"/>
          <w:b/>
          <w:sz w:val="24"/>
          <w:szCs w:val="24"/>
          <w:lang w:eastAsia="cs-CZ"/>
        </w:rPr>
        <w:t>p</w:t>
      </w:r>
      <w:r w:rsidRPr="00E36B69">
        <w:rPr>
          <w:rFonts w:ascii="Times New Roman" w:eastAsia="Times New Roman" w:hAnsi="Times New Roman" w:cs="Times New Roman"/>
          <w:b/>
          <w:sz w:val="24"/>
          <w:szCs w:val="24"/>
          <w:lang w:eastAsia="cs-CZ"/>
        </w:rPr>
        <w:t>rojektu</w:t>
      </w:r>
    </w:p>
    <w:p w14:paraId="0963C2E2" w14:textId="77777777" w:rsidR="00D827EC" w:rsidRPr="00E36B69" w:rsidRDefault="00D827EC" w:rsidP="009E4007">
      <w:pPr>
        <w:numPr>
          <w:ilvl w:val="0"/>
          <w:numId w:val="15"/>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Výsledkem projektu se pro účely této smlouvy rozumí výsledky podle </w:t>
      </w:r>
      <w:proofErr w:type="spellStart"/>
      <w:r w:rsidRPr="00E36B69">
        <w:rPr>
          <w:rFonts w:ascii="Times New Roman" w:hAnsi="Times New Roman" w:cs="Times New Roman"/>
          <w:sz w:val="24"/>
          <w:szCs w:val="24"/>
        </w:rPr>
        <w:t>ust</w:t>
      </w:r>
      <w:proofErr w:type="spellEnd"/>
      <w:r w:rsidRPr="00E36B69">
        <w:rPr>
          <w:rFonts w:ascii="Times New Roman" w:hAnsi="Times New Roman" w:cs="Times New Roman"/>
          <w:sz w:val="24"/>
          <w:szCs w:val="24"/>
        </w:rPr>
        <w:t xml:space="preserve">. § 2 odst. 2 písm. k) </w:t>
      </w:r>
      <w:r w:rsidR="00A06C38" w:rsidRPr="00E36B69">
        <w:rPr>
          <w:rFonts w:ascii="Times New Roman" w:hAnsi="Times New Roman" w:cs="Times New Roman"/>
          <w:sz w:val="24"/>
          <w:szCs w:val="24"/>
        </w:rPr>
        <w:t>ZPVV</w:t>
      </w:r>
      <w:r w:rsidRPr="00E36B69">
        <w:rPr>
          <w:rFonts w:ascii="Times New Roman" w:hAnsi="Times New Roman" w:cs="Times New Roman"/>
          <w:sz w:val="24"/>
          <w:szCs w:val="24"/>
        </w:rPr>
        <w:t xml:space="preserve"> vzniklé samostatnou činností příjemce nebo dalšího účastníka projektu nebo společným spolupůsobením </w:t>
      </w:r>
      <w:r w:rsidR="00A06C38" w:rsidRPr="00E36B69">
        <w:rPr>
          <w:rFonts w:ascii="Times New Roman" w:hAnsi="Times New Roman" w:cs="Times New Roman"/>
          <w:sz w:val="24"/>
          <w:szCs w:val="24"/>
        </w:rPr>
        <w:t>smluvních stran</w:t>
      </w:r>
      <w:r w:rsidRPr="00E36B69">
        <w:rPr>
          <w:rFonts w:ascii="Times New Roman" w:hAnsi="Times New Roman" w:cs="Times New Roman"/>
          <w:sz w:val="24"/>
          <w:szCs w:val="24"/>
        </w:rPr>
        <w:t xml:space="preserve"> v rámci řešení projektu (dále jen „výsledek projektu“).</w:t>
      </w:r>
    </w:p>
    <w:p w14:paraId="5337FB8B" w14:textId="77777777" w:rsidR="00D827EC" w:rsidRPr="00E36B69" w:rsidRDefault="00D827EC" w:rsidP="009E4007">
      <w:pPr>
        <w:numPr>
          <w:ilvl w:val="0"/>
          <w:numId w:val="15"/>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Vlastníkem práv k výsledk</w:t>
      </w:r>
      <w:r w:rsidR="008B0CEC" w:rsidRPr="00E36B69">
        <w:rPr>
          <w:rFonts w:ascii="Times New Roman" w:hAnsi="Times New Roman" w:cs="Times New Roman"/>
          <w:sz w:val="24"/>
          <w:szCs w:val="24"/>
        </w:rPr>
        <w:t>u</w:t>
      </w:r>
      <w:r w:rsidRPr="00E36B69">
        <w:rPr>
          <w:rFonts w:ascii="Times New Roman" w:hAnsi="Times New Roman" w:cs="Times New Roman"/>
          <w:sz w:val="24"/>
          <w:szCs w:val="24"/>
        </w:rPr>
        <w:t xml:space="preserve"> projektu je příjemce nebo další účastník projektu, podle toho, kdo takového výsledku projektu dosáhl sám. Pokud došlo k dosažení výsledku projektu </w:t>
      </w:r>
      <w:r w:rsidR="00A06C38" w:rsidRPr="00E36B69">
        <w:rPr>
          <w:rFonts w:ascii="Times New Roman" w:hAnsi="Times New Roman" w:cs="Times New Roman"/>
          <w:sz w:val="24"/>
          <w:szCs w:val="24"/>
        </w:rPr>
        <w:t>smluvním stranami společně</w:t>
      </w:r>
      <w:r w:rsidRPr="00E36B69">
        <w:rPr>
          <w:rFonts w:ascii="Times New Roman" w:hAnsi="Times New Roman" w:cs="Times New Roman"/>
          <w:sz w:val="24"/>
          <w:szCs w:val="24"/>
        </w:rPr>
        <w:t xml:space="preserve">, je předmětný výsledek projektu v podílovém spoluvlastnictví </w:t>
      </w:r>
      <w:r w:rsidR="00A06C38" w:rsidRPr="00E36B69">
        <w:rPr>
          <w:rFonts w:ascii="Times New Roman" w:hAnsi="Times New Roman" w:cs="Times New Roman"/>
          <w:sz w:val="24"/>
          <w:szCs w:val="24"/>
        </w:rPr>
        <w:t>smluvních stran</w:t>
      </w:r>
      <w:r w:rsidRPr="00E36B69">
        <w:rPr>
          <w:rFonts w:ascii="Times New Roman" w:hAnsi="Times New Roman" w:cs="Times New Roman"/>
          <w:sz w:val="24"/>
          <w:szCs w:val="24"/>
        </w:rPr>
        <w:t xml:space="preserve">, </w:t>
      </w:r>
      <w:r w:rsidR="00A06C38" w:rsidRPr="00E36B69">
        <w:rPr>
          <w:rFonts w:ascii="Times New Roman" w:hAnsi="Times New Roman" w:cs="Times New Roman"/>
          <w:sz w:val="24"/>
          <w:szCs w:val="24"/>
        </w:rPr>
        <w:t>a to v poměru majetkových podílů, v jakém se na vytvoření výsledku projektu tvůrčí prací podíleli pracovníci každé z příslušných Smluvních stran</w:t>
      </w:r>
      <w:r w:rsidRPr="00E36B69">
        <w:rPr>
          <w:rFonts w:ascii="Times New Roman" w:hAnsi="Times New Roman" w:cs="Times New Roman"/>
          <w:sz w:val="24"/>
          <w:szCs w:val="24"/>
        </w:rPr>
        <w:t>. Pokud není možné určit míru tvůrčích příspěvků na dosažení výsledku projektu</w:t>
      </w:r>
      <w:r w:rsidR="00EA0B4C" w:rsidRPr="00E36B69">
        <w:rPr>
          <w:rFonts w:ascii="Times New Roman" w:hAnsi="Times New Roman" w:cs="Times New Roman"/>
          <w:sz w:val="24"/>
          <w:szCs w:val="24"/>
        </w:rPr>
        <w:t xml:space="preserve"> a smluvní strany se nedohodly jinak,</w:t>
      </w:r>
      <w:r w:rsidRPr="00E36B69">
        <w:rPr>
          <w:rFonts w:ascii="Times New Roman" w:hAnsi="Times New Roman" w:cs="Times New Roman"/>
          <w:sz w:val="24"/>
          <w:szCs w:val="24"/>
        </w:rPr>
        <w:t xml:space="preserve"> je spoluvlastnický podíl smluvních stran na výsledku projektu stejný. Při stanovení spoluvlastnického podílu se dále úměrně přihlíží k poměru nákladů smluvních stran tak, aby nedocházelo k zakázané nepřímé veřejné podpoře.</w:t>
      </w:r>
    </w:p>
    <w:p w14:paraId="25B9DA1D" w14:textId="77777777" w:rsidR="00B32AB9" w:rsidRPr="00E36B69" w:rsidRDefault="00B32AB9" w:rsidP="009E4007">
      <w:pPr>
        <w:numPr>
          <w:ilvl w:val="0"/>
          <w:numId w:val="15"/>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lastRenderedPageBreak/>
        <w:t>Výsledek projektu ve vlastnictví jiné smluvní strany mohou ostatní smluvní strany užívat bezplatně pro účely řešení projektu. K jiným účelům může smluvní strana užívat výsledky jiné smluvní strany pouze na základě předchozí písemné licenční smlouvy za běžných tržních podmínek.</w:t>
      </w:r>
    </w:p>
    <w:p w14:paraId="65F16379" w14:textId="77777777" w:rsidR="00D827EC" w:rsidRPr="00E36B69" w:rsidRDefault="00D827EC" w:rsidP="009E4007">
      <w:pPr>
        <w:numPr>
          <w:ilvl w:val="0"/>
          <w:numId w:val="15"/>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práva, a to vždy za tržní cenu. </w:t>
      </w:r>
    </w:p>
    <w:p w14:paraId="78820A18" w14:textId="77777777" w:rsidR="00D827EC" w:rsidRPr="00E36B69" w:rsidRDefault="00D827EC" w:rsidP="009E4007">
      <w:pPr>
        <w:numPr>
          <w:ilvl w:val="0"/>
          <w:numId w:val="15"/>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Výsledky projektu, které </w:t>
      </w:r>
      <w:proofErr w:type="gramStart"/>
      <w:r w:rsidRPr="00E36B69">
        <w:rPr>
          <w:rFonts w:ascii="Times New Roman" w:hAnsi="Times New Roman" w:cs="Times New Roman"/>
          <w:sz w:val="24"/>
          <w:szCs w:val="24"/>
        </w:rPr>
        <w:t>patří</w:t>
      </w:r>
      <w:proofErr w:type="gramEnd"/>
      <w:r w:rsidRPr="00E36B69">
        <w:rPr>
          <w:rFonts w:ascii="Times New Roman" w:hAnsi="Times New Roman" w:cs="Times New Roman"/>
          <w:sz w:val="24"/>
          <w:szCs w:val="24"/>
        </w:rPr>
        <w:t xml:space="preserve">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w:t>
      </w:r>
      <w:r w:rsidR="00EA0B4C" w:rsidRPr="00E36B69">
        <w:rPr>
          <w:rFonts w:ascii="Times New Roman" w:hAnsi="Times New Roman" w:cs="Times New Roman"/>
          <w:sz w:val="24"/>
          <w:szCs w:val="24"/>
        </w:rPr>
        <w:t xml:space="preserve"> V případě výsledku projektu ve spoluvlastnictví smluvních stran může některý ze spoluvlastníků převést svůj podíl na třetí osobu jen v případě, že žádný ze spolumajitelů nepřijme ve lhůtě jednoho měsíce písemnou nabídku převodu učiněnou za stejných podmínek, za jakých je podíl nabízen třetí osobě.</w:t>
      </w:r>
      <w:r w:rsidRPr="00E36B69">
        <w:rPr>
          <w:rFonts w:ascii="Times New Roman" w:hAnsi="Times New Roman" w:cs="Times New Roman"/>
          <w:sz w:val="24"/>
          <w:szCs w:val="24"/>
        </w:rPr>
        <w:t xml:space="preserve"> </w:t>
      </w:r>
    </w:p>
    <w:p w14:paraId="2FCA4590" w14:textId="77777777" w:rsidR="00D827EC" w:rsidRPr="00E36B69" w:rsidRDefault="00D827EC" w:rsidP="009E4007">
      <w:pPr>
        <w:numPr>
          <w:ilvl w:val="0"/>
          <w:numId w:val="15"/>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7DDB6F1D" w14:textId="77777777" w:rsidR="00D827EC" w:rsidRPr="00E36B69" w:rsidRDefault="00D827EC" w:rsidP="009E4007">
      <w:pPr>
        <w:numPr>
          <w:ilvl w:val="0"/>
          <w:numId w:val="15"/>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Smluvní strany jsou povinny zajistit výsledkům projektu adekvátní ochranu podle předpisů práva duševního vlastnictví.</w:t>
      </w:r>
      <w:r w:rsidR="00EA0B4C" w:rsidRPr="00E36B69">
        <w:rPr>
          <w:rFonts w:ascii="Times New Roman" w:hAnsi="Times New Roman" w:cs="Times New Roman"/>
          <w:sz w:val="24"/>
          <w:szCs w:val="24"/>
        </w:rPr>
        <w:t xml:space="preserve"> Smluvní strany jsou si vzájemně nápomocny při přípravě podání přihlášek, a to i zahraničních. Smluvní strany se v poměru jejich spoluvlastnických podílů podílejí na nákladech spojených s podáním přihlášek a vedením příslušných řízení na ochranu Výsledků projektu.</w:t>
      </w:r>
    </w:p>
    <w:p w14:paraId="6642A883" w14:textId="77777777" w:rsidR="00D827EC" w:rsidRPr="00E36B69" w:rsidRDefault="00D827EC" w:rsidP="00D827EC">
      <w:pPr>
        <w:numPr>
          <w:ilvl w:val="0"/>
          <w:numId w:val="15"/>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2647A8E5" w14:textId="77777777" w:rsidR="009472CF" w:rsidRPr="00E36B69" w:rsidRDefault="009472CF" w:rsidP="00D827EC">
      <w:pPr>
        <w:spacing w:after="0" w:line="240" w:lineRule="auto"/>
        <w:jc w:val="center"/>
        <w:rPr>
          <w:rFonts w:ascii="Times New Roman" w:eastAsia="Times New Roman" w:hAnsi="Times New Roman" w:cs="Times New Roman"/>
          <w:b/>
          <w:sz w:val="24"/>
          <w:szCs w:val="24"/>
          <w:lang w:eastAsia="cs-CZ"/>
        </w:rPr>
      </w:pPr>
    </w:p>
    <w:p w14:paraId="262723F9" w14:textId="77777777" w:rsidR="009472CF" w:rsidRPr="00E36B69" w:rsidRDefault="009472CF" w:rsidP="00D827EC">
      <w:pPr>
        <w:spacing w:after="0" w:line="240" w:lineRule="auto"/>
        <w:jc w:val="center"/>
        <w:rPr>
          <w:rFonts w:ascii="Times New Roman" w:eastAsia="Times New Roman" w:hAnsi="Times New Roman" w:cs="Times New Roman"/>
          <w:b/>
          <w:sz w:val="24"/>
          <w:szCs w:val="24"/>
          <w:lang w:eastAsia="cs-CZ"/>
        </w:rPr>
      </w:pPr>
    </w:p>
    <w:p w14:paraId="469BC593" w14:textId="77777777" w:rsidR="00D827EC" w:rsidRPr="00E36B69" w:rsidRDefault="00D827EC" w:rsidP="00D827EC">
      <w:pPr>
        <w:spacing w:after="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Článek VIII</w:t>
      </w:r>
    </w:p>
    <w:p w14:paraId="60F76221" w14:textId="77777777" w:rsidR="00D827EC" w:rsidRPr="00E36B69" w:rsidRDefault="00D827EC" w:rsidP="009E4007">
      <w:pPr>
        <w:spacing w:after="12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Mlčenlivost</w:t>
      </w:r>
    </w:p>
    <w:p w14:paraId="0D7C8201" w14:textId="77777777" w:rsidR="00D827EC" w:rsidRPr="00E36B69"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w:t>
      </w:r>
      <w:r w:rsidRPr="00E36B69">
        <w:rPr>
          <w:rFonts w:ascii="Times New Roman" w:hAnsi="Times New Roman" w:cs="Times New Roman"/>
          <w:sz w:val="24"/>
          <w:szCs w:val="24"/>
        </w:rPr>
        <w:lastRenderedPageBreak/>
        <w:t xml:space="preserve">řešení projektu a které tato smluvní strana zavázala k mlčenlivosti. Smluvní strana, které byly poskytnuty důvěrné informace, nesmí tyto informace použít za jiným účelem než k řešení tohoto projektu. </w:t>
      </w:r>
    </w:p>
    <w:p w14:paraId="7C94170F" w14:textId="77777777" w:rsidR="00D827EC" w:rsidRPr="00E36B69"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Závazek dle odst. 1 tohoto článku se nevztahuje na informace, které:</w:t>
      </w:r>
    </w:p>
    <w:p w14:paraId="58458B37" w14:textId="77777777" w:rsidR="00D827EC" w:rsidRPr="00E36B69"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E36B69">
        <w:rPr>
          <w:rFonts w:ascii="Times New Roman" w:hAnsi="Times New Roman" w:cs="Times New Roman"/>
          <w:sz w:val="24"/>
          <w:szCs w:val="24"/>
        </w:rPr>
        <w:t>byly písemným souhlasem smluvní strany uvolněny od těchto omezení;</w:t>
      </w:r>
    </w:p>
    <w:p w14:paraId="7EFAA50D" w14:textId="77777777" w:rsidR="00D827EC" w:rsidRPr="00E36B69"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E36B69">
        <w:rPr>
          <w:rFonts w:ascii="Times New Roman" w:hAnsi="Times New Roman" w:cs="Times New Roman"/>
          <w:sz w:val="24"/>
          <w:szCs w:val="24"/>
        </w:rPr>
        <w:t>jsou veřejně dostupné nebo byly zveřejněny jinak než porušením povinnosti smluvní strany, které byly poskytnuty;</w:t>
      </w:r>
    </w:p>
    <w:p w14:paraId="709AEF63" w14:textId="77777777" w:rsidR="00D827EC" w:rsidRPr="00E36B69"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E36B69">
        <w:rPr>
          <w:rFonts w:ascii="Times New Roman" w:hAnsi="Times New Roman" w:cs="Times New Roman"/>
          <w:sz w:val="24"/>
          <w:szCs w:val="24"/>
        </w:rPr>
        <w:t>smluvní strana, které byly poskytnuty, je znala zcela prokazatelně dříve, než jí byly sděleny;</w:t>
      </w:r>
    </w:p>
    <w:p w14:paraId="02DE98FD" w14:textId="77777777" w:rsidR="00D827EC" w:rsidRPr="00E36B69"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E36B69">
        <w:rPr>
          <w:rFonts w:ascii="Times New Roman" w:hAnsi="Times New Roman" w:cs="Times New Roman"/>
          <w:sz w:val="24"/>
          <w:szCs w:val="24"/>
        </w:rPr>
        <w:t>budou vyvinuty smluvní stranou zcela nezávisle na předchozím sdělení informací smluvní stranou;</w:t>
      </w:r>
    </w:p>
    <w:p w14:paraId="309FC44E" w14:textId="77777777" w:rsidR="00D827EC" w:rsidRPr="00E36B69"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E36B69">
        <w:rPr>
          <w:rFonts w:ascii="Times New Roman" w:hAnsi="Times New Roman" w:cs="Times New Roman"/>
          <w:sz w:val="24"/>
          <w:szCs w:val="24"/>
        </w:rPr>
        <w:t>budou poskytnuty třetí stranou, která nebude požadovat jejich utajení;</w:t>
      </w:r>
    </w:p>
    <w:p w14:paraId="7C3AA61F" w14:textId="77777777" w:rsidR="00D827EC" w:rsidRPr="00E36B69"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E36B69">
        <w:rPr>
          <w:rFonts w:ascii="Times New Roman" w:hAnsi="Times New Roman" w:cs="Times New Roman"/>
          <w:sz w:val="24"/>
          <w:szCs w:val="24"/>
        </w:rPr>
        <w:t>je smluvní strana povinna poskytnout ke splnění své zákonné povinnosti.</w:t>
      </w:r>
    </w:p>
    <w:p w14:paraId="7103F689" w14:textId="77777777" w:rsidR="00D827EC" w:rsidRPr="00E36B69" w:rsidRDefault="00D827EC" w:rsidP="00D827EC">
      <w:pPr>
        <w:numPr>
          <w:ilvl w:val="0"/>
          <w:numId w:val="12"/>
        </w:numPr>
        <w:spacing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Poté, co smluvní strana, které byly druhou smluvní stranou předány důvěrné informace, již tyto informace nebude v rámci řešení projektu potřebovat, je poskytující smluvní strana oprávněna požadovat vrácení všech materiálů obsahující důvěrné informace a tato smluvní strana je povinna uvedené materiály včetně případných kopií neprodleně vrátit.  </w:t>
      </w:r>
    </w:p>
    <w:p w14:paraId="4015C89A" w14:textId="77777777" w:rsidR="00D827EC" w:rsidRPr="00E36B69" w:rsidRDefault="00D827EC" w:rsidP="00D827EC">
      <w:pPr>
        <w:spacing w:line="240" w:lineRule="auto"/>
        <w:jc w:val="both"/>
        <w:rPr>
          <w:rFonts w:ascii="Times New Roman" w:hAnsi="Times New Roman" w:cs="Times New Roman"/>
          <w:b/>
          <w:sz w:val="24"/>
          <w:szCs w:val="24"/>
        </w:rPr>
      </w:pPr>
    </w:p>
    <w:p w14:paraId="1EBD85E7" w14:textId="77777777" w:rsidR="00D827EC" w:rsidRPr="00E36B69" w:rsidRDefault="00D827EC" w:rsidP="00D827EC">
      <w:pPr>
        <w:spacing w:after="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Článek IX</w:t>
      </w:r>
    </w:p>
    <w:p w14:paraId="67C6AD1B" w14:textId="77777777" w:rsidR="00D827EC" w:rsidRPr="00E36B69" w:rsidRDefault="00D827EC" w:rsidP="009E4007">
      <w:pPr>
        <w:spacing w:after="12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Odpovědnost za škodu</w:t>
      </w:r>
    </w:p>
    <w:p w14:paraId="4BEBDBDF" w14:textId="77777777" w:rsidR="00D827EC" w:rsidRPr="00E36B69"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Právně a finančně odpovědný za správné a zákonné použití finanční podpory oběma smluvními stranami vůči poskytovateli je příjemce.</w:t>
      </w:r>
    </w:p>
    <w:p w14:paraId="325EC58A" w14:textId="77777777" w:rsidR="00D827EC" w:rsidRPr="00E36B69"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Smluvní strana odpovídá za škodu vzniklou ostatním účastníkům této smlouvy i třetím osobám, která vznikne porušením její povinnosti vyplývajících z této smlouvy, jakož i z obecných ustanovení právních předpisů.</w:t>
      </w:r>
    </w:p>
    <w:p w14:paraId="78CD1C91" w14:textId="77777777" w:rsidR="00D827EC" w:rsidRPr="00E36B69" w:rsidRDefault="00D827EC" w:rsidP="00D827EC">
      <w:pPr>
        <w:numPr>
          <w:ilvl w:val="0"/>
          <w:numId w:val="5"/>
        </w:numPr>
        <w:spacing w:line="240" w:lineRule="auto"/>
        <w:jc w:val="both"/>
        <w:rPr>
          <w:rFonts w:ascii="Times New Roman" w:hAnsi="Times New Roman" w:cs="Times New Roman"/>
          <w:sz w:val="24"/>
          <w:szCs w:val="24"/>
        </w:rPr>
      </w:pPr>
      <w:r w:rsidRPr="00E36B69">
        <w:rPr>
          <w:rFonts w:ascii="Times New Roman" w:hAnsi="Times New Roman" w:cs="Times New Roman"/>
          <w:sz w:val="24"/>
          <w:szCs w:val="24"/>
        </w:rPr>
        <w:t xml:space="preserve">Další účastník projektu neodpovídá za škodu vzniklou konáním nebo opomenutím příjemce. </w:t>
      </w:r>
    </w:p>
    <w:p w14:paraId="6FCDD3EB" w14:textId="77777777" w:rsidR="009472CF" w:rsidRPr="00E36B69" w:rsidRDefault="009472CF" w:rsidP="00D827EC">
      <w:pPr>
        <w:spacing w:after="0" w:line="240" w:lineRule="auto"/>
        <w:jc w:val="center"/>
        <w:rPr>
          <w:rFonts w:ascii="Times New Roman" w:eastAsia="Times New Roman" w:hAnsi="Times New Roman" w:cs="Times New Roman"/>
          <w:b/>
          <w:sz w:val="24"/>
          <w:szCs w:val="24"/>
          <w:lang w:eastAsia="cs-CZ"/>
        </w:rPr>
      </w:pPr>
    </w:p>
    <w:p w14:paraId="4647D848" w14:textId="77777777" w:rsidR="00D827EC" w:rsidRPr="00E36B69" w:rsidRDefault="00D827EC" w:rsidP="00D827EC">
      <w:pPr>
        <w:spacing w:after="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Článek X</w:t>
      </w:r>
    </w:p>
    <w:p w14:paraId="4D410A03" w14:textId="77777777" w:rsidR="00D827EC" w:rsidRPr="00E36B69" w:rsidRDefault="00D827EC" w:rsidP="009E4007">
      <w:pPr>
        <w:spacing w:after="12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Trvání smlouvy</w:t>
      </w:r>
    </w:p>
    <w:p w14:paraId="5329F659" w14:textId="77777777" w:rsidR="00D827EC" w:rsidRPr="00E36B69"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Smlouva se uzavírá na dobu určitou, a to do uplynutí doby udržitelnosti projektu.</w:t>
      </w:r>
    </w:p>
    <w:p w14:paraId="0BDC8555" w14:textId="77777777" w:rsidR="00D827EC" w:rsidRPr="00E36B69"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 xml:space="preserve">Smluvní strany jsou oprávněny odstoupit od této smlouvy v případě, že druhá smluvní strana </w:t>
      </w:r>
      <w:proofErr w:type="gramStart"/>
      <w:r w:rsidRPr="00E36B69">
        <w:rPr>
          <w:rFonts w:ascii="Times New Roman" w:hAnsi="Times New Roman" w:cs="Times New Roman"/>
          <w:sz w:val="24"/>
          <w:szCs w:val="24"/>
        </w:rPr>
        <w:t>poruší</w:t>
      </w:r>
      <w:proofErr w:type="gramEnd"/>
      <w:r w:rsidRPr="00E36B69">
        <w:rPr>
          <w:rFonts w:ascii="Times New Roman" w:hAnsi="Times New Roman" w:cs="Times New Roman"/>
          <w:sz w:val="24"/>
          <w:szCs w:val="24"/>
        </w:rPr>
        <w:t xml:space="preserve"> své povinnosti vyplývající z této smlouvy podstatným způsobem nebo ani přes výzvu nesplní některou z povinností vyplývající z této smlouvy. </w:t>
      </w:r>
    </w:p>
    <w:p w14:paraId="25F3CEEB" w14:textId="77777777" w:rsidR="00D827EC" w:rsidRPr="00E36B69"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Podstatným porušením povinnosti se přitom zejména rozumí</w:t>
      </w:r>
      <w:r w:rsidR="00EA0B4C" w:rsidRPr="00E36B69">
        <w:rPr>
          <w:rFonts w:ascii="Times New Roman" w:hAnsi="Times New Roman" w:cs="Times New Roman"/>
          <w:sz w:val="24"/>
          <w:szCs w:val="24"/>
        </w:rPr>
        <w:t>:</w:t>
      </w:r>
      <w:r w:rsidRPr="00E36B69">
        <w:rPr>
          <w:rFonts w:ascii="Times New Roman" w:hAnsi="Times New Roman" w:cs="Times New Roman"/>
          <w:sz w:val="24"/>
          <w:szCs w:val="24"/>
        </w:rPr>
        <w:t xml:space="preserve"> </w:t>
      </w:r>
    </w:p>
    <w:p w14:paraId="1555DA53" w14:textId="77777777" w:rsidR="00EA0B4C" w:rsidRPr="00E36B69" w:rsidRDefault="00EA0B4C" w:rsidP="00EA0B4C">
      <w:pPr>
        <w:numPr>
          <w:ilvl w:val="1"/>
          <w:numId w:val="6"/>
        </w:numPr>
        <w:spacing w:after="60" w:line="240" w:lineRule="auto"/>
        <w:ind w:left="1077" w:hanging="357"/>
        <w:jc w:val="both"/>
        <w:rPr>
          <w:rFonts w:ascii="Times New Roman" w:hAnsi="Times New Roman" w:cs="Times New Roman"/>
          <w:sz w:val="24"/>
          <w:szCs w:val="24"/>
        </w:rPr>
      </w:pPr>
      <w:r w:rsidRPr="00E36B69">
        <w:rPr>
          <w:rFonts w:ascii="Times New Roman" w:hAnsi="Times New Roman" w:cs="Times New Roman"/>
          <w:sz w:val="24"/>
          <w:szCs w:val="24"/>
        </w:rPr>
        <w:t xml:space="preserve">jednání, které zásadně ohrožuje realizaci projektu, nezjedná-li dotčená strana na základě písemné výzvy druhé smluvní strany nápravu takového jednání v dodatečné přiměřené lhůtě </w:t>
      </w:r>
    </w:p>
    <w:p w14:paraId="19A56A89" w14:textId="77777777" w:rsidR="00D827EC" w:rsidRPr="00E36B69"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E36B69">
        <w:rPr>
          <w:rFonts w:ascii="Times New Roman" w:hAnsi="Times New Roman" w:cs="Times New Roman"/>
          <w:sz w:val="24"/>
          <w:szCs w:val="24"/>
        </w:rPr>
        <w:t xml:space="preserve">v rozporu s čl. III odst. </w:t>
      </w:r>
      <w:r w:rsidR="00EA0B4C" w:rsidRPr="00E36B69">
        <w:rPr>
          <w:rFonts w:ascii="Times New Roman" w:hAnsi="Times New Roman" w:cs="Times New Roman"/>
          <w:sz w:val="24"/>
          <w:szCs w:val="24"/>
        </w:rPr>
        <w:t>8</w:t>
      </w:r>
      <w:r w:rsidRPr="00E36B69">
        <w:rPr>
          <w:rFonts w:ascii="Times New Roman" w:hAnsi="Times New Roman" w:cs="Times New Roman"/>
          <w:sz w:val="24"/>
          <w:szCs w:val="24"/>
        </w:rPr>
        <w:t xml:space="preserve"> této smlouvy se</w:t>
      </w:r>
      <w:r w:rsidR="00EA0B4C" w:rsidRPr="00E36B69">
        <w:rPr>
          <w:rFonts w:ascii="Times New Roman" w:hAnsi="Times New Roman" w:cs="Times New Roman"/>
          <w:sz w:val="24"/>
          <w:szCs w:val="24"/>
        </w:rPr>
        <w:t xml:space="preserve"> příjemce</w:t>
      </w:r>
      <w:r w:rsidRPr="00E36B69">
        <w:rPr>
          <w:rFonts w:ascii="Times New Roman" w:hAnsi="Times New Roman" w:cs="Times New Roman"/>
          <w:sz w:val="24"/>
          <w:szCs w:val="24"/>
        </w:rPr>
        <w:t xml:space="preserve"> vzdá práva na čerpání dotace přiznané rozhodnutím o poskytnutí dotace bez předchozího písemného souhlasu dalšího účastníka projektu,</w:t>
      </w:r>
    </w:p>
    <w:p w14:paraId="79F4CF13" w14:textId="77777777" w:rsidR="00D827EC" w:rsidRPr="00E36B69" w:rsidRDefault="00EA0B4C" w:rsidP="009E4007">
      <w:pPr>
        <w:numPr>
          <w:ilvl w:val="1"/>
          <w:numId w:val="6"/>
        </w:numPr>
        <w:spacing w:after="60" w:line="240" w:lineRule="auto"/>
        <w:ind w:left="1077" w:hanging="357"/>
        <w:jc w:val="both"/>
        <w:rPr>
          <w:rFonts w:ascii="Times New Roman" w:hAnsi="Times New Roman" w:cs="Times New Roman"/>
          <w:sz w:val="24"/>
          <w:szCs w:val="24"/>
        </w:rPr>
      </w:pPr>
      <w:r w:rsidRPr="00E36B69">
        <w:rPr>
          <w:rFonts w:ascii="Times New Roman" w:hAnsi="Times New Roman" w:cs="Times New Roman"/>
          <w:sz w:val="24"/>
          <w:szCs w:val="24"/>
        </w:rPr>
        <w:lastRenderedPageBreak/>
        <w:t xml:space="preserve">příjemce je </w:t>
      </w:r>
      <w:r w:rsidR="00D827EC" w:rsidRPr="00E36B69">
        <w:rPr>
          <w:rFonts w:ascii="Times New Roman" w:hAnsi="Times New Roman" w:cs="Times New Roman"/>
          <w:sz w:val="24"/>
          <w:szCs w:val="24"/>
        </w:rPr>
        <w:t>v prodlení s poskytnutím dotace pro dalšího účastníka projektu déle než 30 dní,</w:t>
      </w:r>
    </w:p>
    <w:p w14:paraId="3FB90CC8" w14:textId="77777777" w:rsidR="00D827EC" w:rsidRPr="00E36B69"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E36B69">
        <w:rPr>
          <w:rFonts w:ascii="Times New Roman" w:hAnsi="Times New Roman" w:cs="Times New Roman"/>
          <w:sz w:val="24"/>
          <w:szCs w:val="24"/>
        </w:rPr>
        <w:t xml:space="preserve">v rozporu s čl. IV odst. 6 této smlouvy </w:t>
      </w:r>
      <w:r w:rsidR="00EA0B4C" w:rsidRPr="00E36B69">
        <w:rPr>
          <w:rFonts w:ascii="Times New Roman" w:hAnsi="Times New Roman" w:cs="Times New Roman"/>
          <w:sz w:val="24"/>
          <w:szCs w:val="24"/>
        </w:rPr>
        <w:t xml:space="preserve">příjemce </w:t>
      </w:r>
      <w:r w:rsidRPr="00E36B69">
        <w:rPr>
          <w:rFonts w:ascii="Times New Roman" w:hAnsi="Times New Roman" w:cs="Times New Roman"/>
          <w:sz w:val="24"/>
          <w:szCs w:val="24"/>
        </w:rPr>
        <w:t>nepodá žádost o platbu nebo neodstraní nedostatky žádosti o platbu ve lhůtě stanovené poskytovatelem,</w:t>
      </w:r>
    </w:p>
    <w:p w14:paraId="392C1851" w14:textId="77777777" w:rsidR="00D827EC" w:rsidRPr="00E36B69"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E36B69">
        <w:rPr>
          <w:rFonts w:ascii="Times New Roman" w:hAnsi="Times New Roman" w:cs="Times New Roman"/>
          <w:sz w:val="24"/>
          <w:szCs w:val="24"/>
        </w:rPr>
        <w:t xml:space="preserve">v rozporu s čl. IV odst. 8 této smlouvy </w:t>
      </w:r>
      <w:r w:rsidR="00EA0B4C" w:rsidRPr="00E36B69">
        <w:rPr>
          <w:rFonts w:ascii="Times New Roman" w:hAnsi="Times New Roman" w:cs="Times New Roman"/>
          <w:sz w:val="24"/>
          <w:szCs w:val="24"/>
        </w:rPr>
        <w:t xml:space="preserve">příjemce </w:t>
      </w:r>
      <w:r w:rsidRPr="00E36B69">
        <w:rPr>
          <w:rFonts w:ascii="Times New Roman" w:hAnsi="Times New Roman" w:cs="Times New Roman"/>
          <w:sz w:val="24"/>
          <w:szCs w:val="24"/>
        </w:rPr>
        <w:t>odstoupí od žádosti o platbu ve vztahu k dotaci příslušící dalšímu účastníkovi projektu bez předchozího písemného souhlasu dalšího účastníka projektu</w:t>
      </w:r>
    </w:p>
    <w:p w14:paraId="6BADB616" w14:textId="77777777" w:rsidR="00D827EC" w:rsidRPr="00E36B69"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E36B69">
        <w:rPr>
          <w:rFonts w:ascii="Times New Roman" w:hAnsi="Times New Roman" w:cs="Times New Roman"/>
          <w:sz w:val="24"/>
          <w:szCs w:val="24"/>
        </w:rPr>
        <w:t>jakékoli porušení povinnost mlčenlivosti dle čl. VIII této smlouvy</w:t>
      </w:r>
      <w:r w:rsidR="00EA0B4C" w:rsidRPr="00E36B69">
        <w:rPr>
          <w:rFonts w:ascii="Times New Roman" w:hAnsi="Times New Roman" w:cs="Times New Roman"/>
          <w:sz w:val="24"/>
          <w:szCs w:val="24"/>
        </w:rPr>
        <w:t>.</w:t>
      </w:r>
    </w:p>
    <w:p w14:paraId="022F61F5" w14:textId="77777777" w:rsidR="00D827EC" w:rsidRPr="00E36B69" w:rsidRDefault="00D827EC" w:rsidP="00D827EC">
      <w:pPr>
        <w:spacing w:line="240" w:lineRule="auto"/>
        <w:jc w:val="both"/>
        <w:rPr>
          <w:rFonts w:ascii="Times New Roman" w:hAnsi="Times New Roman" w:cs="Times New Roman"/>
          <w:b/>
          <w:sz w:val="24"/>
          <w:szCs w:val="24"/>
        </w:rPr>
      </w:pPr>
    </w:p>
    <w:p w14:paraId="6ECDA022" w14:textId="77777777" w:rsidR="00D827EC" w:rsidRPr="00E36B69" w:rsidRDefault="00D827EC" w:rsidP="00D827EC">
      <w:pPr>
        <w:spacing w:after="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Článek XI</w:t>
      </w:r>
    </w:p>
    <w:p w14:paraId="61853808" w14:textId="77777777" w:rsidR="00D827EC" w:rsidRPr="00E36B69" w:rsidRDefault="00D827EC" w:rsidP="009E4007">
      <w:pPr>
        <w:spacing w:after="120" w:line="240" w:lineRule="auto"/>
        <w:jc w:val="center"/>
        <w:rPr>
          <w:rFonts w:ascii="Times New Roman" w:eastAsia="Times New Roman" w:hAnsi="Times New Roman" w:cs="Times New Roman"/>
          <w:b/>
          <w:sz w:val="24"/>
          <w:szCs w:val="24"/>
          <w:lang w:eastAsia="cs-CZ"/>
        </w:rPr>
      </w:pPr>
      <w:r w:rsidRPr="00E36B69">
        <w:rPr>
          <w:rFonts w:ascii="Times New Roman" w:eastAsia="Times New Roman" w:hAnsi="Times New Roman" w:cs="Times New Roman"/>
          <w:b/>
          <w:sz w:val="24"/>
          <w:szCs w:val="24"/>
          <w:lang w:eastAsia="cs-CZ"/>
        </w:rPr>
        <w:t>Ostatní ustanovení</w:t>
      </w:r>
    </w:p>
    <w:p w14:paraId="4EC3693E" w14:textId="77777777" w:rsidR="00D827EC" w:rsidRPr="00E36B69" w:rsidRDefault="00D827EC" w:rsidP="009E4007">
      <w:pPr>
        <w:numPr>
          <w:ilvl w:val="0"/>
          <w:numId w:val="16"/>
        </w:numPr>
        <w:spacing w:after="120" w:line="240" w:lineRule="auto"/>
        <w:jc w:val="both"/>
        <w:rPr>
          <w:rFonts w:ascii="Times New Roman" w:hAnsi="Times New Roman" w:cs="Times New Roman"/>
          <w:sz w:val="24"/>
          <w:szCs w:val="24"/>
        </w:rPr>
      </w:pPr>
      <w:r w:rsidRPr="00E36B69">
        <w:rPr>
          <w:rFonts w:ascii="Times New Roman" w:hAnsi="Times New Roman" w:cs="Times New Roman"/>
          <w:sz w:val="24"/>
          <w:szCs w:val="24"/>
        </w:rPr>
        <w:t>Jakékoliv změny této smlouvy lze provádět pouze na základě dohody smluvních stran formou písemných dodatků podepsaných oprávněnými zástupci smluvních stran.</w:t>
      </w:r>
    </w:p>
    <w:p w14:paraId="39A93D4D" w14:textId="77777777" w:rsidR="00D827EC" w:rsidRPr="00E36B69"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 xml:space="preserve">V případě, že smluvní strany zjistí, že tato smlouva neodpovídá znění podmínek o poskytnutí dotace, zavazují se uzavřít dodatek k této smlouvě. </w:t>
      </w:r>
    </w:p>
    <w:p w14:paraId="2CA17B48" w14:textId="77777777" w:rsidR="00D827EC" w:rsidRPr="00E36B69"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 xml:space="preserve">Tato smlouva nabývá platnosti dnem podpisu smluvních stran a účinnosti dnem vydání </w:t>
      </w:r>
      <w:r w:rsidR="008B0CEC" w:rsidRPr="00E36B69">
        <w:rPr>
          <w:rFonts w:ascii="Times New Roman" w:hAnsi="Times New Roman" w:cs="Times New Roman"/>
          <w:sz w:val="24"/>
          <w:szCs w:val="24"/>
        </w:rPr>
        <w:t>R</w:t>
      </w:r>
      <w:r w:rsidRPr="00E36B69">
        <w:rPr>
          <w:rFonts w:ascii="Times New Roman" w:hAnsi="Times New Roman" w:cs="Times New Roman"/>
          <w:sz w:val="24"/>
          <w:szCs w:val="24"/>
        </w:rPr>
        <w:t xml:space="preserve">ozhodnutí o poskytnutí dotace či uveřejněním v registru smluv dle zákona č. 340/2015 Sb., podle toho, která z uvedených skutečností nastane později. V případě, že poskytovatel rozhodne o tom, že projekt nebude </w:t>
      </w:r>
      <w:r w:rsidR="00707AFE" w:rsidRPr="00E36B69">
        <w:rPr>
          <w:rFonts w:ascii="Times New Roman" w:hAnsi="Times New Roman" w:cs="Times New Roman"/>
          <w:sz w:val="24"/>
          <w:szCs w:val="24"/>
        </w:rPr>
        <w:t>v</w:t>
      </w:r>
      <w:r w:rsidR="00AC0FB0" w:rsidRPr="00E36B69">
        <w:rPr>
          <w:rFonts w:ascii="Times New Roman" w:hAnsi="Times New Roman" w:cs="Times New Roman"/>
          <w:sz w:val="24"/>
          <w:szCs w:val="24"/>
        </w:rPr>
        <w:t> </w:t>
      </w:r>
      <w:r w:rsidR="00707AFE" w:rsidRPr="00E36B69">
        <w:rPr>
          <w:rFonts w:ascii="Times New Roman" w:hAnsi="Times New Roman" w:cs="Times New Roman"/>
          <w:sz w:val="24"/>
          <w:szCs w:val="24"/>
        </w:rPr>
        <w:t>rámci</w:t>
      </w:r>
      <w:r w:rsidR="00AC0FB0" w:rsidRPr="00E36B69">
        <w:rPr>
          <w:rFonts w:ascii="Times New Roman" w:hAnsi="Times New Roman" w:cs="Times New Roman"/>
          <w:sz w:val="24"/>
          <w:szCs w:val="24"/>
        </w:rPr>
        <w:t xml:space="preserve"> výzvy uvedené v čl. II odst. 1 této smlouvy </w:t>
      </w:r>
      <w:r w:rsidRPr="00E36B69">
        <w:rPr>
          <w:rFonts w:ascii="Times New Roman" w:hAnsi="Times New Roman" w:cs="Times New Roman"/>
          <w:sz w:val="24"/>
          <w:szCs w:val="24"/>
        </w:rPr>
        <w:t xml:space="preserve">podpořen, tato smlouva zaniká ke dni rozhodnutí poskytovatele. </w:t>
      </w:r>
    </w:p>
    <w:p w14:paraId="4A03377F" w14:textId="77777777" w:rsidR="00D827EC" w:rsidRPr="00E36B69"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Vztahy smluvních stran výslovně touto smlouvou neupravené se řídí zákonem č. 89/2012 Sb., občanský zákoník, a dalšími obecně závaznými právními předpisy České republiky.</w:t>
      </w:r>
    </w:p>
    <w:p w14:paraId="7874E1C5" w14:textId="77777777" w:rsidR="00D827EC" w:rsidRPr="00E36B69"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Příjemce bere na vědomí, že smlouvy uzavírané dalším účastníkem projektu podléhají uveřejnění v registru smluv dle zákona č. 340/2015 Sb.</w:t>
      </w:r>
      <w:r w:rsidR="00AC0FB0" w:rsidRPr="00E36B69">
        <w:rPr>
          <w:rFonts w:ascii="Times New Roman" w:hAnsi="Times New Roman" w:cs="Times New Roman"/>
          <w:sz w:val="24"/>
          <w:szCs w:val="24"/>
        </w:rPr>
        <w:t xml:space="preserve"> Smluvní strany se dohodly, že smlouvu uveřejní další účastník projektu, za účelem uveřejnění musí být tato Smlouva předána dalšímu účastníkovi projektu, bez zbytečného odkladu po jejím podpisu poslední smluvní stranou (není-li jí sám další účastník projektu).</w:t>
      </w:r>
    </w:p>
    <w:p w14:paraId="37062C37" w14:textId="77777777" w:rsidR="00AC0FB0" w:rsidRPr="00E36B69" w:rsidRDefault="00AC0FB0" w:rsidP="009E4007">
      <w:pPr>
        <w:numPr>
          <w:ilvl w:val="0"/>
          <w:numId w:val="16"/>
        </w:numPr>
        <w:spacing w:after="120" w:line="240" w:lineRule="auto"/>
        <w:ind w:left="357" w:hanging="357"/>
        <w:jc w:val="both"/>
        <w:rPr>
          <w:rFonts w:ascii="Times New Roman" w:hAnsi="Times New Roman" w:cs="Times New Roman"/>
          <w:sz w:val="24"/>
          <w:szCs w:val="24"/>
        </w:rPr>
      </w:pPr>
      <w:bookmarkStart w:id="7" w:name="_Hlk87510925"/>
      <w:r w:rsidRPr="00E36B69">
        <w:rPr>
          <w:rFonts w:ascii="Times New Roman" w:hAnsi="Times New Roman" w:cs="Times New Roman"/>
          <w:sz w:val="24"/>
          <w:szCs w:val="24"/>
        </w:rPr>
        <w:t xml:space="preserve">Pokud je tato smlouva uzavírána elektronickými prostředky, je vyhotovena v jednom originálním vyhotovení, které </w:t>
      </w:r>
      <w:proofErr w:type="gramStart"/>
      <w:r w:rsidRPr="00E36B69">
        <w:rPr>
          <w:rFonts w:ascii="Times New Roman" w:hAnsi="Times New Roman" w:cs="Times New Roman"/>
          <w:sz w:val="24"/>
          <w:szCs w:val="24"/>
        </w:rPr>
        <w:t>obdrží</w:t>
      </w:r>
      <w:proofErr w:type="gramEnd"/>
      <w:r w:rsidRPr="00E36B69">
        <w:rPr>
          <w:rFonts w:ascii="Times New Roman" w:hAnsi="Times New Roman" w:cs="Times New Roman"/>
          <w:sz w:val="24"/>
          <w:szCs w:val="24"/>
        </w:rPr>
        <w:t xml:space="preserve"> každá ze smluvních stran. Pokud je tato smlouva uzavírána v listinné formě, je</w:t>
      </w:r>
      <w:bookmarkEnd w:id="7"/>
      <w:r w:rsidRPr="00E36B69">
        <w:rPr>
          <w:rFonts w:ascii="Times New Roman" w:hAnsi="Times New Roman" w:cs="Times New Roman"/>
          <w:sz w:val="24"/>
          <w:szCs w:val="24"/>
        </w:rPr>
        <w:t xml:space="preserve"> vyhotovena ve dvou vyhotoveních, z nichž každé má platnost originálu, </w:t>
      </w:r>
      <w:r w:rsidR="00D827EC" w:rsidRPr="00E36B69">
        <w:rPr>
          <w:rFonts w:ascii="Times New Roman" w:hAnsi="Times New Roman" w:cs="Times New Roman"/>
          <w:sz w:val="24"/>
          <w:szCs w:val="24"/>
        </w:rPr>
        <w:t xml:space="preserve">z nichž </w:t>
      </w:r>
      <w:r w:rsidRPr="00E36B69">
        <w:rPr>
          <w:rFonts w:ascii="Times New Roman" w:hAnsi="Times New Roman" w:cs="Times New Roman"/>
          <w:sz w:val="24"/>
          <w:szCs w:val="24"/>
        </w:rPr>
        <w:t xml:space="preserve">každá ze smluvních stran </w:t>
      </w:r>
      <w:proofErr w:type="gramStart"/>
      <w:r w:rsidRPr="00E36B69">
        <w:rPr>
          <w:rFonts w:ascii="Times New Roman" w:hAnsi="Times New Roman" w:cs="Times New Roman"/>
          <w:sz w:val="24"/>
          <w:szCs w:val="24"/>
        </w:rPr>
        <w:t>obdrží</w:t>
      </w:r>
      <w:proofErr w:type="gramEnd"/>
      <w:r w:rsidRPr="00E36B69">
        <w:rPr>
          <w:rFonts w:ascii="Times New Roman" w:hAnsi="Times New Roman" w:cs="Times New Roman"/>
          <w:sz w:val="24"/>
          <w:szCs w:val="24"/>
        </w:rPr>
        <w:t xml:space="preserve"> po jednom. </w:t>
      </w:r>
    </w:p>
    <w:p w14:paraId="02DB1852" w14:textId="77777777" w:rsidR="00D827EC" w:rsidRPr="00E36B69"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E36B69">
        <w:rPr>
          <w:rFonts w:ascii="Times New Roman" w:hAnsi="Times New Roman" w:cs="Times New Roman"/>
          <w:sz w:val="24"/>
          <w:szCs w:val="24"/>
        </w:rPr>
        <w:t>Smluvní strany prohlašují, že tato smlouva byla sepsána na základě jejich pravé a svobodné vůle, nikoliv v tísni ani za jinak nápadně nevýhodných podmínek.</w:t>
      </w:r>
    </w:p>
    <w:p w14:paraId="18BE6AA4" w14:textId="77777777" w:rsidR="00B75BE8" w:rsidRPr="00E36B69" w:rsidRDefault="00B75BE8" w:rsidP="00A77BDE">
      <w:pPr>
        <w:spacing w:after="0" w:line="240" w:lineRule="auto"/>
        <w:jc w:val="both"/>
        <w:rPr>
          <w:rFonts w:ascii="Times New Roman" w:hAnsi="Times New Roman" w:cs="Times New Roman"/>
          <w:sz w:val="24"/>
          <w:szCs w:val="24"/>
        </w:rPr>
      </w:pPr>
    </w:p>
    <w:p w14:paraId="0DA7F834" w14:textId="196D7F6E" w:rsidR="00D827EC" w:rsidRPr="00E36B69" w:rsidRDefault="00AC0FB0" w:rsidP="00A77BDE">
      <w:pPr>
        <w:spacing w:after="0" w:line="240" w:lineRule="auto"/>
        <w:jc w:val="both"/>
        <w:rPr>
          <w:rFonts w:ascii="Times New Roman" w:hAnsi="Times New Roman" w:cs="Times New Roman"/>
          <w:sz w:val="24"/>
          <w:szCs w:val="24"/>
        </w:rPr>
      </w:pPr>
      <w:r w:rsidRPr="00E36B69">
        <w:rPr>
          <w:rFonts w:ascii="Times New Roman" w:hAnsi="Times New Roman" w:cs="Times New Roman"/>
          <w:sz w:val="24"/>
          <w:szCs w:val="24"/>
        </w:rPr>
        <w:t>Příloha č. 1: Rozpočet projetu</w:t>
      </w:r>
    </w:p>
    <w:tbl>
      <w:tblPr>
        <w:tblW w:w="0" w:type="auto"/>
        <w:jc w:val="center"/>
        <w:tblLook w:val="0000" w:firstRow="0" w:lastRow="0" w:firstColumn="0" w:lastColumn="0" w:noHBand="0" w:noVBand="0"/>
      </w:tblPr>
      <w:tblGrid>
        <w:gridCol w:w="3979"/>
        <w:gridCol w:w="1025"/>
        <w:gridCol w:w="4068"/>
      </w:tblGrid>
      <w:tr w:rsidR="00D827EC" w:rsidRPr="00E36B69" w14:paraId="738E240B" w14:textId="77777777" w:rsidTr="003867E8">
        <w:trPr>
          <w:jc w:val="center"/>
        </w:trPr>
        <w:tc>
          <w:tcPr>
            <w:tcW w:w="4156" w:type="dxa"/>
          </w:tcPr>
          <w:p w14:paraId="589CF526" w14:textId="77777777" w:rsidR="00A77BDE" w:rsidRPr="00E36B69" w:rsidRDefault="00A77BDE" w:rsidP="00A77BDE">
            <w:pPr>
              <w:spacing w:after="0" w:line="240" w:lineRule="auto"/>
              <w:jc w:val="both"/>
              <w:rPr>
                <w:rFonts w:ascii="Times New Roman" w:hAnsi="Times New Roman" w:cs="Times New Roman"/>
                <w:sz w:val="24"/>
                <w:szCs w:val="24"/>
              </w:rPr>
            </w:pPr>
          </w:p>
          <w:p w14:paraId="74479D94" w14:textId="77777777" w:rsidR="00A77BDE" w:rsidRPr="00E36B69" w:rsidRDefault="00A77BDE" w:rsidP="00A77BDE">
            <w:pPr>
              <w:spacing w:after="0" w:line="240" w:lineRule="auto"/>
              <w:jc w:val="both"/>
              <w:rPr>
                <w:rFonts w:ascii="Times New Roman" w:hAnsi="Times New Roman" w:cs="Times New Roman"/>
                <w:sz w:val="24"/>
                <w:szCs w:val="24"/>
              </w:rPr>
            </w:pPr>
          </w:p>
          <w:p w14:paraId="65E03163" w14:textId="2CE57323" w:rsidR="00D827EC" w:rsidRPr="00E36B69" w:rsidRDefault="00D827EC" w:rsidP="00A77BDE">
            <w:pPr>
              <w:spacing w:after="0" w:line="240" w:lineRule="auto"/>
              <w:jc w:val="both"/>
              <w:rPr>
                <w:rFonts w:ascii="Times New Roman" w:hAnsi="Times New Roman" w:cs="Times New Roman"/>
                <w:b/>
                <w:bCs/>
                <w:i/>
                <w:iCs/>
                <w:sz w:val="24"/>
                <w:szCs w:val="24"/>
              </w:rPr>
            </w:pPr>
            <w:r w:rsidRPr="00E36B69">
              <w:rPr>
                <w:rFonts w:ascii="Times New Roman" w:hAnsi="Times New Roman" w:cs="Times New Roman"/>
                <w:sz w:val="24"/>
                <w:szCs w:val="24"/>
              </w:rPr>
              <w:t xml:space="preserve">V </w:t>
            </w:r>
            <w:r w:rsidR="00B75BE8" w:rsidRPr="00E36B69">
              <w:rPr>
                <w:rFonts w:ascii="Times New Roman" w:hAnsi="Times New Roman" w:cs="Times New Roman"/>
                <w:sz w:val="24"/>
                <w:szCs w:val="24"/>
              </w:rPr>
              <w:t>Plzni</w:t>
            </w:r>
            <w:r w:rsidRPr="00E36B69">
              <w:rPr>
                <w:rFonts w:ascii="Times New Roman" w:hAnsi="Times New Roman" w:cs="Times New Roman"/>
                <w:sz w:val="24"/>
                <w:szCs w:val="24"/>
              </w:rPr>
              <w:t xml:space="preserve"> dne…</w:t>
            </w:r>
            <w:proofErr w:type="gramStart"/>
            <w:r w:rsidRPr="00E36B69">
              <w:rPr>
                <w:rFonts w:ascii="Times New Roman" w:hAnsi="Times New Roman" w:cs="Times New Roman"/>
                <w:sz w:val="24"/>
                <w:szCs w:val="24"/>
              </w:rPr>
              <w:t>…….</w:t>
            </w:r>
            <w:proofErr w:type="gramEnd"/>
            <w:r w:rsidRPr="00E36B69">
              <w:rPr>
                <w:rFonts w:ascii="Times New Roman" w:hAnsi="Times New Roman" w:cs="Times New Roman"/>
                <w:sz w:val="24"/>
                <w:szCs w:val="24"/>
              </w:rPr>
              <w:t>.</w:t>
            </w:r>
          </w:p>
        </w:tc>
        <w:tc>
          <w:tcPr>
            <w:tcW w:w="1080" w:type="dxa"/>
          </w:tcPr>
          <w:p w14:paraId="64D38F02" w14:textId="77777777" w:rsidR="00D827EC" w:rsidRPr="00E36B69" w:rsidRDefault="00D827EC" w:rsidP="00A77BDE">
            <w:pPr>
              <w:spacing w:after="0" w:line="240" w:lineRule="auto"/>
              <w:jc w:val="both"/>
              <w:rPr>
                <w:rFonts w:ascii="Times New Roman" w:hAnsi="Times New Roman" w:cs="Times New Roman"/>
                <w:b/>
                <w:bCs/>
                <w:i/>
                <w:iCs/>
                <w:sz w:val="24"/>
                <w:szCs w:val="24"/>
              </w:rPr>
            </w:pPr>
          </w:p>
        </w:tc>
        <w:tc>
          <w:tcPr>
            <w:tcW w:w="4227" w:type="dxa"/>
          </w:tcPr>
          <w:p w14:paraId="7E3AB4DE" w14:textId="77777777" w:rsidR="00A77BDE" w:rsidRPr="00E36B69" w:rsidRDefault="00A77BDE" w:rsidP="00A77BDE">
            <w:pPr>
              <w:spacing w:after="0" w:line="240" w:lineRule="auto"/>
              <w:jc w:val="both"/>
              <w:rPr>
                <w:rFonts w:ascii="Times New Roman" w:hAnsi="Times New Roman" w:cs="Times New Roman"/>
                <w:sz w:val="24"/>
                <w:szCs w:val="24"/>
              </w:rPr>
            </w:pPr>
          </w:p>
          <w:p w14:paraId="1900FA15" w14:textId="77777777" w:rsidR="00A77BDE" w:rsidRPr="00E36B69" w:rsidRDefault="00A77BDE" w:rsidP="00A77BDE">
            <w:pPr>
              <w:spacing w:after="0" w:line="240" w:lineRule="auto"/>
              <w:jc w:val="both"/>
              <w:rPr>
                <w:rFonts w:ascii="Times New Roman" w:hAnsi="Times New Roman" w:cs="Times New Roman"/>
                <w:sz w:val="24"/>
                <w:szCs w:val="24"/>
              </w:rPr>
            </w:pPr>
          </w:p>
          <w:p w14:paraId="23223D15" w14:textId="630D89D4" w:rsidR="00D827EC" w:rsidRPr="00E36B69" w:rsidRDefault="00D827EC" w:rsidP="00A77BDE">
            <w:pPr>
              <w:spacing w:after="0" w:line="240" w:lineRule="auto"/>
              <w:jc w:val="both"/>
              <w:rPr>
                <w:rFonts w:ascii="Times New Roman" w:hAnsi="Times New Roman" w:cs="Times New Roman"/>
                <w:b/>
                <w:bCs/>
                <w:iCs/>
                <w:sz w:val="24"/>
                <w:szCs w:val="24"/>
              </w:rPr>
            </w:pPr>
            <w:r w:rsidRPr="00E36B69">
              <w:rPr>
                <w:rFonts w:ascii="Times New Roman" w:hAnsi="Times New Roman" w:cs="Times New Roman"/>
                <w:sz w:val="24"/>
                <w:szCs w:val="24"/>
              </w:rPr>
              <w:t>V</w:t>
            </w:r>
            <w:r w:rsidR="00B75BE8" w:rsidRPr="00E36B69">
              <w:rPr>
                <w:rFonts w:ascii="Times New Roman" w:hAnsi="Times New Roman" w:cs="Times New Roman"/>
                <w:sz w:val="24"/>
                <w:szCs w:val="24"/>
              </w:rPr>
              <w:t xml:space="preserve"> Plzni </w:t>
            </w:r>
            <w:r w:rsidRPr="00E36B69">
              <w:rPr>
                <w:rFonts w:ascii="Times New Roman" w:hAnsi="Times New Roman" w:cs="Times New Roman"/>
                <w:sz w:val="24"/>
                <w:szCs w:val="24"/>
              </w:rPr>
              <w:t>dne</w:t>
            </w:r>
            <w:r w:rsidRPr="00E36B69">
              <w:rPr>
                <w:rFonts w:ascii="Times New Roman" w:hAnsi="Times New Roman" w:cs="Times New Roman"/>
                <w:bCs/>
                <w:iCs/>
                <w:sz w:val="24"/>
                <w:szCs w:val="24"/>
              </w:rPr>
              <w:t>……………</w:t>
            </w:r>
          </w:p>
        </w:tc>
      </w:tr>
      <w:tr w:rsidR="00D827EC" w:rsidRPr="00E36B69" w14:paraId="1BE067CA" w14:textId="77777777" w:rsidTr="003867E8">
        <w:trPr>
          <w:jc w:val="center"/>
        </w:trPr>
        <w:tc>
          <w:tcPr>
            <w:tcW w:w="4156" w:type="dxa"/>
          </w:tcPr>
          <w:p w14:paraId="2F09BCE6" w14:textId="77777777" w:rsidR="00D827EC" w:rsidRPr="00E36B69" w:rsidRDefault="00D827EC" w:rsidP="00A77BDE">
            <w:pPr>
              <w:spacing w:after="0" w:line="240" w:lineRule="auto"/>
              <w:jc w:val="both"/>
              <w:rPr>
                <w:rFonts w:ascii="Times New Roman" w:hAnsi="Times New Roman" w:cs="Times New Roman"/>
                <w:sz w:val="24"/>
                <w:szCs w:val="24"/>
              </w:rPr>
            </w:pPr>
          </w:p>
        </w:tc>
        <w:tc>
          <w:tcPr>
            <w:tcW w:w="1080" w:type="dxa"/>
          </w:tcPr>
          <w:p w14:paraId="23A0839F" w14:textId="77777777" w:rsidR="00D827EC" w:rsidRPr="00E36B69" w:rsidRDefault="00D827EC" w:rsidP="00A77BDE">
            <w:pPr>
              <w:spacing w:after="0" w:line="240" w:lineRule="auto"/>
              <w:jc w:val="both"/>
              <w:rPr>
                <w:rFonts w:ascii="Times New Roman" w:hAnsi="Times New Roman" w:cs="Times New Roman"/>
                <w:sz w:val="24"/>
                <w:szCs w:val="24"/>
              </w:rPr>
            </w:pPr>
          </w:p>
        </w:tc>
        <w:tc>
          <w:tcPr>
            <w:tcW w:w="4227" w:type="dxa"/>
          </w:tcPr>
          <w:p w14:paraId="5FE629DA" w14:textId="77777777" w:rsidR="00D827EC" w:rsidRPr="00E36B69" w:rsidRDefault="00D827EC" w:rsidP="00A77BDE">
            <w:pPr>
              <w:spacing w:after="0" w:line="240" w:lineRule="auto"/>
              <w:jc w:val="both"/>
              <w:rPr>
                <w:rFonts w:ascii="Times New Roman" w:hAnsi="Times New Roman" w:cs="Times New Roman"/>
                <w:b/>
                <w:sz w:val="24"/>
                <w:szCs w:val="24"/>
              </w:rPr>
            </w:pPr>
          </w:p>
        </w:tc>
      </w:tr>
      <w:tr w:rsidR="00D827EC" w:rsidRPr="00E36B69" w14:paraId="03FB41FB" w14:textId="77777777" w:rsidTr="003867E8">
        <w:trPr>
          <w:trHeight w:val="947"/>
          <w:jc w:val="center"/>
        </w:trPr>
        <w:tc>
          <w:tcPr>
            <w:tcW w:w="4156" w:type="dxa"/>
            <w:tcBorders>
              <w:bottom w:val="dashed" w:sz="8" w:space="0" w:color="auto"/>
            </w:tcBorders>
          </w:tcPr>
          <w:p w14:paraId="0AFA70D3" w14:textId="77777777" w:rsidR="00D827EC" w:rsidRPr="00E36B69" w:rsidRDefault="00D827EC" w:rsidP="00A77BDE">
            <w:pPr>
              <w:spacing w:after="0" w:line="240" w:lineRule="auto"/>
              <w:jc w:val="both"/>
              <w:rPr>
                <w:rFonts w:ascii="Times New Roman" w:hAnsi="Times New Roman" w:cs="Times New Roman"/>
                <w:sz w:val="24"/>
                <w:szCs w:val="24"/>
              </w:rPr>
            </w:pPr>
          </w:p>
        </w:tc>
        <w:tc>
          <w:tcPr>
            <w:tcW w:w="1080" w:type="dxa"/>
          </w:tcPr>
          <w:p w14:paraId="44C70A38" w14:textId="77777777" w:rsidR="00D827EC" w:rsidRPr="00E36B69" w:rsidRDefault="00D827EC" w:rsidP="00A77BDE">
            <w:pPr>
              <w:spacing w:after="0" w:line="240" w:lineRule="auto"/>
              <w:jc w:val="both"/>
              <w:rPr>
                <w:rFonts w:ascii="Times New Roman" w:hAnsi="Times New Roman" w:cs="Times New Roman"/>
                <w:sz w:val="24"/>
                <w:szCs w:val="24"/>
              </w:rPr>
            </w:pPr>
          </w:p>
        </w:tc>
        <w:tc>
          <w:tcPr>
            <w:tcW w:w="4227" w:type="dxa"/>
            <w:tcBorders>
              <w:bottom w:val="dashed" w:sz="8" w:space="0" w:color="auto"/>
            </w:tcBorders>
          </w:tcPr>
          <w:p w14:paraId="22DFEFB2" w14:textId="77777777" w:rsidR="00D827EC" w:rsidRPr="00E36B69" w:rsidRDefault="00D827EC" w:rsidP="00A77BDE">
            <w:pPr>
              <w:spacing w:after="0" w:line="240" w:lineRule="auto"/>
              <w:jc w:val="both"/>
              <w:rPr>
                <w:rFonts w:ascii="Times New Roman" w:hAnsi="Times New Roman" w:cs="Times New Roman"/>
                <w:sz w:val="24"/>
                <w:szCs w:val="24"/>
              </w:rPr>
            </w:pPr>
          </w:p>
        </w:tc>
      </w:tr>
      <w:tr w:rsidR="00D827EC" w:rsidRPr="00D827EC" w14:paraId="6C087CCE" w14:textId="77777777" w:rsidTr="003867E8">
        <w:trPr>
          <w:jc w:val="center"/>
        </w:trPr>
        <w:tc>
          <w:tcPr>
            <w:tcW w:w="4156" w:type="dxa"/>
            <w:tcBorders>
              <w:top w:val="dashed" w:sz="8" w:space="0" w:color="auto"/>
            </w:tcBorders>
          </w:tcPr>
          <w:p w14:paraId="591EE424" w14:textId="77777777" w:rsidR="00D827EC" w:rsidRPr="00E36B69" w:rsidRDefault="00D827EC" w:rsidP="00A77BDE">
            <w:pPr>
              <w:spacing w:after="0" w:line="240" w:lineRule="auto"/>
              <w:jc w:val="both"/>
              <w:rPr>
                <w:rFonts w:ascii="Times New Roman" w:hAnsi="Times New Roman" w:cs="Times New Roman"/>
                <w:sz w:val="24"/>
                <w:szCs w:val="24"/>
              </w:rPr>
            </w:pPr>
            <w:r w:rsidRPr="00E36B69">
              <w:rPr>
                <w:rFonts w:ascii="Times New Roman" w:hAnsi="Times New Roman" w:cs="Times New Roman"/>
                <w:sz w:val="24"/>
                <w:szCs w:val="24"/>
              </w:rPr>
              <w:t>příjemce</w:t>
            </w:r>
          </w:p>
          <w:p w14:paraId="11232E7E" w14:textId="77777777" w:rsidR="00D827EC" w:rsidRPr="00E36B69" w:rsidRDefault="00D827EC" w:rsidP="00A77BDE">
            <w:pPr>
              <w:spacing w:after="0" w:line="240" w:lineRule="auto"/>
              <w:jc w:val="both"/>
              <w:rPr>
                <w:rFonts w:ascii="Times New Roman" w:hAnsi="Times New Roman" w:cs="Times New Roman"/>
                <w:sz w:val="24"/>
                <w:szCs w:val="24"/>
              </w:rPr>
            </w:pPr>
          </w:p>
        </w:tc>
        <w:tc>
          <w:tcPr>
            <w:tcW w:w="1080" w:type="dxa"/>
          </w:tcPr>
          <w:p w14:paraId="0DBB6374" w14:textId="77777777" w:rsidR="00D827EC" w:rsidRPr="00E36B69" w:rsidRDefault="00D827EC" w:rsidP="00A77BDE">
            <w:pPr>
              <w:spacing w:after="0" w:line="240" w:lineRule="auto"/>
              <w:jc w:val="both"/>
              <w:rPr>
                <w:rFonts w:ascii="Times New Roman" w:hAnsi="Times New Roman" w:cs="Times New Roman"/>
                <w:sz w:val="24"/>
                <w:szCs w:val="24"/>
              </w:rPr>
            </w:pPr>
          </w:p>
        </w:tc>
        <w:tc>
          <w:tcPr>
            <w:tcW w:w="4227" w:type="dxa"/>
            <w:tcBorders>
              <w:top w:val="dashed" w:sz="8" w:space="0" w:color="auto"/>
            </w:tcBorders>
          </w:tcPr>
          <w:p w14:paraId="68E31E26" w14:textId="77777777" w:rsidR="00D827EC" w:rsidRPr="00D827EC" w:rsidRDefault="00D827EC" w:rsidP="00A77BDE">
            <w:pPr>
              <w:spacing w:after="0" w:line="240" w:lineRule="auto"/>
              <w:jc w:val="both"/>
              <w:rPr>
                <w:rFonts w:ascii="Times New Roman" w:hAnsi="Times New Roman" w:cs="Times New Roman"/>
                <w:sz w:val="24"/>
                <w:szCs w:val="24"/>
              </w:rPr>
            </w:pPr>
            <w:r w:rsidRPr="00E36B69">
              <w:rPr>
                <w:rFonts w:ascii="Times New Roman" w:hAnsi="Times New Roman" w:cs="Times New Roman"/>
                <w:sz w:val="24"/>
                <w:szCs w:val="24"/>
              </w:rPr>
              <w:t>další účastník projektu</w:t>
            </w:r>
          </w:p>
        </w:tc>
      </w:tr>
    </w:tbl>
    <w:p w14:paraId="7AB56879" w14:textId="77777777" w:rsidR="00D827EC" w:rsidRPr="00D827EC" w:rsidRDefault="00D827EC" w:rsidP="00B75BE8">
      <w:pPr>
        <w:spacing w:line="240" w:lineRule="auto"/>
        <w:jc w:val="both"/>
        <w:rPr>
          <w:rFonts w:ascii="Times New Roman" w:hAnsi="Times New Roman" w:cs="Times New Roman"/>
          <w:i/>
          <w:sz w:val="24"/>
          <w:szCs w:val="24"/>
        </w:rPr>
      </w:pPr>
    </w:p>
    <w:sectPr w:rsidR="00D827EC" w:rsidRPr="00D827EC" w:rsidSect="00FA331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CBF0F" w14:textId="77777777" w:rsidR="00706C34" w:rsidRDefault="00706C34">
      <w:pPr>
        <w:spacing w:after="0" w:line="240" w:lineRule="auto"/>
      </w:pPr>
      <w:r>
        <w:separator/>
      </w:r>
    </w:p>
  </w:endnote>
  <w:endnote w:type="continuationSeparator" w:id="0">
    <w:p w14:paraId="12B280A5" w14:textId="77777777" w:rsidR="00706C34" w:rsidRDefault="00706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65167" w14:textId="2EF0976B" w:rsidR="00F95496" w:rsidRDefault="009E4007">
    <w:pPr>
      <w:pStyle w:val="Zpat"/>
      <w:jc w:val="right"/>
    </w:pPr>
    <w:r>
      <w:fldChar w:fldCharType="begin"/>
    </w:r>
    <w:r>
      <w:instrText xml:space="preserve"> PAGE   \* MERGEFORMAT </w:instrText>
    </w:r>
    <w:r>
      <w:fldChar w:fldCharType="separate"/>
    </w:r>
    <w:r w:rsidR="00E36B69">
      <w:rPr>
        <w:noProof/>
      </w:rPr>
      <w:t>1</w:t>
    </w:r>
    <w:r>
      <w:fldChar w:fldCharType="end"/>
    </w:r>
  </w:p>
  <w:p w14:paraId="09DDA806" w14:textId="77777777" w:rsidR="00F95496" w:rsidRDefault="00F954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0D045" w14:textId="77777777" w:rsidR="00706C34" w:rsidRDefault="00706C34">
      <w:pPr>
        <w:spacing w:after="0" w:line="240" w:lineRule="auto"/>
      </w:pPr>
      <w:r>
        <w:separator/>
      </w:r>
    </w:p>
  </w:footnote>
  <w:footnote w:type="continuationSeparator" w:id="0">
    <w:p w14:paraId="2C13D679" w14:textId="77777777" w:rsidR="00706C34" w:rsidRDefault="00706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82764" w14:textId="77777777" w:rsidR="00F95496" w:rsidRDefault="00F95496">
    <w:pPr>
      <w:pStyle w:val="Zhlav"/>
    </w:pPr>
  </w:p>
  <w:p w14:paraId="497C00A4" w14:textId="77777777" w:rsidR="00F95496" w:rsidRDefault="00F954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15:restartNumberingAfterBreak="0">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9C22DB"/>
    <w:multiLevelType w:val="hybridMultilevel"/>
    <w:tmpl w:val="577EEF84"/>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15:restartNumberingAfterBreak="0">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15:restartNumberingAfterBreak="0">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958605083">
    <w:abstractNumId w:val="8"/>
  </w:num>
  <w:num w:numId="2" w16cid:durableId="1008285997">
    <w:abstractNumId w:val="15"/>
  </w:num>
  <w:num w:numId="3" w16cid:durableId="415128888">
    <w:abstractNumId w:val="6"/>
  </w:num>
  <w:num w:numId="4" w16cid:durableId="847990020">
    <w:abstractNumId w:val="16"/>
  </w:num>
  <w:num w:numId="5" w16cid:durableId="1924946480">
    <w:abstractNumId w:val="11"/>
  </w:num>
  <w:num w:numId="6" w16cid:durableId="1181356133">
    <w:abstractNumId w:val="7"/>
  </w:num>
  <w:num w:numId="7" w16cid:durableId="875043909">
    <w:abstractNumId w:val="10"/>
  </w:num>
  <w:num w:numId="8" w16cid:durableId="1830436543">
    <w:abstractNumId w:val="3"/>
  </w:num>
  <w:num w:numId="9" w16cid:durableId="793449242">
    <w:abstractNumId w:val="14"/>
  </w:num>
  <w:num w:numId="10" w16cid:durableId="2093432099">
    <w:abstractNumId w:val="12"/>
  </w:num>
  <w:num w:numId="11" w16cid:durableId="719402551">
    <w:abstractNumId w:val="1"/>
  </w:num>
  <w:num w:numId="12" w16cid:durableId="250621977">
    <w:abstractNumId w:val="13"/>
  </w:num>
  <w:num w:numId="13" w16cid:durableId="965936528">
    <w:abstractNumId w:val="2"/>
  </w:num>
  <w:num w:numId="14" w16cid:durableId="160700270">
    <w:abstractNumId w:val="9"/>
  </w:num>
  <w:num w:numId="15" w16cid:durableId="958412159">
    <w:abstractNumId w:val="5"/>
  </w:num>
  <w:num w:numId="16" w16cid:durableId="979847839">
    <w:abstractNumId w:val="4"/>
  </w:num>
  <w:num w:numId="17" w16cid:durableId="51970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EC"/>
    <w:rsid w:val="00054CA4"/>
    <w:rsid w:val="00080E24"/>
    <w:rsid w:val="00091F7B"/>
    <w:rsid w:val="000C574C"/>
    <w:rsid w:val="000F222B"/>
    <w:rsid w:val="001178FB"/>
    <w:rsid w:val="001B7EC7"/>
    <w:rsid w:val="002169CF"/>
    <w:rsid w:val="00221DFC"/>
    <w:rsid w:val="00222DD0"/>
    <w:rsid w:val="00273245"/>
    <w:rsid w:val="00276BC7"/>
    <w:rsid w:val="002C223E"/>
    <w:rsid w:val="002F4A1C"/>
    <w:rsid w:val="00334778"/>
    <w:rsid w:val="00393CF0"/>
    <w:rsid w:val="003E18C2"/>
    <w:rsid w:val="004668E6"/>
    <w:rsid w:val="00473D46"/>
    <w:rsid w:val="004826BE"/>
    <w:rsid w:val="00485A7A"/>
    <w:rsid w:val="00491DC9"/>
    <w:rsid w:val="004935FF"/>
    <w:rsid w:val="004C4789"/>
    <w:rsid w:val="00513180"/>
    <w:rsid w:val="00551C84"/>
    <w:rsid w:val="0064329A"/>
    <w:rsid w:val="00651BFA"/>
    <w:rsid w:val="006A59D1"/>
    <w:rsid w:val="006B18F1"/>
    <w:rsid w:val="007000E7"/>
    <w:rsid w:val="00706C34"/>
    <w:rsid w:val="00707AFE"/>
    <w:rsid w:val="00724BD7"/>
    <w:rsid w:val="007A25DD"/>
    <w:rsid w:val="007B3829"/>
    <w:rsid w:val="007D63BF"/>
    <w:rsid w:val="00814B11"/>
    <w:rsid w:val="00826F74"/>
    <w:rsid w:val="00842281"/>
    <w:rsid w:val="008B0CEC"/>
    <w:rsid w:val="008E708D"/>
    <w:rsid w:val="008F0566"/>
    <w:rsid w:val="008F097D"/>
    <w:rsid w:val="00902F1C"/>
    <w:rsid w:val="009472CF"/>
    <w:rsid w:val="0097067C"/>
    <w:rsid w:val="009B2503"/>
    <w:rsid w:val="009E4007"/>
    <w:rsid w:val="009E69C0"/>
    <w:rsid w:val="00A06C38"/>
    <w:rsid w:val="00A13CD7"/>
    <w:rsid w:val="00A375E1"/>
    <w:rsid w:val="00A75DD4"/>
    <w:rsid w:val="00A77BDE"/>
    <w:rsid w:val="00AC0FB0"/>
    <w:rsid w:val="00B32AB9"/>
    <w:rsid w:val="00B37913"/>
    <w:rsid w:val="00B7097D"/>
    <w:rsid w:val="00B75BE8"/>
    <w:rsid w:val="00B80F28"/>
    <w:rsid w:val="00BA26FC"/>
    <w:rsid w:val="00BC5948"/>
    <w:rsid w:val="00BE371A"/>
    <w:rsid w:val="00C00179"/>
    <w:rsid w:val="00C32477"/>
    <w:rsid w:val="00C50EE8"/>
    <w:rsid w:val="00C54B0B"/>
    <w:rsid w:val="00C657C5"/>
    <w:rsid w:val="00C800DE"/>
    <w:rsid w:val="00D827EC"/>
    <w:rsid w:val="00D871B1"/>
    <w:rsid w:val="00E015CF"/>
    <w:rsid w:val="00E2330E"/>
    <w:rsid w:val="00E36B69"/>
    <w:rsid w:val="00E83CF1"/>
    <w:rsid w:val="00EA0B4C"/>
    <w:rsid w:val="00EC39A2"/>
    <w:rsid w:val="00EF394A"/>
    <w:rsid w:val="00F14E0B"/>
    <w:rsid w:val="00F577BA"/>
    <w:rsid w:val="00F65E34"/>
    <w:rsid w:val="00F95496"/>
    <w:rsid w:val="00FB76C3"/>
    <w:rsid w:val="00FF0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AD07A"/>
  <w15:docId w15:val="{2BA02D02-D725-4065-B076-7627F8FA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3358</Words>
  <Characters>19814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Jitka GAMMONS</dc:creator>
  <cp:lastModifiedBy>Blanka Grebeňová</cp:lastModifiedBy>
  <cp:revision>2</cp:revision>
  <cp:lastPrinted>2024-07-29T08:47:00Z</cp:lastPrinted>
  <dcterms:created xsi:type="dcterms:W3CDTF">2024-08-02T10:47:00Z</dcterms:created>
  <dcterms:modified xsi:type="dcterms:W3CDTF">2024-08-02T10:47:00Z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e1db56bfd0138bb724e5483f38ed5f6e4be01b73f8d76180ba1a76ab27ca6017</vt:lpwstr>
  </property>
</Properties>
</file>