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134"/>
        <w:gridCol w:w="2103"/>
        <w:gridCol w:w="2329"/>
        <w:gridCol w:w="1327"/>
        <w:gridCol w:w="1194"/>
        <w:gridCol w:w="200"/>
        <w:gridCol w:w="960"/>
        <w:gridCol w:w="460"/>
      </w:tblGrid>
      <w:tr w:rsidR="00B95788" w:rsidRPr="00B95788" w:rsidTr="00B95788">
        <w:trPr>
          <w:trHeight w:val="315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proofErr w:type="spellStart"/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Balický</w:t>
            </w:r>
            <w:proofErr w:type="spellEnd"/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 Radek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B9578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Pro :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F0FB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Základní škola Karlovy Vary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Provádění staveb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Krušnohorská 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Celní </w:t>
            </w:r>
            <w:r w:rsidR="00BF0FB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890/15, Karlovy Vary </w:t>
            </w:r>
            <w:proofErr w:type="gramStart"/>
            <w:r w:rsidR="00BF0FB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36005 , IČO</w:t>
            </w:r>
            <w:proofErr w:type="gramEnd"/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: 69936625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F0FB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příspěvková or</w:t>
            </w:r>
            <w:r w:rsidR="00B95788"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ganizace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Mob: 774 509 324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IČO: 69979359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788" w:rsidRPr="00B95788" w:rsidTr="00B95788">
        <w:trPr>
          <w:trHeight w:val="46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9578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                                  </w:t>
            </w:r>
            <w:r w:rsidRPr="00B95788">
              <w:rPr>
                <w:rFonts w:ascii="Times New Roman" w:eastAsia="Times New Roman" w:hAnsi="Times New Roman" w:cs="Times New Roman"/>
                <w:sz w:val="36"/>
                <w:szCs w:val="36"/>
                <w:lang w:eastAsia="cs-CZ"/>
              </w:rPr>
              <w:t>CENOVÁ NABÍDKA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Rekonstrukce učebny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 xml:space="preserve">Cena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B9578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M.</w:t>
            </w:r>
            <w:proofErr w:type="spellStart"/>
            <w:r w:rsidRPr="00B9578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j</w:t>
            </w:r>
            <w:proofErr w:type="spellEnd"/>
            <w:r w:rsidRPr="00B9578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Mn.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Jednotková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Položková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788" w:rsidRPr="00B95788" w:rsidRDefault="00BF0FB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Vícepráce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88" w:rsidRPr="00B95788" w:rsidRDefault="00BF0FB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Betonáž podlahy po demontáži betonových částí (beton 15MC)</w:t>
            </w:r>
            <w:r w:rsidR="00B95788" w:rsidRPr="00B9578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vč. vynošení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F0FB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F0FB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8220,00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F0FB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12330,00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88" w:rsidRPr="00B95788" w:rsidRDefault="00BF0FB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Nový rozvod elektroinstalace – učebna, vč. vysekání a zapravení drážek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F0FB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F0FB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F0FB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6755.00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F0FB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6755.00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9578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788" w:rsidRPr="00B95788" w:rsidRDefault="00BF0FB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 xml:space="preserve">Celkem vícepráce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F0FB8" w:rsidRDefault="00BF0FB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sz w:val="20"/>
                <w:szCs w:val="20"/>
                <w:lang w:eastAsia="cs-CZ"/>
              </w:rPr>
            </w:pPr>
            <w:r w:rsidRPr="00BF0FB8">
              <w:rPr>
                <w:rFonts w:ascii="Times New Roman CE" w:eastAsia="Times New Roman" w:hAnsi="Times New Roman CE" w:cs="Times New Roman CE"/>
                <w:b/>
                <w:sz w:val="20"/>
                <w:szCs w:val="20"/>
                <w:lang w:eastAsia="cs-CZ"/>
              </w:rPr>
              <w:t>19085,00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5788" w:rsidRPr="00B95788" w:rsidTr="00B95788">
        <w:trPr>
          <w:trHeight w:val="315"/>
        </w:trPr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88" w:rsidRPr="00B95788" w:rsidRDefault="00B95788" w:rsidP="00B95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E75719" w:rsidRDefault="00E75719"/>
    <w:sectPr w:rsidR="00E75719" w:rsidSect="00B957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5788"/>
    <w:rsid w:val="00B95788"/>
    <w:rsid w:val="00BF0FB8"/>
    <w:rsid w:val="00DC5F6A"/>
    <w:rsid w:val="00E7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7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645</Characters>
  <Application>Microsoft Office Word</Application>
  <DocSecurity>0</DocSecurity>
  <Lines>5</Lines>
  <Paragraphs>1</Paragraphs>
  <ScaleCrop>false</ScaleCrop>
  <Company>HP Inc.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2024-08-05T11:11:00Z</dcterms:created>
  <dcterms:modified xsi:type="dcterms:W3CDTF">2024-08-05T11:11:00Z</dcterms:modified>
</cp:coreProperties>
</file>