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520D" w:rsidRDefault="0031520D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:rsidR="002513DC" w:rsidRDefault="00BD51D1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C7208A" wp14:editId="49383755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ermStart w:id="17583392" w:edGrp="everyone"/>
                            <w:r w:rsidR="00A84685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200-</w:t>
                            </w:r>
                            <w:r w:rsidR="004F792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238</w:t>
                            </w:r>
                            <w:r w:rsidR="00C94A82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-2024</w:t>
                            </w:r>
                            <w:r w:rsidR="00C5459F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-01</w:t>
                            </w:r>
                            <w:permEnd w:id="1758339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C720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" filled="f" stroked="f">
                <v:textbox style="mso-fit-shape-to-text:t">
                  <w:txbxContent>
                    <w:p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ermStart w:id="17583392" w:edGrp="everyone"/>
                      <w:r w:rsidR="00A84685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200-</w:t>
                      </w:r>
                      <w:r w:rsidR="004F7928">
                        <w:rPr>
                          <w:rFonts w:ascii="Arial" w:hAnsi="Arial" w:cs="Arial"/>
                          <w:sz w:val="50"/>
                          <w:szCs w:val="50"/>
                        </w:rPr>
                        <w:t>238</w:t>
                      </w:r>
                      <w:r w:rsidR="00C94A82">
                        <w:rPr>
                          <w:rFonts w:ascii="Arial" w:hAnsi="Arial" w:cs="Arial"/>
                          <w:sz w:val="50"/>
                          <w:szCs w:val="50"/>
                        </w:rPr>
                        <w:t>-2024</w:t>
                      </w:r>
                      <w:r w:rsidR="00C5459F">
                        <w:rPr>
                          <w:rFonts w:ascii="Arial" w:hAnsi="Arial" w:cs="Arial"/>
                          <w:sz w:val="50"/>
                          <w:szCs w:val="50"/>
                        </w:rPr>
                        <w:t>-01</w:t>
                      </w:r>
                      <w:permEnd w:id="17583392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521"/>
      </w:tblGrid>
      <w:tr w:rsidR="004C15C6" w:rsidTr="00145297">
        <w:tc>
          <w:tcPr>
            <w:tcW w:w="5152" w:type="dxa"/>
          </w:tcPr>
          <w:p w:rsidR="004C15C6" w:rsidRPr="00926E2E" w:rsidRDefault="00C13FF7" w:rsidP="004C1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C15C6"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</w:tcPr>
          <w:p w:rsidR="004C15C6" w:rsidRPr="00926E2E" w:rsidRDefault="004C15C6" w:rsidP="004C15C6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:rsidTr="00145297">
        <w:tc>
          <w:tcPr>
            <w:tcW w:w="515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</w:tblGrid>
            <w:tr w:rsidR="00E8328C" w:rsidTr="00E8328C">
              <w:tc>
                <w:tcPr>
                  <w:tcW w:w="5187" w:type="dxa"/>
                  <w:hideMark/>
                </w:tcPr>
                <w:p w:rsidR="00E8328C" w:rsidRDefault="0098075D" w:rsidP="00E8328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Miloš Věrný</w:t>
                  </w:r>
                </w:p>
              </w:tc>
            </w:tr>
            <w:tr w:rsidR="00E8328C" w:rsidTr="00E8328C">
              <w:tc>
                <w:tcPr>
                  <w:tcW w:w="5187" w:type="dxa"/>
                </w:tcPr>
                <w:p w:rsidR="00E8328C" w:rsidRDefault="00E8328C" w:rsidP="00E8328C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Arte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Partner Prague, s.r.o.</w:t>
                  </w:r>
                </w:p>
                <w:p w:rsidR="00E8328C" w:rsidRDefault="00E8328C" w:rsidP="00E8328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Dlouhá 616</w:t>
                  </w:r>
                </w:p>
                <w:p w:rsidR="00E8328C" w:rsidRDefault="00E8328C" w:rsidP="00E8328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Praha 1</w:t>
                  </w:r>
                </w:p>
                <w:p w:rsidR="00E8328C" w:rsidRDefault="00E8328C" w:rsidP="00E8328C">
                  <w:pPr>
                    <w:shd w:val="clear" w:color="auto" w:fill="FFFFFF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IČ  47542870</w:t>
                  </w:r>
                </w:p>
                <w:p w:rsidR="00E8328C" w:rsidRDefault="00E8328C" w:rsidP="00E8328C">
                  <w:pPr>
                    <w:shd w:val="clear" w:color="auto" w:fill="FFFFFF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DIČ  CZ47542870</w:t>
                  </w:r>
                </w:p>
                <w:p w:rsidR="00E8328C" w:rsidRDefault="00E8328C" w:rsidP="00E8328C">
                  <w:pPr>
                    <w:rPr>
                      <w:rFonts w:ascii="Arial" w:hAnsi="Arial" w:cs="Arial"/>
                      <w:sz w:val="50"/>
                      <w:szCs w:val="50"/>
                    </w:rPr>
                  </w:pPr>
                </w:p>
              </w:tc>
            </w:tr>
          </w:tbl>
          <w:p w:rsidR="004C15C6" w:rsidRDefault="004C15C6" w:rsidP="0086527A">
            <w:pPr>
              <w:rPr>
                <w:rFonts w:ascii="Arial" w:hAnsi="Arial" w:cs="Arial"/>
                <w:sz w:val="50"/>
                <w:szCs w:val="50"/>
              </w:rPr>
            </w:pPr>
          </w:p>
        </w:tc>
        <w:tc>
          <w:tcPr>
            <w:tcW w:w="4617" w:type="dxa"/>
          </w:tcPr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:rsidR="004C15C6" w:rsidRDefault="00926E2E" w:rsidP="00926E2E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:rsidR="0047411D" w:rsidRDefault="0047411D" w:rsidP="00C5459F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C5459F">
              <w:rPr>
                <w:rFonts w:ascii="Arial" w:hAnsi="Arial" w:cs="Arial"/>
                <w:sz w:val="24"/>
                <w:szCs w:val="24"/>
              </w:rPr>
              <w:t>30. 7</w:t>
            </w:r>
            <w:r w:rsidR="000C2402">
              <w:rPr>
                <w:rFonts w:ascii="Arial" w:hAnsi="Arial" w:cs="Arial"/>
                <w:sz w:val="24"/>
                <w:szCs w:val="24"/>
              </w:rPr>
              <w:t>. 2024</w:t>
            </w:r>
          </w:p>
        </w:tc>
      </w:tr>
    </w:tbl>
    <w:p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:rsidR="002513DC" w:rsidRPr="00A564C6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A564C6">
        <w:rPr>
          <w:rFonts w:ascii="Arial" w:hAnsi="Arial" w:cs="Arial"/>
          <w:sz w:val="24"/>
          <w:szCs w:val="24"/>
        </w:rPr>
        <w:t>OBJEDNÁVÁME U VÁS</w:t>
      </w:r>
    </w:p>
    <w:p w:rsidR="00C94A82" w:rsidRDefault="00C5459F" w:rsidP="00C94A82">
      <w:pPr>
        <w:pStyle w:val="TEXT"/>
        <w:rPr>
          <w:rStyle w:val="A1"/>
          <w:rFonts w:cs="Arial"/>
          <w:szCs w:val="24"/>
        </w:rPr>
      </w:pPr>
      <w:permStart w:id="1552635584" w:edGrp="everyone"/>
      <w:r>
        <w:rPr>
          <w:rStyle w:val="A1"/>
          <w:rFonts w:cs="Arial"/>
          <w:szCs w:val="24"/>
        </w:rPr>
        <w:t>vícepráce</w:t>
      </w:r>
      <w:r w:rsidR="000C2402">
        <w:rPr>
          <w:rStyle w:val="A1"/>
          <w:rFonts w:cs="Arial"/>
          <w:szCs w:val="24"/>
        </w:rPr>
        <w:t xml:space="preserve"> na díle v majetku GHMP, </w:t>
      </w:r>
      <w:proofErr w:type="spellStart"/>
      <w:r w:rsidR="000C2402">
        <w:rPr>
          <w:rStyle w:val="A1"/>
          <w:rFonts w:cs="Arial"/>
          <w:szCs w:val="24"/>
        </w:rPr>
        <w:t>inv</w:t>
      </w:r>
      <w:proofErr w:type="spellEnd"/>
      <w:r w:rsidR="000C2402">
        <w:rPr>
          <w:rStyle w:val="A1"/>
          <w:rFonts w:cs="Arial"/>
          <w:szCs w:val="24"/>
        </w:rPr>
        <w:t xml:space="preserve">. č. P-1517, První žena / autorka Pavla </w:t>
      </w:r>
      <w:proofErr w:type="spellStart"/>
      <w:r w:rsidR="000C2402">
        <w:rPr>
          <w:rStyle w:val="A1"/>
          <w:rFonts w:cs="Arial"/>
          <w:szCs w:val="24"/>
        </w:rPr>
        <w:t>Sceranková</w:t>
      </w:r>
      <w:proofErr w:type="spellEnd"/>
      <w:r w:rsidR="00B50FDC">
        <w:rPr>
          <w:rStyle w:val="A1"/>
          <w:rFonts w:cs="Arial"/>
          <w:szCs w:val="24"/>
        </w:rPr>
        <w:t xml:space="preserve">, </w:t>
      </w:r>
      <w:r>
        <w:rPr>
          <w:rStyle w:val="A1"/>
          <w:rFonts w:cs="Arial"/>
          <w:szCs w:val="24"/>
        </w:rPr>
        <w:t xml:space="preserve">dle požadavku autorky díla </w:t>
      </w:r>
    </w:p>
    <w:p w:rsidR="00B50FDC" w:rsidRDefault="00B50FDC" w:rsidP="00832A87">
      <w:pPr>
        <w:spacing w:after="40"/>
        <w:rPr>
          <w:rFonts w:ascii="Arial" w:hAnsi="Arial" w:cs="Arial"/>
          <w:sz w:val="20"/>
          <w:szCs w:val="20"/>
        </w:rPr>
      </w:pPr>
    </w:p>
    <w:p w:rsidR="00B50FDC" w:rsidRPr="00E2513E" w:rsidRDefault="00B50FDC" w:rsidP="00832A87">
      <w:pPr>
        <w:spacing w:after="40"/>
        <w:rPr>
          <w:rFonts w:ascii="Arial" w:hAnsi="Arial" w:cs="Arial"/>
          <w:sz w:val="20"/>
          <w:szCs w:val="20"/>
        </w:rPr>
      </w:pPr>
    </w:p>
    <w:p w:rsidR="00B50FDC" w:rsidRPr="002E0D6F" w:rsidRDefault="00B50FDC" w:rsidP="00B50FDC">
      <w:pPr>
        <w:pStyle w:val="TEXT"/>
        <w:spacing w:after="0"/>
        <w:rPr>
          <w:rStyle w:val="A1"/>
          <w:rFonts w:cs="Arial"/>
          <w:szCs w:val="24"/>
        </w:rPr>
      </w:pPr>
      <w:r>
        <w:rPr>
          <w:rStyle w:val="A1"/>
          <w:rFonts w:cs="Arial"/>
          <w:szCs w:val="24"/>
        </w:rPr>
        <w:t xml:space="preserve">Proplacení faktury objednatelem dodavateli, bude provedeno </w:t>
      </w:r>
      <w:r w:rsidRPr="00050F9E">
        <w:rPr>
          <w:rStyle w:val="A1"/>
          <w:rFonts w:cs="Arial"/>
          <w:b/>
          <w:szCs w:val="24"/>
        </w:rPr>
        <w:t>až po</w:t>
      </w:r>
      <w:r>
        <w:rPr>
          <w:rStyle w:val="A1"/>
          <w:rFonts w:cs="Arial"/>
          <w:szCs w:val="24"/>
        </w:rPr>
        <w:t xml:space="preserve"> předání / </w:t>
      </w:r>
      <w:proofErr w:type="gramStart"/>
      <w:r>
        <w:rPr>
          <w:rStyle w:val="A1"/>
          <w:rFonts w:cs="Arial"/>
          <w:szCs w:val="24"/>
        </w:rPr>
        <w:t>zaslání  el.</w:t>
      </w:r>
      <w:proofErr w:type="gramEnd"/>
      <w:r>
        <w:rPr>
          <w:rStyle w:val="A1"/>
          <w:rFonts w:cs="Arial"/>
          <w:szCs w:val="24"/>
        </w:rPr>
        <w:t xml:space="preserve"> podoby / restaurátorské zprávy</w:t>
      </w:r>
      <w:r w:rsidR="004843A3">
        <w:rPr>
          <w:rStyle w:val="A1"/>
          <w:rFonts w:cs="Arial"/>
          <w:szCs w:val="24"/>
        </w:rPr>
        <w:t xml:space="preserve"> vč. fotodokumentace</w:t>
      </w:r>
      <w:r>
        <w:rPr>
          <w:rStyle w:val="A1"/>
          <w:rFonts w:cs="Arial"/>
          <w:szCs w:val="24"/>
        </w:rPr>
        <w:t>, která se vztahuje na předmět objednávky.</w:t>
      </w:r>
    </w:p>
    <w:p w:rsidR="00E2513E" w:rsidRDefault="00E2513E" w:rsidP="00832A87">
      <w:pPr>
        <w:spacing w:after="40"/>
        <w:rPr>
          <w:rFonts w:ascii="Arial" w:hAnsi="Arial" w:cs="Arial"/>
          <w:sz w:val="24"/>
          <w:szCs w:val="24"/>
        </w:rPr>
      </w:pPr>
    </w:p>
    <w:p w:rsidR="00C5459F" w:rsidRDefault="00C5459F" w:rsidP="00832A87">
      <w:pPr>
        <w:spacing w:after="40"/>
        <w:rPr>
          <w:rFonts w:ascii="Arial" w:hAnsi="Arial" w:cs="Arial"/>
          <w:sz w:val="24"/>
          <w:szCs w:val="24"/>
        </w:rPr>
      </w:pPr>
    </w:p>
    <w:p w:rsidR="00C5459F" w:rsidRDefault="00C5459F" w:rsidP="00832A87">
      <w:pPr>
        <w:spacing w:after="40"/>
        <w:rPr>
          <w:rFonts w:ascii="Arial" w:hAnsi="Arial" w:cs="Arial"/>
          <w:sz w:val="24"/>
          <w:szCs w:val="24"/>
        </w:rPr>
      </w:pPr>
    </w:p>
    <w:p w:rsidR="00C5459F" w:rsidRDefault="00C5459F" w:rsidP="00832A87">
      <w:pPr>
        <w:spacing w:after="40"/>
        <w:rPr>
          <w:rFonts w:ascii="Arial" w:hAnsi="Arial" w:cs="Arial"/>
          <w:sz w:val="24"/>
          <w:szCs w:val="24"/>
        </w:rPr>
      </w:pPr>
    </w:p>
    <w:p w:rsidR="00B50FDC" w:rsidRPr="00A564C6" w:rsidRDefault="00B50FDC" w:rsidP="00832A87">
      <w:pPr>
        <w:spacing w:after="40"/>
        <w:rPr>
          <w:rFonts w:ascii="Arial" w:hAnsi="Arial" w:cs="Arial"/>
          <w:sz w:val="24"/>
          <w:szCs w:val="24"/>
        </w:rPr>
      </w:pPr>
    </w:p>
    <w:p w:rsidR="00381AE2" w:rsidRPr="00A564C6" w:rsidRDefault="00E90E05" w:rsidP="00381AE2">
      <w:pPr>
        <w:spacing w:after="40"/>
        <w:rPr>
          <w:rFonts w:ascii="Arial" w:hAnsi="Arial" w:cs="Arial"/>
          <w:sz w:val="20"/>
          <w:szCs w:val="20"/>
        </w:rPr>
      </w:pPr>
      <w:r w:rsidRPr="00A564C6">
        <w:rPr>
          <w:rFonts w:ascii="Arial" w:hAnsi="Arial" w:cs="Arial"/>
          <w:sz w:val="20"/>
          <w:szCs w:val="20"/>
        </w:rPr>
        <w:t>Dodavatel</w:t>
      </w:r>
      <w:r w:rsidR="00381AE2" w:rsidRPr="00A564C6">
        <w:rPr>
          <w:rFonts w:ascii="Arial" w:hAnsi="Arial" w:cs="Arial"/>
          <w:sz w:val="20"/>
          <w:szCs w:val="20"/>
        </w:rPr>
        <w:t xml:space="preserve">  je</w:t>
      </w:r>
      <w:r w:rsidRPr="00A564C6">
        <w:rPr>
          <w:rFonts w:ascii="Arial" w:hAnsi="Arial" w:cs="Arial"/>
          <w:sz w:val="20"/>
          <w:szCs w:val="20"/>
        </w:rPr>
        <w:t xml:space="preserve"> </w:t>
      </w:r>
      <w:r w:rsidR="00381AE2" w:rsidRPr="00A564C6">
        <w:rPr>
          <w:rFonts w:ascii="Arial" w:hAnsi="Arial" w:cs="Arial"/>
          <w:sz w:val="20"/>
          <w:szCs w:val="20"/>
        </w:rPr>
        <w:t>plátce DPH.</w:t>
      </w:r>
    </w:p>
    <w:tbl>
      <w:tblPr>
        <w:tblStyle w:val="Mkatabulky"/>
        <w:tblW w:w="0" w:type="auto"/>
        <w:tblInd w:w="-61" w:type="dxa"/>
        <w:tblLook w:val="04A0" w:firstRow="1" w:lastRow="0" w:firstColumn="1" w:lastColumn="0" w:noHBand="0" w:noVBand="1"/>
      </w:tblPr>
      <w:tblGrid>
        <w:gridCol w:w="9545"/>
      </w:tblGrid>
      <w:tr w:rsidR="00166146" w:rsidTr="00A564C6">
        <w:trPr>
          <w:trHeight w:val="80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146" w:rsidRPr="00A564C6" w:rsidRDefault="00166146" w:rsidP="00166146">
            <w:pPr>
              <w:pStyle w:val="TEXT"/>
              <w:spacing w:after="0" w:line="240" w:lineRule="auto"/>
              <w:rPr>
                <w:rStyle w:val="A1"/>
                <w:rFonts w:cs="Arial"/>
                <w:position w:val="0"/>
                <w:sz w:val="50"/>
                <w:szCs w:val="50"/>
              </w:rPr>
            </w:pPr>
            <w:permStart w:id="955154054" w:edGrp="everyone"/>
            <w:permEnd w:id="1552635584"/>
            <w:r w:rsidRPr="00A564C6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Cena </w:t>
            </w:r>
            <w:r w:rsidR="00C5459F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víceprací </w:t>
            </w:r>
            <w:r w:rsidR="00DA17AE">
              <w:rPr>
                <w:rStyle w:val="A1"/>
                <w:rFonts w:cs="Arial"/>
                <w:position w:val="0"/>
                <w:sz w:val="50"/>
                <w:szCs w:val="50"/>
              </w:rPr>
              <w:t>včetně 21</w:t>
            </w:r>
            <w:r w:rsidR="00375C6E" w:rsidRPr="00A564C6">
              <w:rPr>
                <w:rStyle w:val="A1"/>
                <w:rFonts w:cs="Arial"/>
                <w:position w:val="0"/>
                <w:sz w:val="50"/>
                <w:szCs w:val="50"/>
              </w:rPr>
              <w:t>% DPH</w:t>
            </w:r>
          </w:p>
          <w:p w:rsidR="00166146" w:rsidRDefault="00C5459F" w:rsidP="00166146">
            <w:pPr>
              <w:pStyle w:val="TEXT"/>
              <w:spacing w:after="0" w:line="240" w:lineRule="auto"/>
              <w:rPr>
                <w:sz w:val="24"/>
              </w:rPr>
            </w:pPr>
            <w:r>
              <w:rPr>
                <w:rStyle w:val="A1"/>
                <w:rFonts w:cs="Arial"/>
                <w:position w:val="0"/>
                <w:sz w:val="50"/>
                <w:szCs w:val="50"/>
              </w:rPr>
              <w:t>10.890</w:t>
            </w:r>
            <w:r w:rsidR="00375C6E" w:rsidRPr="00A564C6">
              <w:rPr>
                <w:rStyle w:val="A1"/>
                <w:rFonts w:cs="Arial"/>
                <w:position w:val="0"/>
                <w:sz w:val="50"/>
                <w:szCs w:val="50"/>
              </w:rPr>
              <w:t>,-</w:t>
            </w:r>
            <w:r w:rsidR="00166146" w:rsidRPr="00A564C6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Kč</w:t>
            </w:r>
            <w:permEnd w:id="955154054"/>
          </w:p>
        </w:tc>
      </w:tr>
    </w:tbl>
    <w:p w:rsidR="0096185A" w:rsidRDefault="0096185A" w:rsidP="00BD51D1">
      <w:pPr>
        <w:pStyle w:val="TEXT"/>
        <w:spacing w:after="0"/>
        <w:rPr>
          <w:sz w:val="24"/>
        </w:rPr>
      </w:pPr>
    </w:p>
    <w:p w:rsidR="0096185A" w:rsidRDefault="0096185A" w:rsidP="0096185A">
      <w:pPr>
        <w:pStyle w:val="TEXT"/>
        <w:spacing w:after="0"/>
        <w:rPr>
          <w:sz w:val="24"/>
        </w:rPr>
      </w:pPr>
    </w:p>
    <w:p w:rsidR="00B50FDC" w:rsidRDefault="00B50FDC" w:rsidP="0096185A">
      <w:pPr>
        <w:pStyle w:val="TEXT"/>
        <w:spacing w:after="0"/>
        <w:rPr>
          <w:sz w:val="24"/>
        </w:rPr>
      </w:pPr>
    </w:p>
    <w:p w:rsidR="00B50FDC" w:rsidRDefault="00B50FDC" w:rsidP="0096185A">
      <w:pPr>
        <w:pStyle w:val="TEXT"/>
        <w:spacing w:after="0"/>
        <w:rPr>
          <w:sz w:val="24"/>
        </w:rPr>
      </w:pPr>
    </w:p>
    <w:p w:rsidR="0096185A" w:rsidRPr="0086527A" w:rsidRDefault="0096185A" w:rsidP="0096185A">
      <w:pPr>
        <w:pStyle w:val="TEXT"/>
        <w:spacing w:after="0"/>
        <w:rPr>
          <w:sz w:val="28"/>
          <w:szCs w:val="28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719"/>
        <w:gridCol w:w="2521"/>
        <w:gridCol w:w="2410"/>
        <w:gridCol w:w="2268"/>
      </w:tblGrid>
      <w:tr w:rsidR="00145266" w:rsidTr="00145266">
        <w:trPr>
          <w:trHeight w:hRule="exact" w:val="322"/>
        </w:trPr>
        <w:tc>
          <w:tcPr>
            <w:tcW w:w="2719" w:type="dxa"/>
          </w:tcPr>
          <w:p w:rsidR="00145266" w:rsidRDefault="00145266" w:rsidP="00926E2E">
            <w:pPr>
              <w:pStyle w:val="TEXT"/>
              <w:rPr>
                <w:sz w:val="24"/>
              </w:rPr>
            </w:pPr>
          </w:p>
        </w:tc>
        <w:tc>
          <w:tcPr>
            <w:tcW w:w="2521" w:type="dxa"/>
          </w:tcPr>
          <w:p w:rsidR="00145266" w:rsidRDefault="00145266" w:rsidP="00626BB8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OBJEDNÁVÁ</w:t>
            </w:r>
          </w:p>
        </w:tc>
        <w:tc>
          <w:tcPr>
            <w:tcW w:w="2410" w:type="dxa"/>
          </w:tcPr>
          <w:p w:rsidR="00145266" w:rsidRDefault="00145266" w:rsidP="00926E2E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  <w:tc>
          <w:tcPr>
            <w:tcW w:w="2268" w:type="dxa"/>
          </w:tcPr>
          <w:p w:rsidR="00145266" w:rsidRDefault="00573250" w:rsidP="00926E2E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</w:tr>
      <w:tr w:rsidR="00145266" w:rsidTr="00145266">
        <w:trPr>
          <w:trHeight w:val="707"/>
        </w:trPr>
        <w:tc>
          <w:tcPr>
            <w:tcW w:w="2719" w:type="dxa"/>
            <w:vAlign w:val="bottom"/>
          </w:tcPr>
          <w:p w:rsidR="00145266" w:rsidRPr="00626BB8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r w:rsidRPr="00626BB8">
              <w:rPr>
                <w:sz w:val="24"/>
              </w:rPr>
              <w:t>Magdalena Juříková</w:t>
            </w:r>
          </w:p>
          <w:p w:rsidR="00145266" w:rsidRPr="00626BB8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r w:rsidRPr="00626BB8">
              <w:rPr>
                <w:sz w:val="24"/>
              </w:rPr>
              <w:t>ředitelka GHMP</w:t>
            </w:r>
          </w:p>
        </w:tc>
        <w:tc>
          <w:tcPr>
            <w:tcW w:w="2521" w:type="dxa"/>
            <w:vAlign w:val="bottom"/>
          </w:tcPr>
          <w:p w:rsidR="00145266" w:rsidRPr="0096185A" w:rsidRDefault="00603F57" w:rsidP="00145266">
            <w:pPr>
              <w:pStyle w:val="TEXT"/>
              <w:spacing w:after="0" w:line="240" w:lineRule="auto"/>
              <w:rPr>
                <w:position w:val="8"/>
              </w:rPr>
            </w:pPr>
            <w:permStart w:id="303648386" w:edGrp="everyone"/>
            <w:r>
              <w:rPr>
                <w:position w:val="8"/>
              </w:rPr>
              <w:t>Alice Kačírková</w:t>
            </w:r>
          </w:p>
          <w:permEnd w:id="303648386"/>
          <w:p w:rsidR="00145266" w:rsidRDefault="00145266" w:rsidP="00603F57">
            <w:pPr>
              <w:pStyle w:val="TEXT"/>
              <w:spacing w:after="0" w:line="240" w:lineRule="auto"/>
            </w:pPr>
          </w:p>
        </w:tc>
        <w:tc>
          <w:tcPr>
            <w:tcW w:w="2410" w:type="dxa"/>
            <w:vAlign w:val="bottom"/>
          </w:tcPr>
          <w:p w:rsidR="00145266" w:rsidRPr="0096185A" w:rsidRDefault="00603F57" w:rsidP="00145266">
            <w:pPr>
              <w:pStyle w:val="TEXT"/>
              <w:spacing w:after="0" w:line="240" w:lineRule="auto"/>
              <w:rPr>
                <w:position w:val="8"/>
              </w:rPr>
            </w:pPr>
            <w:permStart w:id="849019130" w:edGrp="everyone"/>
            <w:r>
              <w:rPr>
                <w:position w:val="8"/>
              </w:rPr>
              <w:t>Kateřina Kořenková</w:t>
            </w:r>
          </w:p>
          <w:permEnd w:id="849019130"/>
          <w:p w:rsidR="00145266" w:rsidRDefault="00145266" w:rsidP="00145266">
            <w:pPr>
              <w:pStyle w:val="TEXT"/>
              <w:spacing w:after="0" w:line="240" w:lineRule="auto"/>
            </w:pPr>
          </w:p>
        </w:tc>
        <w:tc>
          <w:tcPr>
            <w:tcW w:w="2268" w:type="dxa"/>
            <w:vAlign w:val="bottom"/>
          </w:tcPr>
          <w:p w:rsidR="00145266" w:rsidRPr="00145266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permStart w:id="426715932" w:edGrp="everyone"/>
            <w:r w:rsidRPr="00145266">
              <w:rPr>
                <w:sz w:val="24"/>
              </w:rPr>
              <w:t>Eva Koláčková</w:t>
            </w:r>
          </w:p>
          <w:p w:rsidR="00145266" w:rsidRPr="00145266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Pr="00145266">
              <w:rPr>
                <w:sz w:val="24"/>
              </w:rPr>
              <w:t>právce rozpočtu</w:t>
            </w:r>
            <w:permEnd w:id="426715932"/>
          </w:p>
        </w:tc>
      </w:tr>
    </w:tbl>
    <w:p w:rsidR="00166146" w:rsidRDefault="00166146" w:rsidP="00B50FDC"/>
    <w:sectPr w:rsidR="00166146" w:rsidSect="00062BB1">
      <w:footerReference w:type="default" r:id="rId7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64C8" w:rsidRDefault="004264C8" w:rsidP="00626BB8">
      <w:pPr>
        <w:spacing w:after="0" w:line="240" w:lineRule="auto"/>
      </w:pPr>
      <w:r>
        <w:separator/>
      </w:r>
    </w:p>
  </w:endnote>
  <w:endnote w:type="continuationSeparator" w:id="0">
    <w:p w:rsidR="004264C8" w:rsidRDefault="004264C8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64C8" w:rsidRDefault="004264C8" w:rsidP="00626BB8">
      <w:pPr>
        <w:spacing w:after="0" w:line="240" w:lineRule="auto"/>
      </w:pPr>
      <w:r>
        <w:separator/>
      </w:r>
    </w:p>
  </w:footnote>
  <w:footnote w:type="continuationSeparator" w:id="0">
    <w:p w:rsidR="004264C8" w:rsidRDefault="004264C8" w:rsidP="0062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8D"/>
    <w:rsid w:val="000260A4"/>
    <w:rsid w:val="00047E8D"/>
    <w:rsid w:val="00062BB1"/>
    <w:rsid w:val="000C2402"/>
    <w:rsid w:val="000F3048"/>
    <w:rsid w:val="00117387"/>
    <w:rsid w:val="001213EA"/>
    <w:rsid w:val="00145266"/>
    <w:rsid w:val="00145297"/>
    <w:rsid w:val="00166146"/>
    <w:rsid w:val="00174683"/>
    <w:rsid w:val="001C45F3"/>
    <w:rsid w:val="001D0D4F"/>
    <w:rsid w:val="001D2801"/>
    <w:rsid w:val="002254C3"/>
    <w:rsid w:val="00232F9E"/>
    <w:rsid w:val="002513DC"/>
    <w:rsid w:val="0026061B"/>
    <w:rsid w:val="00290142"/>
    <w:rsid w:val="00293521"/>
    <w:rsid w:val="002A4F67"/>
    <w:rsid w:val="002A5356"/>
    <w:rsid w:val="002E0D6F"/>
    <w:rsid w:val="002F1EAB"/>
    <w:rsid w:val="0031520D"/>
    <w:rsid w:val="003744B9"/>
    <w:rsid w:val="00375C6E"/>
    <w:rsid w:val="00381AE2"/>
    <w:rsid w:val="003A3422"/>
    <w:rsid w:val="004264C8"/>
    <w:rsid w:val="0047411D"/>
    <w:rsid w:val="004843A3"/>
    <w:rsid w:val="004A76C9"/>
    <w:rsid w:val="004B4D67"/>
    <w:rsid w:val="004B7406"/>
    <w:rsid w:val="004C15C6"/>
    <w:rsid w:val="004D33AA"/>
    <w:rsid w:val="004E401F"/>
    <w:rsid w:val="004F7928"/>
    <w:rsid w:val="005039D4"/>
    <w:rsid w:val="00515CE4"/>
    <w:rsid w:val="0054654C"/>
    <w:rsid w:val="00573250"/>
    <w:rsid w:val="00593F67"/>
    <w:rsid w:val="005C2892"/>
    <w:rsid w:val="00603F57"/>
    <w:rsid w:val="00626BB8"/>
    <w:rsid w:val="0065200C"/>
    <w:rsid w:val="00687D6F"/>
    <w:rsid w:val="00784A16"/>
    <w:rsid w:val="007D48D5"/>
    <w:rsid w:val="00815A5C"/>
    <w:rsid w:val="00857441"/>
    <w:rsid w:val="0086527A"/>
    <w:rsid w:val="008661D7"/>
    <w:rsid w:val="00926E2E"/>
    <w:rsid w:val="0096185A"/>
    <w:rsid w:val="00970C97"/>
    <w:rsid w:val="0098075D"/>
    <w:rsid w:val="00A02949"/>
    <w:rsid w:val="00A564C6"/>
    <w:rsid w:val="00A84685"/>
    <w:rsid w:val="00A97983"/>
    <w:rsid w:val="00AA1ECA"/>
    <w:rsid w:val="00AC2125"/>
    <w:rsid w:val="00AC5BA2"/>
    <w:rsid w:val="00AD7408"/>
    <w:rsid w:val="00B16764"/>
    <w:rsid w:val="00B440C7"/>
    <w:rsid w:val="00B50FDC"/>
    <w:rsid w:val="00B73FAB"/>
    <w:rsid w:val="00B86FAC"/>
    <w:rsid w:val="00BD51D1"/>
    <w:rsid w:val="00BF63E7"/>
    <w:rsid w:val="00C13FF7"/>
    <w:rsid w:val="00C5459F"/>
    <w:rsid w:val="00C94A82"/>
    <w:rsid w:val="00CA7EC1"/>
    <w:rsid w:val="00D03A94"/>
    <w:rsid w:val="00D60442"/>
    <w:rsid w:val="00DA17AE"/>
    <w:rsid w:val="00DE40D2"/>
    <w:rsid w:val="00E2513E"/>
    <w:rsid w:val="00E34F7D"/>
    <w:rsid w:val="00E8328C"/>
    <w:rsid w:val="00E90E05"/>
    <w:rsid w:val="00ED5947"/>
    <w:rsid w:val="00F262D1"/>
    <w:rsid w:val="00F36B0C"/>
    <w:rsid w:val="00F4465A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80C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3009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1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4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4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73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2021.dotx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2018-04-28T15:13:00Z</cp:lastPrinted>
  <dcterms:created xsi:type="dcterms:W3CDTF">2024-08-05T09:54:00Z</dcterms:created>
  <dcterms:modified xsi:type="dcterms:W3CDTF">2024-08-05T09:54:00Z</dcterms:modified>
</cp:coreProperties>
</file>