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AD39" w14:textId="77777777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DA0D64">
        <w:rPr>
          <w:rFonts w:cs="Arial"/>
          <w:sz w:val="22"/>
        </w:rPr>
        <w:t xml:space="preserve"> </w:t>
      </w:r>
      <w:r w:rsidR="0088256C">
        <w:rPr>
          <w:rFonts w:cs="Arial"/>
          <w:b/>
          <w:sz w:val="36"/>
          <w:szCs w:val="36"/>
        </w:rPr>
        <w:t>395</w:t>
      </w:r>
      <w:r w:rsidR="00DA0D64" w:rsidRPr="00DA0D64">
        <w:rPr>
          <w:rFonts w:cs="Arial"/>
          <w:b/>
          <w:sz w:val="36"/>
          <w:szCs w:val="36"/>
        </w:rPr>
        <w:t>/202</w:t>
      </w:r>
      <w:r w:rsidR="0088256C">
        <w:rPr>
          <w:rFonts w:cs="Arial"/>
          <w:b/>
          <w:sz w:val="36"/>
          <w:szCs w:val="36"/>
        </w:rPr>
        <w:t>4</w:t>
      </w:r>
    </w:p>
    <w:p w14:paraId="15B73ADA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1597A30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50B157BB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E7F8809" w14:textId="77777777" w:rsidR="00DA0D64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Deco </w:t>
      </w:r>
      <w:proofErr w:type="spellStart"/>
      <w:r>
        <w:rPr>
          <w:rFonts w:ascii="Arial" w:hAnsi="Arial" w:cs="Arial"/>
          <w:color w:val="363636"/>
          <w:sz w:val="22"/>
          <w:szCs w:val="22"/>
        </w:rPr>
        <w:t>Interiors</w:t>
      </w:r>
      <w:proofErr w:type="spellEnd"/>
      <w:r>
        <w:rPr>
          <w:rFonts w:ascii="Arial" w:hAnsi="Arial" w:cs="Arial"/>
          <w:color w:val="363636"/>
          <w:sz w:val="22"/>
          <w:szCs w:val="22"/>
        </w:rPr>
        <w:t xml:space="preserve"> s.r.o.</w:t>
      </w:r>
    </w:p>
    <w:p w14:paraId="3D9298B6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Primátorská 296/38</w:t>
      </w:r>
    </w:p>
    <w:p w14:paraId="3BF956FC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180 00 Praha 8</w:t>
      </w:r>
    </w:p>
    <w:p w14:paraId="678AC55B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IČO </w:t>
      </w:r>
      <w:bookmarkStart w:id="0" w:name="_Hlk173746823"/>
      <w:r>
        <w:rPr>
          <w:rFonts w:ascii="Arial" w:hAnsi="Arial" w:cs="Arial"/>
          <w:color w:val="363636"/>
          <w:sz w:val="22"/>
          <w:szCs w:val="22"/>
        </w:rPr>
        <w:t>02603659</w:t>
      </w:r>
      <w:bookmarkEnd w:id="0"/>
    </w:p>
    <w:p w14:paraId="51C21CA8" w14:textId="77777777" w:rsidR="0088256C" w:rsidRDefault="0088256C" w:rsidP="0088256C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DIČ CZ02603659</w:t>
      </w:r>
    </w:p>
    <w:p w14:paraId="1ED248C0" w14:textId="77777777"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DA0D64">
        <w:rPr>
          <w:rFonts w:cs="Arial"/>
          <w:sz w:val="22"/>
        </w:rPr>
        <w:t xml:space="preserve"> </w:t>
      </w:r>
      <w:r w:rsidR="0088256C">
        <w:rPr>
          <w:rFonts w:cs="Arial"/>
          <w:sz w:val="22"/>
        </w:rPr>
        <w:t>15</w:t>
      </w:r>
      <w:r w:rsidR="00DA0D64">
        <w:rPr>
          <w:rFonts w:cs="Arial"/>
          <w:sz w:val="22"/>
        </w:rPr>
        <w:t>.</w:t>
      </w:r>
      <w:r w:rsidR="0088256C">
        <w:rPr>
          <w:rFonts w:cs="Arial"/>
          <w:sz w:val="22"/>
        </w:rPr>
        <w:t xml:space="preserve"> 7</w:t>
      </w:r>
      <w:r w:rsidR="00DA0D64">
        <w:rPr>
          <w:rFonts w:cs="Arial"/>
          <w:sz w:val="22"/>
        </w:rPr>
        <w:t>.</w:t>
      </w:r>
      <w:r w:rsidR="0088256C">
        <w:rPr>
          <w:rFonts w:cs="Arial"/>
          <w:sz w:val="22"/>
        </w:rPr>
        <w:t xml:space="preserve"> </w:t>
      </w:r>
      <w:r w:rsidR="00DA0D64">
        <w:rPr>
          <w:rFonts w:cs="Arial"/>
          <w:sz w:val="22"/>
        </w:rPr>
        <w:t>202</w:t>
      </w:r>
      <w:r w:rsidR="0088256C">
        <w:rPr>
          <w:rFonts w:cs="Arial"/>
          <w:sz w:val="22"/>
        </w:rPr>
        <w:t>4</w:t>
      </w:r>
    </w:p>
    <w:p w14:paraId="043DC0ED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501EE909" w14:textId="77777777" w:rsidR="0088256C" w:rsidRDefault="0088256C" w:rsidP="00AC7AE2">
      <w:pPr>
        <w:spacing w:line="240" w:lineRule="auto"/>
        <w:rPr>
          <w:rFonts w:cs="Arial"/>
          <w:sz w:val="22"/>
        </w:rPr>
      </w:pPr>
    </w:p>
    <w:p w14:paraId="4CDEED2A" w14:textId="77777777" w:rsidR="004C0246" w:rsidRPr="00DA0D64" w:rsidRDefault="004C0246" w:rsidP="00315B19">
      <w:pPr>
        <w:spacing w:line="240" w:lineRule="auto"/>
        <w:rPr>
          <w:rFonts w:cs="Arial"/>
          <w:b/>
          <w:sz w:val="22"/>
        </w:rPr>
      </w:pPr>
      <w:r w:rsidRPr="00DA0D64">
        <w:rPr>
          <w:rFonts w:cs="Arial"/>
          <w:b/>
          <w:sz w:val="22"/>
        </w:rPr>
        <w:t>Objedná</w:t>
      </w:r>
      <w:r w:rsidR="00DA0D64" w:rsidRPr="00DA0D64">
        <w:rPr>
          <w:rFonts w:cs="Arial"/>
          <w:b/>
          <w:sz w:val="22"/>
        </w:rPr>
        <w:t xml:space="preserve">vka </w:t>
      </w:r>
      <w:r w:rsidR="0088256C">
        <w:rPr>
          <w:rFonts w:cs="Arial"/>
          <w:b/>
          <w:sz w:val="22"/>
        </w:rPr>
        <w:t xml:space="preserve">dodávky a montáže nábytku na pokoj č. 216 odd. B2 </w:t>
      </w:r>
    </w:p>
    <w:p w14:paraId="1F3D3781" w14:textId="77777777" w:rsidR="00DA0D64" w:rsidRDefault="00DA0D64" w:rsidP="00315B19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14:paraId="0A872223" w14:textId="77777777" w:rsidR="00DA0D64" w:rsidRDefault="00DA0D64" w:rsidP="00315B19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</w:t>
      </w:r>
      <w:r w:rsidR="0088256C">
        <w:rPr>
          <w:rFonts w:cs="Arial"/>
          <w:sz w:val="22"/>
        </w:rPr>
        <w:t xml:space="preserve">kompletní dodávku vybavení pokoje č. 216 na odd. B2 včetně montáže nábytku. </w:t>
      </w:r>
    </w:p>
    <w:p w14:paraId="7D355D1F" w14:textId="77777777" w:rsidR="0088256C" w:rsidRDefault="0088256C" w:rsidP="00315B19">
      <w:pPr>
        <w:spacing w:line="240" w:lineRule="auto"/>
        <w:rPr>
          <w:rFonts w:cs="Arial"/>
          <w:sz w:val="22"/>
        </w:rPr>
      </w:pPr>
    </w:p>
    <w:p w14:paraId="03426840" w14:textId="77777777" w:rsidR="0088256C" w:rsidRDefault="0088256C" w:rsidP="00315B19">
      <w:pPr>
        <w:spacing w:line="240" w:lineRule="auto"/>
        <w:rPr>
          <w:rFonts w:cs="Arial"/>
          <w:sz w:val="22"/>
        </w:rPr>
      </w:pPr>
    </w:p>
    <w:p w14:paraId="25A607A3" w14:textId="77777777" w:rsidR="00DA0D64" w:rsidRPr="00DA0D64" w:rsidRDefault="00DA0D64" w:rsidP="00315B19">
      <w:pPr>
        <w:spacing w:line="240" w:lineRule="auto"/>
        <w:rPr>
          <w:rFonts w:cs="Arial"/>
          <w:b/>
          <w:sz w:val="22"/>
        </w:rPr>
      </w:pPr>
      <w:r w:rsidRPr="00DA0D64">
        <w:rPr>
          <w:rFonts w:cs="Arial"/>
          <w:b/>
          <w:sz w:val="22"/>
        </w:rPr>
        <w:t xml:space="preserve">Cena </w:t>
      </w:r>
      <w:r w:rsidR="0088256C">
        <w:rPr>
          <w:rFonts w:cs="Arial"/>
          <w:b/>
          <w:sz w:val="22"/>
        </w:rPr>
        <w:t>celkem za objednávku 162 079,50 Kč včetně DPH</w:t>
      </w:r>
    </w:p>
    <w:p w14:paraId="6D7FCE62" w14:textId="77777777" w:rsidR="004C0246" w:rsidRDefault="004C0246" w:rsidP="00AC7AE2">
      <w:pPr>
        <w:spacing w:line="240" w:lineRule="auto"/>
        <w:rPr>
          <w:rFonts w:cs="Arial"/>
          <w:sz w:val="22"/>
        </w:rPr>
      </w:pPr>
    </w:p>
    <w:p w14:paraId="5B1D7219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3AF0386" w14:textId="77777777" w:rsidR="0088256C" w:rsidRDefault="0088256C" w:rsidP="00AC7AE2">
      <w:pPr>
        <w:spacing w:line="240" w:lineRule="auto"/>
        <w:rPr>
          <w:rFonts w:cs="Arial"/>
          <w:sz w:val="22"/>
        </w:rPr>
      </w:pPr>
    </w:p>
    <w:p w14:paraId="3C26E85F" w14:textId="77777777" w:rsidR="0088256C" w:rsidRPr="00611C5E" w:rsidRDefault="0088256C" w:rsidP="0088256C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14:paraId="3BAD634C" w14:textId="77777777" w:rsidR="0088256C" w:rsidRPr="00611C5E" w:rsidRDefault="0088256C" w:rsidP="0088256C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14:paraId="05C72BD6" w14:textId="77777777" w:rsidR="0088256C" w:rsidRPr="00611C5E" w:rsidRDefault="0088256C" w:rsidP="0088256C">
      <w:pPr>
        <w:spacing w:line="240" w:lineRule="auto"/>
        <w:rPr>
          <w:rFonts w:cs="Arial"/>
          <w:sz w:val="22"/>
        </w:rPr>
      </w:pPr>
    </w:p>
    <w:p w14:paraId="44E96052" w14:textId="77777777" w:rsidR="0088256C" w:rsidRDefault="0088256C" w:rsidP="0088256C">
      <w:pPr>
        <w:spacing w:line="240" w:lineRule="auto"/>
        <w:rPr>
          <w:rFonts w:cs="Arial"/>
          <w:sz w:val="22"/>
        </w:rPr>
      </w:pPr>
    </w:p>
    <w:p w14:paraId="482110BE" w14:textId="77777777" w:rsidR="0088256C" w:rsidRDefault="0088256C" w:rsidP="0088256C">
      <w:pPr>
        <w:spacing w:line="240" w:lineRule="auto"/>
        <w:rPr>
          <w:rFonts w:cs="Arial"/>
          <w:sz w:val="22"/>
        </w:rPr>
      </w:pPr>
    </w:p>
    <w:p w14:paraId="378C1287" w14:textId="77777777" w:rsidR="0088256C" w:rsidRPr="00611C5E" w:rsidRDefault="0088256C" w:rsidP="0088256C">
      <w:pPr>
        <w:spacing w:line="240" w:lineRule="auto"/>
        <w:rPr>
          <w:rFonts w:cs="Arial"/>
          <w:sz w:val="22"/>
        </w:rPr>
      </w:pPr>
    </w:p>
    <w:p w14:paraId="13AFA627" w14:textId="77777777" w:rsidR="0088256C" w:rsidRPr="00611C5E" w:rsidRDefault="0088256C" w:rsidP="0088256C">
      <w:pPr>
        <w:spacing w:line="240" w:lineRule="auto"/>
        <w:rPr>
          <w:rFonts w:cs="Arial"/>
          <w:sz w:val="22"/>
        </w:rPr>
      </w:pPr>
    </w:p>
    <w:p w14:paraId="5485E93A" w14:textId="4FD0773E" w:rsidR="0088256C" w:rsidRPr="00611C5E" w:rsidRDefault="000466ED" w:rsidP="008825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1" w:name="_GoBack"/>
      <w:bookmarkEnd w:id="1"/>
    </w:p>
    <w:p w14:paraId="305145B7" w14:textId="77777777" w:rsidR="005845AA" w:rsidRPr="0088256C" w:rsidRDefault="0088256C" w:rsidP="0088256C">
      <w:pPr>
        <w:spacing w:before="0" w:line="240" w:lineRule="auto"/>
        <w:rPr>
          <w:rFonts w:cs="Arial"/>
          <w:sz w:val="22"/>
        </w:rPr>
      </w:pPr>
      <w:r w:rsidRPr="00611C5E">
        <w:rPr>
          <w:sz w:val="22"/>
        </w:rPr>
        <w:t xml:space="preserve">vedoucí provozně-ekonomického úseku </w:t>
      </w:r>
      <w:r w:rsidRPr="00611C5E">
        <w:rPr>
          <w:rFonts w:cs="Arial"/>
          <w:sz w:val="22"/>
        </w:rPr>
        <w:t>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správce rozpočtu </w:t>
      </w:r>
    </w:p>
    <w:p w14:paraId="38EC49AF" w14:textId="77777777" w:rsidR="00DA0D64" w:rsidRDefault="00DA0D64" w:rsidP="00AC7AE2">
      <w:pPr>
        <w:spacing w:line="240" w:lineRule="auto"/>
        <w:rPr>
          <w:rFonts w:cs="Arial"/>
          <w:sz w:val="20"/>
        </w:rPr>
      </w:pPr>
    </w:p>
    <w:p w14:paraId="5BD38DFF" w14:textId="77777777" w:rsidR="00DA0D64" w:rsidRPr="00E709B5" w:rsidRDefault="00DA0D64" w:rsidP="00AC7AE2">
      <w:pPr>
        <w:spacing w:line="240" w:lineRule="auto"/>
        <w:rPr>
          <w:rFonts w:cs="Arial"/>
          <w:sz w:val="20"/>
        </w:rPr>
      </w:pPr>
    </w:p>
    <w:p w14:paraId="5DFB5E28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0F57FB4D" w14:textId="77777777"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3D50797D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535172F2" w14:textId="77777777"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6B39324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B3FD" w14:textId="77777777" w:rsidR="00956853" w:rsidRDefault="00956853" w:rsidP="003D2616">
      <w:pPr>
        <w:spacing w:before="0" w:line="240" w:lineRule="auto"/>
      </w:pPr>
      <w:r>
        <w:separator/>
      </w:r>
    </w:p>
  </w:endnote>
  <w:endnote w:type="continuationSeparator" w:id="0">
    <w:p w14:paraId="6D59D94A" w14:textId="77777777" w:rsidR="00956853" w:rsidRDefault="0095685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F1A7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58BA66" wp14:editId="56F3A36F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087C7E" w14:textId="77777777" w:rsidR="00070C88" w:rsidRDefault="00070C88">
    <w:pPr>
      <w:pStyle w:val="Zpat"/>
      <w:rPr>
        <w:lang w:val="en-US"/>
      </w:rPr>
    </w:pPr>
  </w:p>
  <w:p w14:paraId="639CCC1B" w14:textId="77777777" w:rsidR="00070C88" w:rsidRDefault="00070C88">
    <w:pPr>
      <w:pStyle w:val="Zpat"/>
      <w:rPr>
        <w:lang w:val="en-US"/>
      </w:rPr>
    </w:pPr>
  </w:p>
  <w:p w14:paraId="114F1BF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1C4FF" wp14:editId="197F452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8CB6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22F00196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701AA" w14:textId="77777777" w:rsidR="00956853" w:rsidRDefault="00956853" w:rsidP="003D2616">
      <w:pPr>
        <w:spacing w:before="0" w:line="240" w:lineRule="auto"/>
      </w:pPr>
      <w:r>
        <w:separator/>
      </w:r>
    </w:p>
  </w:footnote>
  <w:footnote w:type="continuationSeparator" w:id="0">
    <w:p w14:paraId="44F06CC2" w14:textId="77777777" w:rsidR="00956853" w:rsidRDefault="0095685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45FA51C7" w14:textId="77777777" w:rsidTr="004927DC">
      <w:trPr>
        <w:trHeight w:val="74"/>
      </w:trPr>
      <w:tc>
        <w:tcPr>
          <w:tcW w:w="10606" w:type="dxa"/>
        </w:tcPr>
        <w:p w14:paraId="0BF15FF1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F202619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EB04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8CACD4" wp14:editId="29CF1BAE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14:paraId="71C2FFB7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9C5BBD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65B3D0" wp14:editId="1DAFDE9F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21C80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60D8F18F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FD"/>
    <w:rsid w:val="00010AFE"/>
    <w:rsid w:val="000466ED"/>
    <w:rsid w:val="00070C88"/>
    <w:rsid w:val="000840F4"/>
    <w:rsid w:val="000B2256"/>
    <w:rsid w:val="000E42FE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7E601E"/>
    <w:rsid w:val="00825DB0"/>
    <w:rsid w:val="0083167B"/>
    <w:rsid w:val="0088256C"/>
    <w:rsid w:val="008879F3"/>
    <w:rsid w:val="008D3936"/>
    <w:rsid w:val="008E7735"/>
    <w:rsid w:val="009014DC"/>
    <w:rsid w:val="009335F4"/>
    <w:rsid w:val="00956853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998D"/>
  <w15:docId w15:val="{65AB725F-6919-41F5-A71A-E883459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2024-08-05T08:44:00Z</cp:lastPrinted>
  <dcterms:created xsi:type="dcterms:W3CDTF">2022-06-08T10:59:00Z</dcterms:created>
  <dcterms:modified xsi:type="dcterms:W3CDTF">2024-08-05T08:56:00Z</dcterms:modified>
</cp:coreProperties>
</file>