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960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4382770" cy="1289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2770" cy="12890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5674"/>
                            </w:tblGrid>
                            <w:tr>
                              <w:trPr>
                                <w:tblHeader/>
                                <w:trHeight w:val="79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32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Tršnická 7/14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POH/34024/2024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350 02, Cheb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345.10000000000002pt;height:101.5pt;z-index:-125829374;mso-wrap-distance-left:0;mso-wrap-distance-right:0;mso-wrap-distance-bottom:48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5674"/>
                      </w:tblGrid>
                      <w:tr>
                        <w:trPr>
                          <w:tblHeader/>
                          <w:trHeight w:val="79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32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Tršnická 7/14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POH/34024/2024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350 02, Cheb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1670050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3816350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101047/630/2024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20.09.2024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82 274,00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95978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5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101047/630/2024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20.09.2024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82 274,00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95978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5674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02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02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10.07.2024</w:t>
            </w:r>
          </w:p>
        </w:tc>
      </w:tr>
    </w:tbl>
    <w:p>
      <w:pPr>
        <w:pStyle w:val="Style6"/>
        <w:keepNext w:val="0"/>
        <w:keepLines w:val="0"/>
        <w:framePr w:w="6902" w:h="509" w:hSpace="2852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framePr w:w="6902" w:h="509" w:hSpace="2852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PD Cheb výrobu a montáž schodišťového zábradlí - rozsah prací a cena (varianta č.2) viz cenová nabídka pro výběrové řízení ze dne 30.5.2024.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6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</w:t>
        <w:tab/>
        <w:t>95 978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6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>služební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63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</w:t>
        <w:tab/>
        <w:t>1 rok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provede zatřídění prací dle klasifikace produkce CZ-CPA a uvede tento údaj na daňovém dokladu – režim přenesení daňové povinnosti na DPH.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bude uvedeno „daň odvede zákazník“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1044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