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8A4F66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8050" cy="105600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105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8A4F66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A4F6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A4F6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A4F6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A4F6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2. 8. 2024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8A4F66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Vodohospodářský rozvoj a výstavba a.s. zkráceně VRV a.s.</w:t>
            </w:r>
          </w:p>
          <w:p w:rsidR="001F0477" w:rsidRPr="006F0BA2" w:rsidRDefault="008A4F66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Nábřežní 90</w:t>
            </w:r>
          </w:p>
          <w:p w:rsidR="001F0477" w:rsidRPr="006F0BA2" w:rsidRDefault="008A4F66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150 00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Praha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8A4F66">
              <w:rPr>
                <w:rFonts w:ascii="Tahoma" w:hAnsi="Tahoma" w:cs="Tahoma"/>
                <w:bCs/>
                <w:noProof/>
                <w:sz w:val="22"/>
                <w:szCs w:val="22"/>
              </w:rPr>
              <w:t>47116901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8A4F66">
              <w:rPr>
                <w:rFonts w:ascii="Tahoma" w:hAnsi="Tahoma" w:cs="Tahoma"/>
                <w:bCs/>
                <w:noProof/>
                <w:sz w:val="22"/>
                <w:szCs w:val="22"/>
              </w:rPr>
              <w:t>CZ47116901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8A4F66">
        <w:rPr>
          <w:rFonts w:ascii="Tahoma" w:hAnsi="Tahoma" w:cs="Tahoma"/>
          <w:noProof/>
          <w:sz w:val="28"/>
          <w:szCs w:val="28"/>
        </w:rPr>
        <w:t>216/24/7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8A4F66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Odkanalizování úpravny vody STARZ - činnost technického dozoru stavby</w:t>
            </w:r>
          </w:p>
        </w:tc>
        <w:tc>
          <w:tcPr>
            <w:tcW w:w="1440" w:type="dxa"/>
          </w:tcPr>
          <w:p w:rsidR="001F0477" w:rsidRPr="006F0BA2" w:rsidRDefault="008A4F66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8A4F66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179 080,00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8A4F66">
        <w:rPr>
          <w:rFonts w:ascii="Tahoma" w:hAnsi="Tahoma" w:cs="Tahoma"/>
          <w:b/>
          <w:bCs/>
          <w:noProof/>
          <w:sz w:val="20"/>
          <w:szCs w:val="20"/>
        </w:rPr>
        <w:t>179 080,00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8A4F6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činnost TDS na stavbě: Odkanalizování úpravny vody, STARZ, na pozemku p. č. 1224 v k. ú. Strakonice, dle cenové nabídky z 26.07.2024. Předpokládaný termín realizace stavby: 09.09.2024 - 16.12.2024. Cena bez DPH činí 148.000,00 Kč, tj. cena včetně DPH činí 179.080,00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8A4F66">
        <w:rPr>
          <w:rFonts w:ascii="Tahoma" w:hAnsi="Tahoma" w:cs="Tahoma"/>
          <w:noProof/>
          <w:sz w:val="20"/>
          <w:szCs w:val="20"/>
        </w:rPr>
        <w:t>31. 12. 2024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8A4F66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8A4F66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F66" w:rsidRDefault="008A4F66">
      <w:r>
        <w:separator/>
      </w:r>
    </w:p>
  </w:endnote>
  <w:endnote w:type="continuationSeparator" w:id="0">
    <w:p w:rsidR="008A4F66" w:rsidRDefault="008A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F66" w:rsidRDefault="008A4F66">
      <w:r>
        <w:separator/>
      </w:r>
    </w:p>
  </w:footnote>
  <w:footnote w:type="continuationSeparator" w:id="0">
    <w:p w:rsidR="008A4F66" w:rsidRDefault="008A4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ttachedTemplate r:id="rId1"/>
  <w:revisionView w:comment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66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A4F66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19265-0F90-477F-BA15-EDB9F8A0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A4F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4F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192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1325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1</cp:revision>
  <cp:lastPrinted>2024-08-02T11:45:00Z</cp:lastPrinted>
  <dcterms:created xsi:type="dcterms:W3CDTF">2024-08-02T11:44:00Z</dcterms:created>
  <dcterms:modified xsi:type="dcterms:W3CDTF">2024-08-02T11:46:00Z</dcterms:modified>
</cp:coreProperties>
</file>