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F30C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F30C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0C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0C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0C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0C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31. 7. 2024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F30C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Diego Bartoš</w:t>
            </w:r>
          </w:p>
          <w:p w:rsidR="001F0477" w:rsidRPr="006F0BA2" w:rsidRDefault="00CF30C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Stavbařů 465</w:t>
            </w:r>
          </w:p>
          <w:p w:rsidR="001F0477" w:rsidRPr="006F0BA2" w:rsidRDefault="00CF30C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CF30C2">
              <w:rPr>
                <w:rFonts w:ascii="Tahoma" w:hAnsi="Tahoma" w:cs="Tahoma"/>
                <w:bCs/>
                <w:noProof/>
                <w:sz w:val="22"/>
                <w:szCs w:val="22"/>
              </w:rPr>
              <w:t>19399499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F30C2">
        <w:rPr>
          <w:rFonts w:ascii="Tahoma" w:hAnsi="Tahoma" w:cs="Tahoma"/>
          <w:noProof/>
          <w:sz w:val="28"/>
          <w:szCs w:val="28"/>
        </w:rPr>
        <w:t>213/24/7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F30C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Pomocné zednické práce - oprava komunikace v ulici Školní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F30C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94 580,00</w:t>
            </w:r>
          </w:p>
        </w:tc>
      </w:tr>
    </w:tbl>
    <w:p w:rsidR="001F0477" w:rsidRPr="004917F9" w:rsidRDefault="00D0576D" w:rsidP="004917F9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F30C2">
        <w:rPr>
          <w:rFonts w:ascii="Tahoma" w:hAnsi="Tahoma" w:cs="Tahoma"/>
          <w:b/>
          <w:bCs/>
          <w:noProof/>
          <w:sz w:val="20"/>
          <w:szCs w:val="20"/>
        </w:rPr>
        <w:t>94 580,00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</w:t>
      </w:r>
      <w:r w:rsidR="004917F9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F30C2" w:rsidRDefault="00CF30C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pomocné  zednické práce obsahující:</w:t>
      </w:r>
    </w:p>
    <w:p w:rsidR="00CF30C2" w:rsidRDefault="00CF30C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- demontáž stávajících obrubníku</w:t>
      </w:r>
    </w:p>
    <w:p w:rsidR="00CF30C2" w:rsidRDefault="00CF30C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- montáž nových obrubníků</w:t>
      </w:r>
    </w:p>
    <w:p w:rsidR="00CF30C2" w:rsidRDefault="00CF30C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- D + M </w:t>
      </w:r>
      <w:proofErr w:type="spellStart"/>
      <w:r>
        <w:rPr>
          <w:rFonts w:ascii="Tahoma" w:hAnsi="Tahoma" w:cs="Tahoma"/>
          <w:sz w:val="20"/>
          <w:szCs w:val="20"/>
        </w:rPr>
        <w:t>žlábů</w:t>
      </w:r>
      <w:proofErr w:type="spellEnd"/>
      <w:r>
        <w:rPr>
          <w:rFonts w:ascii="Tahoma" w:hAnsi="Tahoma" w:cs="Tahoma"/>
          <w:sz w:val="20"/>
          <w:szCs w:val="20"/>
        </w:rPr>
        <w:t xml:space="preserve"> včetně uliční vpusti</w:t>
      </w:r>
    </w:p>
    <w:p w:rsidR="00CF30C2" w:rsidRDefault="00CF30C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celkem 94.850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CF30C2">
        <w:rPr>
          <w:rFonts w:ascii="Tahoma" w:hAnsi="Tahoma" w:cs="Tahoma"/>
          <w:sz w:val="20"/>
          <w:szCs w:val="20"/>
        </w:rPr>
        <w:t>08/2024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F30C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F30C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4917F9" w:rsidRDefault="006B4B5A" w:rsidP="004917F9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>Správce rozpočtu:</w:t>
      </w:r>
      <w:r w:rsidR="004917F9"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C2" w:rsidRDefault="00CF30C2">
      <w:r>
        <w:separator/>
      </w:r>
    </w:p>
  </w:endnote>
  <w:endnote w:type="continuationSeparator" w:id="0">
    <w:p w:rsidR="00CF30C2" w:rsidRDefault="00CF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C2" w:rsidRDefault="00CF30C2">
      <w:r>
        <w:separator/>
      </w:r>
    </w:p>
  </w:footnote>
  <w:footnote w:type="continuationSeparator" w:id="0">
    <w:p w:rsidR="00CF30C2" w:rsidRDefault="00CF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C2"/>
    <w:rsid w:val="001A6E76"/>
    <w:rsid w:val="001F0477"/>
    <w:rsid w:val="00351E8F"/>
    <w:rsid w:val="003D76AD"/>
    <w:rsid w:val="003E4984"/>
    <w:rsid w:val="00447743"/>
    <w:rsid w:val="004917F9"/>
    <w:rsid w:val="004E446F"/>
    <w:rsid w:val="006B4B5A"/>
    <w:rsid w:val="006F0BA2"/>
    <w:rsid w:val="008B64A3"/>
    <w:rsid w:val="009A5745"/>
    <w:rsid w:val="00B00805"/>
    <w:rsid w:val="00B049CF"/>
    <w:rsid w:val="00B42472"/>
    <w:rsid w:val="00CF30C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1716C"/>
  <w15:chartTrackingRefBased/>
  <w15:docId w15:val="{7A5572E0-3227-4B7D-8EE7-C2BDD4B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7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151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1121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2024-07-31T15:26:00Z</cp:lastPrinted>
  <dcterms:created xsi:type="dcterms:W3CDTF">2024-07-31T15:24:00Z</dcterms:created>
  <dcterms:modified xsi:type="dcterms:W3CDTF">2024-07-31T15:26:00Z</dcterms:modified>
</cp:coreProperties>
</file>