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cs="Arial"/>
          <w:b/>
          <w:spacing w:val="20"/>
          <w:sz w:val="32"/>
          <w:szCs w:val="32"/>
        </w:rPr>
      </w:pPr>
      <w:r>
        <w:rPr>
          <w:rFonts w:cs="Arial"/>
          <w:b/>
          <w:spacing w:val="20"/>
          <w:sz w:val="32"/>
          <w:szCs w:val="32"/>
        </w:rPr>
        <w:t>Dodatek č. 5</w:t>
      </w:r>
    </w:p>
    <w:p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ke Smlouvě o dílo ze dne 30. 6. 2014</w:t>
      </w:r>
    </w:p>
    <w:p>
      <w:pPr>
        <w:spacing w:after="0"/>
        <w:jc w:val="center"/>
        <w:rPr>
          <w:rFonts w:cs="Arial"/>
        </w:rPr>
      </w:pPr>
      <w:r>
        <w:rPr>
          <w:rFonts w:cs="Arial"/>
        </w:rPr>
        <w:t>uzavřena dle §2586 - §2619 zákon č. 89/2012 Sb., občanský zákoník</w:t>
      </w:r>
    </w:p>
    <w:p>
      <w:pPr>
        <w:spacing w:after="0"/>
        <w:rPr>
          <w:rFonts w:cs="Arial"/>
          <w:sz w:val="28"/>
          <w:szCs w:val="28"/>
        </w:rPr>
      </w:pPr>
    </w:p>
    <w:p>
      <w:pPr>
        <w:spacing w:after="0"/>
        <w:rPr>
          <w:rFonts w:cs="Arial"/>
        </w:rPr>
      </w:pPr>
    </w:p>
    <w:p>
      <w:pPr>
        <w:pStyle w:val="Bezmezer"/>
        <w:rPr>
          <w:rFonts w:cstheme="minorHAnsi"/>
          <w:b/>
        </w:rPr>
      </w:pPr>
      <w:r>
        <w:rPr>
          <w:rFonts w:cstheme="minorHAnsi"/>
          <w:b/>
        </w:rPr>
        <w:t>Objednatel:</w:t>
      </w:r>
      <w:r>
        <w:rPr>
          <w:rFonts w:cstheme="minorHAnsi"/>
          <w:b/>
        </w:rPr>
        <w:tab/>
      </w:r>
    </w:p>
    <w:p>
      <w:pPr>
        <w:spacing w:after="0"/>
        <w:jc w:val="both"/>
        <w:rPr>
          <w:rFonts w:cstheme="minorHAnsi"/>
        </w:rPr>
      </w:pPr>
      <w:r>
        <w:rPr>
          <w:rFonts w:cstheme="minorHAnsi"/>
        </w:rPr>
        <w:t>Česká republika – Úřad práce České republiky</w:t>
      </w:r>
    </w:p>
    <w:p>
      <w:pPr>
        <w:spacing w:after="0"/>
        <w:jc w:val="both"/>
        <w:rPr>
          <w:rFonts w:cstheme="minorHAnsi"/>
        </w:rPr>
      </w:pPr>
      <w:r>
        <w:rPr>
          <w:rFonts w:cstheme="minorHAnsi"/>
        </w:rPr>
        <w:t>se sídlem: Dobrovského 1278/25, 170 00 Praha 7</w:t>
      </w:r>
    </w:p>
    <w:p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zastoupená Ing. Petrem </w:t>
      </w:r>
      <w:proofErr w:type="spellStart"/>
      <w:r>
        <w:rPr>
          <w:rFonts w:cstheme="minorHAnsi"/>
        </w:rPr>
        <w:t>Klimplem</w:t>
      </w:r>
      <w:proofErr w:type="spellEnd"/>
      <w:r>
        <w:rPr>
          <w:rFonts w:cstheme="minorHAnsi"/>
        </w:rPr>
        <w:t>, ředitelem krajské pobočky ÚP ČR v Pardubicích</w:t>
      </w:r>
    </w:p>
    <w:p>
      <w:pPr>
        <w:spacing w:after="0"/>
        <w:jc w:val="both"/>
        <w:rPr>
          <w:rFonts w:cstheme="minorHAnsi"/>
        </w:rPr>
      </w:pPr>
      <w:r>
        <w:rPr>
          <w:rFonts w:cstheme="minorHAnsi"/>
        </w:rPr>
        <w:t>IČ: 72496991</w:t>
      </w:r>
    </w:p>
    <w:p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bankovní spojení: č. účtu </w:t>
      </w:r>
      <w:proofErr w:type="spellStart"/>
      <w:r>
        <w:rPr>
          <w:rFonts w:cstheme="minorHAnsi"/>
        </w:rPr>
        <w:t>xxx</w:t>
      </w:r>
      <w:proofErr w:type="spellEnd"/>
    </w:p>
    <w:p>
      <w:pPr>
        <w:spacing w:after="0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Fakturační adresa: </w:t>
      </w:r>
    </w:p>
    <w:p>
      <w:pPr>
        <w:spacing w:after="0"/>
        <w:jc w:val="both"/>
        <w:rPr>
          <w:rFonts w:cstheme="minorHAnsi"/>
        </w:rPr>
      </w:pPr>
      <w:r>
        <w:rPr>
          <w:rFonts w:cstheme="minorHAnsi"/>
        </w:rPr>
        <w:t>Úřad práce České republiky, Krajská pobočka v Pardubicích</w:t>
      </w:r>
    </w:p>
    <w:p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Boženy </w:t>
      </w:r>
      <w:proofErr w:type="spellStart"/>
      <w:r>
        <w:rPr>
          <w:rFonts w:cstheme="minorHAnsi"/>
        </w:rPr>
        <w:t>Vikové-Kunětické</w:t>
      </w:r>
      <w:proofErr w:type="spellEnd"/>
      <w:r>
        <w:rPr>
          <w:rFonts w:cstheme="minorHAnsi"/>
        </w:rPr>
        <w:t xml:space="preserve"> 2011, 530 02 Pardubice </w:t>
      </w:r>
    </w:p>
    <w:p>
      <w:pPr>
        <w:spacing w:after="0"/>
        <w:jc w:val="both"/>
        <w:rPr>
          <w:rFonts w:cstheme="minorHAnsi"/>
        </w:rPr>
      </w:pPr>
      <w:r>
        <w:rPr>
          <w:rFonts w:cstheme="minorHAnsi"/>
        </w:rPr>
        <w:t>ID datové schránky: 4p2zpna</w:t>
      </w:r>
    </w:p>
    <w:p>
      <w:pPr>
        <w:pStyle w:val="Bezmezer"/>
        <w:rPr>
          <w:rFonts w:cstheme="minorHAnsi"/>
          <w:sz w:val="16"/>
          <w:szCs w:val="16"/>
        </w:rPr>
      </w:pPr>
    </w:p>
    <w:p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</w:rPr>
        <w:t xml:space="preserve">a </w:t>
      </w:r>
    </w:p>
    <w:p>
      <w:pPr>
        <w:spacing w:after="0"/>
        <w:jc w:val="both"/>
        <w:rPr>
          <w:rFonts w:cstheme="minorHAnsi"/>
          <w:sz w:val="16"/>
          <w:szCs w:val="16"/>
        </w:rPr>
      </w:pPr>
    </w:p>
    <w:p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Dodavatel:</w:t>
      </w:r>
    </w:p>
    <w:p>
      <w:pPr>
        <w:spacing w:after="0"/>
        <w:jc w:val="both"/>
        <w:rPr>
          <w:rFonts w:cstheme="minorHAnsi"/>
        </w:rPr>
      </w:pPr>
      <w:r>
        <w:rPr>
          <w:rFonts w:cstheme="minorHAnsi"/>
        </w:rPr>
        <w:t>AGENTURA VARIA s.r.o.</w:t>
      </w:r>
    </w:p>
    <w:p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zastoupená jednatelem ing. Tomášem Krupičkou, </w:t>
      </w:r>
    </w:p>
    <w:p>
      <w:pPr>
        <w:spacing w:after="0"/>
        <w:jc w:val="both"/>
        <w:rPr>
          <w:rFonts w:cstheme="minorHAnsi"/>
        </w:rPr>
      </w:pPr>
      <w:r>
        <w:rPr>
          <w:rFonts w:cstheme="minorHAnsi"/>
        </w:rPr>
        <w:t>se sídlem Bílé předměstí, Hůrka 1789, 530 21 Pardubice</w:t>
      </w:r>
    </w:p>
    <w:p>
      <w:pPr>
        <w:spacing w:after="0"/>
        <w:jc w:val="both"/>
        <w:rPr>
          <w:rFonts w:cstheme="minorHAnsi"/>
        </w:rPr>
      </w:pPr>
      <w:r>
        <w:rPr>
          <w:rFonts w:cstheme="minorHAnsi"/>
        </w:rPr>
        <w:t>IČ: 62064690, plátce DPH</w:t>
      </w:r>
    </w:p>
    <w:p>
      <w:pPr>
        <w:spacing w:after="0"/>
        <w:jc w:val="both"/>
        <w:rPr>
          <w:rFonts w:cstheme="minorHAnsi"/>
        </w:rPr>
      </w:pPr>
    </w:p>
    <w:p>
      <w:pPr>
        <w:spacing w:after="0"/>
        <w:jc w:val="both"/>
        <w:rPr>
          <w:rFonts w:cstheme="minorHAnsi"/>
        </w:rPr>
      </w:pPr>
      <w:proofErr w:type="gramStart"/>
      <w:r>
        <w:rPr>
          <w:rFonts w:cstheme="minorHAnsi"/>
        </w:rPr>
        <w:t>se dohodli</w:t>
      </w:r>
      <w:proofErr w:type="gramEnd"/>
      <w:r>
        <w:rPr>
          <w:rFonts w:cstheme="minorHAnsi"/>
        </w:rPr>
        <w:t xml:space="preserve"> na tomto Dodatku č. 5 ke Smlouvě o dílo ze dne 30. 6. 2014:</w:t>
      </w:r>
    </w:p>
    <w:p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Ve Smlouvě o dílo se</w:t>
      </w:r>
      <w:r>
        <w:rPr>
          <w:rFonts w:cstheme="minorHAnsi"/>
          <w:b/>
        </w:rPr>
        <w:t xml:space="preserve"> mění </w:t>
      </w:r>
      <w:r>
        <w:rPr>
          <w:rFonts w:cstheme="minorHAnsi"/>
        </w:rPr>
        <w:t xml:space="preserve">bod VI. </w:t>
      </w:r>
      <w:r>
        <w:rPr>
          <w:rFonts w:cstheme="minorHAnsi"/>
          <w:b/>
        </w:rPr>
        <w:t>Doba platnosti</w:t>
      </w:r>
      <w:r>
        <w:rPr>
          <w:rFonts w:cstheme="minorHAnsi"/>
        </w:rPr>
        <w:t xml:space="preserve"> tak, že smlouva se uzavírá na dobu určitou, a to od </w:t>
      </w:r>
      <w:r>
        <w:rPr>
          <w:rFonts w:cstheme="minorHAnsi"/>
          <w:b/>
        </w:rPr>
        <w:t>1. 7. 2017 do 31. 12. 2018</w:t>
      </w:r>
      <w:r>
        <w:rPr>
          <w:rFonts w:cstheme="minorHAnsi"/>
        </w:rPr>
        <w:t>, s tříměsíční výpovědní lhůtou, která začíná běžet od prvého dne měsíce následujícího po doručení výpovědi.</w:t>
      </w:r>
    </w:p>
    <w:p>
      <w:pPr>
        <w:spacing w:after="0" w:line="240" w:lineRule="auto"/>
        <w:jc w:val="both"/>
        <w:rPr>
          <w:rFonts w:cstheme="minorHAnsi"/>
        </w:rPr>
      </w:pPr>
    </w:p>
    <w:p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Ostatní ustanovení Smlouvy o dílo ze dne 30. 6. 2014 se nemění. </w:t>
      </w:r>
    </w:p>
    <w:p>
      <w:pPr>
        <w:spacing w:after="0" w:line="240" w:lineRule="auto"/>
        <w:jc w:val="both"/>
        <w:rPr>
          <w:rFonts w:cstheme="minorHAnsi"/>
        </w:rPr>
      </w:pPr>
    </w:p>
    <w:p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Tento Dodatek č. 5 je zpracován ve třech vyhotoveních, dvě vyhotovení pro objednatele a jedno pro dodavatele. </w:t>
      </w:r>
    </w:p>
    <w:p>
      <w:pPr>
        <w:spacing w:after="0"/>
        <w:jc w:val="both"/>
        <w:rPr>
          <w:rFonts w:cstheme="minorHAnsi"/>
        </w:rPr>
      </w:pPr>
    </w:p>
    <w:p>
      <w:pPr>
        <w:spacing w:after="0"/>
        <w:jc w:val="both"/>
        <w:rPr>
          <w:rFonts w:cstheme="minorHAnsi"/>
        </w:rPr>
      </w:pPr>
    </w:p>
    <w:p>
      <w:pPr>
        <w:spacing w:after="0"/>
        <w:rPr>
          <w:rFonts w:cstheme="minorHAnsi"/>
        </w:rPr>
      </w:pPr>
      <w:r>
        <w:rPr>
          <w:rFonts w:cstheme="minorHAnsi"/>
        </w:rPr>
        <w:t>V Pardubicích dne 5. 6. 2017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V Pardubicích dne 26. 6. 2017</w:t>
      </w:r>
    </w:p>
    <w:p>
      <w:pPr>
        <w:spacing w:after="0"/>
        <w:rPr>
          <w:rFonts w:cstheme="minorHAnsi"/>
        </w:rPr>
        <w:sect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spacing w:after="0" w:line="240" w:lineRule="auto"/>
        <w:rPr>
          <w:rFonts w:cstheme="minorHAnsi"/>
        </w:rPr>
      </w:pPr>
    </w:p>
    <w:p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Objednatel: </w:t>
      </w:r>
    </w:p>
    <w:p>
      <w:pPr>
        <w:spacing w:after="0" w:line="240" w:lineRule="auto"/>
        <w:jc w:val="both"/>
        <w:rPr>
          <w:rFonts w:cstheme="minorHAnsi"/>
        </w:rPr>
      </w:pPr>
    </w:p>
    <w:p>
      <w:pPr>
        <w:spacing w:after="0" w:line="240" w:lineRule="auto"/>
        <w:jc w:val="both"/>
        <w:rPr>
          <w:rFonts w:cstheme="minorHAnsi"/>
        </w:rPr>
      </w:pPr>
    </w:p>
    <w:p>
      <w:pPr>
        <w:spacing w:after="0" w:line="240" w:lineRule="auto"/>
        <w:jc w:val="both"/>
        <w:rPr>
          <w:rFonts w:cstheme="minorHAnsi"/>
        </w:rPr>
      </w:pPr>
    </w:p>
    <w:p>
      <w:pPr>
        <w:spacing w:after="0" w:line="240" w:lineRule="auto"/>
        <w:jc w:val="both"/>
        <w:rPr>
          <w:rFonts w:cstheme="minorHAnsi"/>
        </w:rPr>
      </w:pPr>
    </w:p>
    <w:p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</w:rPr>
        <w:t xml:space="preserve"> </w:t>
      </w:r>
    </w:p>
    <w:p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Ing. Petr Klimpl</w:t>
      </w:r>
    </w:p>
    <w:p>
      <w:pPr>
        <w:spacing w:after="0" w:line="240" w:lineRule="auto"/>
        <w:rPr>
          <w:rFonts w:cstheme="minorHAnsi"/>
        </w:rPr>
      </w:pPr>
      <w:r>
        <w:rPr>
          <w:rFonts w:cstheme="minorHAnsi"/>
          <w:sz w:val="18"/>
          <w:szCs w:val="18"/>
        </w:rPr>
        <w:t>ředitel krajské pobočky v Pardubicích</w:t>
      </w:r>
      <w:r>
        <w:rPr>
          <w:rFonts w:cstheme="minorHAnsi"/>
        </w:rPr>
        <w:t xml:space="preserve"> </w:t>
      </w:r>
      <w:r>
        <w:rPr>
          <w:rFonts w:cstheme="minorHAnsi"/>
        </w:rPr>
        <w:br w:type="column"/>
      </w:r>
    </w:p>
    <w:p>
      <w:pPr>
        <w:spacing w:after="0" w:line="240" w:lineRule="auto"/>
        <w:rPr>
          <w:rFonts w:cstheme="minorHAnsi"/>
        </w:rPr>
      </w:pPr>
      <w:r>
        <w:rPr>
          <w:rFonts w:cstheme="minorHAnsi"/>
        </w:rPr>
        <w:t>Dodavatel:</w:t>
      </w:r>
    </w:p>
    <w:p>
      <w:pPr>
        <w:spacing w:after="0" w:line="240" w:lineRule="auto"/>
        <w:rPr>
          <w:rFonts w:cstheme="minorHAnsi"/>
        </w:rPr>
      </w:pPr>
    </w:p>
    <w:p>
      <w:pPr>
        <w:spacing w:after="0" w:line="240" w:lineRule="auto"/>
        <w:rPr>
          <w:rFonts w:cstheme="minorHAnsi"/>
        </w:rPr>
      </w:pPr>
    </w:p>
    <w:p>
      <w:pPr>
        <w:spacing w:after="0" w:line="240" w:lineRule="auto"/>
        <w:rPr>
          <w:rFonts w:cstheme="minorHAnsi"/>
        </w:rPr>
      </w:pPr>
    </w:p>
    <w:p>
      <w:pPr>
        <w:spacing w:after="0" w:line="240" w:lineRule="auto"/>
        <w:rPr>
          <w:rFonts w:cstheme="minorHAnsi"/>
        </w:rPr>
      </w:pPr>
    </w:p>
    <w:p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………………………………….</w:t>
      </w:r>
    </w:p>
    <w:p>
      <w:pPr>
        <w:spacing w:after="0" w:line="240" w:lineRule="auto"/>
        <w:rPr>
          <w:rFonts w:cstheme="minorHAnsi"/>
        </w:rPr>
      </w:pPr>
      <w:r>
        <w:rPr>
          <w:rFonts w:cstheme="minorHAnsi"/>
        </w:rPr>
        <w:t>Ing. Tomáš Krupička</w:t>
      </w:r>
      <w:bookmarkStart w:id="0" w:name="_GoBack"/>
      <w:bookmarkEnd w:id="0"/>
    </w:p>
    <w:p>
      <w:pPr>
        <w:spacing w:after="0"/>
        <w:rPr>
          <w:rFonts w:cstheme="minorHAnsi"/>
        </w:rPr>
      </w:pPr>
      <w:r>
        <w:rPr>
          <w:rFonts w:cstheme="minorHAnsi"/>
          <w:sz w:val="18"/>
          <w:szCs w:val="18"/>
        </w:rPr>
        <w:t>jednatel AGENTURY VARIA s.r.o.</w:t>
      </w:r>
    </w:p>
    <w:sectPr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Nosková Michaela Ing. (PA)</dc:creator>
  <cp:lastModifiedBy>Herník Vladimír Mgr. (UO)</cp:lastModifiedBy>
  <cp:revision>3</cp:revision>
  <cp:lastPrinted>2016-06-01T06:12:00Z</cp:lastPrinted>
  <dcterms:created xsi:type="dcterms:W3CDTF">2017-07-17T07:46:00Z</dcterms:created>
  <dcterms:modified xsi:type="dcterms:W3CDTF">2017-07-17T07:55:00Z</dcterms:modified>
</cp:coreProperties>
</file>