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2C77A" w14:textId="77777777" w:rsidR="001F791D" w:rsidRDefault="001F791D" w:rsidP="00247DF5">
      <w:pPr>
        <w:jc w:val="center"/>
        <w:rPr>
          <w:rFonts w:ascii="Calibri" w:hAnsi="Calibri" w:cs="Tahoma"/>
          <w:b/>
          <w:caps/>
          <w:color w:val="000000"/>
          <w:szCs w:val="24"/>
        </w:rPr>
      </w:pPr>
    </w:p>
    <w:p w14:paraId="242B6CC9" w14:textId="77777777" w:rsidR="001F791D" w:rsidRDefault="001F791D" w:rsidP="00247DF5">
      <w:pPr>
        <w:jc w:val="center"/>
        <w:rPr>
          <w:rFonts w:ascii="Calibri" w:hAnsi="Calibri" w:cs="Tahoma"/>
          <w:b/>
          <w:caps/>
          <w:color w:val="000000"/>
          <w:szCs w:val="24"/>
        </w:rPr>
      </w:pPr>
    </w:p>
    <w:p w14:paraId="30F93037" w14:textId="77777777" w:rsidR="00CB5BD6" w:rsidRDefault="00552CA5" w:rsidP="00247DF5">
      <w:pPr>
        <w:jc w:val="center"/>
        <w:rPr>
          <w:rFonts w:ascii="Calibri" w:hAnsi="Calibri" w:cs="Tahoma"/>
          <w:b/>
          <w:caps/>
          <w:color w:val="000000"/>
          <w:szCs w:val="24"/>
        </w:rPr>
      </w:pPr>
      <w:r w:rsidRPr="00052448">
        <w:rPr>
          <w:rFonts w:ascii="Calibri" w:hAnsi="Calibri" w:cs="Tahoma"/>
          <w:b/>
          <w:caps/>
          <w:color w:val="000000"/>
          <w:szCs w:val="24"/>
        </w:rPr>
        <w:t xml:space="preserve">Smlouva O </w:t>
      </w:r>
      <w:r w:rsidR="00CB5BD6">
        <w:rPr>
          <w:rFonts w:ascii="Calibri" w:hAnsi="Calibri" w:cs="Tahoma"/>
          <w:b/>
          <w:caps/>
          <w:color w:val="000000"/>
          <w:szCs w:val="24"/>
        </w:rPr>
        <w:t xml:space="preserve">DÍLO </w:t>
      </w:r>
    </w:p>
    <w:p w14:paraId="62BB759C" w14:textId="77777777" w:rsidR="00CB5BD6" w:rsidRDefault="00CB5BD6" w:rsidP="00247DF5">
      <w:pPr>
        <w:jc w:val="center"/>
        <w:rPr>
          <w:rFonts w:ascii="Calibri" w:hAnsi="Calibri" w:cs="Tahoma"/>
          <w:b/>
          <w:caps/>
          <w:color w:val="000000"/>
          <w:szCs w:val="24"/>
        </w:rPr>
      </w:pPr>
      <w:r>
        <w:rPr>
          <w:rFonts w:ascii="Calibri" w:hAnsi="Calibri" w:cs="Tahoma"/>
          <w:b/>
          <w:caps/>
          <w:color w:val="000000"/>
          <w:szCs w:val="24"/>
        </w:rPr>
        <w:t xml:space="preserve">o </w:t>
      </w:r>
      <w:r w:rsidR="00552CA5" w:rsidRPr="00052448">
        <w:rPr>
          <w:rFonts w:ascii="Calibri" w:hAnsi="Calibri" w:cs="Tahoma"/>
          <w:b/>
          <w:caps/>
          <w:color w:val="000000"/>
          <w:szCs w:val="24"/>
        </w:rPr>
        <w:t>P</w:t>
      </w:r>
      <w:r>
        <w:rPr>
          <w:rFonts w:ascii="Calibri" w:hAnsi="Calibri" w:cs="Tahoma"/>
          <w:b/>
          <w:caps/>
          <w:color w:val="000000"/>
          <w:szCs w:val="24"/>
        </w:rPr>
        <w:t xml:space="preserve">rovádění </w:t>
      </w:r>
      <w:r w:rsidR="00552CA5" w:rsidRPr="00052448">
        <w:rPr>
          <w:rFonts w:ascii="Calibri" w:hAnsi="Calibri" w:cs="Tahoma"/>
          <w:b/>
          <w:caps/>
          <w:color w:val="000000"/>
          <w:szCs w:val="24"/>
        </w:rPr>
        <w:t xml:space="preserve">SErVISNÍCH </w:t>
      </w:r>
      <w:r>
        <w:rPr>
          <w:rFonts w:ascii="Calibri" w:hAnsi="Calibri" w:cs="Tahoma"/>
          <w:b/>
          <w:caps/>
          <w:color w:val="000000"/>
          <w:szCs w:val="24"/>
        </w:rPr>
        <w:t xml:space="preserve">činností na zařízení </w:t>
      </w:r>
      <w:proofErr w:type="spellStart"/>
      <w:r>
        <w:rPr>
          <w:rFonts w:ascii="Calibri" w:hAnsi="Calibri" w:cs="Tahoma"/>
          <w:b/>
          <w:color w:val="000000"/>
          <w:szCs w:val="24"/>
        </w:rPr>
        <w:t>M</w:t>
      </w:r>
      <w:r w:rsidRPr="00CB5BD6">
        <w:rPr>
          <w:rFonts w:ascii="Calibri" w:hAnsi="Calibri" w:cs="Tahoma"/>
          <w:b/>
          <w:color w:val="000000"/>
          <w:szCs w:val="24"/>
        </w:rPr>
        <w:t>a</w:t>
      </w:r>
      <w:r>
        <w:rPr>
          <w:rFonts w:ascii="Calibri" w:hAnsi="Calibri" w:cs="Tahoma"/>
          <w:b/>
          <w:color w:val="000000"/>
          <w:szCs w:val="24"/>
        </w:rPr>
        <w:t>R</w:t>
      </w:r>
      <w:proofErr w:type="spellEnd"/>
    </w:p>
    <w:p w14:paraId="4C9BD463" w14:textId="77777777" w:rsidR="00552CA5" w:rsidRDefault="00552CA5" w:rsidP="00247DF5">
      <w:pPr>
        <w:jc w:val="center"/>
        <w:rPr>
          <w:rFonts w:ascii="Calibri" w:hAnsi="Calibri" w:cs="Tahoma"/>
          <w:b/>
          <w:caps/>
          <w:color w:val="000000"/>
          <w:szCs w:val="24"/>
        </w:rPr>
      </w:pPr>
      <w:r w:rsidRPr="00052448">
        <w:rPr>
          <w:rFonts w:ascii="Calibri" w:hAnsi="Calibri" w:cs="Tahoma"/>
          <w:b/>
          <w:caps/>
          <w:color w:val="000000"/>
          <w:szCs w:val="24"/>
        </w:rPr>
        <w:t xml:space="preserve"> </w:t>
      </w:r>
    </w:p>
    <w:p w14:paraId="112FB754" w14:textId="617F5FC5" w:rsidR="00E260C9" w:rsidRPr="00E260C9" w:rsidRDefault="000F0428" w:rsidP="00247DF5">
      <w:pPr>
        <w:jc w:val="center"/>
        <w:rPr>
          <w:rFonts w:ascii="Calibri" w:hAnsi="Calibri" w:cs="Tahoma"/>
          <w:b/>
          <w:caps/>
          <w:color w:val="548DD4"/>
          <w:szCs w:val="24"/>
        </w:rPr>
      </w:pPr>
      <w:r>
        <w:rPr>
          <w:rFonts w:ascii="Calibri" w:hAnsi="Calibri" w:cs="Tahoma"/>
          <w:b/>
          <w:caps/>
          <w:color w:val="548DD4"/>
          <w:szCs w:val="24"/>
        </w:rPr>
        <w:t xml:space="preserve">pro objekt: </w:t>
      </w:r>
      <w:r w:rsidR="0059431D">
        <w:rPr>
          <w:rFonts w:ascii="Calibri" w:hAnsi="Calibri" w:cs="Tahoma"/>
          <w:b/>
          <w:caps/>
          <w:color w:val="548DD4"/>
          <w:szCs w:val="24"/>
        </w:rPr>
        <w:t>moravská zemská knihovna v brně</w:t>
      </w:r>
    </w:p>
    <w:p w14:paraId="6E98D16D" w14:textId="77777777" w:rsidR="003F2B64" w:rsidRPr="00052448" w:rsidRDefault="003F2B64" w:rsidP="00247DF5">
      <w:pPr>
        <w:jc w:val="center"/>
        <w:rPr>
          <w:rFonts w:ascii="Calibri" w:hAnsi="Calibri" w:cs="Tahoma"/>
          <w:b/>
          <w:sz w:val="18"/>
          <w:szCs w:val="18"/>
        </w:rPr>
      </w:pPr>
    </w:p>
    <w:p w14:paraId="77A74079" w14:textId="26089656" w:rsidR="003F2B64" w:rsidRPr="00052448" w:rsidRDefault="00052448" w:rsidP="00247DF5">
      <w:pPr>
        <w:jc w:val="center"/>
        <w:rPr>
          <w:rFonts w:ascii="Calibri" w:hAnsi="Calibri" w:cs="Tahoma"/>
          <w:b/>
          <w:caps/>
          <w:color w:val="000000"/>
          <w:sz w:val="18"/>
          <w:szCs w:val="18"/>
        </w:rPr>
      </w:pPr>
      <w:r w:rsidRPr="00052448">
        <w:rPr>
          <w:rFonts w:ascii="Calibri" w:hAnsi="Calibri" w:cs="Tahoma"/>
          <w:b/>
          <w:caps/>
          <w:color w:val="000000"/>
          <w:sz w:val="18"/>
          <w:szCs w:val="18"/>
        </w:rPr>
        <w:t>číslo smlouvy</w:t>
      </w:r>
      <w:r w:rsidR="002D53FF" w:rsidRPr="00052448">
        <w:rPr>
          <w:rFonts w:ascii="Calibri" w:hAnsi="Calibri" w:cs="Tahoma"/>
          <w:b/>
          <w:caps/>
          <w:color w:val="000000"/>
          <w:sz w:val="18"/>
          <w:szCs w:val="18"/>
        </w:rPr>
        <w:t xml:space="preserve">: </w:t>
      </w:r>
      <w:r w:rsidR="005D31C0">
        <w:rPr>
          <w:rFonts w:ascii="Calibri" w:hAnsi="Calibri" w:cs="Tahoma"/>
          <w:b/>
          <w:caps/>
          <w:color w:val="000000"/>
          <w:sz w:val="18"/>
          <w:szCs w:val="18"/>
        </w:rPr>
        <w:t>S2021-003</w:t>
      </w:r>
    </w:p>
    <w:p w14:paraId="66616827" w14:textId="77777777" w:rsidR="003F2B64" w:rsidRPr="00052448" w:rsidRDefault="003F2B64" w:rsidP="00247DF5">
      <w:pPr>
        <w:jc w:val="center"/>
        <w:rPr>
          <w:rFonts w:ascii="Calibri" w:hAnsi="Calibri" w:cs="Tahoma"/>
          <w:sz w:val="18"/>
          <w:szCs w:val="18"/>
        </w:rPr>
      </w:pPr>
    </w:p>
    <w:p w14:paraId="41E5864C" w14:textId="77777777" w:rsidR="00B353B5" w:rsidRPr="00B353B5" w:rsidRDefault="00B353B5" w:rsidP="00B353B5">
      <w:pPr>
        <w:jc w:val="center"/>
        <w:rPr>
          <w:rFonts w:ascii="Calibri" w:hAnsi="Calibri" w:cs="Tahoma"/>
          <w:sz w:val="18"/>
          <w:szCs w:val="18"/>
        </w:rPr>
      </w:pPr>
      <w:r w:rsidRPr="00B353B5">
        <w:rPr>
          <w:rFonts w:ascii="Calibri" w:hAnsi="Calibri" w:cs="Tahoma"/>
          <w:sz w:val="18"/>
          <w:szCs w:val="18"/>
        </w:rPr>
        <w:t>uzavřená podle ustanovení § 2586 a násl. zákona č. 89/2012 Sb., občanský zákoník</w:t>
      </w:r>
      <w:r w:rsidR="003138A5">
        <w:rPr>
          <w:rFonts w:ascii="Calibri" w:hAnsi="Calibri" w:cs="Tahoma"/>
          <w:sz w:val="18"/>
          <w:szCs w:val="18"/>
        </w:rPr>
        <w:t>, ve znění pozdějších předpisů</w:t>
      </w:r>
    </w:p>
    <w:p w14:paraId="1D5DDB31" w14:textId="77777777" w:rsidR="00B353B5" w:rsidRPr="00B353B5" w:rsidRDefault="00B353B5" w:rsidP="00B353B5">
      <w:pPr>
        <w:jc w:val="center"/>
        <w:rPr>
          <w:rFonts w:ascii="Calibri" w:hAnsi="Calibri" w:cs="Tahoma"/>
          <w:sz w:val="18"/>
          <w:szCs w:val="18"/>
        </w:rPr>
      </w:pPr>
      <w:r w:rsidRPr="00B353B5">
        <w:rPr>
          <w:rFonts w:ascii="Calibri" w:hAnsi="Calibri" w:cs="Tahoma"/>
          <w:sz w:val="18"/>
          <w:szCs w:val="18"/>
        </w:rPr>
        <w:t> </w:t>
      </w:r>
    </w:p>
    <w:p w14:paraId="34AEA884" w14:textId="77777777" w:rsidR="00B353B5" w:rsidRPr="00052448" w:rsidRDefault="00B353B5" w:rsidP="00247DF5">
      <w:pPr>
        <w:jc w:val="center"/>
        <w:rPr>
          <w:rFonts w:ascii="Calibri" w:hAnsi="Calibri" w:cs="Tahoma"/>
          <w:sz w:val="18"/>
          <w:szCs w:val="18"/>
        </w:rPr>
      </w:pPr>
    </w:p>
    <w:p w14:paraId="2B838EE5" w14:textId="77777777" w:rsidR="003F2B64" w:rsidRPr="00052448" w:rsidRDefault="003F2B64" w:rsidP="00247DF5">
      <w:pPr>
        <w:rPr>
          <w:rFonts w:ascii="Calibri" w:hAnsi="Calibri"/>
          <w:sz w:val="18"/>
          <w:szCs w:val="18"/>
        </w:rPr>
      </w:pPr>
      <w:r w:rsidRPr="00052448">
        <w:rPr>
          <w:rFonts w:ascii="Calibri" w:hAnsi="Calibri"/>
          <w:sz w:val="18"/>
          <w:szCs w:val="18"/>
        </w:rPr>
        <w:t xml:space="preserve"> </w:t>
      </w:r>
    </w:p>
    <w:p w14:paraId="710DB0D8" w14:textId="77777777" w:rsidR="001F791D" w:rsidRDefault="001F791D" w:rsidP="00247DF5">
      <w:pPr>
        <w:rPr>
          <w:rFonts w:ascii="Calibri" w:hAnsi="Calibri" w:cs="Arial"/>
          <w:i/>
          <w:sz w:val="18"/>
          <w:szCs w:val="18"/>
        </w:rPr>
      </w:pPr>
    </w:p>
    <w:p w14:paraId="35463D83" w14:textId="77777777" w:rsidR="001F791D" w:rsidRDefault="001F791D" w:rsidP="00247DF5">
      <w:pPr>
        <w:rPr>
          <w:rFonts w:ascii="Calibri" w:hAnsi="Calibri" w:cs="Arial"/>
          <w:i/>
          <w:sz w:val="18"/>
          <w:szCs w:val="18"/>
        </w:rPr>
      </w:pPr>
    </w:p>
    <w:p w14:paraId="62B2ABEB" w14:textId="77777777" w:rsidR="00FF328E" w:rsidRPr="00052448" w:rsidRDefault="00FF328E" w:rsidP="00247DF5">
      <w:pPr>
        <w:rPr>
          <w:rFonts w:ascii="Calibri" w:hAnsi="Calibri" w:cs="Arial"/>
          <w:i/>
          <w:sz w:val="18"/>
          <w:szCs w:val="18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F2B64" w:rsidRPr="00052448" w14:paraId="1F103A4F" w14:textId="77777777" w:rsidTr="00052448">
        <w:trPr>
          <w:trHeight w:val="414"/>
        </w:trPr>
        <w:tc>
          <w:tcPr>
            <w:tcW w:w="10490" w:type="dxa"/>
            <w:shd w:val="clear" w:color="auto" w:fill="F3F3F3"/>
          </w:tcPr>
          <w:p w14:paraId="7B7A54B2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b/>
                <w:bCs/>
                <w:sz w:val="18"/>
                <w:szCs w:val="18"/>
              </w:rPr>
              <w:t>SMLUVNÍ STRANY</w:t>
            </w:r>
          </w:p>
        </w:tc>
      </w:tr>
    </w:tbl>
    <w:p w14:paraId="4C99B61A" w14:textId="77777777" w:rsidR="003F2B64" w:rsidRDefault="003F2B64" w:rsidP="00052448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18"/>
          <w:szCs w:val="18"/>
        </w:rPr>
      </w:pPr>
    </w:p>
    <w:p w14:paraId="3FEBCF46" w14:textId="77777777" w:rsidR="006E66FA" w:rsidRDefault="006E66FA" w:rsidP="00052448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18"/>
          <w:szCs w:val="18"/>
        </w:rPr>
      </w:pPr>
    </w:p>
    <w:p w14:paraId="547B8360" w14:textId="516C897A" w:rsidR="009C242A" w:rsidRDefault="00052448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1.1.</w:t>
      </w:r>
      <w:r>
        <w:rPr>
          <w:rFonts w:ascii="Calibri" w:hAnsi="Calibri"/>
          <w:b/>
          <w:bCs/>
          <w:sz w:val="18"/>
          <w:szCs w:val="18"/>
        </w:rPr>
        <w:tab/>
      </w:r>
      <w:r w:rsidR="009C242A">
        <w:rPr>
          <w:rFonts w:ascii="Calibri" w:hAnsi="Calibri"/>
          <w:b/>
          <w:bCs/>
          <w:sz w:val="18"/>
          <w:szCs w:val="18"/>
        </w:rPr>
        <w:t>Objednatel:</w:t>
      </w:r>
      <w:r w:rsidR="003E600C">
        <w:rPr>
          <w:rFonts w:ascii="Calibri" w:hAnsi="Calibri"/>
          <w:b/>
          <w:bCs/>
          <w:sz w:val="18"/>
          <w:szCs w:val="18"/>
        </w:rPr>
        <w:t xml:space="preserve"> </w:t>
      </w:r>
      <w:r w:rsidR="003E600C">
        <w:rPr>
          <w:rFonts w:ascii="Calibri" w:hAnsi="Calibri"/>
          <w:b/>
          <w:bCs/>
          <w:sz w:val="18"/>
          <w:szCs w:val="18"/>
        </w:rPr>
        <w:tab/>
        <w:t xml:space="preserve">Moravská zemská knihovna </w:t>
      </w:r>
      <w:proofErr w:type="spellStart"/>
      <w:r w:rsidR="003E600C">
        <w:rPr>
          <w:rFonts w:ascii="Calibri" w:hAnsi="Calibri"/>
          <w:b/>
          <w:bCs/>
          <w:sz w:val="18"/>
          <w:szCs w:val="18"/>
        </w:rPr>
        <w:t>knihovna</w:t>
      </w:r>
      <w:proofErr w:type="spellEnd"/>
      <w:r w:rsidR="003E600C">
        <w:rPr>
          <w:rFonts w:ascii="Calibri" w:hAnsi="Calibri"/>
          <w:b/>
          <w:bCs/>
          <w:sz w:val="18"/>
          <w:szCs w:val="18"/>
        </w:rPr>
        <w:t xml:space="preserve"> v Brně</w:t>
      </w:r>
    </w:p>
    <w:p w14:paraId="216BD6A3" w14:textId="436A8033" w:rsidR="009C242A" w:rsidRPr="003E600C" w:rsidRDefault="009C242A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ab/>
      </w:r>
      <w:r w:rsidR="003E600C">
        <w:rPr>
          <w:rFonts w:ascii="Calibri" w:hAnsi="Calibri"/>
          <w:b/>
          <w:bCs/>
          <w:sz w:val="18"/>
          <w:szCs w:val="18"/>
        </w:rPr>
        <w:tab/>
      </w:r>
      <w:r w:rsidR="003E600C">
        <w:rPr>
          <w:rFonts w:ascii="Calibri" w:hAnsi="Calibri"/>
          <w:b/>
          <w:bCs/>
          <w:sz w:val="18"/>
          <w:szCs w:val="18"/>
        </w:rPr>
        <w:tab/>
      </w:r>
      <w:r w:rsidR="003E600C">
        <w:rPr>
          <w:rFonts w:ascii="Calibri" w:hAnsi="Calibri"/>
          <w:bCs/>
          <w:sz w:val="18"/>
          <w:szCs w:val="18"/>
        </w:rPr>
        <w:t>Státní příspěvková organizace</w:t>
      </w:r>
    </w:p>
    <w:p w14:paraId="4116001C" w14:textId="52D8C680" w:rsidR="009C242A" w:rsidRPr="003C15EC" w:rsidRDefault="009C242A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>Adresa:</w:t>
      </w:r>
      <w:r>
        <w:rPr>
          <w:rFonts w:ascii="Calibri" w:hAnsi="Calibri"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ab/>
      </w:r>
      <w:r w:rsidR="003E600C">
        <w:rPr>
          <w:rFonts w:ascii="Calibri" w:hAnsi="Calibri"/>
          <w:bCs/>
          <w:sz w:val="18"/>
          <w:szCs w:val="18"/>
        </w:rPr>
        <w:t>Kounicova 65a, 601 87 Brno</w:t>
      </w:r>
    </w:p>
    <w:p w14:paraId="040F044C" w14:textId="3855A012" w:rsidR="009C242A" w:rsidRDefault="009C242A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 w:rsidRPr="003C15EC">
        <w:rPr>
          <w:rFonts w:ascii="Calibri" w:hAnsi="Calibri"/>
          <w:bCs/>
          <w:sz w:val="18"/>
          <w:szCs w:val="18"/>
        </w:rPr>
        <w:tab/>
      </w:r>
      <w:r w:rsidRPr="003C15EC">
        <w:rPr>
          <w:rFonts w:ascii="Calibri" w:hAnsi="Calibri"/>
          <w:bCs/>
          <w:sz w:val="18"/>
          <w:szCs w:val="18"/>
        </w:rPr>
        <w:tab/>
      </w:r>
      <w:r w:rsidRPr="003C15EC">
        <w:rPr>
          <w:rFonts w:ascii="Calibri" w:hAnsi="Calibri"/>
          <w:bCs/>
          <w:sz w:val="18"/>
          <w:szCs w:val="18"/>
        </w:rPr>
        <w:tab/>
        <w:t>S</w:t>
      </w:r>
      <w:r>
        <w:rPr>
          <w:rFonts w:ascii="Calibri" w:hAnsi="Calibri"/>
          <w:bCs/>
          <w:sz w:val="18"/>
          <w:szCs w:val="18"/>
        </w:rPr>
        <w:t>p</w:t>
      </w:r>
      <w:r w:rsidRPr="003C15EC">
        <w:rPr>
          <w:rFonts w:ascii="Calibri" w:hAnsi="Calibri"/>
          <w:bCs/>
          <w:sz w:val="18"/>
          <w:szCs w:val="18"/>
        </w:rPr>
        <w:t xml:space="preserve">olečnost </w:t>
      </w:r>
      <w:r w:rsidR="003204D1">
        <w:rPr>
          <w:rFonts w:ascii="Calibri" w:hAnsi="Calibri"/>
          <w:bCs/>
          <w:sz w:val="18"/>
          <w:szCs w:val="18"/>
        </w:rPr>
        <w:t>je vedená v OR vedeném</w:t>
      </w:r>
    </w:p>
    <w:p w14:paraId="4F248E15" w14:textId="15FEE1B1" w:rsidR="009C242A" w:rsidRDefault="009C242A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IČO:</w:t>
      </w:r>
      <w:r>
        <w:rPr>
          <w:rFonts w:ascii="Calibri" w:hAnsi="Calibri"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ab/>
      </w:r>
      <w:r w:rsidR="003E600C">
        <w:rPr>
          <w:rFonts w:ascii="Calibri" w:hAnsi="Calibri"/>
          <w:bCs/>
          <w:sz w:val="18"/>
          <w:szCs w:val="18"/>
        </w:rPr>
        <w:t>00094943</w:t>
      </w:r>
    </w:p>
    <w:p w14:paraId="486B977E" w14:textId="53530FB4" w:rsidR="009C242A" w:rsidRDefault="009C242A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DIČ:</w:t>
      </w:r>
      <w:r>
        <w:rPr>
          <w:rFonts w:ascii="Calibri" w:hAnsi="Calibri"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ab/>
      </w:r>
      <w:r w:rsidR="003E600C">
        <w:rPr>
          <w:rFonts w:ascii="Calibri" w:hAnsi="Calibri"/>
          <w:bCs/>
          <w:sz w:val="18"/>
          <w:szCs w:val="18"/>
        </w:rPr>
        <w:t>CZ00094943</w:t>
      </w:r>
    </w:p>
    <w:p w14:paraId="629F8AC6" w14:textId="0B0C3046" w:rsidR="009C242A" w:rsidRDefault="009C242A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Číslo účtu:</w:t>
      </w:r>
      <w:r>
        <w:rPr>
          <w:rFonts w:ascii="Calibri" w:hAnsi="Calibri"/>
          <w:bCs/>
          <w:sz w:val="18"/>
          <w:szCs w:val="18"/>
        </w:rPr>
        <w:tab/>
      </w:r>
      <w:r w:rsidR="003E600C">
        <w:rPr>
          <w:rFonts w:ascii="Calibri" w:hAnsi="Calibri"/>
          <w:bCs/>
          <w:sz w:val="18"/>
          <w:szCs w:val="18"/>
        </w:rPr>
        <w:t>197638621/0710</w:t>
      </w:r>
    </w:p>
    <w:p w14:paraId="1D9BAB25" w14:textId="70306008" w:rsidR="009C242A" w:rsidRPr="003C15EC" w:rsidRDefault="009C242A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 xml:space="preserve">Bank. spojení: </w:t>
      </w:r>
      <w:r>
        <w:rPr>
          <w:rFonts w:ascii="Calibri" w:hAnsi="Calibri"/>
          <w:bCs/>
          <w:sz w:val="18"/>
          <w:szCs w:val="18"/>
        </w:rPr>
        <w:tab/>
      </w:r>
      <w:r w:rsidR="003E600C">
        <w:rPr>
          <w:rFonts w:ascii="Calibri" w:hAnsi="Calibri"/>
          <w:bCs/>
          <w:sz w:val="18"/>
          <w:szCs w:val="18"/>
        </w:rPr>
        <w:t>Česká národní banka</w:t>
      </w:r>
    </w:p>
    <w:p w14:paraId="78015C6A" w14:textId="77777777" w:rsidR="009C242A" w:rsidRPr="003C15EC" w:rsidRDefault="009C242A" w:rsidP="009C242A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  <w:r w:rsidRPr="003C15EC">
        <w:rPr>
          <w:rFonts w:ascii="Calibri" w:hAnsi="Calibri"/>
          <w:bCs/>
          <w:sz w:val="18"/>
          <w:szCs w:val="18"/>
        </w:rPr>
        <w:tab/>
        <w:t>Zástupce Objednatele ve věcech</w:t>
      </w:r>
      <w:r>
        <w:rPr>
          <w:rFonts w:ascii="Calibri" w:hAnsi="Calibri"/>
          <w:bCs/>
          <w:sz w:val="18"/>
          <w:szCs w:val="18"/>
        </w:rPr>
        <w:t>:</w:t>
      </w:r>
    </w:p>
    <w:p w14:paraId="674354A1" w14:textId="0246FC00" w:rsidR="009C242A" w:rsidRPr="007A096E" w:rsidRDefault="009C242A" w:rsidP="009C242A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smluvních:</w:t>
      </w:r>
      <w:r>
        <w:rPr>
          <w:rFonts w:ascii="Calibri" w:hAnsi="Calibri"/>
          <w:bCs/>
          <w:sz w:val="18"/>
          <w:szCs w:val="18"/>
        </w:rPr>
        <w:tab/>
      </w:r>
      <w:r w:rsidR="003E600C">
        <w:rPr>
          <w:rFonts w:ascii="Calibri" w:hAnsi="Calibri"/>
          <w:bCs/>
          <w:sz w:val="18"/>
          <w:szCs w:val="18"/>
        </w:rPr>
        <w:t>prof. PhDr. Tomáš Kubíček, Ph.D, generální ředitel, tel: 541 646</w:t>
      </w:r>
      <w:r w:rsidR="00160413">
        <w:rPr>
          <w:rFonts w:ascii="Calibri" w:hAnsi="Calibri"/>
          <w:bCs/>
          <w:sz w:val="18"/>
          <w:szCs w:val="18"/>
        </w:rPr>
        <w:t> </w:t>
      </w:r>
      <w:r w:rsidR="003E600C">
        <w:rPr>
          <w:rFonts w:ascii="Calibri" w:hAnsi="Calibri"/>
          <w:bCs/>
          <w:sz w:val="18"/>
          <w:szCs w:val="18"/>
        </w:rPr>
        <w:t>101</w:t>
      </w:r>
      <w:r w:rsidR="00160413">
        <w:rPr>
          <w:rFonts w:ascii="Calibri" w:hAnsi="Calibri"/>
          <w:bCs/>
          <w:sz w:val="18"/>
          <w:szCs w:val="18"/>
        </w:rPr>
        <w:t>,</w:t>
      </w:r>
      <w:r w:rsidR="003E600C">
        <w:rPr>
          <w:rFonts w:ascii="Calibri" w:hAnsi="Calibri"/>
          <w:bCs/>
          <w:sz w:val="18"/>
          <w:szCs w:val="18"/>
        </w:rPr>
        <w:t xml:space="preserve"> Email: tomas.kubicek@mzk.cz </w:t>
      </w:r>
    </w:p>
    <w:p w14:paraId="1D1283B9" w14:textId="43C65A4C" w:rsidR="009C242A" w:rsidRPr="007A096E" w:rsidRDefault="003E600C" w:rsidP="009C242A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technických:</w:t>
      </w:r>
      <w:r>
        <w:rPr>
          <w:rFonts w:ascii="Calibri" w:hAnsi="Calibri"/>
          <w:bCs/>
          <w:sz w:val="18"/>
          <w:szCs w:val="18"/>
        </w:rPr>
        <w:tab/>
        <w:t xml:space="preserve">Ing. Ivan </w:t>
      </w:r>
      <w:proofErr w:type="spellStart"/>
      <w:r>
        <w:rPr>
          <w:rFonts w:ascii="Calibri" w:hAnsi="Calibri"/>
          <w:bCs/>
          <w:sz w:val="18"/>
          <w:szCs w:val="18"/>
        </w:rPr>
        <w:t>Březáček</w:t>
      </w:r>
      <w:proofErr w:type="spellEnd"/>
      <w:r>
        <w:rPr>
          <w:rFonts w:ascii="Calibri" w:hAnsi="Calibri"/>
          <w:bCs/>
          <w:sz w:val="18"/>
          <w:szCs w:val="18"/>
        </w:rPr>
        <w:t xml:space="preserve">, vedoucí správy budov, tel: 541 646 117, </w:t>
      </w:r>
      <w:r w:rsidR="00052E60">
        <w:rPr>
          <w:rFonts w:ascii="Calibri" w:hAnsi="Calibri"/>
          <w:bCs/>
          <w:sz w:val="18"/>
          <w:szCs w:val="18"/>
        </w:rPr>
        <w:t xml:space="preserve"> </w:t>
      </w:r>
      <w:r>
        <w:rPr>
          <w:rFonts w:ascii="Calibri" w:hAnsi="Calibri"/>
          <w:bCs/>
          <w:sz w:val="18"/>
          <w:szCs w:val="18"/>
        </w:rPr>
        <w:t>775 018 465</w:t>
      </w:r>
    </w:p>
    <w:p w14:paraId="6A5424E0" w14:textId="77777777" w:rsidR="009C242A" w:rsidRDefault="009C242A" w:rsidP="009C242A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</w:p>
    <w:p w14:paraId="391788F5" w14:textId="77777777" w:rsidR="009C242A" w:rsidRPr="003C15EC" w:rsidRDefault="009C242A" w:rsidP="009C242A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(dále jen Objednatel)</w:t>
      </w:r>
    </w:p>
    <w:p w14:paraId="56EDE1D7" w14:textId="77777777" w:rsidR="00052448" w:rsidRDefault="00052448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</w:p>
    <w:p w14:paraId="7EFDCFD7" w14:textId="77777777" w:rsidR="001F791D" w:rsidRPr="003C15EC" w:rsidRDefault="001F791D" w:rsidP="009C242A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</w:p>
    <w:p w14:paraId="6A1B6A08" w14:textId="77777777" w:rsidR="003C15EC" w:rsidRDefault="003C15EC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18"/>
          <w:szCs w:val="18"/>
        </w:rPr>
      </w:pPr>
    </w:p>
    <w:p w14:paraId="38BFA9B8" w14:textId="77777777" w:rsidR="003C15EC" w:rsidRDefault="003C15EC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1.</w:t>
      </w:r>
      <w:r w:rsidR="008E3CE1">
        <w:rPr>
          <w:rFonts w:ascii="Calibri" w:hAnsi="Calibri"/>
          <w:b/>
          <w:bCs/>
          <w:sz w:val="18"/>
          <w:szCs w:val="18"/>
        </w:rPr>
        <w:t>2</w:t>
      </w:r>
      <w:r>
        <w:rPr>
          <w:rFonts w:ascii="Calibri" w:hAnsi="Calibri"/>
          <w:b/>
          <w:bCs/>
          <w:sz w:val="18"/>
          <w:szCs w:val="18"/>
        </w:rPr>
        <w:t>.</w:t>
      </w:r>
      <w:r>
        <w:rPr>
          <w:rFonts w:ascii="Calibri" w:hAnsi="Calibri"/>
          <w:b/>
          <w:bCs/>
          <w:sz w:val="18"/>
          <w:szCs w:val="18"/>
        </w:rPr>
        <w:tab/>
        <w:t>Zhotovitel:</w:t>
      </w:r>
      <w:r>
        <w:rPr>
          <w:rFonts w:ascii="Calibri" w:hAnsi="Calibri"/>
          <w:b/>
          <w:bCs/>
          <w:sz w:val="18"/>
          <w:szCs w:val="18"/>
        </w:rPr>
        <w:tab/>
        <w:t>BUILDSYS</w:t>
      </w:r>
      <w:r w:rsidR="008E3CE1">
        <w:rPr>
          <w:rFonts w:ascii="Calibri" w:hAnsi="Calibri"/>
          <w:b/>
          <w:bCs/>
          <w:sz w:val="18"/>
          <w:szCs w:val="18"/>
        </w:rPr>
        <w:t>, a.s.</w:t>
      </w:r>
    </w:p>
    <w:p w14:paraId="2BDED881" w14:textId="77777777" w:rsidR="00647DBE" w:rsidRDefault="00647DBE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/>
          <w:bCs/>
          <w:sz w:val="18"/>
          <w:szCs w:val="18"/>
        </w:rPr>
      </w:pPr>
    </w:p>
    <w:p w14:paraId="1F248C7B" w14:textId="77777777" w:rsidR="003C15EC" w:rsidRPr="003C15EC" w:rsidRDefault="003C15EC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>Adresa:</w:t>
      </w:r>
      <w:r>
        <w:rPr>
          <w:rFonts w:ascii="Calibri" w:hAnsi="Calibri"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ab/>
        <w:t>Ci</w:t>
      </w:r>
      <w:r w:rsidR="00DD5EC4">
        <w:rPr>
          <w:rFonts w:ascii="Calibri" w:hAnsi="Calibri"/>
          <w:bCs/>
          <w:sz w:val="18"/>
          <w:szCs w:val="18"/>
        </w:rPr>
        <w:t xml:space="preserve">hlářská 19, </w:t>
      </w:r>
      <w:r w:rsidRPr="003C15EC">
        <w:rPr>
          <w:rFonts w:ascii="Calibri" w:hAnsi="Calibri"/>
          <w:bCs/>
          <w:sz w:val="18"/>
          <w:szCs w:val="18"/>
        </w:rPr>
        <w:t>602 00 Brno</w:t>
      </w:r>
    </w:p>
    <w:p w14:paraId="582E0653" w14:textId="77777777" w:rsidR="00DD5EC4" w:rsidRDefault="003C15EC" w:rsidP="00DD5EC4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 w:rsidRPr="003C15EC">
        <w:rPr>
          <w:rFonts w:ascii="Calibri" w:hAnsi="Calibri"/>
          <w:bCs/>
          <w:sz w:val="18"/>
          <w:szCs w:val="18"/>
        </w:rPr>
        <w:tab/>
      </w:r>
      <w:r w:rsidRPr="003C15EC">
        <w:rPr>
          <w:rFonts w:ascii="Calibri" w:hAnsi="Calibri"/>
          <w:bCs/>
          <w:sz w:val="18"/>
          <w:szCs w:val="18"/>
        </w:rPr>
        <w:tab/>
      </w:r>
      <w:r w:rsidRPr="003C15EC">
        <w:rPr>
          <w:rFonts w:ascii="Calibri" w:hAnsi="Calibri"/>
          <w:bCs/>
          <w:sz w:val="18"/>
          <w:szCs w:val="18"/>
        </w:rPr>
        <w:tab/>
      </w:r>
      <w:r w:rsidR="00DD5EC4" w:rsidRPr="003C15EC">
        <w:rPr>
          <w:rFonts w:ascii="Calibri" w:hAnsi="Calibri"/>
          <w:bCs/>
          <w:sz w:val="18"/>
          <w:szCs w:val="18"/>
        </w:rPr>
        <w:t>S</w:t>
      </w:r>
      <w:r w:rsidR="00DD5EC4">
        <w:rPr>
          <w:rFonts w:ascii="Calibri" w:hAnsi="Calibri"/>
          <w:bCs/>
          <w:sz w:val="18"/>
          <w:szCs w:val="18"/>
        </w:rPr>
        <w:t>p</w:t>
      </w:r>
      <w:r w:rsidR="00DD5EC4" w:rsidRPr="003C15EC">
        <w:rPr>
          <w:rFonts w:ascii="Calibri" w:hAnsi="Calibri"/>
          <w:bCs/>
          <w:sz w:val="18"/>
          <w:szCs w:val="18"/>
        </w:rPr>
        <w:t xml:space="preserve">olečnost </w:t>
      </w:r>
      <w:r w:rsidR="00DD5EC4">
        <w:rPr>
          <w:rFonts w:ascii="Calibri" w:hAnsi="Calibri"/>
          <w:bCs/>
          <w:sz w:val="18"/>
          <w:szCs w:val="18"/>
        </w:rPr>
        <w:t xml:space="preserve">je vedená v Obchodním rejstříku u Krajského soudu v </w:t>
      </w:r>
      <w:proofErr w:type="gramStart"/>
      <w:r w:rsidR="00DD5EC4">
        <w:rPr>
          <w:rFonts w:ascii="Calibri" w:hAnsi="Calibri"/>
          <w:bCs/>
          <w:sz w:val="18"/>
          <w:szCs w:val="18"/>
        </w:rPr>
        <w:t>Brně , v oddílu</w:t>
      </w:r>
      <w:proofErr w:type="gramEnd"/>
      <w:r w:rsidR="00DD5EC4">
        <w:rPr>
          <w:rFonts w:ascii="Calibri" w:hAnsi="Calibri"/>
          <w:bCs/>
          <w:sz w:val="18"/>
          <w:szCs w:val="18"/>
        </w:rPr>
        <w:t xml:space="preserve"> B, vložka číslo 4657</w:t>
      </w:r>
    </w:p>
    <w:p w14:paraId="78B58E77" w14:textId="77777777" w:rsidR="003C15EC" w:rsidRDefault="003C15EC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</w:p>
    <w:p w14:paraId="68277625" w14:textId="77777777" w:rsidR="003C15EC" w:rsidRDefault="00DD5EC4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IČO:</w:t>
      </w:r>
      <w:r>
        <w:rPr>
          <w:rFonts w:ascii="Calibri" w:hAnsi="Calibri"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ab/>
        <w:t>276 90 253</w:t>
      </w:r>
      <w:r w:rsidR="003C15EC">
        <w:rPr>
          <w:rFonts w:ascii="Calibri" w:hAnsi="Calibri"/>
          <w:bCs/>
          <w:sz w:val="18"/>
          <w:szCs w:val="18"/>
        </w:rPr>
        <w:tab/>
      </w:r>
    </w:p>
    <w:p w14:paraId="4CEC60A7" w14:textId="77777777" w:rsidR="003C15EC" w:rsidRDefault="00DD5EC4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DIČ:</w:t>
      </w:r>
      <w:r>
        <w:rPr>
          <w:rFonts w:ascii="Calibri" w:hAnsi="Calibri"/>
          <w:bCs/>
          <w:sz w:val="18"/>
          <w:szCs w:val="18"/>
        </w:rPr>
        <w:tab/>
      </w:r>
      <w:r>
        <w:rPr>
          <w:rFonts w:ascii="Calibri" w:hAnsi="Calibri"/>
          <w:bCs/>
          <w:sz w:val="18"/>
          <w:szCs w:val="18"/>
        </w:rPr>
        <w:tab/>
        <w:t>CZ 276 90 253</w:t>
      </w:r>
    </w:p>
    <w:p w14:paraId="2344C022" w14:textId="77777777" w:rsidR="003C15EC" w:rsidRDefault="003C15EC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Číslo účtu:</w:t>
      </w:r>
      <w:r>
        <w:rPr>
          <w:rFonts w:ascii="Calibri" w:hAnsi="Calibri"/>
          <w:bCs/>
          <w:sz w:val="18"/>
          <w:szCs w:val="18"/>
        </w:rPr>
        <w:tab/>
      </w:r>
      <w:r w:rsidR="00DD5EC4">
        <w:rPr>
          <w:rFonts w:ascii="Calibri" w:hAnsi="Calibri"/>
          <w:bCs/>
          <w:sz w:val="18"/>
          <w:szCs w:val="18"/>
        </w:rPr>
        <w:t>35-6972400217/0100</w:t>
      </w:r>
    </w:p>
    <w:p w14:paraId="1F8BAD8C" w14:textId="77777777" w:rsidR="003C15EC" w:rsidRPr="003C15EC" w:rsidRDefault="00DD5EC4" w:rsidP="003C15EC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 xml:space="preserve">Bank. spojení: </w:t>
      </w:r>
      <w:r>
        <w:rPr>
          <w:rFonts w:ascii="Calibri" w:hAnsi="Calibri"/>
          <w:bCs/>
          <w:sz w:val="18"/>
          <w:szCs w:val="18"/>
        </w:rPr>
        <w:tab/>
        <w:t>KB</w:t>
      </w:r>
      <w:r w:rsidR="003C15EC">
        <w:rPr>
          <w:rFonts w:ascii="Calibri" w:hAnsi="Calibri"/>
          <w:bCs/>
          <w:sz w:val="18"/>
          <w:szCs w:val="18"/>
        </w:rPr>
        <w:t xml:space="preserve">, </w:t>
      </w:r>
      <w:r w:rsidR="00B0055E">
        <w:rPr>
          <w:rFonts w:ascii="Calibri" w:hAnsi="Calibri"/>
          <w:bCs/>
          <w:sz w:val="18"/>
          <w:szCs w:val="18"/>
        </w:rPr>
        <w:t>pobočka Břeclav</w:t>
      </w:r>
    </w:p>
    <w:p w14:paraId="71BE56F9" w14:textId="61041F7B" w:rsidR="00F96A71" w:rsidRDefault="003C15EC" w:rsidP="00EC04F0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  <w:r w:rsidRPr="003C15EC">
        <w:rPr>
          <w:rFonts w:ascii="Calibri" w:hAnsi="Calibri"/>
          <w:bCs/>
          <w:sz w:val="18"/>
          <w:szCs w:val="18"/>
        </w:rPr>
        <w:tab/>
        <w:t xml:space="preserve">Zástupce </w:t>
      </w:r>
      <w:r w:rsidR="00AC297B">
        <w:rPr>
          <w:rFonts w:ascii="Calibri" w:hAnsi="Calibri"/>
          <w:bCs/>
          <w:sz w:val="18"/>
          <w:szCs w:val="18"/>
        </w:rPr>
        <w:t>Zhotovitele</w:t>
      </w:r>
      <w:r w:rsidR="00EC04F0">
        <w:rPr>
          <w:rFonts w:ascii="Calibri" w:hAnsi="Calibri"/>
          <w:bCs/>
          <w:sz w:val="18"/>
          <w:szCs w:val="18"/>
        </w:rPr>
        <w:t xml:space="preserve">: </w:t>
      </w:r>
      <w:r w:rsidR="002753B9">
        <w:rPr>
          <w:rFonts w:ascii="Calibri" w:hAnsi="Calibri"/>
          <w:bCs/>
          <w:sz w:val="18"/>
          <w:szCs w:val="18"/>
        </w:rPr>
        <w:t>Bc</w:t>
      </w:r>
      <w:r w:rsidR="004822AF">
        <w:rPr>
          <w:rFonts w:ascii="Calibri" w:hAnsi="Calibri"/>
          <w:bCs/>
          <w:sz w:val="18"/>
          <w:szCs w:val="18"/>
        </w:rPr>
        <w:t>. Marek Moudrý</w:t>
      </w:r>
      <w:r w:rsidR="00F96A71">
        <w:rPr>
          <w:rFonts w:ascii="Calibri" w:hAnsi="Calibri"/>
          <w:bCs/>
          <w:sz w:val="18"/>
          <w:szCs w:val="18"/>
        </w:rPr>
        <w:t>, vedoucí servisu, t</w:t>
      </w:r>
      <w:r w:rsidR="00F96A71" w:rsidRPr="003C15EC">
        <w:rPr>
          <w:rFonts w:ascii="Calibri" w:hAnsi="Calibri"/>
          <w:bCs/>
          <w:sz w:val="18"/>
          <w:szCs w:val="18"/>
        </w:rPr>
        <w:t xml:space="preserve">el.: </w:t>
      </w:r>
      <w:r w:rsidR="004822AF" w:rsidRPr="004822AF">
        <w:rPr>
          <w:rFonts w:ascii="Calibri" w:hAnsi="Calibri"/>
          <w:bCs/>
          <w:sz w:val="18"/>
          <w:szCs w:val="18"/>
        </w:rPr>
        <w:t>+420 739 579</w:t>
      </w:r>
      <w:r w:rsidR="004822AF">
        <w:rPr>
          <w:rFonts w:ascii="Calibri" w:hAnsi="Calibri"/>
          <w:bCs/>
          <w:sz w:val="18"/>
          <w:szCs w:val="18"/>
        </w:rPr>
        <w:t> </w:t>
      </w:r>
      <w:r w:rsidR="004822AF" w:rsidRPr="004822AF">
        <w:rPr>
          <w:rFonts w:ascii="Calibri" w:hAnsi="Calibri"/>
          <w:bCs/>
          <w:sz w:val="18"/>
          <w:szCs w:val="18"/>
        </w:rPr>
        <w:t>776</w:t>
      </w:r>
      <w:r w:rsidR="004822AF">
        <w:rPr>
          <w:rFonts w:ascii="Calibri" w:hAnsi="Calibri"/>
          <w:bCs/>
          <w:sz w:val="18"/>
          <w:szCs w:val="18"/>
        </w:rPr>
        <w:t>, moudry</w:t>
      </w:r>
      <w:r w:rsidR="00F96A71" w:rsidRPr="003C15EC">
        <w:rPr>
          <w:rFonts w:ascii="Calibri" w:hAnsi="Calibri"/>
          <w:bCs/>
          <w:sz w:val="18"/>
          <w:szCs w:val="18"/>
        </w:rPr>
        <w:t>@</w:t>
      </w:r>
      <w:r w:rsidR="00F96A71">
        <w:rPr>
          <w:rFonts w:ascii="Calibri" w:hAnsi="Calibri"/>
          <w:bCs/>
          <w:sz w:val="18"/>
          <w:szCs w:val="18"/>
        </w:rPr>
        <w:t>buildsys</w:t>
      </w:r>
      <w:r w:rsidR="00F96A71" w:rsidRPr="003C15EC">
        <w:rPr>
          <w:rFonts w:ascii="Calibri" w:hAnsi="Calibri"/>
          <w:bCs/>
          <w:sz w:val="18"/>
          <w:szCs w:val="18"/>
        </w:rPr>
        <w:t>.cz</w:t>
      </w:r>
    </w:p>
    <w:p w14:paraId="2E1B73FC" w14:textId="7CFAC6D0" w:rsidR="003138A5" w:rsidRDefault="003138A5" w:rsidP="003138A5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 xml:space="preserve">Servisní linka: </w:t>
      </w:r>
      <w:r>
        <w:rPr>
          <w:rFonts w:ascii="Calibri" w:hAnsi="Calibri"/>
          <w:bCs/>
          <w:sz w:val="18"/>
          <w:szCs w:val="18"/>
        </w:rPr>
        <w:tab/>
        <w:t>724 720 100, Email servis: servis</w:t>
      </w:r>
      <w:r w:rsidRPr="003C15EC">
        <w:rPr>
          <w:rFonts w:ascii="Calibri" w:hAnsi="Calibri"/>
          <w:bCs/>
          <w:sz w:val="18"/>
          <w:szCs w:val="18"/>
        </w:rPr>
        <w:t>@</w:t>
      </w:r>
      <w:r>
        <w:rPr>
          <w:rFonts w:ascii="Calibri" w:hAnsi="Calibri"/>
          <w:bCs/>
          <w:sz w:val="18"/>
          <w:szCs w:val="18"/>
        </w:rPr>
        <w:t>buildsys</w:t>
      </w:r>
      <w:r w:rsidRPr="003C15EC">
        <w:rPr>
          <w:rFonts w:ascii="Calibri" w:hAnsi="Calibri"/>
          <w:bCs/>
          <w:sz w:val="18"/>
          <w:szCs w:val="18"/>
        </w:rPr>
        <w:t>.cz</w:t>
      </w:r>
    </w:p>
    <w:p w14:paraId="6E3D692E" w14:textId="77777777" w:rsidR="008E3CE1" w:rsidRDefault="008E3CE1" w:rsidP="003C15EC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</w:p>
    <w:p w14:paraId="1D9CEEC2" w14:textId="7638AA64" w:rsidR="008E3CE1" w:rsidRDefault="008E3CE1" w:rsidP="003C15EC">
      <w:pPr>
        <w:pStyle w:val="Zhlav"/>
        <w:tabs>
          <w:tab w:val="clear" w:pos="4536"/>
          <w:tab w:val="clear" w:pos="9072"/>
        </w:tabs>
        <w:ind w:left="357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ab/>
        <w:t>(dále jen Zhotovitel)</w:t>
      </w:r>
    </w:p>
    <w:p w14:paraId="28805641" w14:textId="77777777" w:rsidR="003F2B64" w:rsidRDefault="003F2B64" w:rsidP="00247DF5">
      <w:pPr>
        <w:rPr>
          <w:rFonts w:ascii="Calibri" w:hAnsi="Calibri"/>
          <w:sz w:val="18"/>
          <w:szCs w:val="18"/>
        </w:rPr>
      </w:pPr>
    </w:p>
    <w:p w14:paraId="5E79C3EB" w14:textId="77777777" w:rsidR="00C2792E" w:rsidRDefault="00C2792E" w:rsidP="00247DF5">
      <w:pPr>
        <w:rPr>
          <w:rFonts w:ascii="Calibri" w:hAnsi="Calibri"/>
          <w:sz w:val="18"/>
          <w:szCs w:val="18"/>
        </w:rPr>
      </w:pPr>
    </w:p>
    <w:p w14:paraId="005DF314" w14:textId="77777777" w:rsidR="00C2792E" w:rsidRPr="00052448" w:rsidRDefault="00C2792E" w:rsidP="00247DF5">
      <w:pPr>
        <w:rPr>
          <w:rFonts w:ascii="Calibri" w:hAnsi="Calibri"/>
          <w:sz w:val="18"/>
          <w:szCs w:val="18"/>
        </w:rPr>
      </w:pPr>
    </w:p>
    <w:p w14:paraId="2F42FE8A" w14:textId="77777777" w:rsidR="00CC519A" w:rsidRPr="00052448" w:rsidRDefault="00CC519A" w:rsidP="00247DF5">
      <w:pPr>
        <w:rPr>
          <w:rFonts w:ascii="Calibri" w:hAnsi="Calibri"/>
          <w:sz w:val="18"/>
          <w:szCs w:val="18"/>
        </w:rPr>
      </w:pPr>
    </w:p>
    <w:tbl>
      <w:tblPr>
        <w:tblW w:w="1007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3F2B64" w:rsidRPr="00052448" w14:paraId="00287072" w14:textId="77777777">
        <w:tc>
          <w:tcPr>
            <w:tcW w:w="10079" w:type="dxa"/>
            <w:shd w:val="clear" w:color="auto" w:fill="F3F3F3"/>
          </w:tcPr>
          <w:p w14:paraId="382BB76C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b/>
                <w:bCs/>
                <w:sz w:val="18"/>
                <w:szCs w:val="18"/>
              </w:rPr>
              <w:t>IDENTIFIKAČNÍ ÚDAJE DÍLA</w:t>
            </w:r>
          </w:p>
        </w:tc>
      </w:tr>
    </w:tbl>
    <w:p w14:paraId="2A6E8076" w14:textId="77777777" w:rsidR="003F2B64" w:rsidRPr="00052448" w:rsidRDefault="003F2B64" w:rsidP="00247DF5">
      <w:pPr>
        <w:pStyle w:val="Zhlav"/>
        <w:tabs>
          <w:tab w:val="clear" w:pos="4536"/>
          <w:tab w:val="clear" w:pos="9072"/>
        </w:tabs>
        <w:rPr>
          <w:rFonts w:ascii="Calibri" w:hAnsi="Calibri"/>
          <w:sz w:val="18"/>
          <w:szCs w:val="18"/>
        </w:rPr>
      </w:pPr>
    </w:p>
    <w:p w14:paraId="6C42E770" w14:textId="77777777" w:rsidR="00FF328E" w:rsidRDefault="00FF328E" w:rsidP="00247DF5">
      <w:pPr>
        <w:rPr>
          <w:rFonts w:ascii="Calibri" w:hAnsi="Calibri" w:cs="Tahoma"/>
          <w:sz w:val="18"/>
          <w:szCs w:val="18"/>
        </w:rPr>
      </w:pPr>
    </w:p>
    <w:p w14:paraId="5DB5A13B" w14:textId="77777777" w:rsidR="003F2B64" w:rsidRPr="003918FA" w:rsidRDefault="003F2B64" w:rsidP="00247DF5">
      <w:pPr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2.1 </w:t>
      </w:r>
      <w:r w:rsidRPr="003918FA">
        <w:rPr>
          <w:rFonts w:ascii="Calibri" w:hAnsi="Calibri" w:cs="Tahoma"/>
          <w:sz w:val="18"/>
          <w:szCs w:val="18"/>
        </w:rPr>
        <w:t>Výchozí údaje</w:t>
      </w:r>
      <w:r w:rsidR="001F791D">
        <w:rPr>
          <w:rFonts w:ascii="Calibri" w:hAnsi="Calibri" w:cs="Tahoma"/>
          <w:sz w:val="18"/>
          <w:szCs w:val="18"/>
        </w:rPr>
        <w:t>, identifikační úda</w:t>
      </w:r>
      <w:r w:rsidR="00184B96">
        <w:rPr>
          <w:rFonts w:ascii="Calibri" w:hAnsi="Calibri" w:cs="Tahoma"/>
          <w:sz w:val="18"/>
          <w:szCs w:val="18"/>
        </w:rPr>
        <w:t xml:space="preserve">je </w:t>
      </w:r>
      <w:proofErr w:type="gramStart"/>
      <w:r w:rsidR="00184B96">
        <w:rPr>
          <w:rFonts w:ascii="Calibri" w:hAnsi="Calibri" w:cs="Tahoma"/>
          <w:sz w:val="18"/>
          <w:szCs w:val="18"/>
        </w:rPr>
        <w:t>objektu</w:t>
      </w:r>
      <w:r w:rsidRPr="003918FA">
        <w:rPr>
          <w:rFonts w:ascii="Calibri" w:hAnsi="Calibri" w:cs="Tahoma"/>
          <w:sz w:val="18"/>
          <w:szCs w:val="18"/>
        </w:rPr>
        <w:t xml:space="preserve"> :</w:t>
      </w:r>
      <w:proofErr w:type="gramEnd"/>
    </w:p>
    <w:p w14:paraId="1BF743DB" w14:textId="77777777" w:rsidR="003F2B64" w:rsidRPr="003918FA" w:rsidRDefault="003F2B64" w:rsidP="00247DF5">
      <w:pPr>
        <w:rPr>
          <w:rFonts w:ascii="Calibri" w:hAnsi="Calibri" w:cs="Tahoma"/>
          <w:sz w:val="18"/>
          <w:szCs w:val="18"/>
        </w:rPr>
      </w:pPr>
    </w:p>
    <w:tbl>
      <w:tblPr>
        <w:tblW w:w="10079" w:type="dxa"/>
        <w:tblInd w:w="-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700"/>
        <w:gridCol w:w="3836"/>
        <w:gridCol w:w="567"/>
        <w:gridCol w:w="4325"/>
      </w:tblGrid>
      <w:tr w:rsidR="003F2B64" w:rsidRPr="003918FA" w14:paraId="597469FD" w14:textId="77777777" w:rsidTr="001F791D">
        <w:trPr>
          <w:gridBefore w:val="1"/>
          <w:wBefore w:w="651" w:type="dxa"/>
        </w:trPr>
        <w:tc>
          <w:tcPr>
            <w:tcW w:w="700" w:type="dxa"/>
          </w:tcPr>
          <w:p w14:paraId="77F2DFDA" w14:textId="77777777" w:rsidR="003F2B64" w:rsidRPr="003918FA" w:rsidRDefault="003F2B64" w:rsidP="00247DF5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3918FA">
              <w:rPr>
                <w:rFonts w:ascii="Calibri" w:hAnsi="Calibri" w:cs="Tahoma"/>
                <w:bCs/>
                <w:iCs/>
                <w:sz w:val="18"/>
                <w:szCs w:val="18"/>
              </w:rPr>
              <w:t>2.2.1</w:t>
            </w:r>
          </w:p>
        </w:tc>
        <w:tc>
          <w:tcPr>
            <w:tcW w:w="4403" w:type="dxa"/>
            <w:gridSpan w:val="2"/>
          </w:tcPr>
          <w:p w14:paraId="3B82B059" w14:textId="77777777" w:rsidR="003F2B64" w:rsidRPr="003918FA" w:rsidRDefault="00184B96" w:rsidP="00184B96">
            <w:pPr>
              <w:rPr>
                <w:rFonts w:ascii="Calibri" w:hAnsi="Calibri" w:cs="Tahoma"/>
                <w:b/>
                <w:color w:val="800000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Identifikační údaje objektu, adresa</w:t>
            </w:r>
            <w:r w:rsidR="003F2B64" w:rsidRPr="003918FA">
              <w:rPr>
                <w:rFonts w:ascii="Calibri" w:hAnsi="Calibri" w:cs="Tahoma"/>
                <w:sz w:val="18"/>
                <w:szCs w:val="18"/>
              </w:rPr>
              <w:t>:</w:t>
            </w:r>
          </w:p>
        </w:tc>
        <w:tc>
          <w:tcPr>
            <w:tcW w:w="4325" w:type="dxa"/>
          </w:tcPr>
          <w:p w14:paraId="1FB40D71" w14:textId="55963518" w:rsidR="004117BC" w:rsidRPr="001F791D" w:rsidRDefault="005D31C0" w:rsidP="006D1212">
            <w:pPr>
              <w:tabs>
                <w:tab w:val="left" w:pos="567"/>
                <w:tab w:val="left" w:pos="1560"/>
                <w:tab w:val="left" w:pos="10206"/>
              </w:tabs>
              <w:ind w:right="142"/>
              <w:rPr>
                <w:rFonts w:ascii="Calibri" w:hAnsi="Calibri" w:cs="Tahoma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iCs/>
                <w:sz w:val="18"/>
                <w:szCs w:val="18"/>
              </w:rPr>
              <w:t xml:space="preserve">Moravská Zemská Knihovna v Brně, </w:t>
            </w:r>
            <w:r w:rsidRPr="005D31C0">
              <w:rPr>
                <w:rFonts w:ascii="Calibri" w:hAnsi="Calibri" w:cs="Tahoma"/>
                <w:b/>
                <w:bCs/>
                <w:iCs/>
                <w:sz w:val="18"/>
                <w:szCs w:val="18"/>
              </w:rPr>
              <w:t>Kounicova 65a, 601 87 Brno-střed</w:t>
            </w:r>
          </w:p>
        </w:tc>
      </w:tr>
      <w:tr w:rsidR="003F2B64" w:rsidRPr="003918FA" w14:paraId="54C8B721" w14:textId="77777777" w:rsidTr="001F791D">
        <w:trPr>
          <w:gridBefore w:val="1"/>
          <w:wBefore w:w="651" w:type="dxa"/>
        </w:trPr>
        <w:tc>
          <w:tcPr>
            <w:tcW w:w="700" w:type="dxa"/>
          </w:tcPr>
          <w:p w14:paraId="6212E2C1" w14:textId="77777777" w:rsidR="003F2B64" w:rsidRPr="003918FA" w:rsidRDefault="003F2B64" w:rsidP="00247DF5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3918FA">
              <w:rPr>
                <w:rFonts w:ascii="Calibri" w:hAnsi="Calibri" w:cs="Tahoma"/>
                <w:bCs/>
                <w:iCs/>
                <w:sz w:val="18"/>
                <w:szCs w:val="18"/>
              </w:rPr>
              <w:t>2.2.2</w:t>
            </w:r>
          </w:p>
        </w:tc>
        <w:tc>
          <w:tcPr>
            <w:tcW w:w="4403" w:type="dxa"/>
            <w:gridSpan w:val="2"/>
          </w:tcPr>
          <w:p w14:paraId="0991E9C6" w14:textId="77777777" w:rsidR="003F2B64" w:rsidRPr="003918FA" w:rsidRDefault="00184B96" w:rsidP="00184B96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Značka (výrobce)</w:t>
            </w:r>
            <w:r w:rsidR="003F2B64" w:rsidRPr="003918FA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instalovaného 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>systému Měření a regulace</w:t>
            </w:r>
            <w:r w:rsidR="006E66FA" w:rsidRPr="003918FA">
              <w:rPr>
                <w:rFonts w:ascii="Calibri" w:hAnsi="Calibri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25" w:type="dxa"/>
          </w:tcPr>
          <w:p w14:paraId="3DC1F45F" w14:textId="01BD7CB2" w:rsidR="003F2B64" w:rsidRPr="001F791D" w:rsidRDefault="007B6900" w:rsidP="001F791D">
            <w:pPr>
              <w:tabs>
                <w:tab w:val="left" w:pos="567"/>
                <w:tab w:val="left" w:pos="1560"/>
                <w:tab w:val="left" w:pos="10206"/>
              </w:tabs>
              <w:ind w:right="142"/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1F791D"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  <w:t>MaR</w:t>
            </w:r>
            <w:proofErr w:type="spellEnd"/>
            <w:r w:rsidR="006D1212"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  <w:t xml:space="preserve">: </w:t>
            </w:r>
            <w:r w:rsidR="005D31C0"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  <w:t xml:space="preserve">Schneider Electric, vizualizace: </w:t>
            </w:r>
            <w:proofErr w:type="spellStart"/>
            <w:r w:rsidR="005D31C0"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  <w:t>SmartStruxure</w:t>
            </w:r>
            <w:proofErr w:type="spellEnd"/>
          </w:p>
        </w:tc>
      </w:tr>
      <w:tr w:rsidR="003F2B64" w:rsidRPr="003918FA" w14:paraId="671C1464" w14:textId="77777777" w:rsidTr="00FF328E">
        <w:trPr>
          <w:gridBefore w:val="1"/>
          <w:wBefore w:w="651" w:type="dxa"/>
        </w:trPr>
        <w:tc>
          <w:tcPr>
            <w:tcW w:w="700" w:type="dxa"/>
          </w:tcPr>
          <w:p w14:paraId="332645EE" w14:textId="77777777" w:rsidR="003F2B64" w:rsidRPr="003918FA" w:rsidRDefault="003F2B64" w:rsidP="00247DF5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3836" w:type="dxa"/>
          </w:tcPr>
          <w:p w14:paraId="5E55863D" w14:textId="77777777" w:rsidR="003F2B64" w:rsidRPr="003918FA" w:rsidRDefault="003F2B64" w:rsidP="00247DF5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gridSpan w:val="2"/>
          </w:tcPr>
          <w:p w14:paraId="120BB6A4" w14:textId="77777777" w:rsidR="003F2B64" w:rsidRPr="003918FA" w:rsidRDefault="003F2B64" w:rsidP="00247DF5">
            <w:pPr>
              <w:tabs>
                <w:tab w:val="left" w:pos="567"/>
                <w:tab w:val="left" w:pos="1560"/>
                <w:tab w:val="left" w:pos="10206"/>
              </w:tabs>
              <w:ind w:right="142"/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</w:pPr>
          </w:p>
          <w:p w14:paraId="666A7B4E" w14:textId="77777777" w:rsidR="00C2792E" w:rsidRPr="003918FA" w:rsidRDefault="00C2792E" w:rsidP="00247DF5">
            <w:pPr>
              <w:tabs>
                <w:tab w:val="left" w:pos="567"/>
                <w:tab w:val="left" w:pos="1560"/>
                <w:tab w:val="left" w:pos="10206"/>
              </w:tabs>
              <w:ind w:right="142"/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</w:pPr>
          </w:p>
          <w:p w14:paraId="1E09555A" w14:textId="77777777" w:rsidR="00C2792E" w:rsidRPr="003918FA" w:rsidRDefault="00C2792E" w:rsidP="00247DF5">
            <w:pPr>
              <w:tabs>
                <w:tab w:val="left" w:pos="567"/>
                <w:tab w:val="left" w:pos="1560"/>
                <w:tab w:val="left" w:pos="10206"/>
              </w:tabs>
              <w:ind w:right="142"/>
              <w:rPr>
                <w:rFonts w:ascii="Calibri" w:hAnsi="Calibri" w:cs="Tahoma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3F2B64" w:rsidRPr="00052448" w14:paraId="35334DB8" w14:textId="77777777" w:rsidTr="001F7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</w:tblPrEx>
        <w:tc>
          <w:tcPr>
            <w:tcW w:w="10079" w:type="dxa"/>
            <w:gridSpan w:val="5"/>
            <w:shd w:val="clear" w:color="auto" w:fill="F3F3F3"/>
          </w:tcPr>
          <w:p w14:paraId="3B473119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b/>
                <w:sz w:val="18"/>
                <w:szCs w:val="18"/>
              </w:rPr>
              <w:lastRenderedPageBreak/>
              <w:t>PŘEDMĚT PLNĚNÍ</w:t>
            </w:r>
          </w:p>
        </w:tc>
      </w:tr>
    </w:tbl>
    <w:p w14:paraId="0C396A2F" w14:textId="77777777" w:rsidR="00FF328E" w:rsidRDefault="00FF328E" w:rsidP="001F791D">
      <w:pPr>
        <w:pStyle w:val="Zkladntext"/>
        <w:spacing w:before="0" w:line="240" w:lineRule="auto"/>
        <w:rPr>
          <w:rFonts w:ascii="Calibri" w:hAnsi="Calibri" w:cs="Tahoma"/>
          <w:bCs/>
          <w:sz w:val="18"/>
          <w:szCs w:val="18"/>
        </w:rPr>
      </w:pPr>
    </w:p>
    <w:p w14:paraId="11AB347D" w14:textId="77777777" w:rsidR="006E66FA" w:rsidRPr="002B367F" w:rsidRDefault="003F2B64" w:rsidP="006E66FA">
      <w:pPr>
        <w:pStyle w:val="Zkladntext"/>
        <w:spacing w:before="0" w:line="240" w:lineRule="auto"/>
        <w:ind w:left="426"/>
        <w:rPr>
          <w:rFonts w:ascii="Calibri" w:hAnsi="Calibri" w:cs="Tahoma"/>
          <w:bCs/>
          <w:sz w:val="18"/>
          <w:szCs w:val="18"/>
        </w:rPr>
      </w:pPr>
      <w:r w:rsidRPr="002B367F">
        <w:rPr>
          <w:rFonts w:ascii="Calibri" w:hAnsi="Calibri" w:cs="Tahoma"/>
          <w:bCs/>
          <w:sz w:val="18"/>
          <w:szCs w:val="18"/>
        </w:rPr>
        <w:t xml:space="preserve">Předmětem této smlouvy je provádění </w:t>
      </w:r>
      <w:r w:rsidR="00215535">
        <w:rPr>
          <w:rFonts w:ascii="Calibri" w:hAnsi="Calibri" w:cs="Tahoma"/>
          <w:bCs/>
          <w:sz w:val="18"/>
          <w:szCs w:val="18"/>
        </w:rPr>
        <w:t xml:space="preserve">vybraných </w:t>
      </w:r>
      <w:r w:rsidR="001F791D">
        <w:rPr>
          <w:rFonts w:ascii="Calibri" w:hAnsi="Calibri" w:cs="Tahoma"/>
          <w:bCs/>
          <w:sz w:val="18"/>
          <w:szCs w:val="18"/>
        </w:rPr>
        <w:t>servisních činností</w:t>
      </w:r>
      <w:r w:rsidR="00215535">
        <w:rPr>
          <w:rFonts w:ascii="Calibri" w:hAnsi="Calibri" w:cs="Tahoma"/>
          <w:bCs/>
          <w:sz w:val="18"/>
          <w:szCs w:val="18"/>
        </w:rPr>
        <w:t xml:space="preserve"> </w:t>
      </w:r>
      <w:r w:rsidRPr="002B367F">
        <w:rPr>
          <w:rFonts w:ascii="Calibri" w:hAnsi="Calibri" w:cs="Tahoma"/>
          <w:bCs/>
          <w:sz w:val="18"/>
          <w:szCs w:val="18"/>
        </w:rPr>
        <w:t xml:space="preserve">na </w:t>
      </w:r>
      <w:r w:rsidR="006E66FA" w:rsidRPr="002B367F">
        <w:rPr>
          <w:rFonts w:ascii="Calibri" w:hAnsi="Calibri" w:cs="Tahoma"/>
          <w:bCs/>
          <w:sz w:val="18"/>
          <w:szCs w:val="18"/>
        </w:rPr>
        <w:t xml:space="preserve">technických </w:t>
      </w:r>
      <w:r w:rsidRPr="002B367F">
        <w:rPr>
          <w:rFonts w:ascii="Calibri" w:hAnsi="Calibri" w:cs="Tahoma"/>
          <w:bCs/>
          <w:sz w:val="18"/>
          <w:szCs w:val="18"/>
        </w:rPr>
        <w:t>zařízení</w:t>
      </w:r>
      <w:r w:rsidR="006E66FA" w:rsidRPr="002B367F">
        <w:rPr>
          <w:rFonts w:ascii="Calibri" w:hAnsi="Calibri" w:cs="Tahoma"/>
          <w:bCs/>
          <w:sz w:val="18"/>
          <w:szCs w:val="18"/>
        </w:rPr>
        <w:t>ch a systémech:</w:t>
      </w:r>
    </w:p>
    <w:p w14:paraId="700967B7" w14:textId="77777777" w:rsidR="006E66FA" w:rsidRDefault="006E66FA" w:rsidP="006E66FA">
      <w:pPr>
        <w:pStyle w:val="Zkladntext"/>
        <w:spacing w:before="0" w:line="240" w:lineRule="auto"/>
        <w:ind w:left="426"/>
        <w:rPr>
          <w:rFonts w:ascii="Calibri" w:hAnsi="Calibri" w:cs="Tahoma"/>
          <w:bCs/>
          <w:sz w:val="18"/>
          <w:szCs w:val="18"/>
        </w:rPr>
      </w:pPr>
      <w:r w:rsidRPr="002B367F">
        <w:rPr>
          <w:rFonts w:ascii="Calibri" w:hAnsi="Calibri" w:cs="Tahoma"/>
          <w:bCs/>
          <w:sz w:val="18"/>
          <w:szCs w:val="18"/>
        </w:rPr>
        <w:t>-</w:t>
      </w:r>
      <w:r w:rsidR="004434F4">
        <w:rPr>
          <w:rFonts w:ascii="Calibri" w:hAnsi="Calibri" w:cs="Tahoma"/>
          <w:bCs/>
          <w:sz w:val="18"/>
          <w:szCs w:val="18"/>
        </w:rPr>
        <w:t xml:space="preserve"> systém měření a regulace</w:t>
      </w:r>
      <w:r w:rsidR="00C2792E" w:rsidRPr="002B367F">
        <w:rPr>
          <w:rFonts w:ascii="Calibri" w:hAnsi="Calibri" w:cs="Tahoma"/>
          <w:bCs/>
          <w:sz w:val="18"/>
          <w:szCs w:val="18"/>
        </w:rPr>
        <w:t xml:space="preserve"> (</w:t>
      </w:r>
      <w:proofErr w:type="spellStart"/>
      <w:r w:rsidR="00C2792E" w:rsidRPr="002B367F">
        <w:rPr>
          <w:rFonts w:ascii="Calibri" w:hAnsi="Calibri" w:cs="Tahoma"/>
          <w:bCs/>
          <w:sz w:val="18"/>
          <w:szCs w:val="18"/>
        </w:rPr>
        <w:t>MaR</w:t>
      </w:r>
      <w:proofErr w:type="spellEnd"/>
      <w:r w:rsidR="00C2792E" w:rsidRPr="002B367F">
        <w:rPr>
          <w:rFonts w:ascii="Calibri" w:hAnsi="Calibri" w:cs="Tahoma"/>
          <w:bCs/>
          <w:sz w:val="18"/>
          <w:szCs w:val="18"/>
        </w:rPr>
        <w:t>)</w:t>
      </w:r>
    </w:p>
    <w:p w14:paraId="33DCBC2F" w14:textId="77777777" w:rsidR="001F791D" w:rsidRPr="002B367F" w:rsidRDefault="003138A5" w:rsidP="006E66FA">
      <w:pPr>
        <w:pStyle w:val="Zkladntext"/>
        <w:spacing w:before="0" w:line="240" w:lineRule="auto"/>
        <w:ind w:left="426"/>
        <w:rPr>
          <w:rFonts w:ascii="Calibri" w:hAnsi="Calibri" w:cs="Tahoma"/>
          <w:bCs/>
          <w:sz w:val="18"/>
          <w:szCs w:val="18"/>
        </w:rPr>
      </w:pPr>
      <w:r>
        <w:rPr>
          <w:rFonts w:ascii="Calibri" w:hAnsi="Calibri" w:cs="Tahoma"/>
          <w:bCs/>
          <w:sz w:val="18"/>
          <w:szCs w:val="18"/>
        </w:rPr>
        <w:t>- detektory plynů (jsou-li uvedeny v příloze této smlouvy)</w:t>
      </w:r>
    </w:p>
    <w:p w14:paraId="362C35B6" w14:textId="77777777" w:rsidR="00825211" w:rsidRPr="00647DBE" w:rsidRDefault="00825211" w:rsidP="00825211">
      <w:pPr>
        <w:pStyle w:val="Zkladntext"/>
        <w:spacing w:before="0" w:line="240" w:lineRule="auto"/>
        <w:ind w:left="426"/>
        <w:rPr>
          <w:rFonts w:ascii="Calibri" w:hAnsi="Calibri" w:cs="Tahoma"/>
          <w:bCs/>
          <w:color w:val="000000"/>
          <w:sz w:val="18"/>
          <w:szCs w:val="18"/>
        </w:rPr>
      </w:pPr>
      <w:r w:rsidRPr="00647DBE">
        <w:rPr>
          <w:rFonts w:ascii="Calibri" w:hAnsi="Calibri" w:cs="Tahoma"/>
          <w:bCs/>
          <w:color w:val="000000"/>
          <w:sz w:val="18"/>
          <w:szCs w:val="18"/>
        </w:rPr>
        <w:t>- dispečerské pracovišt</w:t>
      </w:r>
      <w:r w:rsidR="00932E55">
        <w:rPr>
          <w:rFonts w:ascii="Calibri" w:hAnsi="Calibri" w:cs="Tahoma"/>
          <w:bCs/>
          <w:color w:val="000000"/>
          <w:sz w:val="18"/>
          <w:szCs w:val="18"/>
        </w:rPr>
        <w:t>ě</w:t>
      </w:r>
    </w:p>
    <w:p w14:paraId="59154A67" w14:textId="77777777" w:rsidR="00FF328E" w:rsidRDefault="00FF328E" w:rsidP="006E66FA">
      <w:pPr>
        <w:pStyle w:val="Zkladntext"/>
        <w:spacing w:before="0" w:line="240" w:lineRule="auto"/>
        <w:ind w:left="426"/>
        <w:rPr>
          <w:rFonts w:ascii="Calibri" w:hAnsi="Calibri" w:cs="Tahoma"/>
          <w:bCs/>
          <w:sz w:val="18"/>
          <w:szCs w:val="18"/>
        </w:rPr>
      </w:pPr>
    </w:p>
    <w:p w14:paraId="20D42F9B" w14:textId="77777777" w:rsidR="002B367F" w:rsidRPr="002B367F" w:rsidRDefault="002B367F" w:rsidP="006E66FA">
      <w:pPr>
        <w:pStyle w:val="Zkladntext"/>
        <w:spacing w:before="0" w:line="240" w:lineRule="auto"/>
        <w:ind w:left="426"/>
        <w:rPr>
          <w:rFonts w:ascii="Calibri" w:hAnsi="Calibri" w:cs="Tahoma"/>
          <w:bCs/>
          <w:sz w:val="18"/>
          <w:szCs w:val="18"/>
        </w:rPr>
      </w:pPr>
    </w:p>
    <w:p w14:paraId="07330D27" w14:textId="77777777" w:rsidR="003F2B64" w:rsidRPr="008B30E5" w:rsidRDefault="00F03861" w:rsidP="006E66FA">
      <w:pPr>
        <w:pStyle w:val="Zkladntext"/>
        <w:spacing w:before="0" w:line="240" w:lineRule="auto"/>
        <w:ind w:left="426"/>
        <w:rPr>
          <w:rFonts w:ascii="Calibri" w:hAnsi="Calibri" w:cs="Tahoma"/>
          <w:b/>
          <w:bCs/>
          <w:sz w:val="18"/>
          <w:szCs w:val="18"/>
        </w:rPr>
      </w:pPr>
      <w:r w:rsidRPr="008B30E5">
        <w:rPr>
          <w:rFonts w:ascii="Calibri" w:hAnsi="Calibri" w:cs="Tahoma"/>
          <w:b/>
          <w:bCs/>
          <w:sz w:val="18"/>
          <w:szCs w:val="18"/>
        </w:rPr>
        <w:t>Předmětem plnění Zhotovitele jsou</w:t>
      </w:r>
      <w:r w:rsidR="002B367F" w:rsidRPr="008B30E5">
        <w:rPr>
          <w:rFonts w:ascii="Calibri" w:hAnsi="Calibri" w:cs="Tahoma"/>
          <w:b/>
          <w:bCs/>
          <w:sz w:val="18"/>
          <w:szCs w:val="18"/>
        </w:rPr>
        <w:t xml:space="preserve"> tyto</w:t>
      </w:r>
      <w:r w:rsidR="00EC7CB5" w:rsidRPr="008B30E5">
        <w:rPr>
          <w:rFonts w:ascii="Calibri" w:hAnsi="Calibri" w:cs="Tahoma"/>
          <w:b/>
          <w:bCs/>
          <w:sz w:val="18"/>
          <w:szCs w:val="18"/>
        </w:rPr>
        <w:t xml:space="preserve"> servisní</w:t>
      </w:r>
      <w:r w:rsidR="002B367F" w:rsidRPr="008B30E5">
        <w:rPr>
          <w:rFonts w:ascii="Calibri" w:hAnsi="Calibri" w:cs="Tahoma"/>
          <w:b/>
          <w:bCs/>
          <w:sz w:val="18"/>
          <w:szCs w:val="18"/>
        </w:rPr>
        <w:t xml:space="preserve"> činnosti</w:t>
      </w:r>
      <w:r w:rsidR="003F2B64" w:rsidRPr="008B30E5">
        <w:rPr>
          <w:rFonts w:ascii="Calibri" w:hAnsi="Calibri" w:cs="Tahoma"/>
          <w:b/>
          <w:bCs/>
          <w:sz w:val="18"/>
          <w:szCs w:val="18"/>
        </w:rPr>
        <w:t>:</w:t>
      </w:r>
    </w:p>
    <w:p w14:paraId="4C8C3B5A" w14:textId="03D660DA" w:rsidR="00932E55" w:rsidRPr="0017281E" w:rsidRDefault="003F2B64" w:rsidP="00247DF5">
      <w:pPr>
        <w:numPr>
          <w:ilvl w:val="1"/>
          <w:numId w:val="27"/>
        </w:numPr>
        <w:tabs>
          <w:tab w:val="clear" w:pos="930"/>
        </w:tabs>
        <w:ind w:left="1134" w:hanging="564"/>
        <w:jc w:val="both"/>
        <w:rPr>
          <w:rFonts w:ascii="Calibri" w:hAnsi="Calibri" w:cs="Tahoma"/>
          <w:sz w:val="18"/>
          <w:szCs w:val="18"/>
        </w:rPr>
      </w:pPr>
      <w:r w:rsidRPr="0017281E">
        <w:rPr>
          <w:rFonts w:ascii="Calibri" w:hAnsi="Calibri" w:cs="Tahoma"/>
          <w:sz w:val="18"/>
          <w:szCs w:val="18"/>
        </w:rPr>
        <w:t>Provádění</w:t>
      </w:r>
      <w:r w:rsidR="00EC7CB5" w:rsidRPr="0017281E">
        <w:rPr>
          <w:rFonts w:ascii="Calibri" w:hAnsi="Calibri" w:cs="Tahoma"/>
          <w:sz w:val="18"/>
          <w:szCs w:val="18"/>
        </w:rPr>
        <w:t xml:space="preserve"> vzdálených</w:t>
      </w:r>
      <w:r w:rsidRPr="0017281E">
        <w:rPr>
          <w:rFonts w:ascii="Calibri" w:hAnsi="Calibri" w:cs="Tahoma"/>
          <w:sz w:val="18"/>
          <w:szCs w:val="18"/>
        </w:rPr>
        <w:t xml:space="preserve"> </w:t>
      </w:r>
      <w:r w:rsidR="0080622D" w:rsidRPr="0017281E">
        <w:rPr>
          <w:rFonts w:ascii="Calibri" w:hAnsi="Calibri" w:cs="Tahoma"/>
          <w:sz w:val="18"/>
          <w:szCs w:val="18"/>
        </w:rPr>
        <w:t>servisních činností</w:t>
      </w:r>
      <w:r w:rsidR="00EC7CB5" w:rsidRPr="0017281E">
        <w:rPr>
          <w:rFonts w:ascii="Calibri" w:hAnsi="Calibri" w:cs="Tahoma"/>
          <w:sz w:val="18"/>
          <w:szCs w:val="18"/>
        </w:rPr>
        <w:t xml:space="preserve"> a kontrol</w:t>
      </w:r>
      <w:r w:rsidRPr="0017281E">
        <w:rPr>
          <w:rFonts w:ascii="Calibri" w:hAnsi="Calibri" w:cs="Tahoma"/>
          <w:sz w:val="18"/>
          <w:szCs w:val="18"/>
        </w:rPr>
        <w:t xml:space="preserve"> </w:t>
      </w:r>
      <w:r w:rsidR="00961139" w:rsidRPr="0017281E">
        <w:rPr>
          <w:rFonts w:ascii="Calibri" w:hAnsi="Calibri" w:cs="Tahoma"/>
          <w:sz w:val="18"/>
          <w:szCs w:val="18"/>
        </w:rPr>
        <w:t xml:space="preserve">formou </w:t>
      </w:r>
      <w:r w:rsidR="008B30E5" w:rsidRPr="0017281E">
        <w:rPr>
          <w:rFonts w:ascii="Calibri" w:hAnsi="Calibri" w:cs="Tahoma"/>
          <w:b/>
          <w:sz w:val="18"/>
          <w:szCs w:val="18"/>
        </w:rPr>
        <w:t>V</w:t>
      </w:r>
      <w:r w:rsidR="00961139" w:rsidRPr="0017281E">
        <w:rPr>
          <w:rFonts w:ascii="Calibri" w:hAnsi="Calibri" w:cs="Tahoma"/>
          <w:b/>
          <w:sz w:val="18"/>
          <w:szCs w:val="18"/>
        </w:rPr>
        <w:t>zdáleného dispečera</w:t>
      </w:r>
      <w:r w:rsidR="0080622D" w:rsidRPr="0017281E">
        <w:rPr>
          <w:rFonts w:ascii="Calibri" w:hAnsi="Calibri" w:cs="Tahoma"/>
          <w:sz w:val="18"/>
          <w:szCs w:val="18"/>
        </w:rPr>
        <w:t xml:space="preserve"> </w:t>
      </w:r>
      <w:r w:rsidRPr="0017281E">
        <w:rPr>
          <w:rFonts w:ascii="Calibri" w:hAnsi="Calibri" w:cs="Tahoma"/>
          <w:sz w:val="18"/>
          <w:szCs w:val="18"/>
        </w:rPr>
        <w:t>v rozsahu stanoveném PŘÍLOHOU č.</w:t>
      </w:r>
      <w:r w:rsidR="002B367F" w:rsidRPr="0017281E">
        <w:rPr>
          <w:rFonts w:ascii="Calibri" w:hAnsi="Calibri" w:cs="Tahoma"/>
          <w:sz w:val="18"/>
          <w:szCs w:val="18"/>
        </w:rPr>
        <w:t xml:space="preserve"> 1</w:t>
      </w:r>
      <w:r w:rsidR="002B367F" w:rsidRPr="00932E55">
        <w:rPr>
          <w:rFonts w:ascii="Calibri" w:hAnsi="Calibri" w:cs="Tahoma"/>
          <w:sz w:val="18"/>
          <w:szCs w:val="18"/>
        </w:rPr>
        <w:t xml:space="preserve"> této smlouvy</w:t>
      </w:r>
      <w:r w:rsidR="00E64A36">
        <w:rPr>
          <w:rFonts w:ascii="Calibri" w:hAnsi="Calibri" w:cs="Tahoma"/>
          <w:sz w:val="18"/>
          <w:szCs w:val="18"/>
        </w:rPr>
        <w:t>.</w:t>
      </w:r>
    </w:p>
    <w:p w14:paraId="3ACDCFA6" w14:textId="77777777" w:rsidR="008B30E5" w:rsidRPr="008B30E5" w:rsidRDefault="004133E1" w:rsidP="004133E1">
      <w:pPr>
        <w:numPr>
          <w:ilvl w:val="1"/>
          <w:numId w:val="27"/>
        </w:numPr>
        <w:tabs>
          <w:tab w:val="clear" w:pos="930"/>
        </w:tabs>
        <w:ind w:left="1134" w:hanging="564"/>
        <w:jc w:val="both"/>
        <w:rPr>
          <w:rFonts w:ascii="Calibri" w:hAnsi="Calibri" w:cs="Tahoma"/>
          <w:sz w:val="18"/>
          <w:szCs w:val="18"/>
        </w:rPr>
      </w:pPr>
      <w:r w:rsidRPr="004133E1">
        <w:rPr>
          <w:rFonts w:ascii="Calibri" w:hAnsi="Calibri" w:cs="Calibri"/>
          <w:sz w:val="18"/>
          <w:szCs w:val="18"/>
        </w:rPr>
        <w:t xml:space="preserve">Provádění </w:t>
      </w:r>
      <w:r w:rsidRPr="008B30E5">
        <w:rPr>
          <w:rFonts w:ascii="Calibri" w:hAnsi="Calibri" w:cs="Calibri"/>
          <w:b/>
          <w:sz w:val="18"/>
          <w:szCs w:val="18"/>
        </w:rPr>
        <w:t>Funkčních preventivních prohlídek</w:t>
      </w:r>
      <w:r w:rsidRPr="004133E1">
        <w:rPr>
          <w:rFonts w:ascii="Calibri" w:hAnsi="Calibri" w:cs="Calibri"/>
          <w:sz w:val="18"/>
          <w:szCs w:val="18"/>
        </w:rPr>
        <w:t xml:space="preserve"> v rozsahu </w:t>
      </w:r>
      <w:r>
        <w:rPr>
          <w:rFonts w:ascii="Calibri" w:hAnsi="Calibri" w:cs="Calibri"/>
          <w:sz w:val="18"/>
          <w:szCs w:val="18"/>
        </w:rPr>
        <w:t>a četnosti stanovené</w:t>
      </w:r>
      <w:r w:rsidRPr="004133E1">
        <w:rPr>
          <w:rFonts w:ascii="Calibri" w:hAnsi="Calibri" w:cs="Calibri"/>
          <w:sz w:val="18"/>
          <w:szCs w:val="18"/>
        </w:rPr>
        <w:t xml:space="preserve"> PŘÍLOHOU č.1 této smlouvy</w:t>
      </w:r>
      <w:r>
        <w:rPr>
          <w:rFonts w:ascii="Calibri" w:hAnsi="Calibri" w:cs="Calibri"/>
          <w:sz w:val="18"/>
          <w:szCs w:val="18"/>
        </w:rPr>
        <w:t>.</w:t>
      </w:r>
    </w:p>
    <w:p w14:paraId="04A3F8FC" w14:textId="77777777" w:rsidR="003F2B64" w:rsidRPr="008B30E5" w:rsidRDefault="003F2B64" w:rsidP="008B30E5">
      <w:pPr>
        <w:numPr>
          <w:ilvl w:val="1"/>
          <w:numId w:val="27"/>
        </w:numPr>
        <w:tabs>
          <w:tab w:val="clear" w:pos="930"/>
        </w:tabs>
        <w:ind w:left="1134" w:hanging="564"/>
        <w:jc w:val="both"/>
        <w:rPr>
          <w:rFonts w:ascii="Calibri" w:hAnsi="Calibri" w:cs="Tahoma"/>
          <w:sz w:val="18"/>
          <w:szCs w:val="18"/>
        </w:rPr>
      </w:pPr>
      <w:r w:rsidRPr="008B30E5">
        <w:rPr>
          <w:rFonts w:ascii="Calibri" w:hAnsi="Calibri" w:cs="Tahoma"/>
          <w:sz w:val="18"/>
          <w:szCs w:val="18"/>
        </w:rPr>
        <w:t xml:space="preserve">Provádění </w:t>
      </w:r>
      <w:r w:rsidR="008B30E5">
        <w:rPr>
          <w:rFonts w:ascii="Calibri" w:hAnsi="Calibri" w:cs="Tahoma"/>
          <w:b/>
          <w:sz w:val="18"/>
          <w:szCs w:val="18"/>
        </w:rPr>
        <w:t>S</w:t>
      </w:r>
      <w:r w:rsidRPr="008B30E5">
        <w:rPr>
          <w:rFonts w:ascii="Calibri" w:hAnsi="Calibri" w:cs="Tahoma"/>
          <w:b/>
          <w:sz w:val="18"/>
          <w:szCs w:val="18"/>
        </w:rPr>
        <w:t>ervisních zásahů</w:t>
      </w:r>
      <w:r w:rsidRPr="008B30E5">
        <w:rPr>
          <w:rFonts w:ascii="Calibri" w:hAnsi="Calibri" w:cs="Tahoma"/>
          <w:sz w:val="18"/>
          <w:szCs w:val="18"/>
        </w:rPr>
        <w:t xml:space="preserve"> za účelem odstranění poruchy </w:t>
      </w:r>
      <w:r w:rsidR="00EC7CB5" w:rsidRPr="008B30E5">
        <w:rPr>
          <w:rFonts w:ascii="Calibri" w:hAnsi="Calibri" w:cs="Tahoma"/>
          <w:sz w:val="18"/>
          <w:szCs w:val="18"/>
        </w:rPr>
        <w:t xml:space="preserve">na </w:t>
      </w:r>
      <w:r w:rsidRPr="008B30E5">
        <w:rPr>
          <w:rFonts w:ascii="Calibri" w:hAnsi="Calibri" w:cs="Tahoma"/>
          <w:sz w:val="18"/>
          <w:szCs w:val="18"/>
        </w:rPr>
        <w:t>zaří</w:t>
      </w:r>
      <w:r w:rsidR="003918FA" w:rsidRPr="008B30E5">
        <w:rPr>
          <w:rFonts w:ascii="Calibri" w:hAnsi="Calibri" w:cs="Tahoma"/>
          <w:sz w:val="18"/>
          <w:szCs w:val="18"/>
        </w:rPr>
        <w:t xml:space="preserve">zení systému měření a regulace </w:t>
      </w:r>
      <w:r w:rsidRPr="008B30E5">
        <w:rPr>
          <w:rFonts w:ascii="Calibri" w:hAnsi="Calibri" w:cs="Tahoma"/>
          <w:sz w:val="18"/>
          <w:szCs w:val="18"/>
        </w:rPr>
        <w:t xml:space="preserve">v souvislosti s požadavky </w:t>
      </w:r>
      <w:r w:rsidR="003918FA" w:rsidRPr="008B30E5">
        <w:rPr>
          <w:rFonts w:ascii="Calibri" w:hAnsi="Calibri" w:cs="Tahoma"/>
          <w:sz w:val="18"/>
          <w:szCs w:val="18"/>
        </w:rPr>
        <w:t>O</w:t>
      </w:r>
      <w:r w:rsidRPr="008B30E5">
        <w:rPr>
          <w:rFonts w:ascii="Calibri" w:hAnsi="Calibri" w:cs="Tahoma"/>
          <w:sz w:val="18"/>
          <w:szCs w:val="18"/>
        </w:rPr>
        <w:t xml:space="preserve">bjednatele učiněnými následovně:  </w:t>
      </w:r>
    </w:p>
    <w:p w14:paraId="2193A1AF" w14:textId="1A8F042D" w:rsidR="003F2B64" w:rsidRPr="008B30E5" w:rsidRDefault="003F2B64" w:rsidP="00247DF5">
      <w:pPr>
        <w:numPr>
          <w:ilvl w:val="0"/>
          <w:numId w:val="25"/>
        </w:numPr>
        <w:tabs>
          <w:tab w:val="clear" w:pos="1815"/>
        </w:tabs>
        <w:ind w:left="1701" w:hanging="567"/>
        <w:jc w:val="both"/>
        <w:rPr>
          <w:rFonts w:ascii="Calibri" w:hAnsi="Calibri" w:cs="Tahoma"/>
          <w:sz w:val="18"/>
          <w:szCs w:val="18"/>
        </w:rPr>
      </w:pPr>
      <w:r w:rsidRPr="003500DE">
        <w:rPr>
          <w:rFonts w:ascii="Calibri" w:hAnsi="Calibri" w:cs="Tahoma"/>
          <w:sz w:val="18"/>
          <w:szCs w:val="18"/>
        </w:rPr>
        <w:t>Požadavky servisních zásah</w:t>
      </w:r>
      <w:r w:rsidR="003918FA" w:rsidRPr="003500DE">
        <w:rPr>
          <w:rFonts w:ascii="Calibri" w:hAnsi="Calibri" w:cs="Tahoma"/>
          <w:sz w:val="18"/>
          <w:szCs w:val="18"/>
        </w:rPr>
        <w:t>ů provedené objednatelem budou Z</w:t>
      </w:r>
      <w:r w:rsidR="00B618BE" w:rsidRPr="003500DE">
        <w:rPr>
          <w:rFonts w:ascii="Calibri" w:hAnsi="Calibri" w:cs="Tahoma"/>
          <w:sz w:val="18"/>
          <w:szCs w:val="18"/>
        </w:rPr>
        <w:t xml:space="preserve">hotoviteli hlášeny na číslo </w:t>
      </w:r>
      <w:r w:rsidRPr="008B30E5">
        <w:rPr>
          <w:rFonts w:ascii="Calibri" w:hAnsi="Calibri" w:cs="Tahoma"/>
          <w:sz w:val="18"/>
          <w:szCs w:val="18"/>
        </w:rPr>
        <w:t>SERVISNÍ LINKY 724 720 100 a současně</w:t>
      </w:r>
      <w:r w:rsidR="003918FA" w:rsidRPr="008B30E5">
        <w:rPr>
          <w:rFonts w:ascii="Calibri" w:hAnsi="Calibri" w:cs="Tahoma"/>
          <w:sz w:val="18"/>
          <w:szCs w:val="18"/>
        </w:rPr>
        <w:t xml:space="preserve"> nebo neprodleně poté mailem na:</w:t>
      </w:r>
      <w:r w:rsidR="004117BC" w:rsidRPr="008B30E5">
        <w:rPr>
          <w:rFonts w:ascii="Calibri" w:hAnsi="Calibri" w:cs="Tahoma"/>
          <w:sz w:val="18"/>
          <w:szCs w:val="18"/>
        </w:rPr>
        <w:t xml:space="preserve"> </w:t>
      </w:r>
      <w:hyperlink r:id="rId9" w:history="1">
        <w:r w:rsidRPr="008B30E5">
          <w:rPr>
            <w:rStyle w:val="Hypertextovodkaz"/>
            <w:rFonts w:ascii="Calibri" w:hAnsi="Calibri" w:cs="Tahoma"/>
            <w:color w:val="000000"/>
            <w:sz w:val="18"/>
            <w:szCs w:val="18"/>
            <w:u w:val="none"/>
          </w:rPr>
          <w:t>servis@buildsys.cz</w:t>
        </w:r>
      </w:hyperlink>
      <w:r w:rsidRPr="008B30E5">
        <w:rPr>
          <w:rFonts w:ascii="Calibri" w:hAnsi="Calibri" w:cs="Tahoma"/>
          <w:sz w:val="18"/>
          <w:szCs w:val="18"/>
        </w:rPr>
        <w:t xml:space="preserve">. </w:t>
      </w:r>
    </w:p>
    <w:p w14:paraId="37AE6AA6" w14:textId="758C1E27" w:rsidR="003F2B64" w:rsidRPr="003500DE" w:rsidRDefault="003F2B64" w:rsidP="00247DF5">
      <w:pPr>
        <w:numPr>
          <w:ilvl w:val="0"/>
          <w:numId w:val="25"/>
        </w:numPr>
        <w:tabs>
          <w:tab w:val="clear" w:pos="1815"/>
        </w:tabs>
        <w:ind w:left="1701" w:hanging="567"/>
        <w:jc w:val="both"/>
        <w:rPr>
          <w:rFonts w:ascii="Calibri" w:hAnsi="Calibri" w:cs="Tahoma"/>
          <w:b/>
          <w:sz w:val="18"/>
          <w:szCs w:val="18"/>
        </w:rPr>
      </w:pPr>
      <w:r w:rsidRPr="008B30E5">
        <w:rPr>
          <w:rFonts w:ascii="Calibri" w:hAnsi="Calibri" w:cs="Tahoma"/>
          <w:sz w:val="18"/>
          <w:szCs w:val="18"/>
        </w:rPr>
        <w:t>Obdržení písemného požadav</w:t>
      </w:r>
      <w:r w:rsidR="003918FA" w:rsidRPr="008B30E5">
        <w:rPr>
          <w:rFonts w:ascii="Calibri" w:hAnsi="Calibri" w:cs="Tahoma"/>
          <w:sz w:val="18"/>
          <w:szCs w:val="18"/>
        </w:rPr>
        <w:t>ku na servisní zásah učiněného O</w:t>
      </w:r>
      <w:r w:rsidRPr="008B30E5">
        <w:rPr>
          <w:rFonts w:ascii="Calibri" w:hAnsi="Calibri" w:cs="Tahoma"/>
          <w:sz w:val="18"/>
          <w:szCs w:val="18"/>
        </w:rPr>
        <w:t>bjednatelem v pracovní době, tj. pracovní</w:t>
      </w:r>
      <w:r w:rsidRPr="003500DE">
        <w:rPr>
          <w:rFonts w:ascii="Calibri" w:hAnsi="Calibri" w:cs="Tahoma"/>
          <w:sz w:val="18"/>
          <w:szCs w:val="18"/>
        </w:rPr>
        <w:t xml:space="preserve"> dny od 8</w:t>
      </w:r>
      <w:r w:rsidR="00475BE9">
        <w:rPr>
          <w:rFonts w:ascii="Calibri" w:hAnsi="Calibri" w:cs="Tahoma"/>
          <w:sz w:val="18"/>
          <w:szCs w:val="18"/>
        </w:rPr>
        <w:t>:</w:t>
      </w:r>
      <w:r w:rsidRPr="003500DE">
        <w:rPr>
          <w:rFonts w:ascii="Calibri" w:hAnsi="Calibri" w:cs="Tahoma"/>
          <w:sz w:val="18"/>
          <w:szCs w:val="18"/>
        </w:rPr>
        <w:t>00</w:t>
      </w:r>
      <w:r w:rsidR="003918FA" w:rsidRPr="003500DE">
        <w:rPr>
          <w:rFonts w:ascii="Calibri" w:hAnsi="Calibri" w:cs="Tahoma"/>
          <w:sz w:val="18"/>
          <w:szCs w:val="18"/>
        </w:rPr>
        <w:t xml:space="preserve"> do 1</w:t>
      </w:r>
      <w:r w:rsidR="00475BE9">
        <w:rPr>
          <w:rFonts w:ascii="Calibri" w:hAnsi="Calibri" w:cs="Tahoma"/>
          <w:sz w:val="18"/>
          <w:szCs w:val="18"/>
        </w:rPr>
        <w:t>6:</w:t>
      </w:r>
      <w:r w:rsidR="003918FA" w:rsidRPr="003500DE">
        <w:rPr>
          <w:rFonts w:ascii="Calibri" w:hAnsi="Calibri" w:cs="Tahoma"/>
          <w:sz w:val="18"/>
          <w:szCs w:val="18"/>
        </w:rPr>
        <w:t>00hod, je Zhotovitel povinen O</w:t>
      </w:r>
      <w:r w:rsidRPr="003500DE">
        <w:rPr>
          <w:rFonts w:ascii="Calibri" w:hAnsi="Calibri" w:cs="Tahoma"/>
          <w:sz w:val="18"/>
          <w:szCs w:val="18"/>
        </w:rPr>
        <w:t>bjednateli neprodleně písem</w:t>
      </w:r>
      <w:r w:rsidR="003918FA" w:rsidRPr="003500DE">
        <w:rPr>
          <w:rFonts w:ascii="Calibri" w:hAnsi="Calibri" w:cs="Tahoma"/>
          <w:sz w:val="18"/>
          <w:szCs w:val="18"/>
        </w:rPr>
        <w:t>ně potvrdit.  Požadavky učiněné O</w:t>
      </w:r>
      <w:r w:rsidRPr="003500DE">
        <w:rPr>
          <w:rFonts w:ascii="Calibri" w:hAnsi="Calibri" w:cs="Tahoma"/>
          <w:sz w:val="18"/>
          <w:szCs w:val="18"/>
        </w:rPr>
        <w:t>bjednatelem mimo pracovní dobu, písemně pot</w:t>
      </w:r>
      <w:r w:rsidR="003918FA" w:rsidRPr="003500DE">
        <w:rPr>
          <w:rFonts w:ascii="Calibri" w:hAnsi="Calibri" w:cs="Tahoma"/>
          <w:sz w:val="18"/>
          <w:szCs w:val="18"/>
        </w:rPr>
        <w:t>vrdí jejich obdržení Z</w:t>
      </w:r>
      <w:r w:rsidRPr="003500DE">
        <w:rPr>
          <w:rFonts w:ascii="Calibri" w:hAnsi="Calibri" w:cs="Tahoma"/>
          <w:sz w:val="18"/>
          <w:szCs w:val="18"/>
        </w:rPr>
        <w:t>hotovitel neprodleně následující pracovní den.</w:t>
      </w:r>
    </w:p>
    <w:p w14:paraId="393E455C" w14:textId="77777777" w:rsidR="00FF328E" w:rsidRPr="00052448" w:rsidRDefault="00FF328E" w:rsidP="001F791D">
      <w:pPr>
        <w:jc w:val="both"/>
        <w:rPr>
          <w:rFonts w:ascii="Calibri" w:hAnsi="Calibri" w:cs="Tahoma"/>
          <w:sz w:val="18"/>
          <w:szCs w:val="18"/>
        </w:rPr>
      </w:pPr>
    </w:p>
    <w:p w14:paraId="24F7B935" w14:textId="77777777" w:rsidR="003F2B64" w:rsidRPr="00052448" w:rsidRDefault="003F2B64" w:rsidP="00247DF5">
      <w:pPr>
        <w:jc w:val="both"/>
        <w:rPr>
          <w:rFonts w:ascii="Calibri" w:hAnsi="Calibri"/>
          <w:sz w:val="18"/>
          <w:szCs w:val="18"/>
        </w:rPr>
      </w:pPr>
      <w:r w:rsidRPr="00052448">
        <w:rPr>
          <w:rFonts w:ascii="Calibri" w:hAnsi="Calibri"/>
          <w:sz w:val="18"/>
          <w:szCs w:val="18"/>
        </w:rPr>
        <w:t xml:space="preserve">   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7"/>
      </w:tblGrid>
      <w:tr w:rsidR="003F2B64" w:rsidRPr="00052448" w14:paraId="778AD943" w14:textId="77777777">
        <w:tc>
          <w:tcPr>
            <w:tcW w:w="10077" w:type="dxa"/>
            <w:shd w:val="clear" w:color="auto" w:fill="F3F3F3"/>
          </w:tcPr>
          <w:p w14:paraId="4E88F77A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b/>
                <w:sz w:val="18"/>
                <w:szCs w:val="18"/>
              </w:rPr>
              <w:t>ČAS PLNĚNÍ</w:t>
            </w:r>
          </w:p>
        </w:tc>
      </w:tr>
    </w:tbl>
    <w:p w14:paraId="24BDC64B" w14:textId="77777777" w:rsidR="003F2B64" w:rsidRPr="00961139" w:rsidRDefault="003F2B64" w:rsidP="001F791D">
      <w:pPr>
        <w:jc w:val="both"/>
        <w:rPr>
          <w:rFonts w:ascii="Calibri" w:hAnsi="Calibri" w:cs="Tahoma"/>
          <w:sz w:val="18"/>
          <w:szCs w:val="18"/>
        </w:rPr>
      </w:pPr>
    </w:p>
    <w:p w14:paraId="1F6CF4E7" w14:textId="763754EE" w:rsidR="008B30E5" w:rsidRDefault="008B30E5" w:rsidP="00247DF5">
      <w:pPr>
        <w:numPr>
          <w:ilvl w:val="0"/>
          <w:numId w:val="3"/>
        </w:numPr>
        <w:ind w:left="1134" w:hanging="567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Servisní</w:t>
      </w:r>
      <w:r w:rsidRPr="00052448">
        <w:rPr>
          <w:rFonts w:ascii="Calibri" w:hAnsi="Calibri" w:cs="Tahoma"/>
          <w:sz w:val="18"/>
          <w:szCs w:val="18"/>
        </w:rPr>
        <w:t xml:space="preserve"> </w:t>
      </w:r>
      <w:r>
        <w:rPr>
          <w:rFonts w:ascii="Calibri" w:hAnsi="Calibri" w:cs="Tahoma"/>
          <w:sz w:val="18"/>
          <w:szCs w:val="18"/>
        </w:rPr>
        <w:t>činnosti formou vzdáleného dispečera budou prováděny</w:t>
      </w:r>
      <w:r w:rsidRPr="00052448">
        <w:rPr>
          <w:rFonts w:ascii="Calibri" w:hAnsi="Calibri" w:cs="Tahoma"/>
          <w:sz w:val="18"/>
          <w:szCs w:val="18"/>
        </w:rPr>
        <w:t xml:space="preserve"> </w:t>
      </w:r>
      <w:r w:rsidR="00475BE9">
        <w:rPr>
          <w:rFonts w:ascii="Calibri" w:hAnsi="Calibri" w:cs="Tahoma"/>
          <w:sz w:val="18"/>
          <w:szCs w:val="18"/>
        </w:rPr>
        <w:t>na základě požadavků Objednatele</w:t>
      </w:r>
      <w:r>
        <w:rPr>
          <w:rFonts w:ascii="Calibri" w:hAnsi="Calibri" w:cs="Tahoma"/>
          <w:sz w:val="18"/>
          <w:szCs w:val="18"/>
        </w:rPr>
        <w:t xml:space="preserve">. V závislosti na stavu </w:t>
      </w:r>
      <w:r w:rsidR="009E6C9F">
        <w:rPr>
          <w:rFonts w:ascii="Calibri" w:hAnsi="Calibri" w:cs="Tahoma"/>
          <w:sz w:val="18"/>
          <w:szCs w:val="18"/>
        </w:rPr>
        <w:t>a funkci</w:t>
      </w:r>
      <w:r>
        <w:rPr>
          <w:rFonts w:ascii="Calibri" w:hAnsi="Calibri" w:cs="Tahoma"/>
          <w:sz w:val="18"/>
          <w:szCs w:val="18"/>
        </w:rPr>
        <w:t>, nebo dle technických potřeb systému budou servisní činnosti vzdáleného dispečera vykonávány častěji.</w:t>
      </w:r>
    </w:p>
    <w:p w14:paraId="31FC0A99" w14:textId="77777777" w:rsidR="008B30E5" w:rsidRPr="008B30E5" w:rsidRDefault="008B30E5" w:rsidP="008B30E5">
      <w:pPr>
        <w:numPr>
          <w:ilvl w:val="0"/>
          <w:numId w:val="3"/>
        </w:numPr>
        <w:ind w:left="1134" w:hanging="567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</w:t>
      </w:r>
      <w:r w:rsidRPr="004133E1">
        <w:rPr>
          <w:rFonts w:ascii="Calibri" w:hAnsi="Calibri" w:cs="Calibri"/>
          <w:sz w:val="18"/>
          <w:szCs w:val="18"/>
        </w:rPr>
        <w:t xml:space="preserve">ermíny </w:t>
      </w:r>
      <w:r>
        <w:rPr>
          <w:rFonts w:ascii="Calibri" w:hAnsi="Calibri" w:cs="Calibri"/>
          <w:sz w:val="18"/>
          <w:szCs w:val="18"/>
        </w:rPr>
        <w:t xml:space="preserve">funkčních preventivních prohlídek </w:t>
      </w:r>
      <w:r w:rsidRPr="004133E1">
        <w:rPr>
          <w:rFonts w:ascii="Calibri" w:hAnsi="Calibri" w:cs="Calibri"/>
          <w:sz w:val="18"/>
          <w:szCs w:val="18"/>
        </w:rPr>
        <w:t>budou minimálně</w:t>
      </w:r>
      <w:r>
        <w:rPr>
          <w:rFonts w:ascii="Calibri" w:hAnsi="Calibri" w:cs="Tahoma"/>
          <w:sz w:val="18"/>
          <w:szCs w:val="18"/>
        </w:rPr>
        <w:t xml:space="preserve"> </w:t>
      </w:r>
      <w:r w:rsidRPr="004133E1">
        <w:rPr>
          <w:rFonts w:ascii="Calibri" w:hAnsi="Calibri" w:cs="Calibri"/>
          <w:sz w:val="18"/>
          <w:szCs w:val="18"/>
        </w:rPr>
        <w:t>s týdenním předstihem dohodnuty s objednatelem.</w:t>
      </w:r>
    </w:p>
    <w:p w14:paraId="2D2F70C4" w14:textId="77777777" w:rsidR="008B30E5" w:rsidRPr="008B30E5" w:rsidRDefault="003F2B64" w:rsidP="008B30E5">
      <w:pPr>
        <w:numPr>
          <w:ilvl w:val="0"/>
          <w:numId w:val="3"/>
        </w:numPr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961139">
        <w:rPr>
          <w:rFonts w:ascii="Calibri" w:hAnsi="Calibri" w:cs="Tahoma"/>
          <w:sz w:val="18"/>
          <w:szCs w:val="18"/>
        </w:rPr>
        <w:t>Termíny provádění servisních zásahů za účelem odstranění poruchy a závady jsou stanoveny takto:</w:t>
      </w:r>
    </w:p>
    <w:p w14:paraId="1005D93C" w14:textId="77777777" w:rsidR="003F2B64" w:rsidRPr="00647DBE" w:rsidRDefault="003F2B64" w:rsidP="006E66FA">
      <w:pPr>
        <w:numPr>
          <w:ilvl w:val="0"/>
          <w:numId w:val="26"/>
        </w:numPr>
        <w:tabs>
          <w:tab w:val="clear" w:pos="1494"/>
        </w:tabs>
        <w:ind w:left="1701" w:hanging="567"/>
        <w:jc w:val="both"/>
        <w:rPr>
          <w:rFonts w:ascii="Calibri" w:hAnsi="Calibri" w:cs="Tahoma"/>
          <w:sz w:val="18"/>
          <w:szCs w:val="18"/>
        </w:rPr>
      </w:pPr>
      <w:r w:rsidRPr="00647DBE">
        <w:rPr>
          <w:rFonts w:ascii="Calibri" w:hAnsi="Calibri" w:cs="Tahoma"/>
          <w:sz w:val="18"/>
          <w:szCs w:val="18"/>
        </w:rPr>
        <w:t xml:space="preserve">Nástup na odstranění závady od </w:t>
      </w:r>
      <w:r w:rsidR="003918FA" w:rsidRPr="00647DBE">
        <w:rPr>
          <w:rFonts w:ascii="Calibri" w:hAnsi="Calibri" w:cs="Tahoma"/>
          <w:sz w:val="18"/>
          <w:szCs w:val="18"/>
        </w:rPr>
        <w:t>O</w:t>
      </w:r>
      <w:r w:rsidRPr="00647DBE">
        <w:rPr>
          <w:rFonts w:ascii="Calibri" w:hAnsi="Calibri" w:cs="Tahoma"/>
          <w:sz w:val="18"/>
          <w:szCs w:val="18"/>
        </w:rPr>
        <w:t xml:space="preserve">bjednatelem nahlášeného požadavku, </w:t>
      </w:r>
      <w:r w:rsidR="00D10457">
        <w:rPr>
          <w:rFonts w:ascii="Calibri" w:hAnsi="Calibri" w:cs="Tahoma"/>
          <w:sz w:val="18"/>
          <w:szCs w:val="18"/>
        </w:rPr>
        <w:t>v termínu stanoveném v</w:t>
      </w:r>
      <w:r w:rsidRPr="00647DBE">
        <w:rPr>
          <w:rFonts w:ascii="Calibri" w:hAnsi="Calibri" w:cs="Tahoma"/>
          <w:sz w:val="18"/>
          <w:szCs w:val="18"/>
        </w:rPr>
        <w:t xml:space="preserve"> PŘÍLO</w:t>
      </w:r>
      <w:r w:rsidR="00D10457">
        <w:rPr>
          <w:rFonts w:ascii="Calibri" w:hAnsi="Calibri" w:cs="Tahoma"/>
          <w:sz w:val="18"/>
          <w:szCs w:val="18"/>
        </w:rPr>
        <w:t>ZE</w:t>
      </w:r>
      <w:r w:rsidRPr="00647DBE">
        <w:rPr>
          <w:rFonts w:ascii="Calibri" w:hAnsi="Calibri" w:cs="Tahoma"/>
          <w:sz w:val="18"/>
          <w:szCs w:val="18"/>
        </w:rPr>
        <w:t xml:space="preserve"> č.1 </w:t>
      </w:r>
    </w:p>
    <w:p w14:paraId="4B6B97F5" w14:textId="77777777" w:rsidR="003F2B64" w:rsidRDefault="003F2B64" w:rsidP="006E66FA">
      <w:pPr>
        <w:pStyle w:val="Nadpisnov2"/>
        <w:numPr>
          <w:ilvl w:val="0"/>
          <w:numId w:val="26"/>
        </w:numPr>
        <w:tabs>
          <w:tab w:val="clear" w:pos="709"/>
          <w:tab w:val="clear" w:pos="907"/>
          <w:tab w:val="clear" w:pos="1494"/>
        </w:tabs>
        <w:spacing w:before="0"/>
        <w:ind w:left="1701" w:hanging="567"/>
        <w:rPr>
          <w:rFonts w:ascii="Calibri" w:hAnsi="Calibri" w:cs="Tahoma"/>
          <w:color w:val="auto"/>
          <w:sz w:val="18"/>
          <w:szCs w:val="18"/>
        </w:rPr>
      </w:pPr>
      <w:r w:rsidRPr="00647DBE">
        <w:rPr>
          <w:rFonts w:ascii="Calibri" w:hAnsi="Calibri" w:cs="Tahoma"/>
          <w:color w:val="auto"/>
          <w:sz w:val="18"/>
          <w:szCs w:val="18"/>
        </w:rPr>
        <w:t>Konečný termín opravy bude určen při zjišťování příčiny poruchy a je závislý na dodacích lhůtách náhradních dílů. Takováto oprava bude provedena do jednoho pracovního dne po dodání náhradních dílů.</w:t>
      </w:r>
    </w:p>
    <w:p w14:paraId="79B15E94" w14:textId="77777777" w:rsidR="00DB514C" w:rsidRPr="00052448" w:rsidRDefault="00DB514C" w:rsidP="00DB514C">
      <w:pPr>
        <w:pStyle w:val="Nadpisnov2"/>
        <w:tabs>
          <w:tab w:val="clear" w:pos="709"/>
          <w:tab w:val="clear" w:pos="907"/>
        </w:tabs>
        <w:spacing w:before="0"/>
        <w:rPr>
          <w:rFonts w:ascii="Calibri" w:hAnsi="Calibri" w:cs="Tahoma"/>
          <w:color w:val="auto"/>
          <w:sz w:val="18"/>
          <w:szCs w:val="18"/>
        </w:rPr>
      </w:pPr>
    </w:p>
    <w:p w14:paraId="24864609" w14:textId="77777777" w:rsidR="003F2B64" w:rsidRPr="00052448" w:rsidRDefault="003F2B64" w:rsidP="00DB514C">
      <w:pPr>
        <w:ind w:left="1134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Objednatel se zavazuje, že převezme předmět díla dle této smlouvy, který bude proveden v bezvadné kvalitě a zaplatí dohodnutou cenu, jak je stanoveno v této smlouvě. </w:t>
      </w:r>
    </w:p>
    <w:p w14:paraId="4E397AE5" w14:textId="77777777" w:rsidR="00FF328E" w:rsidRDefault="00FF328E" w:rsidP="00247DF5">
      <w:pPr>
        <w:jc w:val="both"/>
        <w:rPr>
          <w:rFonts w:ascii="Calibri" w:hAnsi="Calibri" w:cs="Tahoma"/>
          <w:sz w:val="18"/>
          <w:szCs w:val="18"/>
        </w:rPr>
      </w:pPr>
    </w:p>
    <w:p w14:paraId="0E2C82CE" w14:textId="77777777" w:rsidR="00FF328E" w:rsidRPr="00052448" w:rsidRDefault="00FF328E" w:rsidP="00247DF5">
      <w:pPr>
        <w:jc w:val="both"/>
        <w:rPr>
          <w:rFonts w:ascii="Calibri" w:hAnsi="Calibri" w:cs="Tahoma"/>
          <w:sz w:val="18"/>
          <w:szCs w:val="18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7"/>
      </w:tblGrid>
      <w:tr w:rsidR="003F2B64" w:rsidRPr="00052448" w14:paraId="6B3779BC" w14:textId="77777777">
        <w:tc>
          <w:tcPr>
            <w:tcW w:w="10077" w:type="dxa"/>
            <w:shd w:val="clear" w:color="auto" w:fill="F3F3F3"/>
          </w:tcPr>
          <w:p w14:paraId="5CA2C39E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052448">
              <w:rPr>
                <w:rFonts w:ascii="Calibri" w:hAnsi="Calibri" w:cs="Tahoma"/>
                <w:b/>
                <w:sz w:val="18"/>
                <w:szCs w:val="18"/>
              </w:rPr>
              <w:t>CENA A PLATEBNÍ PODMÍNKY</w:t>
            </w:r>
          </w:p>
        </w:tc>
      </w:tr>
    </w:tbl>
    <w:p w14:paraId="4A460C5E" w14:textId="77777777" w:rsidR="00FF328E" w:rsidRDefault="00FF328E" w:rsidP="001F791D">
      <w:pPr>
        <w:jc w:val="both"/>
        <w:rPr>
          <w:rFonts w:ascii="Calibri" w:hAnsi="Calibri" w:cs="Tahoma"/>
          <w:sz w:val="18"/>
          <w:szCs w:val="18"/>
        </w:rPr>
      </w:pPr>
    </w:p>
    <w:p w14:paraId="7C5561B7" w14:textId="77777777" w:rsidR="003918FA" w:rsidRPr="009D23E9" w:rsidRDefault="003F2B64" w:rsidP="006E66FA">
      <w:pPr>
        <w:numPr>
          <w:ilvl w:val="1"/>
          <w:numId w:val="23"/>
        </w:numPr>
        <w:tabs>
          <w:tab w:val="clear" w:pos="930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Cena je </w:t>
      </w:r>
      <w:r w:rsidRPr="009D23E9">
        <w:rPr>
          <w:rFonts w:ascii="Calibri" w:hAnsi="Calibri" w:cs="Tahoma"/>
          <w:sz w:val="18"/>
          <w:szCs w:val="18"/>
        </w:rPr>
        <w:t xml:space="preserve">stanovena dohodou smluvních stran a činí za provedený předmět díla dle článku III. bod 3.1 </w:t>
      </w:r>
      <w:r w:rsidR="001F791D">
        <w:rPr>
          <w:rFonts w:ascii="Calibri" w:hAnsi="Calibri" w:cs="Tahoma"/>
          <w:sz w:val="18"/>
          <w:szCs w:val="18"/>
        </w:rPr>
        <w:t xml:space="preserve">a 3.2 </w:t>
      </w:r>
      <w:r w:rsidRPr="009D23E9">
        <w:rPr>
          <w:rFonts w:ascii="Calibri" w:hAnsi="Calibri" w:cs="Tahoma"/>
          <w:sz w:val="18"/>
          <w:szCs w:val="18"/>
        </w:rPr>
        <w:t xml:space="preserve">této smlouvy </w:t>
      </w:r>
    </w:p>
    <w:p w14:paraId="72929513" w14:textId="04BB5765" w:rsidR="003918FA" w:rsidRPr="009D23E9" w:rsidRDefault="00475BE9" w:rsidP="00475BE9">
      <w:pPr>
        <w:ind w:left="1134"/>
        <w:jc w:val="both"/>
        <w:rPr>
          <w:rFonts w:ascii="Calibri" w:hAnsi="Calibri" w:cs="Tahoma"/>
          <w:sz w:val="18"/>
          <w:szCs w:val="18"/>
        </w:rPr>
      </w:pPr>
      <w:r w:rsidRPr="009D23E9">
        <w:rPr>
          <w:rFonts w:ascii="Calibri" w:hAnsi="Calibri" w:cs="Tahoma"/>
          <w:sz w:val="18"/>
          <w:szCs w:val="18"/>
        </w:rPr>
        <w:t>Č</w:t>
      </w:r>
      <w:r w:rsidR="003F2B64" w:rsidRPr="009D23E9">
        <w:rPr>
          <w:rFonts w:ascii="Calibri" w:hAnsi="Calibri" w:cs="Tahoma"/>
          <w:sz w:val="18"/>
          <w:szCs w:val="18"/>
        </w:rPr>
        <w:t>ástku</w:t>
      </w:r>
      <w:r>
        <w:rPr>
          <w:rFonts w:ascii="Calibri" w:hAnsi="Calibri" w:cs="Tahoma"/>
          <w:sz w:val="18"/>
          <w:szCs w:val="18"/>
        </w:rPr>
        <w:t xml:space="preserve"> 100 000</w:t>
      </w:r>
      <w:r w:rsidR="003F2B64" w:rsidRPr="00475BE9">
        <w:rPr>
          <w:rFonts w:ascii="Calibri" w:hAnsi="Calibri" w:cs="Tahoma"/>
          <w:sz w:val="18"/>
          <w:szCs w:val="18"/>
        </w:rPr>
        <w:t>,-</w:t>
      </w:r>
      <w:r w:rsidR="00BF75E4" w:rsidRPr="00475BE9">
        <w:rPr>
          <w:rFonts w:ascii="Calibri" w:hAnsi="Calibri" w:cs="Tahoma"/>
          <w:sz w:val="18"/>
          <w:szCs w:val="18"/>
        </w:rPr>
        <w:t xml:space="preserve"> </w:t>
      </w:r>
      <w:r w:rsidR="003F2B64" w:rsidRPr="00475BE9">
        <w:rPr>
          <w:rFonts w:ascii="Calibri" w:hAnsi="Calibri" w:cs="Tahoma"/>
          <w:sz w:val="18"/>
          <w:szCs w:val="18"/>
        </w:rPr>
        <w:t>Kč</w:t>
      </w:r>
      <w:r w:rsidR="00BF75E4" w:rsidRPr="00475BE9">
        <w:rPr>
          <w:rFonts w:ascii="Calibri" w:hAnsi="Calibri" w:cs="Tahoma"/>
          <w:sz w:val="18"/>
          <w:szCs w:val="18"/>
        </w:rPr>
        <w:t>/</w:t>
      </w:r>
      <w:r w:rsidRPr="00475BE9">
        <w:rPr>
          <w:rFonts w:ascii="Calibri" w:hAnsi="Calibri" w:cs="Tahoma"/>
          <w:sz w:val="18"/>
          <w:szCs w:val="18"/>
        </w:rPr>
        <w:t>rok</w:t>
      </w:r>
      <w:r w:rsidR="003F2B64" w:rsidRPr="00475BE9">
        <w:rPr>
          <w:rFonts w:ascii="Calibri" w:hAnsi="Calibri" w:cs="Tahoma"/>
          <w:sz w:val="18"/>
          <w:szCs w:val="18"/>
        </w:rPr>
        <w:t>.</w:t>
      </w:r>
      <w:r w:rsidR="003F2B64" w:rsidRPr="009D23E9">
        <w:rPr>
          <w:rFonts w:ascii="Calibri" w:hAnsi="Calibri" w:cs="Tahoma"/>
          <w:sz w:val="18"/>
          <w:szCs w:val="18"/>
        </w:rPr>
        <w:t xml:space="preserve"> </w:t>
      </w:r>
    </w:p>
    <w:p w14:paraId="580B2D02" w14:textId="77777777" w:rsidR="005A0E6C" w:rsidRDefault="003F2B64" w:rsidP="0038709B">
      <w:pPr>
        <w:ind w:left="1134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Tato cena je pevná a bude k</w:t>
      </w:r>
      <w:r w:rsidR="00DF29E0" w:rsidRPr="00052448">
        <w:rPr>
          <w:rFonts w:ascii="Calibri" w:hAnsi="Calibri" w:cs="Tahoma"/>
          <w:sz w:val="18"/>
          <w:szCs w:val="18"/>
        </w:rPr>
        <w:t> </w:t>
      </w:r>
      <w:r w:rsidRPr="00052448">
        <w:rPr>
          <w:rFonts w:ascii="Calibri" w:hAnsi="Calibri" w:cs="Tahoma"/>
          <w:sz w:val="18"/>
          <w:szCs w:val="18"/>
        </w:rPr>
        <w:t>ní</w:t>
      </w:r>
      <w:r w:rsidR="00DF29E0" w:rsidRPr="00052448">
        <w:rPr>
          <w:rFonts w:ascii="Calibri" w:hAnsi="Calibri" w:cs="Tahoma"/>
          <w:sz w:val="18"/>
          <w:szCs w:val="18"/>
        </w:rPr>
        <w:t xml:space="preserve"> </w:t>
      </w:r>
      <w:r w:rsidRPr="00052448">
        <w:rPr>
          <w:rFonts w:ascii="Calibri" w:hAnsi="Calibri" w:cs="Tahoma"/>
          <w:sz w:val="18"/>
          <w:szCs w:val="18"/>
        </w:rPr>
        <w:t>přičtena zákonem stanovená sazba DPH. Servis</w:t>
      </w:r>
      <w:r w:rsidR="009A04B5">
        <w:rPr>
          <w:rFonts w:ascii="Calibri" w:hAnsi="Calibri" w:cs="Tahoma"/>
          <w:sz w:val="18"/>
          <w:szCs w:val="18"/>
        </w:rPr>
        <w:t>ní práce dle zvoleného SERVISNÍHO</w:t>
      </w:r>
      <w:r w:rsidR="00475BE9">
        <w:rPr>
          <w:rFonts w:ascii="Calibri" w:hAnsi="Calibri" w:cs="Tahoma"/>
          <w:sz w:val="18"/>
          <w:szCs w:val="18"/>
        </w:rPr>
        <w:t xml:space="preserve"> </w:t>
      </w:r>
      <w:r w:rsidRPr="003D4FC9">
        <w:rPr>
          <w:rFonts w:ascii="Calibri" w:hAnsi="Calibri" w:cs="Tahoma"/>
          <w:sz w:val="18"/>
          <w:szCs w:val="18"/>
        </w:rPr>
        <w:t>PROGRAMU SP</w:t>
      </w:r>
      <w:r w:rsidR="0038709B" w:rsidRPr="003D4FC9">
        <w:rPr>
          <w:rFonts w:ascii="Calibri" w:hAnsi="Calibri" w:cs="Tahoma"/>
          <w:sz w:val="18"/>
          <w:szCs w:val="18"/>
        </w:rPr>
        <w:t>OLEČNOSTI BUILDSYS jsou hrazeny</w:t>
      </w:r>
      <w:r w:rsidR="000A6D0D" w:rsidRPr="003D4FC9">
        <w:rPr>
          <w:rFonts w:ascii="Calibri" w:hAnsi="Calibri" w:cs="Tahoma"/>
          <w:sz w:val="18"/>
          <w:szCs w:val="18"/>
        </w:rPr>
        <w:t xml:space="preserve"> </w:t>
      </w:r>
      <w:r w:rsidR="00475BE9" w:rsidRPr="003D4FC9">
        <w:rPr>
          <w:rFonts w:ascii="Calibri" w:hAnsi="Calibri" w:cs="Tahoma"/>
          <w:sz w:val="18"/>
          <w:szCs w:val="18"/>
        </w:rPr>
        <w:t>ročně</w:t>
      </w:r>
      <w:r w:rsidRPr="003D4FC9">
        <w:rPr>
          <w:rFonts w:ascii="Calibri" w:hAnsi="Calibri" w:cs="Tahoma"/>
          <w:sz w:val="18"/>
          <w:szCs w:val="18"/>
        </w:rPr>
        <w:t xml:space="preserve"> předem po celou dobu platnosti smlouvy a to na základě</w:t>
      </w:r>
      <w:r w:rsidRPr="00052448">
        <w:rPr>
          <w:rFonts w:ascii="Calibri" w:hAnsi="Calibri" w:cs="Tahoma"/>
          <w:sz w:val="18"/>
          <w:szCs w:val="18"/>
        </w:rPr>
        <w:t xml:space="preserve"> da</w:t>
      </w:r>
      <w:r w:rsidR="00D75005">
        <w:rPr>
          <w:rFonts w:ascii="Calibri" w:hAnsi="Calibri" w:cs="Tahoma"/>
          <w:sz w:val="18"/>
          <w:szCs w:val="18"/>
        </w:rPr>
        <w:t>ňového dokladu vystaveného Z</w:t>
      </w:r>
      <w:r w:rsidRPr="00052448">
        <w:rPr>
          <w:rFonts w:ascii="Calibri" w:hAnsi="Calibri" w:cs="Tahoma"/>
          <w:sz w:val="18"/>
          <w:szCs w:val="18"/>
        </w:rPr>
        <w:t>hotovitelem.</w:t>
      </w:r>
      <w:r w:rsidR="00475BE9">
        <w:rPr>
          <w:rFonts w:ascii="Calibri" w:hAnsi="Calibri" w:cs="Tahoma"/>
          <w:sz w:val="18"/>
          <w:szCs w:val="18"/>
        </w:rPr>
        <w:t xml:space="preserve"> Podpisem smlouvy Objednateli vzniká povinnost částku uhradit dle podmínek stanovených v této smlouvě. </w:t>
      </w:r>
      <w:r w:rsidR="005A0E6C">
        <w:rPr>
          <w:rFonts w:ascii="Calibri" w:hAnsi="Calibri" w:cs="Tahoma"/>
          <w:sz w:val="18"/>
          <w:szCs w:val="18"/>
        </w:rPr>
        <w:t>Smluvní strany se na úhradě smlouvy dohodly následovně:</w:t>
      </w:r>
    </w:p>
    <w:p w14:paraId="7C6DF3CF" w14:textId="3DF15F9C" w:rsidR="003F2B64" w:rsidRPr="00052448" w:rsidRDefault="00475BE9" w:rsidP="0038709B">
      <w:pPr>
        <w:ind w:left="1134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Zhotovitel vystaví daňový doklad (fakturu) </w:t>
      </w:r>
      <w:r w:rsidR="005A0E6C">
        <w:rPr>
          <w:rFonts w:ascii="Calibri" w:hAnsi="Calibri" w:cs="Tahoma"/>
          <w:sz w:val="18"/>
          <w:szCs w:val="18"/>
        </w:rPr>
        <w:t>po</w:t>
      </w:r>
      <w:r>
        <w:rPr>
          <w:rFonts w:ascii="Calibri" w:hAnsi="Calibri" w:cs="Tahoma"/>
          <w:sz w:val="18"/>
          <w:szCs w:val="18"/>
        </w:rPr>
        <w:t xml:space="preserve"> podpisu</w:t>
      </w:r>
      <w:r w:rsidR="005A0E6C">
        <w:rPr>
          <w:rFonts w:ascii="Calibri" w:hAnsi="Calibri" w:cs="Tahoma"/>
          <w:sz w:val="18"/>
          <w:szCs w:val="18"/>
        </w:rPr>
        <w:t xml:space="preserve"> této smlouvy </w:t>
      </w:r>
      <w:r w:rsidR="00E815D4">
        <w:rPr>
          <w:rFonts w:ascii="Calibri" w:hAnsi="Calibri" w:cs="Tahoma"/>
          <w:sz w:val="18"/>
          <w:szCs w:val="18"/>
        </w:rPr>
        <w:t>n</w:t>
      </w:r>
      <w:r w:rsidR="005A0E6C">
        <w:rPr>
          <w:rFonts w:ascii="Calibri" w:hAnsi="Calibri" w:cs="Tahoma"/>
          <w:sz w:val="18"/>
          <w:szCs w:val="18"/>
        </w:rPr>
        <w:t xml:space="preserve">a rok 2024 </w:t>
      </w:r>
      <w:r w:rsidR="00B62B65">
        <w:rPr>
          <w:rFonts w:ascii="Calibri" w:hAnsi="Calibri" w:cs="Tahoma"/>
          <w:sz w:val="18"/>
          <w:szCs w:val="18"/>
        </w:rPr>
        <w:t>s</w:t>
      </w:r>
      <w:r w:rsidR="005A0E6C">
        <w:rPr>
          <w:rFonts w:ascii="Calibri" w:hAnsi="Calibri" w:cs="Tahoma"/>
          <w:sz w:val="18"/>
          <w:szCs w:val="18"/>
        </w:rPr>
        <w:t xml:space="preserve"> datem DUZP </w:t>
      </w:r>
      <w:proofErr w:type="gramStart"/>
      <w:r w:rsidR="005A0E6C">
        <w:rPr>
          <w:rFonts w:ascii="Calibri" w:hAnsi="Calibri" w:cs="Tahoma"/>
          <w:sz w:val="18"/>
          <w:szCs w:val="18"/>
        </w:rPr>
        <w:t>1.8.2024</w:t>
      </w:r>
      <w:proofErr w:type="gramEnd"/>
      <w:r w:rsidR="005A0E6C">
        <w:rPr>
          <w:rFonts w:ascii="Calibri" w:hAnsi="Calibri" w:cs="Tahoma"/>
          <w:sz w:val="18"/>
          <w:szCs w:val="18"/>
        </w:rPr>
        <w:t xml:space="preserve"> ve výši 41 665 Kč, tato částka bude uhrazena za srpen až prosinec roku 2024. Daňový doklad vystavený Zhotovitelem na rok 2025 bude vystaven k 1.4.2025 na celý</w:t>
      </w:r>
      <w:r w:rsidR="00192BEA">
        <w:rPr>
          <w:rFonts w:ascii="Calibri" w:hAnsi="Calibri" w:cs="Tahoma"/>
          <w:sz w:val="18"/>
          <w:szCs w:val="18"/>
        </w:rPr>
        <w:t xml:space="preserve"> kalendářní</w:t>
      </w:r>
      <w:r w:rsidR="005A0E6C">
        <w:rPr>
          <w:rFonts w:ascii="Calibri" w:hAnsi="Calibri" w:cs="Tahoma"/>
          <w:sz w:val="18"/>
          <w:szCs w:val="18"/>
        </w:rPr>
        <w:t xml:space="preserve"> rok 2025</w:t>
      </w:r>
      <w:r w:rsidR="00192BEA">
        <w:rPr>
          <w:rFonts w:ascii="Calibri" w:hAnsi="Calibri" w:cs="Tahoma"/>
          <w:sz w:val="18"/>
          <w:szCs w:val="18"/>
        </w:rPr>
        <w:t xml:space="preserve"> (tj. leden až prosinec</w:t>
      </w:r>
      <w:r w:rsidR="00B62B65">
        <w:rPr>
          <w:rFonts w:ascii="Calibri" w:hAnsi="Calibri" w:cs="Tahoma"/>
          <w:sz w:val="18"/>
          <w:szCs w:val="18"/>
        </w:rPr>
        <w:t xml:space="preserve"> za 100 000 Kč bez DPH</w:t>
      </w:r>
      <w:r w:rsidR="00192BEA">
        <w:rPr>
          <w:rFonts w:ascii="Calibri" w:hAnsi="Calibri" w:cs="Tahoma"/>
          <w:sz w:val="18"/>
          <w:szCs w:val="18"/>
        </w:rPr>
        <w:t>)</w:t>
      </w:r>
      <w:r>
        <w:rPr>
          <w:rFonts w:ascii="Calibri" w:hAnsi="Calibri" w:cs="Tahoma"/>
          <w:sz w:val="18"/>
          <w:szCs w:val="18"/>
        </w:rPr>
        <w:t xml:space="preserve"> a takto</w:t>
      </w:r>
      <w:r w:rsidR="00082DD4">
        <w:rPr>
          <w:rFonts w:ascii="Calibri" w:hAnsi="Calibri" w:cs="Tahoma"/>
          <w:sz w:val="18"/>
          <w:szCs w:val="18"/>
        </w:rPr>
        <w:t xml:space="preserve"> se</w:t>
      </w:r>
      <w:r>
        <w:rPr>
          <w:rFonts w:ascii="Calibri" w:hAnsi="Calibri" w:cs="Tahoma"/>
          <w:sz w:val="18"/>
          <w:szCs w:val="18"/>
        </w:rPr>
        <w:t xml:space="preserve"> bude ročně opakovat ve stejném termínu.</w:t>
      </w:r>
    </w:p>
    <w:p w14:paraId="212F3A6C" w14:textId="77777777" w:rsidR="003F2B64" w:rsidRPr="003D4FC9" w:rsidRDefault="003F2B64" w:rsidP="006E66FA">
      <w:pPr>
        <w:numPr>
          <w:ilvl w:val="1"/>
          <w:numId w:val="23"/>
        </w:numPr>
        <w:tabs>
          <w:tab w:val="clear" w:pos="930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3D4FC9">
        <w:rPr>
          <w:rFonts w:ascii="Calibri" w:hAnsi="Calibri" w:cs="Tahoma"/>
          <w:sz w:val="18"/>
          <w:szCs w:val="18"/>
        </w:rPr>
        <w:t xml:space="preserve">Cena za plnění předmětu smlouvy za provádění servisních zásahů za účelem odstranění poruchy je stanovena takto:  </w:t>
      </w:r>
    </w:p>
    <w:p w14:paraId="2BE0FC34" w14:textId="77777777" w:rsidR="003F2B64" w:rsidRPr="00052448" w:rsidRDefault="003F2B64" w:rsidP="006E66FA">
      <w:pPr>
        <w:numPr>
          <w:ilvl w:val="0"/>
          <w:numId w:val="28"/>
        </w:numPr>
        <w:tabs>
          <w:tab w:val="clear" w:pos="927"/>
        </w:tabs>
        <w:ind w:left="1701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Opravy podléhající záručním podmínkám nejsou předmětem</w:t>
      </w:r>
      <w:r w:rsidR="003918FA">
        <w:rPr>
          <w:rFonts w:ascii="Calibri" w:hAnsi="Calibri" w:cs="Tahoma"/>
          <w:sz w:val="18"/>
          <w:szCs w:val="18"/>
        </w:rPr>
        <w:t xml:space="preserve"> této smlouvy</w:t>
      </w:r>
      <w:r w:rsidRPr="00052448">
        <w:rPr>
          <w:rFonts w:ascii="Calibri" w:hAnsi="Calibri" w:cs="Tahoma"/>
          <w:sz w:val="18"/>
          <w:szCs w:val="18"/>
        </w:rPr>
        <w:t>.</w:t>
      </w:r>
    </w:p>
    <w:p w14:paraId="71382EDB" w14:textId="77777777" w:rsidR="003F2B64" w:rsidRPr="00052448" w:rsidRDefault="00DE1A67" w:rsidP="006E66FA">
      <w:pPr>
        <w:numPr>
          <w:ilvl w:val="0"/>
          <w:numId w:val="28"/>
        </w:numPr>
        <w:tabs>
          <w:tab w:val="clear" w:pos="927"/>
        </w:tabs>
        <w:ind w:left="1701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Opravy uskutečněné na základě</w:t>
      </w:r>
      <w:r w:rsidR="003F2B64" w:rsidRPr="00052448">
        <w:rPr>
          <w:rFonts w:ascii="Calibri" w:hAnsi="Calibri" w:cs="Tahoma"/>
          <w:sz w:val="18"/>
          <w:szCs w:val="18"/>
        </w:rPr>
        <w:t xml:space="preserve"> požadavku </w:t>
      </w:r>
      <w:r w:rsidR="003918FA">
        <w:rPr>
          <w:rFonts w:ascii="Calibri" w:hAnsi="Calibri" w:cs="Tahoma"/>
          <w:sz w:val="18"/>
          <w:szCs w:val="18"/>
        </w:rPr>
        <w:t>O</w:t>
      </w:r>
      <w:r w:rsidR="003F2B64" w:rsidRPr="00052448">
        <w:rPr>
          <w:rFonts w:ascii="Calibri" w:hAnsi="Calibri" w:cs="Tahoma"/>
          <w:sz w:val="18"/>
          <w:szCs w:val="18"/>
        </w:rPr>
        <w:t>bjednatele</w:t>
      </w:r>
      <w:r w:rsidRPr="00052448">
        <w:rPr>
          <w:rFonts w:ascii="Calibri" w:hAnsi="Calibri" w:cs="Tahoma"/>
          <w:sz w:val="18"/>
          <w:szCs w:val="18"/>
        </w:rPr>
        <w:t xml:space="preserve"> </w:t>
      </w:r>
      <w:r w:rsidR="003F2B64" w:rsidRPr="00052448">
        <w:rPr>
          <w:rFonts w:ascii="Calibri" w:hAnsi="Calibri" w:cs="Tahoma"/>
          <w:sz w:val="18"/>
          <w:szCs w:val="18"/>
        </w:rPr>
        <w:t xml:space="preserve">na zařízeních </w:t>
      </w:r>
      <w:proofErr w:type="spellStart"/>
      <w:r w:rsidR="003F2B64" w:rsidRPr="00052448">
        <w:rPr>
          <w:rFonts w:ascii="Calibri" w:hAnsi="Calibri" w:cs="Tahoma"/>
          <w:sz w:val="18"/>
          <w:szCs w:val="18"/>
        </w:rPr>
        <w:t>MaR</w:t>
      </w:r>
      <w:proofErr w:type="spellEnd"/>
      <w:r w:rsidR="003F2B64" w:rsidRPr="00052448">
        <w:rPr>
          <w:rFonts w:ascii="Calibri" w:hAnsi="Calibri" w:cs="Tahoma"/>
          <w:sz w:val="18"/>
          <w:szCs w:val="18"/>
        </w:rPr>
        <w:t xml:space="preserve"> nepodléhající záručním podmínkám </w:t>
      </w:r>
      <w:r w:rsidR="003F2B64" w:rsidRPr="003D4FC9">
        <w:rPr>
          <w:rFonts w:ascii="Calibri" w:hAnsi="Calibri" w:cs="Tahoma"/>
          <w:sz w:val="18"/>
          <w:szCs w:val="18"/>
        </w:rPr>
        <w:t>budou účtovány dle sazebníku, který je uveden v PŘÍ</w:t>
      </w:r>
      <w:r w:rsidR="002A6376" w:rsidRPr="003D4FC9">
        <w:rPr>
          <w:rFonts w:ascii="Calibri" w:hAnsi="Calibri" w:cs="Tahoma"/>
          <w:sz w:val="18"/>
          <w:szCs w:val="18"/>
        </w:rPr>
        <w:t xml:space="preserve">LOZE č.1 této smlouvy, pro sazby práce a </w:t>
      </w:r>
      <w:r w:rsidR="003F2B64" w:rsidRPr="003D4FC9">
        <w:rPr>
          <w:rFonts w:ascii="Calibri" w:hAnsi="Calibri" w:cs="Tahoma"/>
          <w:sz w:val="18"/>
          <w:szCs w:val="18"/>
        </w:rPr>
        <w:t>pro ceny</w:t>
      </w:r>
      <w:r w:rsidR="003F2B64" w:rsidRPr="00052448">
        <w:rPr>
          <w:rFonts w:ascii="Calibri" w:hAnsi="Calibri" w:cs="Tahoma"/>
          <w:sz w:val="18"/>
          <w:szCs w:val="18"/>
        </w:rPr>
        <w:t xml:space="preserve"> spotřebovaných materiálů.</w:t>
      </w:r>
      <w:r w:rsidR="00E05807">
        <w:rPr>
          <w:rFonts w:ascii="Calibri" w:hAnsi="Calibri" w:cs="Tahoma"/>
          <w:sz w:val="18"/>
          <w:szCs w:val="18"/>
        </w:rPr>
        <w:t xml:space="preserve"> Opravy většího rozsahu (finanč</w:t>
      </w:r>
      <w:r w:rsidR="00D440C0">
        <w:rPr>
          <w:rFonts w:ascii="Calibri" w:hAnsi="Calibri" w:cs="Tahoma"/>
          <w:sz w:val="18"/>
          <w:szCs w:val="18"/>
        </w:rPr>
        <w:t xml:space="preserve">ní objem materiálu a práce nad </w:t>
      </w:r>
      <w:r w:rsidR="00E05807">
        <w:rPr>
          <w:rFonts w:ascii="Calibri" w:hAnsi="Calibri" w:cs="Tahoma"/>
          <w:sz w:val="18"/>
          <w:szCs w:val="18"/>
        </w:rPr>
        <w:t xml:space="preserve">5.000,-Kč bez DPH) se Zhotovitel zavazuje s Objednatelem předem odsouhlasit. </w:t>
      </w:r>
    </w:p>
    <w:p w14:paraId="136A6AD7" w14:textId="77777777" w:rsidR="005572FC" w:rsidRDefault="003F2B64" w:rsidP="006E66FA">
      <w:pPr>
        <w:numPr>
          <w:ilvl w:val="0"/>
          <w:numId w:val="28"/>
        </w:numPr>
        <w:tabs>
          <w:tab w:val="clear" w:pos="927"/>
        </w:tabs>
        <w:ind w:left="1701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Po provedení servisních úkonů</w:t>
      </w:r>
      <w:r w:rsidR="003918FA">
        <w:rPr>
          <w:rFonts w:ascii="Calibri" w:hAnsi="Calibri" w:cs="Tahoma"/>
          <w:sz w:val="18"/>
          <w:szCs w:val="18"/>
        </w:rPr>
        <w:t xml:space="preserve"> </w:t>
      </w:r>
      <w:r w:rsidR="003918FA" w:rsidRPr="00052448">
        <w:rPr>
          <w:rFonts w:ascii="Calibri" w:hAnsi="Calibri" w:cs="Tahoma"/>
          <w:sz w:val="18"/>
          <w:szCs w:val="18"/>
        </w:rPr>
        <w:t xml:space="preserve">vystaví </w:t>
      </w:r>
      <w:r w:rsidR="003918FA">
        <w:rPr>
          <w:rFonts w:ascii="Calibri" w:hAnsi="Calibri" w:cs="Tahoma"/>
          <w:sz w:val="18"/>
          <w:szCs w:val="18"/>
        </w:rPr>
        <w:t>Z</w:t>
      </w:r>
      <w:r w:rsidR="003918FA" w:rsidRPr="00052448">
        <w:rPr>
          <w:rFonts w:ascii="Calibri" w:hAnsi="Calibri" w:cs="Tahoma"/>
          <w:sz w:val="18"/>
          <w:szCs w:val="18"/>
        </w:rPr>
        <w:t xml:space="preserve">hotovitel fakturu </w:t>
      </w:r>
      <w:r w:rsidR="003918FA">
        <w:rPr>
          <w:rFonts w:ascii="Calibri" w:hAnsi="Calibri" w:cs="Tahoma"/>
          <w:sz w:val="18"/>
          <w:szCs w:val="18"/>
        </w:rPr>
        <w:t>tj.</w:t>
      </w:r>
      <w:r w:rsidR="003918FA" w:rsidRPr="00052448">
        <w:rPr>
          <w:rFonts w:ascii="Calibri" w:hAnsi="Calibri" w:cs="Tahoma"/>
          <w:sz w:val="18"/>
          <w:szCs w:val="18"/>
        </w:rPr>
        <w:t xml:space="preserve"> daňový doklad, obsahující veškeré zákonem požadované náležitosti</w:t>
      </w:r>
      <w:r w:rsidR="005572FC">
        <w:rPr>
          <w:rFonts w:ascii="Calibri" w:hAnsi="Calibri" w:cs="Tahoma"/>
          <w:sz w:val="18"/>
          <w:szCs w:val="18"/>
        </w:rPr>
        <w:t>, ke které současně přiloží příslušný servisní list potvrzený objednatelem.</w:t>
      </w:r>
    </w:p>
    <w:p w14:paraId="74918781" w14:textId="77777777" w:rsidR="00DB514C" w:rsidRDefault="00DB514C" w:rsidP="006E66FA">
      <w:pPr>
        <w:numPr>
          <w:ilvl w:val="0"/>
          <w:numId w:val="28"/>
        </w:numPr>
        <w:tabs>
          <w:tab w:val="clear" w:pos="927"/>
        </w:tabs>
        <w:ind w:left="1701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Objednatel se zavazuje</w:t>
      </w:r>
      <w:r>
        <w:rPr>
          <w:rFonts w:ascii="Calibri" w:hAnsi="Calibri" w:cs="Tahoma"/>
          <w:sz w:val="18"/>
          <w:szCs w:val="18"/>
        </w:rPr>
        <w:t xml:space="preserve"> za každý řádně provedený servisní výkon </w:t>
      </w:r>
      <w:r w:rsidR="00C37688">
        <w:rPr>
          <w:rFonts w:ascii="Calibri" w:hAnsi="Calibri" w:cs="Tahoma"/>
          <w:sz w:val="18"/>
          <w:szCs w:val="18"/>
        </w:rPr>
        <w:t>zaplatit</w:t>
      </w:r>
      <w:r w:rsidRPr="00052448">
        <w:rPr>
          <w:rFonts w:ascii="Calibri" w:hAnsi="Calibri" w:cs="Tahoma"/>
          <w:sz w:val="18"/>
          <w:szCs w:val="18"/>
        </w:rPr>
        <w:t xml:space="preserve"> </w:t>
      </w:r>
      <w:r w:rsidR="00C37688">
        <w:rPr>
          <w:rFonts w:ascii="Calibri" w:hAnsi="Calibri" w:cs="Tahoma"/>
          <w:sz w:val="18"/>
          <w:szCs w:val="18"/>
        </w:rPr>
        <w:t xml:space="preserve">Zhotoviteli </w:t>
      </w:r>
      <w:r w:rsidRPr="00052448">
        <w:rPr>
          <w:rFonts w:ascii="Calibri" w:hAnsi="Calibri" w:cs="Tahoma"/>
          <w:sz w:val="18"/>
          <w:szCs w:val="18"/>
        </w:rPr>
        <w:t>dohodnutou cenu</w:t>
      </w:r>
      <w:r w:rsidR="00C37688">
        <w:rPr>
          <w:rFonts w:ascii="Calibri" w:hAnsi="Calibri" w:cs="Tahoma"/>
          <w:sz w:val="18"/>
          <w:szCs w:val="18"/>
        </w:rPr>
        <w:t>.</w:t>
      </w:r>
    </w:p>
    <w:p w14:paraId="0E08520F" w14:textId="77777777" w:rsidR="003F2B64" w:rsidRPr="00052448" w:rsidRDefault="003F2B64" w:rsidP="006E66FA">
      <w:pPr>
        <w:numPr>
          <w:ilvl w:val="1"/>
          <w:numId w:val="23"/>
        </w:numPr>
        <w:tabs>
          <w:tab w:val="clear" w:pos="930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Splatnost faktur je po vzájemné dohodě stanovena </w:t>
      </w:r>
      <w:r w:rsidRPr="001F791D">
        <w:rPr>
          <w:rFonts w:ascii="Calibri" w:hAnsi="Calibri" w:cs="Tahoma"/>
          <w:sz w:val="18"/>
          <w:szCs w:val="18"/>
        </w:rPr>
        <w:t xml:space="preserve">na </w:t>
      </w:r>
      <w:r w:rsidR="007557BB" w:rsidRPr="001F791D">
        <w:rPr>
          <w:rFonts w:ascii="Calibri" w:hAnsi="Calibri" w:cs="Tahoma"/>
          <w:bCs/>
          <w:sz w:val="18"/>
          <w:szCs w:val="18"/>
        </w:rPr>
        <w:t>30</w:t>
      </w:r>
      <w:r w:rsidRPr="001F791D">
        <w:rPr>
          <w:rFonts w:ascii="Calibri" w:hAnsi="Calibri" w:cs="Tahoma"/>
          <w:bCs/>
          <w:sz w:val="18"/>
          <w:szCs w:val="18"/>
        </w:rPr>
        <w:t xml:space="preserve"> dnů</w:t>
      </w:r>
      <w:r w:rsidRPr="00052448">
        <w:rPr>
          <w:rFonts w:ascii="Calibri" w:hAnsi="Calibri" w:cs="Tahoma"/>
          <w:sz w:val="18"/>
          <w:szCs w:val="18"/>
        </w:rPr>
        <w:t xml:space="preserve"> ode dne vystavení faktury.</w:t>
      </w:r>
    </w:p>
    <w:p w14:paraId="7040B607" w14:textId="7843BE82" w:rsidR="00955BB3" w:rsidRPr="00CD74F5" w:rsidRDefault="00955BB3" w:rsidP="006E66FA">
      <w:pPr>
        <w:numPr>
          <w:ilvl w:val="1"/>
          <w:numId w:val="23"/>
        </w:numPr>
        <w:tabs>
          <w:tab w:val="clear" w:pos="930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Cena za zhotovení předmětu </w:t>
      </w:r>
      <w:r w:rsidR="00BE3EA6" w:rsidRPr="00052448">
        <w:rPr>
          <w:rFonts w:ascii="Calibri" w:hAnsi="Calibri" w:cs="Tahoma"/>
          <w:sz w:val="18"/>
          <w:szCs w:val="18"/>
        </w:rPr>
        <w:t xml:space="preserve">této </w:t>
      </w:r>
      <w:r w:rsidRPr="00052448">
        <w:rPr>
          <w:rFonts w:ascii="Calibri" w:hAnsi="Calibri" w:cs="Tahoma"/>
          <w:sz w:val="18"/>
          <w:szCs w:val="18"/>
        </w:rPr>
        <w:t xml:space="preserve">smlouvy </w:t>
      </w:r>
      <w:r w:rsidR="00475BE9">
        <w:rPr>
          <w:rFonts w:ascii="Calibri" w:hAnsi="Calibri" w:cs="Tahoma"/>
          <w:sz w:val="18"/>
          <w:szCs w:val="18"/>
        </w:rPr>
        <w:t>bude</w:t>
      </w:r>
      <w:r w:rsidRPr="00052448">
        <w:rPr>
          <w:rFonts w:ascii="Calibri" w:hAnsi="Calibri" w:cs="Tahoma"/>
          <w:sz w:val="18"/>
          <w:szCs w:val="18"/>
        </w:rPr>
        <w:t xml:space="preserve"> meziročně valorizována podle míry inflace za uplynulý rok, </w:t>
      </w:r>
      <w:r w:rsidR="003918FA">
        <w:rPr>
          <w:rFonts w:ascii="Calibri" w:hAnsi="Calibri" w:cs="Tahoma"/>
          <w:sz w:val="18"/>
          <w:szCs w:val="18"/>
        </w:rPr>
        <w:t>jenž</w:t>
      </w:r>
      <w:r w:rsidRPr="00052448">
        <w:rPr>
          <w:rFonts w:ascii="Calibri" w:hAnsi="Calibri" w:cs="Tahoma"/>
          <w:sz w:val="18"/>
          <w:szCs w:val="18"/>
        </w:rPr>
        <w:t xml:space="preserve"> vyhlašuje ČSÚ.</w:t>
      </w:r>
      <w:r w:rsidRPr="00052448">
        <w:rPr>
          <w:rFonts w:ascii="Calibri" w:hAnsi="Calibri"/>
          <w:sz w:val="18"/>
          <w:szCs w:val="18"/>
        </w:rPr>
        <w:t xml:space="preserve">  </w:t>
      </w:r>
    </w:p>
    <w:p w14:paraId="38A8CE2A" w14:textId="70562A81" w:rsidR="00FF328E" w:rsidRPr="002C31D9" w:rsidRDefault="00AE4892" w:rsidP="00AE4892">
      <w:pPr>
        <w:ind w:left="567"/>
        <w:jc w:val="both"/>
        <w:rPr>
          <w:rFonts w:ascii="Calibri" w:hAnsi="Calibri"/>
          <w:sz w:val="18"/>
          <w:szCs w:val="18"/>
          <w:highlight w:val="yellow"/>
        </w:rPr>
      </w:pPr>
      <w:r>
        <w:rPr>
          <w:rFonts w:ascii="Calibri" w:hAnsi="Calibri"/>
          <w:sz w:val="18"/>
          <w:szCs w:val="18"/>
        </w:rPr>
        <w:t xml:space="preserve">5.5       </w:t>
      </w:r>
      <w:r w:rsidR="00CD74F5" w:rsidRPr="002C31D9">
        <w:rPr>
          <w:rFonts w:ascii="Calibri" w:hAnsi="Calibri"/>
          <w:sz w:val="18"/>
          <w:szCs w:val="18"/>
        </w:rPr>
        <w:t>Faktury budou zasílány na</w:t>
      </w:r>
      <w:r w:rsidR="002C31D9" w:rsidRPr="002C31D9">
        <w:rPr>
          <w:rFonts w:ascii="Calibri" w:hAnsi="Calibri"/>
          <w:sz w:val="18"/>
          <w:szCs w:val="18"/>
        </w:rPr>
        <w:t xml:space="preserve"> </w:t>
      </w:r>
      <w:r w:rsidR="002C31D9">
        <w:rPr>
          <w:rFonts w:ascii="Calibri" w:hAnsi="Calibri"/>
          <w:sz w:val="18"/>
          <w:szCs w:val="18"/>
        </w:rPr>
        <w:t>faktury@mzk.cz</w:t>
      </w:r>
      <w:r w:rsidR="00475BE9" w:rsidRPr="002C31D9">
        <w:rPr>
          <w:rFonts w:ascii="Calibri" w:hAnsi="Calibri"/>
          <w:sz w:val="18"/>
          <w:szCs w:val="18"/>
          <w:highlight w:val="yellow"/>
        </w:rPr>
        <w:br w:type="page"/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7"/>
      </w:tblGrid>
      <w:tr w:rsidR="003F2B64" w:rsidRPr="00052448" w14:paraId="181434E5" w14:textId="77777777">
        <w:tc>
          <w:tcPr>
            <w:tcW w:w="10077" w:type="dxa"/>
            <w:shd w:val="clear" w:color="auto" w:fill="F3F3F3"/>
          </w:tcPr>
          <w:p w14:paraId="3EFA0164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b/>
                <w:sz w:val="18"/>
                <w:szCs w:val="18"/>
              </w:rPr>
              <w:lastRenderedPageBreak/>
              <w:t>PODMÍNKY PROVEDENÍ DÍLA</w:t>
            </w:r>
          </w:p>
        </w:tc>
      </w:tr>
    </w:tbl>
    <w:p w14:paraId="5A3DE751" w14:textId="77777777" w:rsidR="00FF328E" w:rsidRDefault="00FF328E" w:rsidP="001F791D">
      <w:pPr>
        <w:jc w:val="both"/>
        <w:rPr>
          <w:rFonts w:ascii="Calibri" w:hAnsi="Calibri" w:cs="Tahoma"/>
          <w:sz w:val="18"/>
          <w:szCs w:val="18"/>
        </w:rPr>
      </w:pPr>
    </w:p>
    <w:p w14:paraId="13DFFC20" w14:textId="77777777" w:rsidR="00C37688" w:rsidRDefault="00C37688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Zhotovitel odpovídá za řádné plnění termínů, stanovených touto smlouvou.</w:t>
      </w:r>
    </w:p>
    <w:p w14:paraId="12D8081B" w14:textId="77777777" w:rsidR="003F2B64" w:rsidRPr="00052448" w:rsidRDefault="003F2B64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Zhotovitel v rámci svých povinností a zákona odpovídá za bezpečnost a ochranu zdraví vlastních pracovníků a dodržování obecně platných norem a předpisů, vztahujících se k jeho činnosti. Odpovídá také za porušení případných směrnic, vydaných </w:t>
      </w:r>
      <w:r w:rsidR="0030547D">
        <w:rPr>
          <w:rFonts w:ascii="Calibri" w:hAnsi="Calibri" w:cs="Tahoma"/>
          <w:sz w:val="18"/>
          <w:szCs w:val="18"/>
        </w:rPr>
        <w:t>Objednatelem, pokud s nimi byl Z</w:t>
      </w:r>
      <w:r w:rsidRPr="00052448">
        <w:rPr>
          <w:rFonts w:ascii="Calibri" w:hAnsi="Calibri" w:cs="Tahoma"/>
          <w:sz w:val="18"/>
          <w:szCs w:val="18"/>
        </w:rPr>
        <w:t xml:space="preserve">hotovitel prokazatelně seznámen. </w:t>
      </w:r>
    </w:p>
    <w:p w14:paraId="04BBBB4B" w14:textId="77777777" w:rsidR="003F2B64" w:rsidRDefault="003F2B64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Jakékol</w:t>
      </w:r>
      <w:r w:rsidR="0030547D">
        <w:rPr>
          <w:rFonts w:ascii="Calibri" w:hAnsi="Calibri" w:cs="Tahoma"/>
          <w:sz w:val="18"/>
          <w:szCs w:val="18"/>
        </w:rPr>
        <w:t>iv směrnice či nařízení vydané O</w:t>
      </w:r>
      <w:r w:rsidRPr="00052448">
        <w:rPr>
          <w:rFonts w:ascii="Calibri" w:hAnsi="Calibri" w:cs="Tahoma"/>
          <w:sz w:val="18"/>
          <w:szCs w:val="18"/>
        </w:rPr>
        <w:t xml:space="preserve">bjednatelem, </w:t>
      </w:r>
      <w:r w:rsidR="0030547D">
        <w:rPr>
          <w:rFonts w:ascii="Calibri" w:hAnsi="Calibri" w:cs="Tahoma"/>
          <w:sz w:val="18"/>
          <w:szCs w:val="18"/>
        </w:rPr>
        <w:t>jenž</w:t>
      </w:r>
      <w:r w:rsidRPr="00052448">
        <w:rPr>
          <w:rFonts w:ascii="Calibri" w:hAnsi="Calibri" w:cs="Tahoma"/>
          <w:sz w:val="18"/>
          <w:szCs w:val="18"/>
        </w:rPr>
        <w:t xml:space="preserve"> mohou </w:t>
      </w:r>
      <w:r w:rsidR="0030547D">
        <w:rPr>
          <w:rFonts w:ascii="Calibri" w:hAnsi="Calibri" w:cs="Tahoma"/>
          <w:sz w:val="18"/>
          <w:szCs w:val="18"/>
        </w:rPr>
        <w:t>mít vliv na prováděnou činnost Z</w:t>
      </w:r>
      <w:r w:rsidRPr="00052448">
        <w:rPr>
          <w:rFonts w:ascii="Calibri" w:hAnsi="Calibri" w:cs="Tahoma"/>
          <w:sz w:val="18"/>
          <w:szCs w:val="18"/>
        </w:rPr>
        <w:t xml:space="preserve">hotovitele, je </w:t>
      </w:r>
      <w:r w:rsidR="0030547D">
        <w:rPr>
          <w:rFonts w:ascii="Calibri" w:hAnsi="Calibri" w:cs="Tahoma"/>
          <w:sz w:val="18"/>
          <w:szCs w:val="18"/>
        </w:rPr>
        <w:t>O</w:t>
      </w:r>
      <w:r w:rsidRPr="00052448">
        <w:rPr>
          <w:rFonts w:ascii="Calibri" w:hAnsi="Calibri" w:cs="Tahoma"/>
          <w:sz w:val="18"/>
          <w:szCs w:val="18"/>
        </w:rPr>
        <w:t xml:space="preserve">bjednatel povinen v předstihu a písemné formě předat </w:t>
      </w:r>
      <w:r w:rsidR="0030547D">
        <w:rPr>
          <w:rFonts w:ascii="Calibri" w:hAnsi="Calibri" w:cs="Tahoma"/>
          <w:sz w:val="18"/>
          <w:szCs w:val="18"/>
        </w:rPr>
        <w:t>Z</w:t>
      </w:r>
      <w:r w:rsidRPr="00052448">
        <w:rPr>
          <w:rFonts w:ascii="Calibri" w:hAnsi="Calibri" w:cs="Tahoma"/>
          <w:sz w:val="18"/>
          <w:szCs w:val="18"/>
        </w:rPr>
        <w:t>hotoviteli</w:t>
      </w:r>
      <w:r w:rsidR="00930AA2" w:rsidRPr="00052448">
        <w:rPr>
          <w:rFonts w:ascii="Calibri" w:hAnsi="Calibri" w:cs="Tahoma"/>
          <w:sz w:val="18"/>
          <w:szCs w:val="18"/>
        </w:rPr>
        <w:t>.</w:t>
      </w:r>
      <w:r w:rsidRPr="00052448">
        <w:rPr>
          <w:rFonts w:ascii="Calibri" w:hAnsi="Calibri" w:cs="Tahoma"/>
          <w:sz w:val="18"/>
          <w:szCs w:val="18"/>
        </w:rPr>
        <w:t xml:space="preserve"> Závazné se pro </w:t>
      </w:r>
      <w:r w:rsidR="0030547D">
        <w:rPr>
          <w:rFonts w:ascii="Calibri" w:hAnsi="Calibri" w:cs="Tahoma"/>
          <w:sz w:val="18"/>
          <w:szCs w:val="18"/>
        </w:rPr>
        <w:t>Z</w:t>
      </w:r>
      <w:r w:rsidR="00393868">
        <w:rPr>
          <w:rFonts w:ascii="Calibri" w:hAnsi="Calibri" w:cs="Tahoma"/>
          <w:sz w:val="18"/>
          <w:szCs w:val="18"/>
        </w:rPr>
        <w:t>hotovitele</w:t>
      </w:r>
      <w:r w:rsidRPr="00052448">
        <w:rPr>
          <w:rFonts w:ascii="Calibri" w:hAnsi="Calibri" w:cs="Tahoma"/>
          <w:sz w:val="18"/>
          <w:szCs w:val="18"/>
        </w:rPr>
        <w:t xml:space="preserve"> stávají dnem písemného potvrzení o je</w:t>
      </w:r>
      <w:r w:rsidR="00930AA2" w:rsidRPr="00052448">
        <w:rPr>
          <w:rFonts w:ascii="Calibri" w:hAnsi="Calibri" w:cs="Tahoma"/>
          <w:sz w:val="18"/>
          <w:szCs w:val="18"/>
        </w:rPr>
        <w:t>jich akceptaci.</w:t>
      </w:r>
    </w:p>
    <w:p w14:paraId="310CEAAA" w14:textId="77777777" w:rsidR="00C37688" w:rsidRDefault="00C37688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Objednatel se zavazuje poskytnout zhotoviteli veškerou součinnost k zajištění odstranění závady (přístupnost prostor atd.)</w:t>
      </w:r>
      <w:r>
        <w:rPr>
          <w:rFonts w:ascii="Calibri" w:hAnsi="Calibri" w:cs="Tahoma"/>
          <w:sz w:val="18"/>
          <w:szCs w:val="18"/>
        </w:rPr>
        <w:t>.</w:t>
      </w:r>
    </w:p>
    <w:p w14:paraId="57933AFF" w14:textId="77777777" w:rsidR="00C37688" w:rsidRPr="00052448" w:rsidRDefault="00C37688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Obje</w:t>
      </w:r>
      <w:r>
        <w:rPr>
          <w:rFonts w:ascii="Calibri" w:hAnsi="Calibri" w:cs="Tahoma"/>
          <w:sz w:val="18"/>
          <w:szCs w:val="18"/>
        </w:rPr>
        <w:t>dnatel se zavazuje, že zajistí Z</w:t>
      </w:r>
      <w:r w:rsidRPr="00052448">
        <w:rPr>
          <w:rFonts w:ascii="Calibri" w:hAnsi="Calibri" w:cs="Tahoma"/>
          <w:sz w:val="18"/>
          <w:szCs w:val="18"/>
        </w:rPr>
        <w:t>hotoviteli nerušený výkon jeho povinností v rámci této smlouvy, a to p</w:t>
      </w:r>
      <w:r>
        <w:rPr>
          <w:rFonts w:ascii="Calibri" w:hAnsi="Calibri" w:cs="Tahoma"/>
          <w:sz w:val="18"/>
          <w:szCs w:val="18"/>
        </w:rPr>
        <w:t>ředevším,  že zajistí, aby nedocháze</w:t>
      </w:r>
      <w:r w:rsidRPr="00052448">
        <w:rPr>
          <w:rFonts w:ascii="Calibri" w:hAnsi="Calibri" w:cs="Tahoma"/>
          <w:sz w:val="18"/>
          <w:szCs w:val="18"/>
        </w:rPr>
        <w:t>lo k neo</w:t>
      </w:r>
      <w:r>
        <w:rPr>
          <w:rFonts w:ascii="Calibri" w:hAnsi="Calibri" w:cs="Tahoma"/>
          <w:sz w:val="18"/>
          <w:szCs w:val="18"/>
        </w:rPr>
        <w:t>právněným zásahům třetích osob nebo nekvalifikovanými pracovníky Objednatele.</w:t>
      </w:r>
    </w:p>
    <w:p w14:paraId="464B2E2A" w14:textId="77777777" w:rsidR="003F2B64" w:rsidRDefault="00C37688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Na </w:t>
      </w:r>
      <w:r w:rsidR="002124CE" w:rsidRPr="00052448">
        <w:rPr>
          <w:rFonts w:ascii="Calibri" w:hAnsi="Calibri" w:cs="Tahoma"/>
          <w:sz w:val="18"/>
          <w:szCs w:val="18"/>
        </w:rPr>
        <w:t>servisní výkony bude zhotovitel vystavovat jednotlivé SERVISNÍ LISTY.</w:t>
      </w:r>
      <w:r w:rsidR="0030547D">
        <w:rPr>
          <w:rFonts w:ascii="Calibri" w:hAnsi="Calibri" w:cs="Tahoma"/>
          <w:sz w:val="18"/>
          <w:szCs w:val="18"/>
        </w:rPr>
        <w:t xml:space="preserve"> Každý jednotlivý </w:t>
      </w:r>
      <w:r w:rsidR="00BE3EA6" w:rsidRPr="00052448">
        <w:rPr>
          <w:rFonts w:ascii="Calibri" w:hAnsi="Calibri" w:cs="Tahoma"/>
          <w:sz w:val="18"/>
          <w:szCs w:val="18"/>
        </w:rPr>
        <w:t xml:space="preserve">dokončený </w:t>
      </w:r>
      <w:r w:rsidR="0030547D">
        <w:rPr>
          <w:rFonts w:ascii="Calibri" w:hAnsi="Calibri" w:cs="Tahoma"/>
          <w:sz w:val="18"/>
          <w:szCs w:val="18"/>
        </w:rPr>
        <w:t>servisní výkon je O</w:t>
      </w:r>
      <w:r w:rsidR="003F2B64" w:rsidRPr="00052448">
        <w:rPr>
          <w:rFonts w:ascii="Calibri" w:hAnsi="Calibri" w:cs="Tahoma"/>
          <w:sz w:val="18"/>
          <w:szCs w:val="18"/>
        </w:rPr>
        <w:t>bjednatel povinen řádně převzít</w:t>
      </w:r>
      <w:r>
        <w:rPr>
          <w:rFonts w:ascii="Calibri" w:hAnsi="Calibri" w:cs="Tahoma"/>
          <w:sz w:val="18"/>
          <w:szCs w:val="18"/>
        </w:rPr>
        <w:t xml:space="preserve">, </w:t>
      </w:r>
      <w:r w:rsidR="002124CE" w:rsidRPr="00052448">
        <w:rPr>
          <w:rFonts w:ascii="Calibri" w:hAnsi="Calibri" w:cs="Tahoma"/>
          <w:sz w:val="18"/>
          <w:szCs w:val="18"/>
        </w:rPr>
        <w:t xml:space="preserve">SERVISNÍ LIST </w:t>
      </w:r>
      <w:r w:rsidR="003F2B64" w:rsidRPr="00052448">
        <w:rPr>
          <w:rFonts w:ascii="Calibri" w:hAnsi="Calibri" w:cs="Tahoma"/>
          <w:sz w:val="18"/>
          <w:szCs w:val="18"/>
        </w:rPr>
        <w:t>písemně potvrdit</w:t>
      </w:r>
      <w:r>
        <w:rPr>
          <w:rFonts w:ascii="Calibri" w:hAnsi="Calibri" w:cs="Tahoma"/>
          <w:sz w:val="18"/>
          <w:szCs w:val="18"/>
        </w:rPr>
        <w:t xml:space="preserve"> vč. svého případného </w:t>
      </w:r>
      <w:r w:rsidR="003F2B64" w:rsidRPr="00052448">
        <w:rPr>
          <w:rFonts w:ascii="Calibri" w:hAnsi="Calibri" w:cs="Tahoma"/>
          <w:sz w:val="18"/>
          <w:szCs w:val="18"/>
        </w:rPr>
        <w:t>vyjád</w:t>
      </w:r>
      <w:r w:rsidR="002124CE" w:rsidRPr="00052448">
        <w:rPr>
          <w:rFonts w:ascii="Calibri" w:hAnsi="Calibri" w:cs="Tahoma"/>
          <w:sz w:val="18"/>
          <w:szCs w:val="18"/>
        </w:rPr>
        <w:t>ření.</w:t>
      </w:r>
    </w:p>
    <w:p w14:paraId="4D36DFD1" w14:textId="77777777" w:rsidR="00184B96" w:rsidRPr="006C4FC7" w:rsidRDefault="006C4FC7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bCs/>
          <w:sz w:val="18"/>
          <w:szCs w:val="18"/>
        </w:rPr>
      </w:pPr>
      <w:r>
        <w:rPr>
          <w:rFonts w:ascii="Calibri" w:hAnsi="Calibri" w:cs="Tahoma"/>
          <w:bCs/>
          <w:sz w:val="18"/>
          <w:szCs w:val="18"/>
        </w:rPr>
        <w:t xml:space="preserve">Pro potřeby vzdáleného přístupu Zhotovitele, se Objednatel zavazuje zdarma poskytnout </w:t>
      </w:r>
      <w:r w:rsidRPr="006C4FC7">
        <w:rPr>
          <w:rFonts w:ascii="Calibri" w:hAnsi="Calibri" w:cs="Tahoma"/>
          <w:bCs/>
          <w:sz w:val="18"/>
          <w:szCs w:val="18"/>
        </w:rPr>
        <w:t>konektivitu do Interne</w:t>
      </w:r>
      <w:r>
        <w:rPr>
          <w:rFonts w:ascii="Calibri" w:hAnsi="Calibri" w:cs="Tahoma"/>
          <w:bCs/>
          <w:sz w:val="18"/>
          <w:szCs w:val="18"/>
        </w:rPr>
        <w:t>tu, a to po celou dobu platnosti této smlouvy.</w:t>
      </w:r>
    </w:p>
    <w:p w14:paraId="4D35379B" w14:textId="77777777" w:rsidR="00184B96" w:rsidRPr="00EC7CB5" w:rsidRDefault="00184B96" w:rsidP="00247DF5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46639B">
        <w:rPr>
          <w:rFonts w:ascii="Calibri" w:hAnsi="Calibri" w:cs="Tahoma"/>
          <w:bCs/>
          <w:sz w:val="18"/>
          <w:szCs w:val="18"/>
        </w:rPr>
        <w:t>Objednatel</w:t>
      </w:r>
      <w:r>
        <w:rPr>
          <w:rFonts w:ascii="Calibri" w:hAnsi="Calibri" w:cs="Tahoma"/>
          <w:bCs/>
          <w:sz w:val="18"/>
          <w:szCs w:val="18"/>
        </w:rPr>
        <w:t xml:space="preserve"> </w:t>
      </w:r>
      <w:r w:rsidR="00DF47CC">
        <w:rPr>
          <w:rFonts w:ascii="Calibri" w:hAnsi="Calibri" w:cs="Tahoma"/>
          <w:bCs/>
          <w:sz w:val="18"/>
          <w:szCs w:val="18"/>
        </w:rPr>
        <w:t xml:space="preserve">se </w:t>
      </w:r>
      <w:r>
        <w:rPr>
          <w:rFonts w:ascii="Calibri" w:hAnsi="Calibri" w:cs="Tahoma"/>
          <w:bCs/>
          <w:sz w:val="18"/>
          <w:szCs w:val="18"/>
        </w:rPr>
        <w:t>zavazuje toto</w:t>
      </w:r>
      <w:r w:rsidR="00DF47CC">
        <w:rPr>
          <w:rFonts w:ascii="Calibri" w:hAnsi="Calibri" w:cs="Tahoma"/>
          <w:bCs/>
          <w:sz w:val="18"/>
          <w:szCs w:val="18"/>
        </w:rPr>
        <w:t xml:space="preserve"> vzdálené připojení </w:t>
      </w:r>
      <w:r>
        <w:rPr>
          <w:rFonts w:ascii="Calibri" w:hAnsi="Calibri" w:cs="Tahoma"/>
          <w:bCs/>
          <w:sz w:val="18"/>
          <w:szCs w:val="18"/>
        </w:rPr>
        <w:t>udržovat v odpovídající kvalitě</w:t>
      </w:r>
      <w:r w:rsidRPr="0046639B">
        <w:rPr>
          <w:rFonts w:ascii="Calibri" w:hAnsi="Calibri" w:cs="Tahoma"/>
          <w:bCs/>
          <w:color w:val="548DD4"/>
          <w:sz w:val="18"/>
          <w:szCs w:val="18"/>
        </w:rPr>
        <w:t>.</w:t>
      </w:r>
    </w:p>
    <w:p w14:paraId="0DA3179E" w14:textId="77777777" w:rsidR="00FF328E" w:rsidRPr="001F791D" w:rsidRDefault="006C4FC7" w:rsidP="00FF328E">
      <w:pPr>
        <w:numPr>
          <w:ilvl w:val="1"/>
          <w:numId w:val="24"/>
        </w:numPr>
        <w:tabs>
          <w:tab w:val="clear" w:pos="361"/>
        </w:tabs>
        <w:ind w:left="1134" w:hanging="567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Vzdálené připojení bude</w:t>
      </w:r>
      <w:r w:rsidR="00DF47CC">
        <w:rPr>
          <w:rFonts w:ascii="Calibri" w:hAnsi="Calibri" w:cs="Tahoma"/>
          <w:sz w:val="18"/>
          <w:szCs w:val="18"/>
        </w:rPr>
        <w:t xml:space="preserve"> Z</w:t>
      </w:r>
      <w:r w:rsidR="00EC7CB5" w:rsidRPr="00EC7CB5">
        <w:rPr>
          <w:rFonts w:ascii="Calibri" w:hAnsi="Calibri" w:cs="Tahoma"/>
          <w:sz w:val="18"/>
          <w:szCs w:val="18"/>
        </w:rPr>
        <w:t xml:space="preserve">hotovitel využívat pouze v rámci svých </w:t>
      </w:r>
      <w:r>
        <w:rPr>
          <w:rFonts w:ascii="Calibri" w:hAnsi="Calibri" w:cs="Tahoma"/>
          <w:sz w:val="18"/>
          <w:szCs w:val="18"/>
        </w:rPr>
        <w:t xml:space="preserve">servisních </w:t>
      </w:r>
      <w:r w:rsidR="00EC7CB5" w:rsidRPr="00EC7CB5">
        <w:rPr>
          <w:rFonts w:ascii="Calibri" w:hAnsi="Calibri" w:cs="Tahoma"/>
          <w:sz w:val="18"/>
          <w:szCs w:val="18"/>
        </w:rPr>
        <w:t>potřeb a potřeb jím stanovených pracovníků zajišťujících řádné plnění podmínek vyplývajících z této smlouvy. Zhotovitel se zavazuje tato přístupová oprávnění zabezpečit proti jejich zneužití neoprávněnými osobami.</w:t>
      </w:r>
    </w:p>
    <w:p w14:paraId="37339E41" w14:textId="77777777" w:rsidR="00FF328E" w:rsidRPr="00052448" w:rsidRDefault="00FF328E" w:rsidP="00EC04F0">
      <w:pPr>
        <w:jc w:val="both"/>
        <w:rPr>
          <w:rFonts w:ascii="Calibri" w:hAnsi="Calibri" w:cs="Tahoma"/>
          <w:sz w:val="18"/>
          <w:szCs w:val="18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7"/>
      </w:tblGrid>
      <w:tr w:rsidR="003F2B64" w:rsidRPr="00052448" w14:paraId="23686B9D" w14:textId="77777777">
        <w:tc>
          <w:tcPr>
            <w:tcW w:w="10077" w:type="dxa"/>
            <w:shd w:val="clear" w:color="auto" w:fill="F3F3F3"/>
          </w:tcPr>
          <w:p w14:paraId="524B076B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b/>
                <w:bCs/>
                <w:sz w:val="18"/>
                <w:szCs w:val="18"/>
              </w:rPr>
              <w:t>ZÁRUKA</w:t>
            </w:r>
          </w:p>
        </w:tc>
      </w:tr>
    </w:tbl>
    <w:p w14:paraId="77F53468" w14:textId="77777777" w:rsidR="00FF328E" w:rsidRPr="00052448" w:rsidRDefault="00FF328E" w:rsidP="00247DF5">
      <w:pPr>
        <w:pStyle w:val="Zhlav"/>
        <w:tabs>
          <w:tab w:val="clear" w:pos="4536"/>
          <w:tab w:val="clear" w:pos="9072"/>
        </w:tabs>
        <w:rPr>
          <w:rFonts w:ascii="Calibri" w:hAnsi="Calibri"/>
          <w:sz w:val="18"/>
          <w:szCs w:val="18"/>
        </w:rPr>
      </w:pPr>
    </w:p>
    <w:p w14:paraId="14E879D6" w14:textId="77777777" w:rsidR="00717296" w:rsidRPr="00052448" w:rsidRDefault="00717296" w:rsidP="00247DF5">
      <w:pPr>
        <w:numPr>
          <w:ilvl w:val="1"/>
          <w:numId w:val="32"/>
        </w:numPr>
        <w:ind w:left="1134" w:hanging="567"/>
        <w:jc w:val="both"/>
        <w:rPr>
          <w:rFonts w:ascii="Calibri" w:hAnsi="Calibri" w:cs="Tahoma"/>
          <w:bCs/>
          <w:color w:val="000000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Zhotovitel přejímá záruku za jakost, kvalitu a funkčnost činností, kt</w:t>
      </w:r>
      <w:r w:rsidR="00A0156F">
        <w:rPr>
          <w:rFonts w:ascii="Calibri" w:hAnsi="Calibri" w:cs="Tahoma"/>
          <w:sz w:val="18"/>
          <w:szCs w:val="18"/>
        </w:rPr>
        <w:t>eré v rámci této smlouvy provede</w:t>
      </w:r>
      <w:r w:rsidRPr="00052448">
        <w:rPr>
          <w:rFonts w:ascii="Calibri" w:hAnsi="Calibri" w:cs="Tahoma"/>
          <w:sz w:val="18"/>
          <w:szCs w:val="18"/>
        </w:rPr>
        <w:t xml:space="preserve"> na dodaných zařízeních, které v rámci této</w:t>
      </w:r>
      <w:r w:rsidR="00A0156F">
        <w:rPr>
          <w:rFonts w:ascii="Calibri" w:hAnsi="Calibri" w:cs="Tahoma"/>
          <w:sz w:val="18"/>
          <w:szCs w:val="18"/>
        </w:rPr>
        <w:t xml:space="preserve"> smlouvy dodal a poskytuje O</w:t>
      </w:r>
      <w:r w:rsidRPr="00052448">
        <w:rPr>
          <w:rFonts w:ascii="Calibri" w:hAnsi="Calibri" w:cs="Tahoma"/>
          <w:sz w:val="18"/>
          <w:szCs w:val="18"/>
        </w:rPr>
        <w:t>bjednateli za tato dodaná zařízení jednotnou záruční lhůtu v délce 24 měsíců. Záruka počíná běžet dnem následujícím po dni</w:t>
      </w:r>
      <w:r w:rsidR="00980F67">
        <w:rPr>
          <w:rFonts w:ascii="Calibri" w:hAnsi="Calibri" w:cs="Tahoma"/>
          <w:sz w:val="18"/>
          <w:szCs w:val="18"/>
        </w:rPr>
        <w:t xml:space="preserve"> uskutečnění dodávky Zhotovitelem včetně řádného předání Objednateli</w:t>
      </w:r>
      <w:r w:rsidRPr="00052448">
        <w:rPr>
          <w:rFonts w:ascii="Calibri" w:hAnsi="Calibri" w:cs="Tahoma"/>
          <w:sz w:val="18"/>
          <w:szCs w:val="18"/>
        </w:rPr>
        <w:t xml:space="preserve"> </w:t>
      </w:r>
      <w:r w:rsidR="002124CE" w:rsidRPr="00052448">
        <w:rPr>
          <w:rFonts w:ascii="Calibri" w:hAnsi="Calibri" w:cs="Tahoma"/>
          <w:sz w:val="18"/>
          <w:szCs w:val="18"/>
        </w:rPr>
        <w:t xml:space="preserve">formou potvrzeného </w:t>
      </w:r>
      <w:r w:rsidRPr="00052448">
        <w:rPr>
          <w:rFonts w:ascii="Calibri" w:hAnsi="Calibri" w:cs="Tahoma"/>
          <w:sz w:val="18"/>
          <w:szCs w:val="18"/>
        </w:rPr>
        <w:t xml:space="preserve">SERVISNÍHO </w:t>
      </w:r>
      <w:r w:rsidR="002124CE" w:rsidRPr="00052448">
        <w:rPr>
          <w:rFonts w:ascii="Calibri" w:hAnsi="Calibri" w:cs="Tahoma"/>
          <w:sz w:val="18"/>
          <w:szCs w:val="18"/>
        </w:rPr>
        <w:t>LISTU</w:t>
      </w:r>
      <w:r w:rsidRPr="00052448">
        <w:rPr>
          <w:rFonts w:ascii="Calibri" w:hAnsi="Calibri" w:cs="Tahoma"/>
          <w:sz w:val="18"/>
          <w:szCs w:val="18"/>
        </w:rPr>
        <w:t>.</w:t>
      </w:r>
    </w:p>
    <w:p w14:paraId="3596CA8E" w14:textId="77777777" w:rsidR="00717296" w:rsidRPr="00052448" w:rsidRDefault="00717296" w:rsidP="00247DF5">
      <w:pPr>
        <w:numPr>
          <w:ilvl w:val="1"/>
          <w:numId w:val="32"/>
        </w:numPr>
        <w:ind w:left="1134" w:hanging="567"/>
        <w:jc w:val="both"/>
        <w:rPr>
          <w:rFonts w:ascii="Calibri" w:hAnsi="Calibri" w:cs="Tahoma"/>
          <w:bCs/>
          <w:color w:val="000000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Podmínkou odpovědnosti za vady je užívání díla v souladu s účelem stanoveným projektem a souladu s návodem k obsluze. Za závady vzniklé v důsledku nedodržení návodů k obsluze, nedodržení obvyklých způsobů užívání a za závady způsobené</w:t>
      </w:r>
      <w:r w:rsidR="00150DA3">
        <w:rPr>
          <w:rFonts w:ascii="Calibri" w:hAnsi="Calibri" w:cs="Tahoma"/>
          <w:sz w:val="18"/>
          <w:szCs w:val="18"/>
        </w:rPr>
        <w:t xml:space="preserve"> nesprávnou nebo nekvalifikovanou údržbou pracovníky O</w:t>
      </w:r>
      <w:r w:rsidRPr="00052448">
        <w:rPr>
          <w:rFonts w:ascii="Calibri" w:hAnsi="Calibri" w:cs="Tahoma"/>
          <w:sz w:val="18"/>
          <w:szCs w:val="18"/>
        </w:rPr>
        <w:t>bjednatele</w:t>
      </w:r>
      <w:r w:rsidR="004517DD" w:rsidRPr="00052448">
        <w:rPr>
          <w:rFonts w:ascii="Calibri" w:hAnsi="Calibri" w:cs="Tahoma"/>
          <w:sz w:val="18"/>
          <w:szCs w:val="18"/>
        </w:rPr>
        <w:t>,</w:t>
      </w:r>
      <w:r w:rsidRPr="00052448">
        <w:rPr>
          <w:rFonts w:ascii="Calibri" w:hAnsi="Calibri" w:cs="Tahoma"/>
          <w:sz w:val="18"/>
          <w:szCs w:val="18"/>
        </w:rPr>
        <w:t xml:space="preserve"> </w:t>
      </w:r>
      <w:r w:rsidR="002124CE" w:rsidRPr="00052448">
        <w:rPr>
          <w:rFonts w:ascii="Calibri" w:hAnsi="Calibri" w:cs="Tahoma"/>
          <w:sz w:val="18"/>
          <w:szCs w:val="18"/>
        </w:rPr>
        <w:t xml:space="preserve">či pracovníky třetích osob </w:t>
      </w:r>
      <w:r w:rsidR="00150DA3">
        <w:rPr>
          <w:rFonts w:ascii="Calibri" w:hAnsi="Calibri" w:cs="Tahoma"/>
          <w:sz w:val="18"/>
          <w:szCs w:val="18"/>
        </w:rPr>
        <w:t>Z</w:t>
      </w:r>
      <w:r w:rsidRPr="00052448">
        <w:rPr>
          <w:rFonts w:ascii="Calibri" w:hAnsi="Calibri" w:cs="Tahoma"/>
          <w:sz w:val="18"/>
          <w:szCs w:val="18"/>
        </w:rPr>
        <w:t>hotovitel neodpovídá.</w:t>
      </w:r>
      <w:r w:rsidR="004517DD" w:rsidRPr="00052448">
        <w:rPr>
          <w:rFonts w:ascii="Calibri" w:hAnsi="Calibri" w:cs="Tahoma"/>
          <w:sz w:val="18"/>
          <w:szCs w:val="18"/>
        </w:rPr>
        <w:t xml:space="preserve"> </w:t>
      </w:r>
    </w:p>
    <w:p w14:paraId="74E56BD2" w14:textId="77777777" w:rsidR="001C1441" w:rsidRPr="00052448" w:rsidRDefault="00717296" w:rsidP="00247DF5">
      <w:pPr>
        <w:numPr>
          <w:ilvl w:val="1"/>
          <w:numId w:val="32"/>
        </w:numPr>
        <w:ind w:left="1134" w:hanging="567"/>
        <w:jc w:val="both"/>
        <w:rPr>
          <w:rFonts w:ascii="Calibri" w:hAnsi="Calibri" w:cs="Tahoma"/>
          <w:bCs/>
          <w:color w:val="000000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Záruka se nevztahuje na závady vzniklé </w:t>
      </w:r>
      <w:r w:rsidR="00641996">
        <w:rPr>
          <w:rFonts w:ascii="Calibri" w:hAnsi="Calibri" w:cs="Tahoma"/>
          <w:sz w:val="18"/>
          <w:szCs w:val="18"/>
        </w:rPr>
        <w:t>mechanickým poškozením.</w:t>
      </w:r>
    </w:p>
    <w:p w14:paraId="20664702" w14:textId="77777777" w:rsidR="003F2B64" w:rsidRDefault="003F2B64" w:rsidP="00247DF5">
      <w:pPr>
        <w:numPr>
          <w:ilvl w:val="1"/>
          <w:numId w:val="32"/>
        </w:numPr>
        <w:ind w:left="1134" w:hanging="567"/>
        <w:jc w:val="both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Reklamaci lze uplatnit do posledního dne záruční lhůty</w:t>
      </w:r>
      <w:r w:rsidR="00150DA3">
        <w:rPr>
          <w:rFonts w:ascii="Calibri" w:hAnsi="Calibri" w:cs="Tahoma"/>
          <w:sz w:val="18"/>
          <w:szCs w:val="18"/>
        </w:rPr>
        <w:t>, přičemž i reklamace odeslaná O</w:t>
      </w:r>
      <w:r w:rsidRPr="00052448">
        <w:rPr>
          <w:rFonts w:ascii="Calibri" w:hAnsi="Calibri" w:cs="Tahoma"/>
          <w:sz w:val="18"/>
          <w:szCs w:val="18"/>
        </w:rPr>
        <w:t xml:space="preserve">bjednatelem v poslední den záruční lhůty se považuje za včas uplatněnou. </w:t>
      </w:r>
    </w:p>
    <w:p w14:paraId="0A12DE59" w14:textId="021DC9FE" w:rsidR="003F2B64" w:rsidRPr="00052448" w:rsidRDefault="003F2B64" w:rsidP="00EC04F0">
      <w:pPr>
        <w:pStyle w:val="Nadpis3"/>
        <w:numPr>
          <w:ilvl w:val="0"/>
          <w:numId w:val="0"/>
        </w:numPr>
        <w:spacing w:before="0" w:line="240" w:lineRule="auto"/>
        <w:jc w:val="left"/>
        <w:rPr>
          <w:rFonts w:ascii="Calibri" w:hAnsi="Calibri"/>
          <w:sz w:val="18"/>
          <w:szCs w:val="18"/>
        </w:rPr>
      </w:pPr>
      <w:r w:rsidRPr="00052448">
        <w:rPr>
          <w:rFonts w:ascii="Calibri" w:hAnsi="Calibri"/>
          <w:sz w:val="18"/>
          <w:szCs w:val="18"/>
        </w:rPr>
        <w:t xml:space="preserve"> 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7"/>
      </w:tblGrid>
      <w:tr w:rsidR="003F2B64" w:rsidRPr="00052448" w14:paraId="48BED49B" w14:textId="77777777">
        <w:tc>
          <w:tcPr>
            <w:tcW w:w="10077" w:type="dxa"/>
            <w:shd w:val="clear" w:color="auto" w:fill="F3F3F3"/>
          </w:tcPr>
          <w:p w14:paraId="10E8A998" w14:textId="77777777" w:rsidR="003F2B64" w:rsidRPr="00052448" w:rsidRDefault="003F2B64" w:rsidP="00247DF5">
            <w:pPr>
              <w:pStyle w:val="Zhlav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spacing w:before="120" w:after="120"/>
              <w:ind w:left="538" w:hanging="181"/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052448">
              <w:rPr>
                <w:rFonts w:ascii="Calibri" w:hAnsi="Calibri" w:cs="Tahoma"/>
                <w:b/>
                <w:bCs/>
                <w:sz w:val="18"/>
                <w:szCs w:val="18"/>
              </w:rPr>
              <w:t>ZÁVĚREČNÁ USTANOVENÍ</w:t>
            </w:r>
          </w:p>
        </w:tc>
      </w:tr>
    </w:tbl>
    <w:p w14:paraId="5BEF147A" w14:textId="77777777" w:rsidR="00FF328E" w:rsidRPr="00052448" w:rsidRDefault="00FF328E" w:rsidP="00247DF5">
      <w:pPr>
        <w:rPr>
          <w:rFonts w:ascii="Calibri" w:hAnsi="Calibri" w:cs="Tahoma"/>
          <w:sz w:val="18"/>
          <w:szCs w:val="18"/>
        </w:rPr>
      </w:pPr>
    </w:p>
    <w:p w14:paraId="7DF161CF" w14:textId="77777777" w:rsidR="001C1441" w:rsidRPr="00052448" w:rsidRDefault="001C1441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Zhotovitel tímto prohlašuje, že se na místě seznámil s místními podmínkami a všemi okolnostmi s tím souvisejícími</w:t>
      </w:r>
      <w:r w:rsidR="00641996">
        <w:rPr>
          <w:rFonts w:ascii="Calibri" w:hAnsi="Calibri" w:cs="Tahoma"/>
          <w:sz w:val="18"/>
          <w:szCs w:val="18"/>
        </w:rPr>
        <w:t xml:space="preserve"> a</w:t>
      </w:r>
      <w:r w:rsidRPr="00052448">
        <w:rPr>
          <w:rFonts w:ascii="Calibri" w:hAnsi="Calibri" w:cs="Tahoma"/>
          <w:sz w:val="18"/>
          <w:szCs w:val="18"/>
        </w:rPr>
        <w:t xml:space="preserve"> </w:t>
      </w:r>
      <w:r w:rsidR="00641996">
        <w:rPr>
          <w:rFonts w:ascii="Calibri" w:hAnsi="Calibri" w:cs="Tahoma"/>
          <w:sz w:val="18"/>
          <w:szCs w:val="18"/>
        </w:rPr>
        <w:t>n</w:t>
      </w:r>
      <w:r w:rsidRPr="00052448">
        <w:rPr>
          <w:rFonts w:ascii="Calibri" w:hAnsi="Calibri" w:cs="Tahoma"/>
          <w:sz w:val="18"/>
          <w:szCs w:val="18"/>
        </w:rPr>
        <w:t xml:space="preserve">ení mu známa žádná okolnost bránící řádnému </w:t>
      </w:r>
      <w:r w:rsidR="00C51A4A">
        <w:rPr>
          <w:rFonts w:ascii="Calibri" w:hAnsi="Calibri" w:cs="Tahoma"/>
          <w:sz w:val="18"/>
          <w:szCs w:val="18"/>
        </w:rPr>
        <w:t>provádění servisních činností</w:t>
      </w:r>
      <w:r w:rsidRPr="00052448">
        <w:rPr>
          <w:rFonts w:ascii="Calibri" w:hAnsi="Calibri" w:cs="Tahoma"/>
          <w:sz w:val="18"/>
          <w:szCs w:val="18"/>
        </w:rPr>
        <w:t>.</w:t>
      </w:r>
    </w:p>
    <w:p w14:paraId="30424C12" w14:textId="77777777" w:rsidR="001C1441" w:rsidRPr="00052448" w:rsidRDefault="001C1441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Obě smluvní strany prohlašují, že došlo k dohodě o celém obsahu této smlouvy.</w:t>
      </w:r>
    </w:p>
    <w:p w14:paraId="7A6D0A67" w14:textId="77777777" w:rsidR="001C1441" w:rsidRPr="00052448" w:rsidRDefault="001C1441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Smlouva se uzavírá na dobu neurčitou. Smlouvu je možné vypovědět písemnou výpovědí s tříměsíční výpovědní lhůtou. Výpovědní lhůta začíná běžet prvním dnem následujícího měsíce po doručení výpovědi druhé smluvní straně.</w:t>
      </w:r>
    </w:p>
    <w:p w14:paraId="443516A4" w14:textId="77777777" w:rsidR="001C1441" w:rsidRPr="00052448" w:rsidRDefault="001C1441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Tato smlouva je vyhotovena ve dvou stejnopisech, z nichž každý z účastníků obdrží po jednom vyhotovení.</w:t>
      </w:r>
    </w:p>
    <w:p w14:paraId="43B269EB" w14:textId="77777777" w:rsidR="001C1441" w:rsidRPr="00052448" w:rsidRDefault="001C1441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Nedílnou součástí této smlouvy je příloha v této smlouvě uvedená </w:t>
      </w:r>
      <w:r w:rsidR="006C0AA4">
        <w:rPr>
          <w:rFonts w:ascii="Calibri" w:hAnsi="Calibri" w:cs="Tahoma"/>
          <w:sz w:val="18"/>
          <w:szCs w:val="18"/>
        </w:rPr>
        <w:t xml:space="preserve">a </w:t>
      </w:r>
      <w:r w:rsidRPr="00052448">
        <w:rPr>
          <w:rFonts w:ascii="Calibri" w:hAnsi="Calibri" w:cs="Tahoma"/>
          <w:sz w:val="18"/>
          <w:szCs w:val="18"/>
        </w:rPr>
        <w:t xml:space="preserve">označená </w:t>
      </w:r>
      <w:r w:rsidR="006C0AA4">
        <w:rPr>
          <w:rFonts w:ascii="Calibri" w:hAnsi="Calibri" w:cs="Tahoma"/>
          <w:sz w:val="18"/>
          <w:szCs w:val="18"/>
        </w:rPr>
        <w:t xml:space="preserve">jako </w:t>
      </w:r>
      <w:r w:rsidRPr="00052448">
        <w:rPr>
          <w:rFonts w:ascii="Calibri" w:hAnsi="Calibri" w:cs="Tahoma"/>
          <w:sz w:val="18"/>
          <w:szCs w:val="18"/>
        </w:rPr>
        <w:t xml:space="preserve">PŘÍLOHA č.1. Pokud příloha obsahuje ustanovení, </w:t>
      </w:r>
      <w:r w:rsidR="006C0AA4">
        <w:rPr>
          <w:rFonts w:ascii="Calibri" w:hAnsi="Calibri" w:cs="Tahoma"/>
          <w:sz w:val="18"/>
          <w:szCs w:val="18"/>
        </w:rPr>
        <w:t>jenž</w:t>
      </w:r>
      <w:r w:rsidRPr="00052448">
        <w:rPr>
          <w:rFonts w:ascii="Calibri" w:hAnsi="Calibri" w:cs="Tahoma"/>
          <w:sz w:val="18"/>
          <w:szCs w:val="18"/>
        </w:rPr>
        <w:t xml:space="preserve"> je v rozporu s touto smlouvou, </w:t>
      </w:r>
      <w:r w:rsidR="00A10FDB">
        <w:rPr>
          <w:rFonts w:ascii="Calibri" w:hAnsi="Calibri" w:cs="Tahoma"/>
          <w:sz w:val="18"/>
          <w:szCs w:val="18"/>
        </w:rPr>
        <w:t>platí to, co je sjednáno v</w:t>
      </w:r>
      <w:r w:rsidR="00641996">
        <w:rPr>
          <w:rFonts w:ascii="Calibri" w:hAnsi="Calibri" w:cs="Tahoma"/>
          <w:sz w:val="18"/>
          <w:szCs w:val="18"/>
        </w:rPr>
        <w:t> </w:t>
      </w:r>
      <w:r w:rsidR="00A10FDB">
        <w:rPr>
          <w:rFonts w:ascii="Calibri" w:hAnsi="Calibri" w:cs="Tahoma"/>
          <w:sz w:val="18"/>
          <w:szCs w:val="18"/>
        </w:rPr>
        <w:t>této</w:t>
      </w:r>
      <w:r w:rsidR="00641996">
        <w:rPr>
          <w:rFonts w:ascii="Calibri" w:hAnsi="Calibri" w:cs="Tahoma"/>
          <w:sz w:val="18"/>
          <w:szCs w:val="18"/>
        </w:rPr>
        <w:t xml:space="preserve"> smlouvě</w:t>
      </w:r>
      <w:r w:rsidRPr="00052448">
        <w:rPr>
          <w:rFonts w:ascii="Calibri" w:hAnsi="Calibri" w:cs="Tahoma"/>
          <w:sz w:val="18"/>
          <w:szCs w:val="18"/>
        </w:rPr>
        <w:t>.</w:t>
      </w:r>
    </w:p>
    <w:p w14:paraId="2E963C21" w14:textId="77777777" w:rsidR="00E0697D" w:rsidRDefault="00E0697D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Smluvní strany se zavazují zachovávat mlčenlivost o všech skutečnostech a informacích, </w:t>
      </w:r>
      <w:r>
        <w:rPr>
          <w:rFonts w:ascii="Calibri" w:hAnsi="Calibri" w:cs="Tahoma"/>
          <w:sz w:val="18"/>
          <w:szCs w:val="18"/>
        </w:rPr>
        <w:t>které jsou</w:t>
      </w:r>
      <w:r w:rsidRPr="00052448">
        <w:rPr>
          <w:rFonts w:ascii="Calibri" w:hAnsi="Calibri" w:cs="Tahoma"/>
          <w:sz w:val="18"/>
          <w:szCs w:val="18"/>
        </w:rPr>
        <w:t xml:space="preserve"> součástí této smlouvy nebo které se v souvislosti s touto smlouvou dozvěděli nebo dozvědí a</w:t>
      </w:r>
      <w:r>
        <w:rPr>
          <w:rFonts w:ascii="Calibri" w:hAnsi="Calibri" w:cs="Tahoma"/>
          <w:sz w:val="18"/>
          <w:szCs w:val="18"/>
        </w:rPr>
        <w:t xml:space="preserve"> </w:t>
      </w:r>
      <w:r w:rsidRPr="00052448">
        <w:rPr>
          <w:rFonts w:ascii="Calibri" w:hAnsi="Calibri" w:cs="Tahoma"/>
          <w:sz w:val="18"/>
          <w:szCs w:val="18"/>
        </w:rPr>
        <w:t>ohledně všech skutečností obchod</w:t>
      </w:r>
      <w:r>
        <w:rPr>
          <w:rFonts w:ascii="Calibri" w:hAnsi="Calibri" w:cs="Tahoma"/>
          <w:sz w:val="18"/>
          <w:szCs w:val="18"/>
        </w:rPr>
        <w:t>ní, výrobní či technické povahy splňující</w:t>
      </w:r>
      <w:r w:rsidRPr="00052448">
        <w:rPr>
          <w:rFonts w:ascii="Calibri" w:hAnsi="Calibri" w:cs="Tahoma"/>
          <w:sz w:val="18"/>
          <w:szCs w:val="18"/>
        </w:rPr>
        <w:t xml:space="preserve"> náležitosti obchodního tajemství a zajistit odpovídajícím způsobem jejich utajení.</w:t>
      </w:r>
    </w:p>
    <w:p w14:paraId="548D9D12" w14:textId="77777777" w:rsidR="001C1441" w:rsidRPr="00052448" w:rsidRDefault="001C1441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>Tuto smlouvu lze měnit nebo doplňovat pouze písemnými doda</w:t>
      </w:r>
      <w:r w:rsidR="006C0AA4">
        <w:rPr>
          <w:rFonts w:ascii="Calibri" w:hAnsi="Calibri" w:cs="Tahoma"/>
          <w:sz w:val="18"/>
          <w:szCs w:val="18"/>
        </w:rPr>
        <w:t xml:space="preserve">tky podepsanými statutárními </w:t>
      </w:r>
      <w:r w:rsidRPr="00052448">
        <w:rPr>
          <w:rFonts w:ascii="Calibri" w:hAnsi="Calibri" w:cs="Tahoma"/>
          <w:sz w:val="18"/>
          <w:szCs w:val="18"/>
        </w:rPr>
        <w:t xml:space="preserve">orgány smluvních stran nebo jejich oprávněnými zástupci. </w:t>
      </w:r>
    </w:p>
    <w:p w14:paraId="57CFA8A2" w14:textId="0D332BC9" w:rsidR="001C1441" w:rsidRDefault="001C1441" w:rsidP="006E66FA">
      <w:pPr>
        <w:pStyle w:val="Zkladntext"/>
        <w:numPr>
          <w:ilvl w:val="1"/>
          <w:numId w:val="34"/>
        </w:numPr>
        <w:spacing w:before="0" w:line="240" w:lineRule="auto"/>
        <w:ind w:left="1134" w:hanging="567"/>
        <w:rPr>
          <w:rFonts w:ascii="Calibri" w:hAnsi="Calibri" w:cs="Tahoma"/>
          <w:sz w:val="18"/>
          <w:szCs w:val="18"/>
        </w:rPr>
      </w:pPr>
      <w:r w:rsidRPr="00052448">
        <w:rPr>
          <w:rFonts w:ascii="Calibri" w:hAnsi="Calibri" w:cs="Tahoma"/>
          <w:sz w:val="18"/>
          <w:szCs w:val="18"/>
        </w:rPr>
        <w:t xml:space="preserve">Tato smlouva nabývá platnosti a účinnosti </w:t>
      </w:r>
      <w:proofErr w:type="gramStart"/>
      <w:r w:rsidR="00E815D4">
        <w:rPr>
          <w:rFonts w:ascii="Calibri" w:hAnsi="Calibri" w:cs="Tahoma"/>
          <w:sz w:val="18"/>
          <w:szCs w:val="18"/>
        </w:rPr>
        <w:t>dnem</w:t>
      </w:r>
      <w:r w:rsidR="00747A47">
        <w:rPr>
          <w:rFonts w:ascii="Calibri" w:hAnsi="Calibri" w:cs="Tahoma"/>
          <w:sz w:val="18"/>
          <w:szCs w:val="18"/>
        </w:rPr>
        <w:t xml:space="preserve"> 1 .8. 2024</w:t>
      </w:r>
      <w:proofErr w:type="gramEnd"/>
      <w:r w:rsidR="00747A47">
        <w:rPr>
          <w:rFonts w:ascii="Calibri" w:hAnsi="Calibri" w:cs="Tahoma"/>
          <w:sz w:val="18"/>
          <w:szCs w:val="18"/>
        </w:rPr>
        <w:t>.</w:t>
      </w:r>
    </w:p>
    <w:p w14:paraId="347E729B" w14:textId="09DFA0D0" w:rsidR="00641996" w:rsidRPr="00052448" w:rsidRDefault="00641996" w:rsidP="004E16D5">
      <w:pPr>
        <w:pStyle w:val="Zhlav"/>
        <w:tabs>
          <w:tab w:val="clear" w:pos="4536"/>
          <w:tab w:val="clear" w:pos="9072"/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Přílohy:  PŘILOHA č. 1 </w:t>
      </w:r>
      <w:r w:rsidR="00D440C0">
        <w:rPr>
          <w:rFonts w:ascii="Calibri" w:hAnsi="Calibri" w:cs="Tahoma"/>
          <w:sz w:val="18"/>
          <w:szCs w:val="18"/>
        </w:rPr>
        <w:t xml:space="preserve"> Servisní smlouvy č.: </w:t>
      </w:r>
      <w:r w:rsidR="005D31C0">
        <w:rPr>
          <w:rFonts w:ascii="Calibri" w:hAnsi="Calibri" w:cs="Tahoma"/>
          <w:sz w:val="18"/>
          <w:szCs w:val="18"/>
        </w:rPr>
        <w:t>S2021-003</w:t>
      </w:r>
    </w:p>
    <w:p w14:paraId="71FF7FB8" w14:textId="77777777" w:rsidR="00641996" w:rsidRDefault="00641996" w:rsidP="001F791D">
      <w:pPr>
        <w:pStyle w:val="Zkladntext"/>
        <w:spacing w:before="0" w:line="240" w:lineRule="auto"/>
        <w:rPr>
          <w:rFonts w:ascii="Calibri" w:hAnsi="Calibri" w:cs="Tahom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3F2B64" w:rsidRPr="00052448" w14:paraId="751AA0CF" w14:textId="77777777" w:rsidTr="006B1EC6">
        <w:tc>
          <w:tcPr>
            <w:tcW w:w="4773" w:type="dxa"/>
          </w:tcPr>
          <w:p w14:paraId="71D3A6C2" w14:textId="77777777" w:rsidR="003F2B64" w:rsidRPr="00052448" w:rsidRDefault="003F2B64" w:rsidP="00641996">
            <w:pPr>
              <w:tabs>
                <w:tab w:val="decimal" w:pos="144"/>
                <w:tab w:val="left" w:pos="426"/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  <w:r w:rsidRPr="00052448">
              <w:rPr>
                <w:rFonts w:ascii="Calibri" w:hAnsi="Calibri" w:cs="Tahoma"/>
                <w:sz w:val="18"/>
                <w:szCs w:val="18"/>
              </w:rPr>
              <w:tab/>
            </w:r>
          </w:p>
          <w:p w14:paraId="5FB1567D" w14:textId="4184A8FA" w:rsidR="00FF328E" w:rsidRDefault="006B1EC6" w:rsidP="006B1EC6">
            <w:pPr>
              <w:tabs>
                <w:tab w:val="decimal" w:pos="144"/>
                <w:tab w:val="left" w:pos="426"/>
                <w:tab w:val="left" w:pos="720"/>
              </w:tabs>
              <w:ind w:left="426" w:hanging="426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                  </w:t>
            </w:r>
            <w:r w:rsidR="00C760D5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="00CC519A" w:rsidRPr="00052448">
              <w:rPr>
                <w:rFonts w:ascii="Calibri" w:hAnsi="Calibri" w:cs="Tahoma"/>
                <w:sz w:val="18"/>
                <w:szCs w:val="18"/>
              </w:rPr>
              <w:t>V</w:t>
            </w:r>
            <w:r w:rsidR="00C760D5">
              <w:rPr>
                <w:rFonts w:ascii="Calibri" w:hAnsi="Calibri" w:cs="Tahoma"/>
                <w:sz w:val="18"/>
                <w:szCs w:val="18"/>
              </w:rPr>
              <w:t> </w:t>
            </w:r>
            <w:r w:rsidR="00C760D5">
              <w:rPr>
                <w:rFonts w:ascii="Calibri" w:hAnsi="Calibri" w:cs="Tahoma"/>
                <w:bCs/>
                <w:iCs/>
                <w:sz w:val="18"/>
                <w:szCs w:val="18"/>
              </w:rPr>
              <w:t xml:space="preserve">Brně </w:t>
            </w:r>
            <w:r w:rsidR="00C760D5">
              <w:rPr>
                <w:rFonts w:ascii="Calibri" w:hAnsi="Calibri" w:cs="Tahoma"/>
                <w:sz w:val="18"/>
                <w:szCs w:val="18"/>
              </w:rPr>
              <w:t>dne</w:t>
            </w:r>
            <w:r w:rsidR="00157DC7">
              <w:rPr>
                <w:rFonts w:ascii="Calibri" w:hAnsi="Calibri" w:cs="Tahoma"/>
                <w:sz w:val="18"/>
                <w:szCs w:val="18"/>
              </w:rPr>
              <w:t>:</w:t>
            </w:r>
            <w:r w:rsidR="00C760D5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    </w:t>
            </w:r>
          </w:p>
          <w:p w14:paraId="314FD68C" w14:textId="77777777" w:rsidR="00FF328E" w:rsidRDefault="00FF328E" w:rsidP="001F791D">
            <w:pPr>
              <w:tabs>
                <w:tab w:val="decimal" w:pos="144"/>
                <w:tab w:val="left" w:pos="426"/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</w:p>
          <w:p w14:paraId="5EE68A3B" w14:textId="77777777" w:rsidR="00FF328E" w:rsidRDefault="00FF328E" w:rsidP="00247DF5">
            <w:pPr>
              <w:tabs>
                <w:tab w:val="decimal" w:pos="144"/>
                <w:tab w:val="left" w:pos="426"/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14:paraId="4D51DD50" w14:textId="77777777" w:rsidR="00340DFB" w:rsidRDefault="00340DFB" w:rsidP="003B577C">
            <w:pPr>
              <w:tabs>
                <w:tab w:val="decimal" w:pos="144"/>
                <w:tab w:val="left" w:pos="426"/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</w:p>
          <w:p w14:paraId="58A424C5" w14:textId="77777777" w:rsidR="00FF328E" w:rsidRDefault="00FF328E" w:rsidP="00247DF5">
            <w:pPr>
              <w:tabs>
                <w:tab w:val="decimal" w:pos="144"/>
                <w:tab w:val="left" w:pos="426"/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14:paraId="2C238A2F" w14:textId="77777777" w:rsidR="00FF328E" w:rsidRDefault="00FF328E" w:rsidP="00247DF5">
            <w:pPr>
              <w:tabs>
                <w:tab w:val="decimal" w:pos="144"/>
                <w:tab w:val="left" w:pos="426"/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Za Objednatele:</w:t>
            </w:r>
          </w:p>
          <w:p w14:paraId="6599D142" w14:textId="77777777" w:rsidR="00860263" w:rsidRDefault="00C760D5" w:rsidP="00C760D5">
            <w:pPr>
              <w:tabs>
                <w:tab w:val="decimal" w:pos="144"/>
                <w:tab w:val="left" w:pos="426"/>
                <w:tab w:val="left" w:pos="720"/>
              </w:tabs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</w:t>
            </w:r>
            <w:proofErr w:type="spellStart"/>
            <w:r>
              <w:rPr>
                <w:rFonts w:ascii="Calibri" w:hAnsi="Calibri" w:cs="Tahoma"/>
                <w:b/>
                <w:sz w:val="18"/>
                <w:szCs w:val="18"/>
              </w:rPr>
              <w:t>Rof</w:t>
            </w:r>
            <w:proofErr w:type="spellEnd"/>
            <w:r>
              <w:rPr>
                <w:rFonts w:ascii="Calibri" w:hAnsi="Calibri" w:cs="Tahoma"/>
                <w:b/>
                <w:sz w:val="18"/>
                <w:szCs w:val="18"/>
              </w:rPr>
              <w:t>. PhDr. Tomáš Kubíček, Ph.D.</w:t>
            </w:r>
          </w:p>
          <w:p w14:paraId="4E5EFA46" w14:textId="63FBB9FF" w:rsidR="00C760D5" w:rsidRPr="00C760D5" w:rsidRDefault="00C760D5" w:rsidP="00C760D5">
            <w:pPr>
              <w:tabs>
                <w:tab w:val="decimal" w:pos="144"/>
                <w:tab w:val="left" w:pos="426"/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                 </w:t>
            </w:r>
            <w:r w:rsidRPr="00C760D5">
              <w:rPr>
                <w:rFonts w:ascii="Calibri" w:hAnsi="Calibri" w:cs="Tahoma"/>
                <w:sz w:val="18"/>
                <w:szCs w:val="18"/>
              </w:rPr>
              <w:t>generální ředitel</w:t>
            </w:r>
          </w:p>
        </w:tc>
        <w:tc>
          <w:tcPr>
            <w:tcW w:w="4773" w:type="dxa"/>
          </w:tcPr>
          <w:p w14:paraId="2CB41EC8" w14:textId="77777777" w:rsidR="00340DFB" w:rsidRPr="00052448" w:rsidRDefault="00340DFB" w:rsidP="00641996">
            <w:pPr>
              <w:tabs>
                <w:tab w:val="decimal" w:pos="144"/>
                <w:tab w:val="left" w:pos="426"/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</w:p>
          <w:p w14:paraId="150D9FD9" w14:textId="638836AC" w:rsidR="00CC519A" w:rsidRPr="00052448" w:rsidRDefault="006B1EC6" w:rsidP="006B1EC6">
            <w:pPr>
              <w:tabs>
                <w:tab w:val="decimal" w:pos="144"/>
                <w:tab w:val="left" w:pos="426"/>
                <w:tab w:val="left" w:pos="720"/>
              </w:tabs>
              <w:ind w:left="426" w:hanging="426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                             </w:t>
            </w:r>
            <w:r w:rsidR="00CC519A" w:rsidRPr="00052448">
              <w:rPr>
                <w:rFonts w:ascii="Calibri" w:hAnsi="Calibri" w:cs="Tahoma"/>
                <w:sz w:val="18"/>
                <w:szCs w:val="18"/>
              </w:rPr>
              <w:t>V </w:t>
            </w:r>
            <w:r w:rsidR="00DF29E0" w:rsidRPr="00052448">
              <w:rPr>
                <w:rFonts w:ascii="Calibri" w:hAnsi="Calibri" w:cs="Tahoma"/>
                <w:sz w:val="18"/>
                <w:szCs w:val="18"/>
              </w:rPr>
              <w:t>Brně</w:t>
            </w:r>
            <w:r w:rsidR="00BF62D9">
              <w:rPr>
                <w:rFonts w:ascii="Calibri" w:hAnsi="Calibri" w:cs="Tahoma"/>
                <w:sz w:val="18"/>
                <w:szCs w:val="18"/>
              </w:rPr>
              <w:t xml:space="preserve"> dne</w:t>
            </w:r>
            <w:r w:rsidR="009A04B5">
              <w:rPr>
                <w:rFonts w:ascii="Calibri" w:hAnsi="Calibri" w:cs="Tahoma"/>
                <w:sz w:val="18"/>
                <w:szCs w:val="18"/>
              </w:rPr>
              <w:t>:</w:t>
            </w:r>
            <w:r w:rsidR="00CC519A" w:rsidRPr="00052448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="009A04B5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14:paraId="46B9FC5B" w14:textId="77777777" w:rsidR="003F2B64" w:rsidRPr="00052448" w:rsidRDefault="003F2B64" w:rsidP="00247DF5">
            <w:pPr>
              <w:tabs>
                <w:tab w:val="decimal" w:pos="144"/>
                <w:tab w:val="left" w:pos="426"/>
                <w:tab w:val="left" w:pos="720"/>
              </w:tabs>
              <w:ind w:left="426" w:hanging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14:paraId="6813158F" w14:textId="77777777" w:rsidR="00FF328E" w:rsidRDefault="00FF328E" w:rsidP="001F791D">
            <w:pPr>
              <w:tabs>
                <w:tab w:val="decimal" w:pos="144"/>
                <w:tab w:val="left" w:pos="426"/>
                <w:tab w:val="left" w:pos="720"/>
              </w:tabs>
              <w:rPr>
                <w:rFonts w:ascii="Calibri" w:hAnsi="Calibri" w:cs="Tahoma"/>
                <w:sz w:val="18"/>
                <w:szCs w:val="18"/>
              </w:rPr>
            </w:pPr>
          </w:p>
          <w:p w14:paraId="3F2EFB5F" w14:textId="77777777" w:rsidR="00340DFB" w:rsidRDefault="00340DFB" w:rsidP="00247DF5">
            <w:pPr>
              <w:tabs>
                <w:tab w:val="decimal" w:pos="144"/>
                <w:tab w:val="left" w:pos="426"/>
                <w:tab w:val="left" w:pos="720"/>
              </w:tabs>
              <w:ind w:left="426" w:hanging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14:paraId="086E3EFC" w14:textId="77777777" w:rsidR="00FF328E" w:rsidRPr="00052448" w:rsidRDefault="00FF328E" w:rsidP="00247DF5">
            <w:pPr>
              <w:tabs>
                <w:tab w:val="decimal" w:pos="144"/>
                <w:tab w:val="left" w:pos="426"/>
                <w:tab w:val="left" w:pos="720"/>
              </w:tabs>
              <w:ind w:left="426" w:hanging="426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14:paraId="08730A5D" w14:textId="77777777" w:rsidR="003F2B64" w:rsidRPr="00052448" w:rsidRDefault="003F2B64" w:rsidP="00247DF5">
            <w:pPr>
              <w:tabs>
                <w:tab w:val="decimal" w:pos="144"/>
                <w:tab w:val="left" w:pos="426"/>
                <w:tab w:val="left" w:pos="720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052448">
              <w:rPr>
                <w:rFonts w:ascii="Calibri" w:hAnsi="Calibri" w:cs="Tahoma"/>
                <w:sz w:val="18"/>
                <w:szCs w:val="18"/>
              </w:rPr>
              <w:t>Za zhotovitele:</w:t>
            </w:r>
          </w:p>
          <w:p w14:paraId="406149D5" w14:textId="77777777" w:rsidR="003F2B64" w:rsidRPr="009A04B5" w:rsidRDefault="003F2B64" w:rsidP="00247DF5">
            <w:pPr>
              <w:tabs>
                <w:tab w:val="decimal" w:pos="144"/>
                <w:tab w:val="left" w:pos="426"/>
                <w:tab w:val="left" w:pos="720"/>
              </w:tabs>
              <w:jc w:val="center"/>
              <w:rPr>
                <w:rFonts w:ascii="Calibri" w:hAnsi="Calibri" w:cs="Tahoma"/>
                <w:b/>
                <w:sz w:val="18"/>
                <w:szCs w:val="18"/>
              </w:rPr>
            </w:pPr>
            <w:r w:rsidRPr="009A04B5">
              <w:rPr>
                <w:rFonts w:ascii="Calibri" w:hAnsi="Calibri" w:cs="Tahoma"/>
                <w:b/>
                <w:sz w:val="18"/>
                <w:szCs w:val="18"/>
              </w:rPr>
              <w:t>Michal Petřík</w:t>
            </w:r>
          </w:p>
          <w:p w14:paraId="6F5A451F" w14:textId="77777777" w:rsidR="00CC519A" w:rsidRPr="00FF328E" w:rsidRDefault="002753B9" w:rsidP="004750AA">
            <w:pPr>
              <w:tabs>
                <w:tab w:val="decimal" w:pos="144"/>
                <w:tab w:val="left" w:pos="426"/>
                <w:tab w:val="left" w:pos="720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Předseda</w:t>
            </w:r>
            <w:r w:rsidR="004750AA">
              <w:rPr>
                <w:rFonts w:ascii="Calibri" w:hAnsi="Calibri" w:cs="Tahoma"/>
                <w:sz w:val="16"/>
                <w:szCs w:val="16"/>
              </w:rPr>
              <w:t xml:space="preserve"> </w:t>
            </w:r>
            <w:r w:rsidR="006D1212">
              <w:rPr>
                <w:rFonts w:ascii="Calibri" w:hAnsi="Calibri" w:cs="Tahoma"/>
                <w:sz w:val="16"/>
                <w:szCs w:val="16"/>
              </w:rPr>
              <w:t>představenstva</w:t>
            </w:r>
          </w:p>
        </w:tc>
      </w:tr>
    </w:tbl>
    <w:p w14:paraId="39EFC606" w14:textId="0D039F37" w:rsidR="00CD74F5" w:rsidRDefault="00CD74F5" w:rsidP="004E16D5">
      <w:pPr>
        <w:pStyle w:val="Zhlav"/>
        <w:tabs>
          <w:tab w:val="clear" w:pos="4536"/>
          <w:tab w:val="clear" w:pos="9072"/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</w:p>
    <w:p w14:paraId="56934EE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SLUŽBY SERVISNÍ ORGANIZACE</w:t>
      </w:r>
    </w:p>
    <w:p w14:paraId="6C47F66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ROZSAH</w:t>
      </w:r>
    </w:p>
    <w:p w14:paraId="1FC47D2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POZNÁMKA</w:t>
      </w:r>
    </w:p>
    <w:p w14:paraId="5001E96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1. ZÁRUČNÍ SERVIS</w:t>
      </w:r>
    </w:p>
    <w:p w14:paraId="7464030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1.1.</w:t>
      </w:r>
    </w:p>
    <w:p w14:paraId="3BD467D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Záruka na dodané materiály</w:t>
      </w:r>
    </w:p>
    <w:p w14:paraId="5E9FEC7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dle jiných smluv</w:t>
      </w:r>
    </w:p>
    <w:p w14:paraId="38401AE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1.2.</w:t>
      </w:r>
    </w:p>
    <w:p w14:paraId="0E55D3B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Záruka na provedené práce</w:t>
      </w:r>
    </w:p>
    <w:p w14:paraId="0DA6B56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dle jiných smluv</w:t>
      </w:r>
    </w:p>
    <w:p w14:paraId="4F89AED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2. POUŽITÉ A SPOTŘEBOVANÉ MATERIÁLY</w:t>
      </w:r>
    </w:p>
    <w:p w14:paraId="7005756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2.1.</w:t>
      </w:r>
    </w:p>
    <w:p w14:paraId="1C76B21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Dodávka použité materiálů (spotřebované, nepodléhající záruce). SLEVA na materiály =</w:t>
      </w:r>
    </w:p>
    <w:p w14:paraId="109AC79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7% SLEVA</w:t>
      </w:r>
    </w:p>
    <w:p w14:paraId="1CE7BE4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2.2.</w:t>
      </w:r>
    </w:p>
    <w:p w14:paraId="017B7C2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Záruka na dodané materiály a práce</w:t>
      </w:r>
    </w:p>
    <w:p w14:paraId="79563C7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24 měsíců</w:t>
      </w:r>
    </w:p>
    <w:p w14:paraId="7C5A240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 PORUCHOVÝ SERVIS</w:t>
      </w:r>
    </w:p>
    <w:p w14:paraId="2924151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3.1.</w:t>
      </w:r>
    </w:p>
    <w:p w14:paraId="684A5F1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POHOTOVOSTNÍ DODÁVKA MATERIÁLŮ A NÁHRADNÍCH DILŮ</w:t>
      </w:r>
      <w:bookmarkStart w:id="0" w:name="_GoBack"/>
      <w:bookmarkEnd w:id="0"/>
    </w:p>
    <w:p w14:paraId="082EA44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3.1.1.</w:t>
      </w:r>
    </w:p>
    <w:p w14:paraId="00606CF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Standardní komponenty - dodávky dle termínů dodání výrobců a termínů přepravních společností</w:t>
      </w:r>
    </w:p>
    <w:p w14:paraId="0E4021C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4D5CD36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3.1.2.</w:t>
      </w:r>
    </w:p>
    <w:p w14:paraId="7D26947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Kritické komponenty drženy na skladě BUILDSYS dle dohodnutého seznamu</w:t>
      </w:r>
    </w:p>
    <w:p w14:paraId="4C19EC2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NE, možno doobjednat</w:t>
      </w:r>
    </w:p>
    <w:p w14:paraId="1984544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3.2.</w:t>
      </w:r>
    </w:p>
    <w:p w14:paraId="04A1FAA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ODSTRANĚNÍ PORUCHY (NÁSTUP K ODSTRANĚNÍ PORUCHY NA VÝZVU ZÁKAZNÍKA)</w:t>
      </w:r>
    </w:p>
    <w:p w14:paraId="551A218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3.2.1.</w:t>
      </w:r>
    </w:p>
    <w:p w14:paraId="6685F73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Nástup na servisní zásah od doby nahlášení - BĚZNÉ PORUCHY</w:t>
      </w:r>
    </w:p>
    <w:p w14:paraId="3C6AB0E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5 </w:t>
      </w:r>
      <w:proofErr w:type="spellStart"/>
      <w:r w:rsidRPr="00CD2852">
        <w:rPr>
          <w:rFonts w:ascii="Calibri" w:hAnsi="Calibri" w:cs="Tahoma"/>
          <w:sz w:val="18"/>
          <w:szCs w:val="18"/>
        </w:rPr>
        <w:t>prac</w:t>
      </w:r>
      <w:proofErr w:type="spellEnd"/>
      <w:r w:rsidRPr="00CD2852">
        <w:rPr>
          <w:rFonts w:ascii="Calibri" w:hAnsi="Calibri" w:cs="Tahoma"/>
          <w:sz w:val="18"/>
          <w:szCs w:val="18"/>
        </w:rPr>
        <w:t>. Dnů</w:t>
      </w:r>
    </w:p>
    <w:p w14:paraId="641194A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3.2.2.</w:t>
      </w:r>
    </w:p>
    <w:p w14:paraId="118021A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Nástup na servisní zásah od doby nahlášení - KRITICKÉ PORUCHY</w:t>
      </w:r>
    </w:p>
    <w:p w14:paraId="7B9902B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48 hod.</w:t>
      </w:r>
    </w:p>
    <w:p w14:paraId="38097BD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3.2.3.</w:t>
      </w:r>
    </w:p>
    <w:p w14:paraId="5EE1002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Pracovní hodiny pro přijetí požadavku: PO-PÁ od 08:00 hod. do 17:00 hod.</w:t>
      </w:r>
    </w:p>
    <w:p w14:paraId="78D0E86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0171D09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3.2.4.</w:t>
      </w:r>
    </w:p>
    <w:p w14:paraId="065C7B8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Pracovní hodiny pro přijetí požadavku: PO-NE od 00:00 hod. do 24:00 hod.</w:t>
      </w:r>
    </w:p>
    <w:p w14:paraId="24FC1D9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7707577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3.2.5.</w:t>
      </w:r>
    </w:p>
    <w:p w14:paraId="6FB3609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Den </w:t>
      </w:r>
      <w:proofErr w:type="gramStart"/>
      <w:r w:rsidRPr="00CD2852">
        <w:rPr>
          <w:rFonts w:ascii="Calibri" w:hAnsi="Calibri" w:cs="Tahoma"/>
          <w:sz w:val="18"/>
          <w:szCs w:val="18"/>
        </w:rPr>
        <w:t>24.12</w:t>
      </w:r>
      <w:proofErr w:type="gramEnd"/>
      <w:r w:rsidRPr="00CD2852">
        <w:rPr>
          <w:rFonts w:ascii="Calibri" w:hAnsi="Calibri" w:cs="Tahoma"/>
          <w:sz w:val="18"/>
          <w:szCs w:val="18"/>
        </w:rPr>
        <w:t>., 25.12. a 1.1. v každém roce se do pohotovosti a možných zásahů nepočítá</w:t>
      </w:r>
    </w:p>
    <w:p w14:paraId="4F8D2F6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výluka v servisní hotovosti</w:t>
      </w:r>
    </w:p>
    <w:p w14:paraId="765FBB2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 FUNKČNÍ PREVENTIVNÍ PROHLÍDKA</w:t>
      </w:r>
    </w:p>
    <w:p w14:paraId="519BF7B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4.1.</w:t>
      </w:r>
    </w:p>
    <w:p w14:paraId="677A65C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REVIZNÍ ČINNOSTI</w:t>
      </w:r>
    </w:p>
    <w:p w14:paraId="5D9F04F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388D6B3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4.1.1.</w:t>
      </w:r>
    </w:p>
    <w:p w14:paraId="2457ED4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Provedení </w:t>
      </w:r>
      <w:proofErr w:type="spellStart"/>
      <w:r w:rsidRPr="00CD2852">
        <w:rPr>
          <w:rFonts w:ascii="Calibri" w:hAnsi="Calibri" w:cs="Tahoma"/>
          <w:sz w:val="18"/>
          <w:szCs w:val="18"/>
        </w:rPr>
        <w:t>elektrorevizí</w:t>
      </w:r>
      <w:proofErr w:type="spellEnd"/>
      <w:r w:rsidRPr="00CD2852">
        <w:rPr>
          <w:rFonts w:ascii="Calibri" w:hAnsi="Calibri" w:cs="Tahoma"/>
          <w:sz w:val="18"/>
          <w:szCs w:val="18"/>
        </w:rPr>
        <w:t xml:space="preserve"> rozváděčů </w:t>
      </w:r>
      <w:proofErr w:type="spellStart"/>
      <w:r w:rsidRPr="00CD2852">
        <w:rPr>
          <w:rFonts w:ascii="Calibri" w:hAnsi="Calibri" w:cs="Tahoma"/>
          <w:sz w:val="18"/>
          <w:szCs w:val="18"/>
        </w:rPr>
        <w:t>MaR</w:t>
      </w:r>
      <w:proofErr w:type="spellEnd"/>
      <w:r w:rsidRPr="00CD2852">
        <w:rPr>
          <w:rFonts w:ascii="Calibri" w:hAnsi="Calibri" w:cs="Tahoma"/>
          <w:sz w:val="18"/>
          <w:szCs w:val="18"/>
        </w:rPr>
        <w:t xml:space="preserve"> vč. vystavení revizních zpráv</w:t>
      </w:r>
    </w:p>
    <w:p w14:paraId="5C35DE9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periodicita dle ČSN a platných norem</w:t>
      </w:r>
    </w:p>
    <w:p w14:paraId="19A9D42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Zajištění zákonných povinností </w:t>
      </w:r>
      <w:proofErr w:type="spellStart"/>
      <w:r w:rsidRPr="00CD2852">
        <w:rPr>
          <w:rFonts w:ascii="Calibri" w:hAnsi="Calibri" w:cs="Tahoma"/>
          <w:sz w:val="18"/>
          <w:szCs w:val="18"/>
        </w:rPr>
        <w:t>zázníka</w:t>
      </w:r>
      <w:proofErr w:type="spellEnd"/>
      <w:r w:rsidRPr="00CD2852">
        <w:rPr>
          <w:rFonts w:ascii="Calibri" w:hAnsi="Calibri" w:cs="Tahoma"/>
          <w:sz w:val="18"/>
          <w:szCs w:val="18"/>
        </w:rPr>
        <w:t>.</w:t>
      </w:r>
    </w:p>
    <w:p w14:paraId="233C889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</w:t>
      </w:r>
    </w:p>
    <w:p w14:paraId="64514AC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FUNKČNÍ PREVENTIVNÍ PROHLÍDKA (FPP)</w:t>
      </w:r>
    </w:p>
    <w:p w14:paraId="1DAE44B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418E7EC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Četnost FPP je sjednána </w:t>
      </w:r>
      <w:proofErr w:type="gramStart"/>
      <w:r w:rsidRPr="00CD2852">
        <w:rPr>
          <w:rFonts w:ascii="Calibri" w:hAnsi="Calibri" w:cs="Tahoma"/>
          <w:sz w:val="18"/>
          <w:szCs w:val="18"/>
        </w:rPr>
        <w:t>na</w:t>
      </w:r>
      <w:proofErr w:type="gramEnd"/>
      <w:r w:rsidRPr="00CD2852">
        <w:rPr>
          <w:rFonts w:ascii="Calibri" w:hAnsi="Calibri" w:cs="Tahoma"/>
          <w:sz w:val="18"/>
          <w:szCs w:val="18"/>
        </w:rPr>
        <w:t>:</w:t>
      </w:r>
    </w:p>
    <w:p w14:paraId="12A1E2B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1 x za 12 měsíců</w:t>
      </w:r>
    </w:p>
    <w:p w14:paraId="67838B8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4.2.1.</w:t>
      </w:r>
    </w:p>
    <w:p w14:paraId="3C8D90D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Kontrola funkce a výstroje rozvaděčů </w:t>
      </w:r>
      <w:proofErr w:type="spellStart"/>
      <w:r w:rsidRPr="00CD2852">
        <w:rPr>
          <w:rFonts w:ascii="Calibri" w:hAnsi="Calibri" w:cs="Tahoma"/>
          <w:sz w:val="18"/>
          <w:szCs w:val="18"/>
        </w:rPr>
        <w:t>MaR</w:t>
      </w:r>
      <w:proofErr w:type="spellEnd"/>
    </w:p>
    <w:p w14:paraId="1DFA622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4.2.2.</w:t>
      </w:r>
    </w:p>
    <w:p w14:paraId="2994F23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regulátorů, ovládacích jednotek, displejů</w:t>
      </w:r>
    </w:p>
    <w:p w14:paraId="521C5B8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4.2.3.</w:t>
      </w:r>
    </w:p>
    <w:p w14:paraId="24F125F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funkce motorů</w:t>
      </w:r>
    </w:p>
    <w:p w14:paraId="5249296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4.2.4.</w:t>
      </w:r>
    </w:p>
    <w:p w14:paraId="5BC522C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funkce frekvenčních měničů</w:t>
      </w:r>
    </w:p>
    <w:p w14:paraId="34D3795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4.2.5.</w:t>
      </w:r>
    </w:p>
    <w:p w14:paraId="2FE2EB0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snímačů a akčních členů</w:t>
      </w:r>
    </w:p>
    <w:p w14:paraId="2F5F3F0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4.2.6.</w:t>
      </w:r>
    </w:p>
    <w:p w14:paraId="74013D4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funkčních vazeb na řízené technologie</w:t>
      </w:r>
    </w:p>
    <w:p w14:paraId="6E98381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4.2.7.</w:t>
      </w:r>
    </w:p>
    <w:p w14:paraId="60AD854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funkčních vazeb na část silnoproud</w:t>
      </w:r>
    </w:p>
    <w:p w14:paraId="7BDEDF6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4.2.8.</w:t>
      </w:r>
    </w:p>
    <w:p w14:paraId="302DD18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funkčních vazeb na část slaboproud</w:t>
      </w:r>
    </w:p>
    <w:p w14:paraId="68CD0BB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4.2.9.</w:t>
      </w:r>
    </w:p>
    <w:p w14:paraId="1D47C1E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základních funkcí systémů pro měření spotřeb energií</w:t>
      </w:r>
    </w:p>
    <w:p w14:paraId="64E7756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proofErr w:type="gramStart"/>
      <w:r w:rsidRPr="00CD2852">
        <w:rPr>
          <w:rFonts w:ascii="Calibri" w:hAnsi="Calibri" w:cs="Tahoma"/>
          <w:sz w:val="18"/>
          <w:szCs w:val="18"/>
        </w:rPr>
        <w:t>4.2.10</w:t>
      </w:r>
      <w:proofErr w:type="gramEnd"/>
      <w:r w:rsidRPr="00CD2852">
        <w:rPr>
          <w:rFonts w:ascii="Calibri" w:hAnsi="Calibri" w:cs="Tahoma"/>
          <w:sz w:val="18"/>
          <w:szCs w:val="18"/>
        </w:rPr>
        <w:t>.</w:t>
      </w:r>
    </w:p>
    <w:p w14:paraId="1E8F646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a prověření havarijních stavů stanovených projektovou dokumentací</w:t>
      </w:r>
    </w:p>
    <w:p w14:paraId="7E0CA76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proofErr w:type="gramStart"/>
      <w:r w:rsidRPr="00CD2852">
        <w:rPr>
          <w:rFonts w:ascii="Calibri" w:hAnsi="Calibri" w:cs="Tahoma"/>
          <w:sz w:val="18"/>
          <w:szCs w:val="18"/>
        </w:rPr>
        <w:t>4.2.11</w:t>
      </w:r>
      <w:proofErr w:type="gramEnd"/>
      <w:r w:rsidRPr="00CD2852">
        <w:rPr>
          <w:rFonts w:ascii="Calibri" w:hAnsi="Calibri" w:cs="Tahoma"/>
          <w:sz w:val="18"/>
          <w:szCs w:val="18"/>
        </w:rPr>
        <w:t>.</w:t>
      </w:r>
    </w:p>
    <w:p w14:paraId="467EF34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a případné vyčištění rozvaděčů měření a regulace</w:t>
      </w:r>
    </w:p>
    <w:p w14:paraId="0F47FB7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proofErr w:type="gramStart"/>
      <w:r w:rsidRPr="00CD2852">
        <w:rPr>
          <w:rFonts w:ascii="Calibri" w:hAnsi="Calibri" w:cs="Tahoma"/>
          <w:sz w:val="18"/>
          <w:szCs w:val="18"/>
        </w:rPr>
        <w:t>4.2.12</w:t>
      </w:r>
      <w:proofErr w:type="gramEnd"/>
      <w:r w:rsidRPr="00CD2852">
        <w:rPr>
          <w:rFonts w:ascii="Calibri" w:hAnsi="Calibri" w:cs="Tahoma"/>
          <w:sz w:val="18"/>
          <w:szCs w:val="18"/>
        </w:rPr>
        <w:t>.</w:t>
      </w:r>
    </w:p>
    <w:p w14:paraId="57876DD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dotažení svorek v rozvaděčích měření a regulace</w:t>
      </w:r>
    </w:p>
    <w:p w14:paraId="018E520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4.3.</w:t>
      </w:r>
    </w:p>
    <w:p w14:paraId="4BEDF73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FUNKČNÍ ZKOUŠKY A KALIBRACE DETEKTORŮ PLYNŮ (CO, CNG, LPG)</w:t>
      </w:r>
    </w:p>
    <w:p w14:paraId="0330D71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03B751F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4.3.1.</w:t>
      </w:r>
    </w:p>
    <w:p w14:paraId="2AD0195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Funkční zkouška detektorů vč. funkční zkoušky procesních návazností na celý systém</w:t>
      </w:r>
    </w:p>
    <w:p w14:paraId="0C6920A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NE, prováděno 1x za 6 měsíců</w:t>
      </w:r>
    </w:p>
    <w:p w14:paraId="38173DA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4.3.1.</w:t>
      </w:r>
    </w:p>
    <w:p w14:paraId="6EA5766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Kalibrace detektorů plynů</w:t>
      </w:r>
    </w:p>
    <w:p w14:paraId="5CBCA5F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NE, prováděno 1x za 12 měsíců</w:t>
      </w:r>
    </w:p>
    <w:p w14:paraId="4C37A61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4.3.1.</w:t>
      </w:r>
    </w:p>
    <w:p w14:paraId="0DEC4E8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Vyhotovení protokolu o funkční zkoušce, archivace protokolu + předání protokolu zákazníkovi</w:t>
      </w:r>
    </w:p>
    <w:p w14:paraId="3D8E2A8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NE, po provedení zkoušky</w:t>
      </w:r>
    </w:p>
    <w:p w14:paraId="120326F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4.3.1.</w:t>
      </w:r>
    </w:p>
    <w:p w14:paraId="1DFA66A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Vyhotovení kalibračního protokolu, archivace protokolu + předání protokolu zákazníkovi</w:t>
      </w:r>
    </w:p>
    <w:p w14:paraId="2A4048B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NE, po provedení kalibrace</w:t>
      </w:r>
    </w:p>
    <w:p w14:paraId="7F31811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4.4.</w:t>
      </w:r>
    </w:p>
    <w:p w14:paraId="29326AE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TERMOVIZNÍ MĚŘENÍ</w:t>
      </w:r>
    </w:p>
    <w:p w14:paraId="0E3C236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3427913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4.4.1.</w:t>
      </w:r>
    </w:p>
    <w:p w14:paraId="6CFBDB6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Termovizní měření rozvaděčů </w:t>
      </w:r>
      <w:proofErr w:type="spellStart"/>
      <w:r w:rsidRPr="00CD2852">
        <w:rPr>
          <w:rFonts w:ascii="Calibri" w:hAnsi="Calibri" w:cs="Tahoma"/>
          <w:sz w:val="18"/>
          <w:szCs w:val="18"/>
        </w:rPr>
        <w:t>MaR</w:t>
      </w:r>
      <w:proofErr w:type="spellEnd"/>
      <w:r w:rsidRPr="00CD2852">
        <w:rPr>
          <w:rFonts w:ascii="Calibri" w:hAnsi="Calibri" w:cs="Tahoma"/>
          <w:sz w:val="18"/>
          <w:szCs w:val="18"/>
        </w:rPr>
        <w:t xml:space="preserve"> vč. vystavení protokolu</w:t>
      </w:r>
    </w:p>
    <w:p w14:paraId="151CDD2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součásti funkční preventivní prohlídky (FPP)</w:t>
      </w:r>
    </w:p>
    <w:p w14:paraId="0F5C053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 Servisní činnosti formou vzdáleného dispečera</w:t>
      </w:r>
    </w:p>
    <w:p w14:paraId="5841F59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MONITORING A SPRÁVA DAT</w:t>
      </w:r>
    </w:p>
    <w:p w14:paraId="7577621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5.1.</w:t>
      </w:r>
    </w:p>
    <w:p w14:paraId="7FFA199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PŘIPOJENÍ VZDÁLENÉHO DISPEČINKU</w:t>
      </w:r>
    </w:p>
    <w:p w14:paraId="38B39F0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5DE890C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5.1.1.</w:t>
      </w:r>
    </w:p>
    <w:p w14:paraId="3E0810B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Připojení systému </w:t>
      </w:r>
      <w:proofErr w:type="spellStart"/>
      <w:r w:rsidRPr="00CD2852">
        <w:rPr>
          <w:rFonts w:ascii="Calibri" w:hAnsi="Calibri" w:cs="Tahoma"/>
          <w:sz w:val="18"/>
          <w:szCs w:val="18"/>
        </w:rPr>
        <w:t>MaR</w:t>
      </w:r>
      <w:proofErr w:type="spellEnd"/>
      <w:r w:rsidRPr="00CD2852">
        <w:rPr>
          <w:rFonts w:ascii="Calibri" w:hAnsi="Calibri" w:cs="Tahoma"/>
          <w:sz w:val="18"/>
          <w:szCs w:val="18"/>
        </w:rPr>
        <w:t xml:space="preserve"> na centrální dispečink servisní organizace</w:t>
      </w:r>
    </w:p>
    <w:p w14:paraId="567538A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6A0C580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5.1.2.</w:t>
      </w:r>
    </w:p>
    <w:p w14:paraId="769914A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Síťové komponenty pro připojení zákazníka = součást plnění servisní organizace</w:t>
      </w:r>
    </w:p>
    <w:p w14:paraId="69BB036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467F004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5.2.</w:t>
      </w:r>
    </w:p>
    <w:p w14:paraId="113B816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SERVISNÍ POHOTOVOST + ON-LINE TECH. PODPORA: TELEFONICKÁ + ZE VZDÁLENÉHO DISPEČINKU</w:t>
      </w:r>
    </w:p>
    <w:p w14:paraId="32E0612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5.2.1.</w:t>
      </w:r>
    </w:p>
    <w:p w14:paraId="64FBDDF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Vzdálená podpora dispečerem pro omezení marných výjezdů</w:t>
      </w:r>
    </w:p>
    <w:p w14:paraId="2D806EC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3325CA4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5.2.2.</w:t>
      </w:r>
    </w:p>
    <w:p w14:paraId="4BCD589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Pracovní hodiny: PO-PÁ od 08:00 hod. do 16:00 hod.</w:t>
      </w:r>
    </w:p>
    <w:p w14:paraId="1FCD449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20CC5E1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5.2.3.</w:t>
      </w:r>
    </w:p>
    <w:p w14:paraId="5B429C6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Pracovní hodiny: PO-NE od 00:00 hod. do 24:00 hod.</w:t>
      </w:r>
    </w:p>
    <w:p w14:paraId="2576110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3D78009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5.2.4.</w:t>
      </w:r>
    </w:p>
    <w:p w14:paraId="3FBAE8B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Den </w:t>
      </w:r>
      <w:proofErr w:type="gramStart"/>
      <w:r w:rsidRPr="00CD2852">
        <w:rPr>
          <w:rFonts w:ascii="Calibri" w:hAnsi="Calibri" w:cs="Tahoma"/>
          <w:sz w:val="18"/>
          <w:szCs w:val="18"/>
        </w:rPr>
        <w:t>24.12</w:t>
      </w:r>
      <w:proofErr w:type="gramEnd"/>
      <w:r w:rsidRPr="00CD2852">
        <w:rPr>
          <w:rFonts w:ascii="Calibri" w:hAnsi="Calibri" w:cs="Tahoma"/>
          <w:sz w:val="18"/>
          <w:szCs w:val="18"/>
        </w:rPr>
        <w:t>., 25.12. a 1.1. v každém roce se do pohotovosti nepočítá</w:t>
      </w:r>
    </w:p>
    <w:p w14:paraId="007F4C4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výluka v servisní hotovosti</w:t>
      </w:r>
    </w:p>
    <w:p w14:paraId="2E9D899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</w:t>
      </w:r>
    </w:p>
    <w:p w14:paraId="6CB5661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ČINNOSTI DISPEČERA</w:t>
      </w:r>
    </w:p>
    <w:p w14:paraId="061A50B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3A97624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5.3.1.</w:t>
      </w:r>
    </w:p>
    <w:p w14:paraId="5CA344C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nastavení časových programů, žádaných hodnot (teplot atd.)</w:t>
      </w:r>
    </w:p>
    <w:p w14:paraId="7E920BC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43DA1BA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5.3.2.</w:t>
      </w:r>
    </w:p>
    <w:p w14:paraId="216360A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ukládání dat, monitoring využívání pamětí a vytížení PC</w:t>
      </w:r>
    </w:p>
    <w:p w14:paraId="7C80E7F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784F2EF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5.3.3.</w:t>
      </w:r>
    </w:p>
    <w:p w14:paraId="10C9A3E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Správa uživatelských přístupů a oprávnění</w:t>
      </w:r>
    </w:p>
    <w:p w14:paraId="22A1BD9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31F3408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5.3.4.</w:t>
      </w:r>
    </w:p>
    <w:p w14:paraId="5BFFE38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správnosti hodnot přenášených a zobrazovaných na centrálním dispečinku</w:t>
      </w:r>
    </w:p>
    <w:p w14:paraId="02C93D8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7D4A9C2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5.3.5.</w:t>
      </w:r>
    </w:p>
    <w:p w14:paraId="3254F61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Kontrola správnosti hodnot z měřičů spotřeb (M-bus komunikace) přenášených na centr. </w:t>
      </w:r>
      <w:proofErr w:type="gramStart"/>
      <w:r w:rsidRPr="00CD2852">
        <w:rPr>
          <w:rFonts w:ascii="Calibri" w:hAnsi="Calibri" w:cs="Tahoma"/>
          <w:sz w:val="18"/>
          <w:szCs w:val="18"/>
        </w:rPr>
        <w:t>dispečink</w:t>
      </w:r>
      <w:proofErr w:type="gramEnd"/>
    </w:p>
    <w:p w14:paraId="00716ED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1AB6784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5.3.6.</w:t>
      </w:r>
    </w:p>
    <w:p w14:paraId="65307EB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Kontrola a posouzení funkčnosti regulace</w:t>
      </w:r>
    </w:p>
    <w:p w14:paraId="107A897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47F94F6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5.3.7.</w:t>
      </w:r>
    </w:p>
    <w:p w14:paraId="42674DA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Predikce potenciálních nežádoucích stavů technologií s návrhem nutných opatření</w:t>
      </w:r>
    </w:p>
    <w:p w14:paraId="101BAEF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1114917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5.3.8.</w:t>
      </w:r>
    </w:p>
    <w:p w14:paraId="5D1CC07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Doporučení a konzultace s provozovatelem úpravy nastavení žádaných hodnot (teplot atd.)</w:t>
      </w:r>
    </w:p>
    <w:p w14:paraId="330F9CD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7900021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5.3.9.</w:t>
      </w:r>
    </w:p>
    <w:p w14:paraId="105D62C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Ověření znalostí obsluhy pro práci v systému </w:t>
      </w:r>
      <w:proofErr w:type="spellStart"/>
      <w:r w:rsidRPr="00CD2852">
        <w:rPr>
          <w:rFonts w:ascii="Calibri" w:hAnsi="Calibri" w:cs="Tahoma"/>
          <w:sz w:val="18"/>
          <w:szCs w:val="18"/>
        </w:rPr>
        <w:t>MaR</w:t>
      </w:r>
      <w:proofErr w:type="spellEnd"/>
    </w:p>
    <w:p w14:paraId="69A45E1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61B974D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proofErr w:type="gramStart"/>
      <w:r w:rsidRPr="00CD2852">
        <w:rPr>
          <w:rFonts w:ascii="Calibri" w:hAnsi="Calibri" w:cs="Tahoma"/>
          <w:sz w:val="18"/>
          <w:szCs w:val="18"/>
        </w:rPr>
        <w:t>5.3.10</w:t>
      </w:r>
      <w:proofErr w:type="gramEnd"/>
      <w:r w:rsidRPr="00CD2852">
        <w:rPr>
          <w:rFonts w:ascii="Calibri" w:hAnsi="Calibri" w:cs="Tahoma"/>
          <w:sz w:val="18"/>
          <w:szCs w:val="18"/>
        </w:rPr>
        <w:t>.</w:t>
      </w:r>
    </w:p>
    <w:p w14:paraId="22C50F1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Základní kontrola funkce automatizačních prvků pro řízení místností</w:t>
      </w:r>
    </w:p>
    <w:p w14:paraId="7CE09FC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505F4906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proofErr w:type="gramStart"/>
      <w:r w:rsidRPr="00CD2852">
        <w:rPr>
          <w:rFonts w:ascii="Calibri" w:hAnsi="Calibri" w:cs="Tahoma"/>
          <w:sz w:val="18"/>
          <w:szCs w:val="18"/>
        </w:rPr>
        <w:t>5.3.11</w:t>
      </w:r>
      <w:proofErr w:type="gramEnd"/>
      <w:r w:rsidRPr="00CD2852">
        <w:rPr>
          <w:rFonts w:ascii="Calibri" w:hAnsi="Calibri" w:cs="Tahoma"/>
          <w:sz w:val="18"/>
          <w:szCs w:val="18"/>
        </w:rPr>
        <w:t>.</w:t>
      </w:r>
    </w:p>
    <w:p w14:paraId="7281450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Základní kontrola časových programů pro řízení místností</w:t>
      </w:r>
    </w:p>
    <w:p w14:paraId="6441A27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45036EF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proofErr w:type="gramStart"/>
      <w:r w:rsidRPr="00CD2852">
        <w:rPr>
          <w:rFonts w:ascii="Calibri" w:hAnsi="Calibri" w:cs="Tahoma"/>
          <w:sz w:val="18"/>
          <w:szCs w:val="18"/>
        </w:rPr>
        <w:t>5.3.12</w:t>
      </w:r>
      <w:proofErr w:type="gramEnd"/>
      <w:r w:rsidRPr="00CD2852">
        <w:rPr>
          <w:rFonts w:ascii="Calibri" w:hAnsi="Calibri" w:cs="Tahoma"/>
          <w:sz w:val="18"/>
          <w:szCs w:val="18"/>
        </w:rPr>
        <w:t>.</w:t>
      </w:r>
    </w:p>
    <w:p w14:paraId="2FC43C7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Vedení technické dokumentace a SW části v aktivním stavu</w:t>
      </w:r>
    </w:p>
    <w:p w14:paraId="164F7E9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ANO</w:t>
      </w:r>
    </w:p>
    <w:p w14:paraId="02B7270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6. ŠKOLENÍ PRACOVNÍKŮ ZÁKAZNÍKA A KONZULTACE</w:t>
      </w:r>
    </w:p>
    <w:p w14:paraId="47618479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6.1.</w:t>
      </w:r>
    </w:p>
    <w:p w14:paraId="0323E7A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Školení personálu obsluhy dle potřeb zákazníka (účtováno na základě hodinové sazby)</w:t>
      </w:r>
    </w:p>
    <w:p w14:paraId="1379FBE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</w:t>
      </w:r>
    </w:p>
    <w:p w14:paraId="49C0D24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Důležité především při změně pracovníka obsluhy.</w:t>
      </w:r>
    </w:p>
    <w:p w14:paraId="054F37E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7. HODINOVÉ ZÚČTOVACÍ SAZBY</w:t>
      </w:r>
    </w:p>
    <w:p w14:paraId="4B211B9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SPECIALISTA PRO SOFTWARE / SERVISNÍ TECHNIK (uvedeno v Kč/hod./osoba)</w:t>
      </w:r>
    </w:p>
    <w:p w14:paraId="502B8AC7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7.1.</w:t>
      </w:r>
    </w:p>
    <w:p w14:paraId="3177CCDC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Pracovní hodiny PO-PÁ od 08:00 hod. do 17:00 hod. (specialista SW / servisní technik)</w:t>
      </w:r>
    </w:p>
    <w:p w14:paraId="5BFAE23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1060,-Kč / 720,-Kč</w:t>
      </w:r>
    </w:p>
    <w:p w14:paraId="42C5776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7.2.</w:t>
      </w:r>
    </w:p>
    <w:p w14:paraId="2C837ED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Pracovní hodiny PO-PÁ od 17:00 hod. do 08:00 hod. (specialista SW / servisní technik)</w:t>
      </w:r>
    </w:p>
    <w:p w14:paraId="4BA4F92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není součástí</w:t>
      </w:r>
    </w:p>
    <w:p w14:paraId="12F8511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7.3.</w:t>
      </w:r>
    </w:p>
    <w:p w14:paraId="5B4B06F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Pracovní hodiny SO, NE, SVÁTKY: od 00:00 hod. do 24:00 hod. (specialista SW / servisní technik)</w:t>
      </w:r>
    </w:p>
    <w:p w14:paraId="6856188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není součástí</w:t>
      </w:r>
    </w:p>
    <w:p w14:paraId="49F6D53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7.4.</w:t>
      </w:r>
    </w:p>
    <w:p w14:paraId="1D5F973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Doprava PO-NE, SVÁTKY (jednotková sazba nebo paušální částka za výjezd)</w:t>
      </w:r>
    </w:p>
    <w:p w14:paraId="773833A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15,-Kč/km</w:t>
      </w:r>
    </w:p>
    <w:p w14:paraId="42235DDF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POPIS</w:t>
      </w:r>
    </w:p>
    <w:p w14:paraId="61D50EC0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ROČNĚ</w:t>
      </w:r>
    </w:p>
    <w:p w14:paraId="45A3B45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MĚSÍČNĚ</w:t>
      </w:r>
    </w:p>
    <w:p w14:paraId="344955B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CENA SERVISNÍHO PROGRAMU CELKEM (v Kč bez DPH)</w:t>
      </w:r>
    </w:p>
    <w:p w14:paraId="7C6A934A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100 000 Kč</w:t>
      </w:r>
    </w:p>
    <w:p w14:paraId="1FA16C1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8 333 Kč</w:t>
      </w:r>
    </w:p>
    <w:p w14:paraId="0EBD02C8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CENA SERVISNÍHO PROGRAMU (bez DPH / MĚSÍČNĚ)</w:t>
      </w:r>
    </w:p>
    <w:p w14:paraId="04206443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8 333 Kč</w:t>
      </w:r>
    </w:p>
    <w:p w14:paraId="69B31B4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Spolehlivost, komfort a bezpečnost provozu. Přehledná správa dat, záloha dat. Pro zákazníka je přínosem dohledu optimální energetická náročnost provozovaných </w:t>
      </w:r>
      <w:proofErr w:type="spellStart"/>
      <w:r w:rsidRPr="00CD2852">
        <w:rPr>
          <w:rFonts w:ascii="Calibri" w:hAnsi="Calibri" w:cs="Tahoma"/>
          <w:sz w:val="18"/>
          <w:szCs w:val="18"/>
        </w:rPr>
        <w:t>technílogií</w:t>
      </w:r>
      <w:proofErr w:type="spellEnd"/>
      <w:r w:rsidRPr="00CD2852">
        <w:rPr>
          <w:rFonts w:ascii="Calibri" w:hAnsi="Calibri" w:cs="Tahoma"/>
          <w:sz w:val="18"/>
          <w:szCs w:val="18"/>
        </w:rPr>
        <w:t>.</w:t>
      </w:r>
    </w:p>
    <w:p w14:paraId="1729804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součásti funkční preventivní prohlídky (FPP)</w:t>
      </w:r>
    </w:p>
    <w:p w14:paraId="2E2BF532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Odborné kontroly zařízení zákazníka, předcházení nežádoucím provozním stavům, spolehlivost zařízení.</w:t>
      </w:r>
    </w:p>
    <w:p w14:paraId="676A563B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Zajištění zákonných povinností zákazníka a povinností stanovených výrobcem detektorů.</w:t>
      </w:r>
    </w:p>
    <w:p w14:paraId="757AF1D1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Vzdálené připojení umožňuje provádění různých kontrolních, konzultačních, servisních a jiných činnosti.</w:t>
      </w:r>
    </w:p>
    <w:p w14:paraId="089BDDB5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 xml:space="preserve">Většinou součástí SOD, </w:t>
      </w:r>
      <w:proofErr w:type="spellStart"/>
      <w:r w:rsidRPr="00CD2852">
        <w:rPr>
          <w:rFonts w:ascii="Calibri" w:hAnsi="Calibri" w:cs="Tahoma"/>
          <w:sz w:val="18"/>
          <w:szCs w:val="18"/>
        </w:rPr>
        <w:t>serisní</w:t>
      </w:r>
      <w:proofErr w:type="spellEnd"/>
      <w:r w:rsidRPr="00CD2852">
        <w:rPr>
          <w:rFonts w:ascii="Calibri" w:hAnsi="Calibri" w:cs="Tahoma"/>
          <w:sz w:val="18"/>
          <w:szCs w:val="18"/>
        </w:rPr>
        <w:t xml:space="preserve"> smlouvou se zákazníkovi zjednodušuje proces servis / reklamace apod.</w:t>
      </w:r>
    </w:p>
    <w:p w14:paraId="5E95291E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Materiál se zaručenou slevou a zárukou.</w:t>
      </w:r>
    </w:p>
    <w:p w14:paraId="1B573EDD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Možnost řešení individuálních požadavků zákazníka.</w:t>
      </w:r>
    </w:p>
    <w:p w14:paraId="7D136B64" w14:textId="77777777" w:rsidR="00CD2852" w:rsidRPr="00CD2852" w:rsidRDefault="00CD2852" w:rsidP="00CD2852">
      <w:pPr>
        <w:pStyle w:val="Zhlav"/>
        <w:tabs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Možnost řešení individuálních požadavků zákazníka.</w:t>
      </w:r>
    </w:p>
    <w:p w14:paraId="026120A2" w14:textId="6D0BC3A0" w:rsidR="00CD2852" w:rsidRPr="00052448" w:rsidRDefault="00CD2852" w:rsidP="00CD2852">
      <w:pPr>
        <w:pStyle w:val="Zhlav"/>
        <w:tabs>
          <w:tab w:val="clear" w:pos="4536"/>
          <w:tab w:val="clear" w:pos="9072"/>
          <w:tab w:val="left" w:pos="851"/>
          <w:tab w:val="right" w:pos="9923"/>
        </w:tabs>
        <w:spacing w:before="120"/>
        <w:rPr>
          <w:rFonts w:ascii="Calibri" w:hAnsi="Calibri" w:cs="Tahoma"/>
          <w:sz w:val="18"/>
          <w:szCs w:val="18"/>
        </w:rPr>
      </w:pPr>
      <w:r w:rsidRPr="00CD2852">
        <w:rPr>
          <w:rFonts w:ascii="Calibri" w:hAnsi="Calibri" w:cs="Tahoma"/>
          <w:sz w:val="18"/>
          <w:szCs w:val="18"/>
        </w:rPr>
        <w:t>Přínosem je finanční úspora za poruchy vyřešené bez nutnosti výjezdu, spolehlivost a bezpečnost provozu</w:t>
      </w:r>
    </w:p>
    <w:sectPr w:rsidR="00CD2852" w:rsidRPr="00052448" w:rsidSect="001F791D">
      <w:headerReference w:type="default" r:id="rId10"/>
      <w:footerReference w:type="default" r:id="rId11"/>
      <w:pgSz w:w="11907" w:h="16840"/>
      <w:pgMar w:top="154" w:right="992" w:bottom="851" w:left="992" w:header="109" w:footer="39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46092" w14:textId="77777777" w:rsidR="008D49D9" w:rsidRDefault="008D49D9">
      <w:r>
        <w:separator/>
      </w:r>
    </w:p>
  </w:endnote>
  <w:endnote w:type="continuationSeparator" w:id="0">
    <w:p w14:paraId="14BA50E2" w14:textId="77777777" w:rsidR="008D49D9" w:rsidRDefault="008D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3D146" w14:textId="56120FA9" w:rsidR="00282861" w:rsidRPr="004F26ED" w:rsidRDefault="00282861" w:rsidP="00CB5BD6">
    <w:pPr>
      <w:jc w:val="center"/>
      <w:rPr>
        <w:rFonts w:ascii="Tahoma" w:hAnsi="Tahoma"/>
        <w:color w:val="808080"/>
        <w:sz w:val="12"/>
        <w:szCs w:val="12"/>
      </w:rPr>
    </w:pPr>
    <w:r>
      <w:rPr>
        <w:rStyle w:val="slostrnky"/>
        <w:rFonts w:ascii="Tahoma" w:hAnsi="Tahoma"/>
        <w:color w:val="808080"/>
        <w:sz w:val="12"/>
        <w:szCs w:val="12"/>
      </w:rPr>
      <w:t>str.</w:t>
    </w:r>
    <w:r w:rsidRPr="004F26ED">
      <w:rPr>
        <w:rStyle w:val="slostrnky"/>
        <w:rFonts w:ascii="Tahoma" w:hAnsi="Tahoma"/>
        <w:color w:val="808080"/>
        <w:sz w:val="12"/>
        <w:szCs w:val="12"/>
      </w:rPr>
      <w:t xml:space="preserve"> </w:t>
    </w:r>
    <w:r w:rsidRPr="004F26ED">
      <w:rPr>
        <w:rStyle w:val="slostrnky"/>
        <w:rFonts w:ascii="Tahoma" w:hAnsi="Tahoma"/>
        <w:color w:val="808080"/>
        <w:sz w:val="12"/>
        <w:szCs w:val="12"/>
      </w:rPr>
      <w:fldChar w:fldCharType="begin"/>
    </w:r>
    <w:r w:rsidRPr="004F26ED">
      <w:rPr>
        <w:rStyle w:val="slostrnky"/>
        <w:rFonts w:ascii="Tahoma" w:hAnsi="Tahoma"/>
        <w:color w:val="808080"/>
        <w:sz w:val="12"/>
        <w:szCs w:val="12"/>
      </w:rPr>
      <w:instrText xml:space="preserve"> PAGE </w:instrText>
    </w:r>
    <w:r w:rsidRPr="004F26ED">
      <w:rPr>
        <w:rStyle w:val="slostrnky"/>
        <w:rFonts w:ascii="Tahoma" w:hAnsi="Tahoma"/>
        <w:color w:val="808080"/>
        <w:sz w:val="12"/>
        <w:szCs w:val="12"/>
      </w:rPr>
      <w:fldChar w:fldCharType="separate"/>
    </w:r>
    <w:r w:rsidR="00CD2852">
      <w:rPr>
        <w:rStyle w:val="slostrnky"/>
        <w:rFonts w:ascii="Tahoma" w:hAnsi="Tahoma"/>
        <w:noProof/>
        <w:color w:val="808080"/>
        <w:sz w:val="12"/>
        <w:szCs w:val="12"/>
      </w:rPr>
      <w:t>4</w:t>
    </w:r>
    <w:r w:rsidRPr="004F26ED">
      <w:rPr>
        <w:rStyle w:val="slostrnky"/>
        <w:rFonts w:ascii="Tahoma" w:hAnsi="Tahoma"/>
        <w:color w:val="808080"/>
        <w:sz w:val="12"/>
        <w:szCs w:val="12"/>
      </w:rPr>
      <w:fldChar w:fldCharType="end"/>
    </w:r>
    <w:r>
      <w:rPr>
        <w:rStyle w:val="slostrnky"/>
        <w:rFonts w:ascii="Tahoma" w:hAnsi="Tahoma"/>
        <w:color w:val="808080"/>
        <w:sz w:val="12"/>
        <w:szCs w:val="12"/>
      </w:rPr>
      <w:t>/</w:t>
    </w:r>
    <w:r w:rsidRPr="004F26ED">
      <w:rPr>
        <w:rStyle w:val="slostrnky"/>
        <w:rFonts w:ascii="Tahoma" w:hAnsi="Tahoma"/>
        <w:color w:val="808080"/>
        <w:sz w:val="12"/>
        <w:szCs w:val="12"/>
      </w:rPr>
      <w:fldChar w:fldCharType="begin"/>
    </w:r>
    <w:r w:rsidRPr="004F26ED">
      <w:rPr>
        <w:rStyle w:val="slostrnky"/>
        <w:rFonts w:ascii="Tahoma" w:hAnsi="Tahoma"/>
        <w:color w:val="808080"/>
        <w:sz w:val="12"/>
        <w:szCs w:val="12"/>
      </w:rPr>
      <w:instrText xml:space="preserve"> NUMPAGES </w:instrText>
    </w:r>
    <w:r w:rsidRPr="004F26ED">
      <w:rPr>
        <w:rStyle w:val="slostrnky"/>
        <w:rFonts w:ascii="Tahoma" w:hAnsi="Tahoma"/>
        <w:color w:val="808080"/>
        <w:sz w:val="12"/>
        <w:szCs w:val="12"/>
      </w:rPr>
      <w:fldChar w:fldCharType="separate"/>
    </w:r>
    <w:r w:rsidR="00CD2852">
      <w:rPr>
        <w:rStyle w:val="slostrnky"/>
        <w:rFonts w:ascii="Tahoma" w:hAnsi="Tahoma"/>
        <w:noProof/>
        <w:color w:val="808080"/>
        <w:sz w:val="12"/>
        <w:szCs w:val="12"/>
      </w:rPr>
      <w:t>8</w:t>
    </w:r>
    <w:r w:rsidRPr="004F26ED">
      <w:rPr>
        <w:rStyle w:val="slostrnky"/>
        <w:rFonts w:ascii="Tahoma" w:hAnsi="Tahoma"/>
        <w:color w:val="808080"/>
        <w:sz w:val="12"/>
        <w:szCs w:val="12"/>
      </w:rPr>
      <w:fldChar w:fldCharType="end"/>
    </w:r>
    <w:r w:rsidRPr="004F26ED">
      <w:rPr>
        <w:rStyle w:val="slostrnky"/>
        <w:rFonts w:ascii="Tahoma" w:hAnsi="Tahoma"/>
        <w:color w:val="808080"/>
        <w:sz w:val="12"/>
        <w:szCs w:val="12"/>
      </w:rPr>
      <w:t xml:space="preserve"> </w:t>
    </w:r>
    <w:r>
      <w:rPr>
        <w:rStyle w:val="slostrnky"/>
        <w:rFonts w:ascii="Tahoma" w:hAnsi="Tahoma"/>
        <w:color w:val="808080"/>
        <w:sz w:val="12"/>
        <w:szCs w:val="12"/>
      </w:rPr>
      <w:t xml:space="preserve">                                                                        </w:t>
    </w:r>
    <w:r w:rsidRPr="00247DF5">
      <w:rPr>
        <w:rStyle w:val="slostrnky"/>
        <w:rFonts w:ascii="Tahoma" w:hAnsi="Tahoma"/>
        <w:b/>
        <w:color w:val="808080"/>
        <w:sz w:val="12"/>
        <w:szCs w:val="12"/>
      </w:rPr>
      <w:t>BUILDSYS</w:t>
    </w:r>
    <w:r>
      <w:rPr>
        <w:rStyle w:val="slostrnky"/>
        <w:rFonts w:ascii="Tahoma" w:hAnsi="Tahoma"/>
        <w:color w:val="808080"/>
        <w:sz w:val="12"/>
        <w:szCs w:val="12"/>
      </w:rPr>
      <w:t xml:space="preserve">, a.s. </w:t>
    </w:r>
    <w:r w:rsidRPr="004F26ED">
      <w:rPr>
        <w:rStyle w:val="slostrnky"/>
        <w:rFonts w:ascii="Tahoma" w:hAnsi="Tahoma"/>
        <w:b/>
        <w:color w:val="808080"/>
        <w:sz w:val="12"/>
        <w:szCs w:val="12"/>
      </w:rPr>
      <w:t>/</w:t>
    </w:r>
    <w:r w:rsidRPr="00CB5BD6">
      <w:rPr>
        <w:rFonts w:ascii="Calibri" w:hAnsi="Calibri" w:cs="Tahoma"/>
        <w:b/>
        <w:caps/>
        <w:color w:val="000000"/>
        <w:szCs w:val="24"/>
      </w:rPr>
      <w:t xml:space="preserve"> </w:t>
    </w:r>
    <w:r w:rsidRPr="00CB5BD6">
      <w:rPr>
        <w:rStyle w:val="slostrnky"/>
        <w:rFonts w:ascii="Tahoma" w:hAnsi="Tahoma"/>
        <w:caps/>
        <w:color w:val="808080"/>
        <w:sz w:val="12"/>
        <w:szCs w:val="12"/>
      </w:rPr>
      <w:t>Smlouva</w:t>
    </w:r>
    <w:r w:rsidRPr="00CB5BD6">
      <w:rPr>
        <w:rStyle w:val="slostrnky"/>
        <w:rFonts w:ascii="Tahoma" w:hAnsi="Tahoma"/>
        <w:color w:val="808080"/>
        <w:sz w:val="12"/>
        <w:szCs w:val="12"/>
      </w:rPr>
      <w:t xml:space="preserve"> O DÍ</w:t>
    </w:r>
    <w:r>
      <w:rPr>
        <w:rStyle w:val="slostrnky"/>
        <w:rFonts w:ascii="Tahoma" w:hAnsi="Tahoma"/>
        <w:color w:val="808080"/>
        <w:sz w:val="12"/>
        <w:szCs w:val="12"/>
      </w:rPr>
      <w:t xml:space="preserve">LO, </w:t>
    </w:r>
    <w:r w:rsidRPr="00CB5BD6">
      <w:rPr>
        <w:rStyle w:val="slostrnky"/>
        <w:rFonts w:ascii="Tahoma" w:hAnsi="Tahoma"/>
        <w:caps/>
        <w:color w:val="808080"/>
        <w:sz w:val="12"/>
        <w:szCs w:val="12"/>
      </w:rPr>
      <w:t>o Provádění SErVISNÍCH činností na zařízení</w:t>
    </w:r>
    <w:r w:rsidRPr="00CB5BD6">
      <w:rPr>
        <w:rStyle w:val="slostrnky"/>
        <w:rFonts w:ascii="Tahoma" w:hAnsi="Tahoma"/>
        <w:color w:val="808080"/>
        <w:sz w:val="12"/>
        <w:szCs w:val="12"/>
      </w:rPr>
      <w:t xml:space="preserve"> </w:t>
    </w:r>
    <w:proofErr w:type="spellStart"/>
    <w:r w:rsidRPr="00CB5BD6">
      <w:rPr>
        <w:rStyle w:val="slostrnky"/>
        <w:rFonts w:ascii="Tahoma" w:hAnsi="Tahoma"/>
        <w:color w:val="808080"/>
        <w:sz w:val="12"/>
        <w:szCs w:val="12"/>
      </w:rPr>
      <w:t>MaR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19A32" w14:textId="77777777" w:rsidR="008D49D9" w:rsidRDefault="008D49D9">
      <w:r>
        <w:separator/>
      </w:r>
    </w:p>
  </w:footnote>
  <w:footnote w:type="continuationSeparator" w:id="0">
    <w:p w14:paraId="2D70130E" w14:textId="77777777" w:rsidR="008D49D9" w:rsidRDefault="008D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C5506" w14:textId="77777777" w:rsidR="00282861" w:rsidRDefault="00282861"/>
  <w:p w14:paraId="41668AC4" w14:textId="77777777" w:rsidR="00282861" w:rsidRDefault="00282861" w:rsidP="001F791D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1">
    <w:nsid w:val="018206F3"/>
    <w:multiLevelType w:val="singleLevel"/>
    <w:tmpl w:val="A3B2537A"/>
    <w:lvl w:ilvl="0">
      <w:start w:val="1"/>
      <w:numFmt w:val="decimal"/>
      <w:lvlText w:val="4.1.%1 "/>
      <w:legacy w:legacy="1" w:legacySpace="0" w:legacyIndent="283"/>
      <w:lvlJc w:val="left"/>
      <w:pPr>
        <w:ind w:left="8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61572B1"/>
    <w:multiLevelType w:val="multilevel"/>
    <w:tmpl w:val="AC8C28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5"/>
        </w:tabs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7"/>
        </w:tabs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">
    <w:nsid w:val="061D3716"/>
    <w:multiLevelType w:val="multilevel"/>
    <w:tmpl w:val="188C329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7144400"/>
    <w:multiLevelType w:val="hybridMultilevel"/>
    <w:tmpl w:val="EA86B752"/>
    <w:lvl w:ilvl="0" w:tplc="530A0C44">
      <w:start w:val="5"/>
      <w:numFmt w:val="bullet"/>
      <w:lvlText w:val="-"/>
      <w:lvlJc w:val="left"/>
      <w:pPr>
        <w:tabs>
          <w:tab w:val="num" w:pos="1838"/>
        </w:tabs>
        <w:ind w:left="18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5">
    <w:nsid w:val="0B225748"/>
    <w:multiLevelType w:val="hybridMultilevel"/>
    <w:tmpl w:val="63B4908C"/>
    <w:lvl w:ilvl="0" w:tplc="2C22930E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1B8C0B9E"/>
    <w:multiLevelType w:val="singleLevel"/>
    <w:tmpl w:val="B7FCB218"/>
    <w:lvl w:ilvl="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1B973172"/>
    <w:multiLevelType w:val="singleLevel"/>
    <w:tmpl w:val="1EB6A658"/>
    <w:lvl w:ilvl="0">
      <w:start w:val="1"/>
      <w:numFmt w:val="decimal"/>
      <w:lvlText w:val="7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21F328CC"/>
    <w:multiLevelType w:val="hybridMultilevel"/>
    <w:tmpl w:val="8782F574"/>
    <w:lvl w:ilvl="0" w:tplc="8BE44AD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7651630"/>
    <w:multiLevelType w:val="singleLevel"/>
    <w:tmpl w:val="D76604B8"/>
    <w:lvl w:ilvl="0">
      <w:start w:val="1"/>
      <w:numFmt w:val="decimal"/>
      <w:lvlText w:val="5.2.%1 "/>
      <w:legacy w:legacy="1" w:legacySpace="0" w:legacyIndent="283"/>
      <w:lvlJc w:val="left"/>
      <w:pPr>
        <w:ind w:left="8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2A3604A3"/>
    <w:multiLevelType w:val="multilevel"/>
    <w:tmpl w:val="8F02BE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1">
    <w:nsid w:val="31525D2B"/>
    <w:multiLevelType w:val="singleLevel"/>
    <w:tmpl w:val="FFEC8AD8"/>
    <w:lvl w:ilvl="0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  <w:b w:val="0"/>
        <w:i w:val="0"/>
      </w:rPr>
    </w:lvl>
  </w:abstractNum>
  <w:abstractNum w:abstractNumId="12">
    <w:nsid w:val="379754A5"/>
    <w:multiLevelType w:val="multilevel"/>
    <w:tmpl w:val="EBBC4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3">
    <w:nsid w:val="39E94E46"/>
    <w:multiLevelType w:val="multilevel"/>
    <w:tmpl w:val="130C2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4">
    <w:nsid w:val="3A161AAF"/>
    <w:multiLevelType w:val="multilevel"/>
    <w:tmpl w:val="678E41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5">
    <w:nsid w:val="3BD47F69"/>
    <w:multiLevelType w:val="singleLevel"/>
    <w:tmpl w:val="7326E1C2"/>
    <w:lvl w:ilvl="0">
      <w:start w:val="7"/>
      <w:numFmt w:val="upperRoman"/>
      <w:pStyle w:val="Nadpis3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6">
    <w:nsid w:val="3FE46223"/>
    <w:multiLevelType w:val="multilevel"/>
    <w:tmpl w:val="5F7804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7">
    <w:nsid w:val="3FEF7CE1"/>
    <w:multiLevelType w:val="hybridMultilevel"/>
    <w:tmpl w:val="0A0022A8"/>
    <w:lvl w:ilvl="0" w:tplc="0405000F">
      <w:start w:val="1"/>
      <w:numFmt w:val="decimal"/>
      <w:lvlText w:val="%1."/>
      <w:lvlJc w:val="left"/>
      <w:pPr>
        <w:ind w:left="1569" w:hanging="360"/>
      </w:p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8">
    <w:nsid w:val="4169176B"/>
    <w:multiLevelType w:val="singleLevel"/>
    <w:tmpl w:val="86224BE4"/>
    <w:lvl w:ilvl="0">
      <w:start w:val="1"/>
      <w:numFmt w:val="decimal"/>
      <w:lvlText w:val="3.1.%1 "/>
      <w:legacy w:legacy="1" w:legacySpace="0" w:legacyIndent="283"/>
      <w:lvlJc w:val="left"/>
      <w:pPr>
        <w:ind w:left="853" w:hanging="283"/>
      </w:pPr>
      <w:rPr>
        <w:rFonts w:ascii="Tahoma" w:hAnsi="Tahoma" w:hint="default"/>
        <w:b w:val="0"/>
        <w:i w:val="0"/>
        <w:sz w:val="22"/>
        <w:szCs w:val="22"/>
        <w:u w:val="none"/>
      </w:rPr>
    </w:lvl>
  </w:abstractNum>
  <w:abstractNum w:abstractNumId="19">
    <w:nsid w:val="42167B4E"/>
    <w:multiLevelType w:val="singleLevel"/>
    <w:tmpl w:val="571E9CA0"/>
    <w:lvl w:ilvl="0">
      <w:start w:val="1"/>
      <w:numFmt w:val="decimal"/>
      <w:lvlText w:val="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421C61D8"/>
    <w:multiLevelType w:val="multilevel"/>
    <w:tmpl w:val="E58A7E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4E54994"/>
    <w:multiLevelType w:val="singleLevel"/>
    <w:tmpl w:val="D664380C"/>
    <w:lvl w:ilvl="0">
      <w:start w:val="5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2">
    <w:nsid w:val="476D5D1E"/>
    <w:multiLevelType w:val="multilevel"/>
    <w:tmpl w:val="274A92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3">
    <w:nsid w:val="510502E8"/>
    <w:multiLevelType w:val="multilevel"/>
    <w:tmpl w:val="76086F9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4">
    <w:nsid w:val="51D23825"/>
    <w:multiLevelType w:val="multilevel"/>
    <w:tmpl w:val="4F2010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25">
    <w:nsid w:val="551C5B34"/>
    <w:multiLevelType w:val="singleLevel"/>
    <w:tmpl w:val="261A09EE"/>
    <w:lvl w:ilvl="0">
      <w:start w:val="1"/>
      <w:numFmt w:val="decimal"/>
      <w:lvlText w:val="5.1.%1 "/>
      <w:legacy w:legacy="1" w:legacySpace="0" w:legacyIndent="283"/>
      <w:lvlJc w:val="left"/>
      <w:pPr>
        <w:ind w:left="85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>
    <w:nsid w:val="56071522"/>
    <w:multiLevelType w:val="hybridMultilevel"/>
    <w:tmpl w:val="F4FE5256"/>
    <w:lvl w:ilvl="0" w:tplc="34BA2918">
      <w:start w:val="1"/>
      <w:numFmt w:val="upp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7">
    <w:nsid w:val="57105467"/>
    <w:multiLevelType w:val="hybridMultilevel"/>
    <w:tmpl w:val="EB5243EE"/>
    <w:lvl w:ilvl="0" w:tplc="4D02D87E">
      <w:start w:val="1"/>
      <w:numFmt w:val="upperLetter"/>
      <w:lvlText w:val="%1)"/>
      <w:lvlJc w:val="left"/>
      <w:pPr>
        <w:tabs>
          <w:tab w:val="num" w:pos="1815"/>
        </w:tabs>
        <w:ind w:left="1815" w:hanging="1245"/>
      </w:pPr>
      <w:rPr>
        <w:rFonts w:ascii="Calibri" w:eastAsia="Times New Roman" w:hAnsi="Calibri" w:cs="Tahoma"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5A6A52D9"/>
    <w:multiLevelType w:val="hybridMultilevel"/>
    <w:tmpl w:val="19982B6C"/>
    <w:lvl w:ilvl="0" w:tplc="2C22930E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9">
    <w:nsid w:val="5ADB558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DC80E83"/>
    <w:multiLevelType w:val="hybridMultilevel"/>
    <w:tmpl w:val="79264C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436A3A"/>
    <w:multiLevelType w:val="hybridMultilevel"/>
    <w:tmpl w:val="05700552"/>
    <w:lvl w:ilvl="0" w:tplc="7F88E43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3F0B236">
      <w:numFmt w:val="none"/>
      <w:lvlText w:val=""/>
      <w:lvlJc w:val="left"/>
      <w:pPr>
        <w:tabs>
          <w:tab w:val="num" w:pos="360"/>
        </w:tabs>
      </w:pPr>
    </w:lvl>
    <w:lvl w:ilvl="2" w:tplc="2EFA8C8A">
      <w:numFmt w:val="none"/>
      <w:lvlText w:val=""/>
      <w:lvlJc w:val="left"/>
      <w:pPr>
        <w:tabs>
          <w:tab w:val="num" w:pos="360"/>
        </w:tabs>
      </w:pPr>
    </w:lvl>
    <w:lvl w:ilvl="3" w:tplc="ED3EF776">
      <w:numFmt w:val="none"/>
      <w:lvlText w:val=""/>
      <w:lvlJc w:val="left"/>
      <w:pPr>
        <w:tabs>
          <w:tab w:val="num" w:pos="360"/>
        </w:tabs>
      </w:pPr>
    </w:lvl>
    <w:lvl w:ilvl="4" w:tplc="1FEC016A">
      <w:numFmt w:val="none"/>
      <w:lvlText w:val=""/>
      <w:lvlJc w:val="left"/>
      <w:pPr>
        <w:tabs>
          <w:tab w:val="num" w:pos="360"/>
        </w:tabs>
      </w:pPr>
    </w:lvl>
    <w:lvl w:ilvl="5" w:tplc="A01CC072">
      <w:numFmt w:val="none"/>
      <w:lvlText w:val=""/>
      <w:lvlJc w:val="left"/>
      <w:pPr>
        <w:tabs>
          <w:tab w:val="num" w:pos="360"/>
        </w:tabs>
      </w:pPr>
    </w:lvl>
    <w:lvl w:ilvl="6" w:tplc="6FFC98B0">
      <w:numFmt w:val="none"/>
      <w:lvlText w:val=""/>
      <w:lvlJc w:val="left"/>
      <w:pPr>
        <w:tabs>
          <w:tab w:val="num" w:pos="360"/>
        </w:tabs>
      </w:pPr>
    </w:lvl>
    <w:lvl w:ilvl="7" w:tplc="FC42F95C">
      <w:numFmt w:val="none"/>
      <w:lvlText w:val=""/>
      <w:lvlJc w:val="left"/>
      <w:pPr>
        <w:tabs>
          <w:tab w:val="num" w:pos="360"/>
        </w:tabs>
      </w:pPr>
    </w:lvl>
    <w:lvl w:ilvl="8" w:tplc="E7AC4A5A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109532D"/>
    <w:multiLevelType w:val="hybridMultilevel"/>
    <w:tmpl w:val="5C943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C4B9F"/>
    <w:multiLevelType w:val="multilevel"/>
    <w:tmpl w:val="678E41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4">
    <w:nsid w:val="71BC0741"/>
    <w:multiLevelType w:val="hybridMultilevel"/>
    <w:tmpl w:val="45E26832"/>
    <w:lvl w:ilvl="0" w:tplc="0405000F">
      <w:start w:val="1"/>
      <w:numFmt w:val="decimal"/>
      <w:lvlText w:val="%1."/>
      <w:lvlJc w:val="left"/>
      <w:pPr>
        <w:ind w:left="2289" w:hanging="360"/>
      </w:pPr>
    </w:lvl>
    <w:lvl w:ilvl="1" w:tplc="04050019" w:tentative="1">
      <w:start w:val="1"/>
      <w:numFmt w:val="lowerLetter"/>
      <w:lvlText w:val="%2."/>
      <w:lvlJc w:val="left"/>
      <w:pPr>
        <w:ind w:left="3009" w:hanging="360"/>
      </w:pPr>
    </w:lvl>
    <w:lvl w:ilvl="2" w:tplc="0405001B" w:tentative="1">
      <w:start w:val="1"/>
      <w:numFmt w:val="lowerRoman"/>
      <w:lvlText w:val="%3."/>
      <w:lvlJc w:val="right"/>
      <w:pPr>
        <w:ind w:left="3729" w:hanging="180"/>
      </w:pPr>
    </w:lvl>
    <w:lvl w:ilvl="3" w:tplc="0405000F" w:tentative="1">
      <w:start w:val="1"/>
      <w:numFmt w:val="decimal"/>
      <w:lvlText w:val="%4."/>
      <w:lvlJc w:val="left"/>
      <w:pPr>
        <w:ind w:left="4449" w:hanging="360"/>
      </w:pPr>
    </w:lvl>
    <w:lvl w:ilvl="4" w:tplc="04050019" w:tentative="1">
      <w:start w:val="1"/>
      <w:numFmt w:val="lowerLetter"/>
      <w:lvlText w:val="%5."/>
      <w:lvlJc w:val="left"/>
      <w:pPr>
        <w:ind w:left="5169" w:hanging="360"/>
      </w:pPr>
    </w:lvl>
    <w:lvl w:ilvl="5" w:tplc="0405001B" w:tentative="1">
      <w:start w:val="1"/>
      <w:numFmt w:val="lowerRoman"/>
      <w:lvlText w:val="%6."/>
      <w:lvlJc w:val="right"/>
      <w:pPr>
        <w:ind w:left="5889" w:hanging="180"/>
      </w:pPr>
    </w:lvl>
    <w:lvl w:ilvl="6" w:tplc="0405000F" w:tentative="1">
      <w:start w:val="1"/>
      <w:numFmt w:val="decimal"/>
      <w:lvlText w:val="%7."/>
      <w:lvlJc w:val="left"/>
      <w:pPr>
        <w:ind w:left="6609" w:hanging="360"/>
      </w:pPr>
    </w:lvl>
    <w:lvl w:ilvl="7" w:tplc="04050019" w:tentative="1">
      <w:start w:val="1"/>
      <w:numFmt w:val="lowerLetter"/>
      <w:lvlText w:val="%8."/>
      <w:lvlJc w:val="left"/>
      <w:pPr>
        <w:ind w:left="7329" w:hanging="360"/>
      </w:pPr>
    </w:lvl>
    <w:lvl w:ilvl="8" w:tplc="0405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35">
    <w:nsid w:val="758A0F73"/>
    <w:multiLevelType w:val="singleLevel"/>
    <w:tmpl w:val="4EDE28AC"/>
    <w:lvl w:ilvl="0">
      <w:start w:val="1"/>
      <w:numFmt w:val="decimal"/>
      <w:lvlText w:val="4.%1 "/>
      <w:lvlJc w:val="left"/>
      <w:pPr>
        <w:ind w:left="1276" w:hanging="283"/>
      </w:pPr>
      <w:rPr>
        <w:rFonts w:ascii="Calibri" w:hAnsi="Calibri" w:hint="default"/>
        <w:b w:val="0"/>
        <w:i w:val="0"/>
        <w:sz w:val="18"/>
        <w:szCs w:val="18"/>
        <w:u w:val="none"/>
      </w:rPr>
    </w:lvl>
  </w:abstractNum>
  <w:abstractNum w:abstractNumId="36">
    <w:nsid w:val="7E0D0259"/>
    <w:multiLevelType w:val="multilevel"/>
    <w:tmpl w:val="591868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5"/>
        </w:tabs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7"/>
        </w:tabs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35"/>
  </w:num>
  <w:num w:numId="4">
    <w:abstractNumId w:val="35"/>
    <w:lvlOverride w:ilvl="0">
      <w:lvl w:ilvl="0">
        <w:start w:val="1"/>
        <w:numFmt w:val="decimal"/>
        <w:lvlText w:val="4.%1 "/>
        <w:legacy w:legacy="1" w:legacySpace="0" w:legacyIndent="283"/>
        <w:lvlJc w:val="left"/>
        <w:pPr>
          <w:ind w:left="283" w:hanging="283"/>
        </w:pPr>
        <w:rPr>
          <w:rFonts w:ascii="Tahoma" w:hAnsi="Tahoma" w:hint="default"/>
          <w:b w:val="0"/>
          <w:i w:val="0"/>
          <w:sz w:val="22"/>
          <w:szCs w:val="22"/>
          <w:u w:val="none"/>
        </w:rPr>
      </w:lvl>
    </w:lvlOverride>
  </w:num>
  <w:num w:numId="5">
    <w:abstractNumId w:val="25"/>
  </w:num>
  <w:num w:numId="6">
    <w:abstractNumId w:val="9"/>
  </w:num>
  <w:num w:numId="7">
    <w:abstractNumId w:val="19"/>
  </w:num>
  <w:num w:numId="8">
    <w:abstractNumId w:val="7"/>
  </w:num>
  <w:num w:numId="9">
    <w:abstractNumId w:val="3"/>
  </w:num>
  <w:num w:numId="10">
    <w:abstractNumId w:val="15"/>
  </w:num>
  <w:num w:numId="11">
    <w:abstractNumId w:val="20"/>
  </w:num>
  <w:num w:numId="12">
    <w:abstractNumId w:val="21"/>
  </w:num>
  <w:num w:numId="13">
    <w:abstractNumId w:val="11"/>
  </w:num>
  <w:num w:numId="14">
    <w:abstractNumId w:val="24"/>
  </w:num>
  <w:num w:numId="15">
    <w:abstractNumId w:val="23"/>
  </w:num>
  <w:num w:numId="16">
    <w:abstractNumId w:val="6"/>
  </w:num>
  <w:num w:numId="17">
    <w:abstractNumId w:val="28"/>
  </w:num>
  <w:num w:numId="18">
    <w:abstractNumId w:val="5"/>
  </w:num>
  <w:num w:numId="19">
    <w:abstractNumId w:val="31"/>
  </w:num>
  <w:num w:numId="20">
    <w:abstractNumId w:val="29"/>
  </w:num>
  <w:num w:numId="21">
    <w:abstractNumId w:val="4"/>
  </w:num>
  <w:num w:numId="22">
    <w:abstractNumId w:val="30"/>
  </w:num>
  <w:num w:numId="23">
    <w:abstractNumId w:val="10"/>
  </w:num>
  <w:num w:numId="24">
    <w:abstractNumId w:val="36"/>
  </w:num>
  <w:num w:numId="25">
    <w:abstractNumId w:val="27"/>
  </w:num>
  <w:num w:numId="26">
    <w:abstractNumId w:val="26"/>
  </w:num>
  <w:num w:numId="27">
    <w:abstractNumId w:val="14"/>
  </w:num>
  <w:num w:numId="28">
    <w:abstractNumId w:val="8"/>
  </w:num>
  <w:num w:numId="29">
    <w:abstractNumId w:val="16"/>
  </w:num>
  <w:num w:numId="30">
    <w:abstractNumId w:val="0"/>
  </w:num>
  <w:num w:numId="31">
    <w:abstractNumId w:val="2"/>
  </w:num>
  <w:num w:numId="32">
    <w:abstractNumId w:val="12"/>
  </w:num>
  <w:num w:numId="33">
    <w:abstractNumId w:val="13"/>
  </w:num>
  <w:num w:numId="34">
    <w:abstractNumId w:val="22"/>
  </w:num>
  <w:num w:numId="35">
    <w:abstractNumId w:val="17"/>
  </w:num>
  <w:num w:numId="36">
    <w:abstractNumId w:val="34"/>
  </w:num>
  <w:num w:numId="37">
    <w:abstractNumId w:val="32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lanka Kazíková">
    <w15:presenceInfo w15:providerId="None" w15:userId="Blanka Kazíková"/>
  </w15:person>
  <w15:person w15:author="moudry@buildsys.local">
    <w15:presenceInfo w15:providerId="AD" w15:userId="S-1-5-21-2004961408-2969179270-3195563336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5A"/>
    <w:rsid w:val="00000EF6"/>
    <w:rsid w:val="00030066"/>
    <w:rsid w:val="0004195D"/>
    <w:rsid w:val="00052448"/>
    <w:rsid w:val="00052E60"/>
    <w:rsid w:val="000663D2"/>
    <w:rsid w:val="0007095A"/>
    <w:rsid w:val="00082DD4"/>
    <w:rsid w:val="000A6D0D"/>
    <w:rsid w:val="000B1545"/>
    <w:rsid w:val="000F0428"/>
    <w:rsid w:val="000F212E"/>
    <w:rsid w:val="000F5D8A"/>
    <w:rsid w:val="00100D58"/>
    <w:rsid w:val="00105FF9"/>
    <w:rsid w:val="0012307B"/>
    <w:rsid w:val="00127A45"/>
    <w:rsid w:val="00140974"/>
    <w:rsid w:val="00142612"/>
    <w:rsid w:val="00150DA3"/>
    <w:rsid w:val="00157DC7"/>
    <w:rsid w:val="00160413"/>
    <w:rsid w:val="00160F69"/>
    <w:rsid w:val="0017281E"/>
    <w:rsid w:val="00184B96"/>
    <w:rsid w:val="0019148C"/>
    <w:rsid w:val="00192BEA"/>
    <w:rsid w:val="00197CE5"/>
    <w:rsid w:val="001A651D"/>
    <w:rsid w:val="001A7121"/>
    <w:rsid w:val="001B41FC"/>
    <w:rsid w:val="001C1441"/>
    <w:rsid w:val="001C36BC"/>
    <w:rsid w:val="001D70C0"/>
    <w:rsid w:val="001E1231"/>
    <w:rsid w:val="001F1574"/>
    <w:rsid w:val="001F791D"/>
    <w:rsid w:val="002124CE"/>
    <w:rsid w:val="00215535"/>
    <w:rsid w:val="00223647"/>
    <w:rsid w:val="002372F2"/>
    <w:rsid w:val="002448DE"/>
    <w:rsid w:val="00247DF5"/>
    <w:rsid w:val="002753B9"/>
    <w:rsid w:val="0028194C"/>
    <w:rsid w:val="00282861"/>
    <w:rsid w:val="002A3B44"/>
    <w:rsid w:val="002A6376"/>
    <w:rsid w:val="002B367F"/>
    <w:rsid w:val="002C31D9"/>
    <w:rsid w:val="002D1B46"/>
    <w:rsid w:val="002D53FF"/>
    <w:rsid w:val="0030547D"/>
    <w:rsid w:val="003138A5"/>
    <w:rsid w:val="00317094"/>
    <w:rsid w:val="003204D1"/>
    <w:rsid w:val="00340DFB"/>
    <w:rsid w:val="00343C16"/>
    <w:rsid w:val="003453D2"/>
    <w:rsid w:val="00345F2F"/>
    <w:rsid w:val="003500DE"/>
    <w:rsid w:val="003621DC"/>
    <w:rsid w:val="00365339"/>
    <w:rsid w:val="0036674E"/>
    <w:rsid w:val="0038709B"/>
    <w:rsid w:val="003904EF"/>
    <w:rsid w:val="003918FA"/>
    <w:rsid w:val="00393868"/>
    <w:rsid w:val="003A28C7"/>
    <w:rsid w:val="003B0256"/>
    <w:rsid w:val="003B3592"/>
    <w:rsid w:val="003B577C"/>
    <w:rsid w:val="003C15EC"/>
    <w:rsid w:val="003C2ADB"/>
    <w:rsid w:val="003D4FC9"/>
    <w:rsid w:val="003E600C"/>
    <w:rsid w:val="003E605B"/>
    <w:rsid w:val="003E62E8"/>
    <w:rsid w:val="003F2B64"/>
    <w:rsid w:val="003F4C38"/>
    <w:rsid w:val="00401E46"/>
    <w:rsid w:val="004117BC"/>
    <w:rsid w:val="004133E1"/>
    <w:rsid w:val="004434F4"/>
    <w:rsid w:val="00446518"/>
    <w:rsid w:val="004517DD"/>
    <w:rsid w:val="00461E9D"/>
    <w:rsid w:val="0046639B"/>
    <w:rsid w:val="004739AE"/>
    <w:rsid w:val="004750AA"/>
    <w:rsid w:val="00475BE9"/>
    <w:rsid w:val="004822AF"/>
    <w:rsid w:val="004C3536"/>
    <w:rsid w:val="004D2EA1"/>
    <w:rsid w:val="004E16D5"/>
    <w:rsid w:val="004F26ED"/>
    <w:rsid w:val="004F656A"/>
    <w:rsid w:val="00503623"/>
    <w:rsid w:val="005038C5"/>
    <w:rsid w:val="00504AC2"/>
    <w:rsid w:val="005125C1"/>
    <w:rsid w:val="00534596"/>
    <w:rsid w:val="00552CA5"/>
    <w:rsid w:val="005572FC"/>
    <w:rsid w:val="00563ED9"/>
    <w:rsid w:val="00566400"/>
    <w:rsid w:val="00567F05"/>
    <w:rsid w:val="0057325D"/>
    <w:rsid w:val="0059431D"/>
    <w:rsid w:val="005A0E6C"/>
    <w:rsid w:val="005A6AC0"/>
    <w:rsid w:val="005C55F3"/>
    <w:rsid w:val="005C5A96"/>
    <w:rsid w:val="005D31C0"/>
    <w:rsid w:val="005F24DA"/>
    <w:rsid w:val="005F4659"/>
    <w:rsid w:val="0060444E"/>
    <w:rsid w:val="00605454"/>
    <w:rsid w:val="00624AB2"/>
    <w:rsid w:val="006350CC"/>
    <w:rsid w:val="00641996"/>
    <w:rsid w:val="00647DBE"/>
    <w:rsid w:val="00652CB5"/>
    <w:rsid w:val="00664EEE"/>
    <w:rsid w:val="00696818"/>
    <w:rsid w:val="006A43AA"/>
    <w:rsid w:val="006B04CD"/>
    <w:rsid w:val="006B15A1"/>
    <w:rsid w:val="006B1EC6"/>
    <w:rsid w:val="006C0AA4"/>
    <w:rsid w:val="006C2BA0"/>
    <w:rsid w:val="006C4FC7"/>
    <w:rsid w:val="006D1212"/>
    <w:rsid w:val="006D6ADA"/>
    <w:rsid w:val="006E66FA"/>
    <w:rsid w:val="006F7484"/>
    <w:rsid w:val="007103ED"/>
    <w:rsid w:val="007169F6"/>
    <w:rsid w:val="00717296"/>
    <w:rsid w:val="00725FC9"/>
    <w:rsid w:val="00741EDA"/>
    <w:rsid w:val="00747A47"/>
    <w:rsid w:val="0075002D"/>
    <w:rsid w:val="0075191B"/>
    <w:rsid w:val="007557BB"/>
    <w:rsid w:val="00760BCA"/>
    <w:rsid w:val="007675D1"/>
    <w:rsid w:val="00767FAF"/>
    <w:rsid w:val="0077027C"/>
    <w:rsid w:val="007802C2"/>
    <w:rsid w:val="007A1583"/>
    <w:rsid w:val="007A5238"/>
    <w:rsid w:val="007A586F"/>
    <w:rsid w:val="007B6900"/>
    <w:rsid w:val="007B7A47"/>
    <w:rsid w:val="007E2335"/>
    <w:rsid w:val="0080622D"/>
    <w:rsid w:val="0081720D"/>
    <w:rsid w:val="00817322"/>
    <w:rsid w:val="00825211"/>
    <w:rsid w:val="00853770"/>
    <w:rsid w:val="00860263"/>
    <w:rsid w:val="00875F1C"/>
    <w:rsid w:val="00876E68"/>
    <w:rsid w:val="00881986"/>
    <w:rsid w:val="008A0362"/>
    <w:rsid w:val="008A204B"/>
    <w:rsid w:val="008B30E5"/>
    <w:rsid w:val="008B76C6"/>
    <w:rsid w:val="008D49D9"/>
    <w:rsid w:val="008E0EC4"/>
    <w:rsid w:val="008E3CE1"/>
    <w:rsid w:val="008F21E3"/>
    <w:rsid w:val="00914DC6"/>
    <w:rsid w:val="00924C75"/>
    <w:rsid w:val="00930AA2"/>
    <w:rsid w:val="00932E55"/>
    <w:rsid w:val="00940DC0"/>
    <w:rsid w:val="00955BB3"/>
    <w:rsid w:val="00961139"/>
    <w:rsid w:val="0097252C"/>
    <w:rsid w:val="00980F67"/>
    <w:rsid w:val="00982BA2"/>
    <w:rsid w:val="009A04B5"/>
    <w:rsid w:val="009A1BB3"/>
    <w:rsid w:val="009B5072"/>
    <w:rsid w:val="009C242A"/>
    <w:rsid w:val="009D23E9"/>
    <w:rsid w:val="009D2955"/>
    <w:rsid w:val="009D6DC7"/>
    <w:rsid w:val="009E0E02"/>
    <w:rsid w:val="009E3F0C"/>
    <w:rsid w:val="009E4919"/>
    <w:rsid w:val="009E6C9F"/>
    <w:rsid w:val="009E6F33"/>
    <w:rsid w:val="00A003E0"/>
    <w:rsid w:val="00A0156F"/>
    <w:rsid w:val="00A04432"/>
    <w:rsid w:val="00A0741E"/>
    <w:rsid w:val="00A10FDB"/>
    <w:rsid w:val="00A241A4"/>
    <w:rsid w:val="00A70A15"/>
    <w:rsid w:val="00A779AD"/>
    <w:rsid w:val="00A83492"/>
    <w:rsid w:val="00A84A7B"/>
    <w:rsid w:val="00AC0EEE"/>
    <w:rsid w:val="00AC297B"/>
    <w:rsid w:val="00AC5A8C"/>
    <w:rsid w:val="00AC6D7B"/>
    <w:rsid w:val="00AD1CD8"/>
    <w:rsid w:val="00AD4BCC"/>
    <w:rsid w:val="00AD4FD8"/>
    <w:rsid w:val="00AD6018"/>
    <w:rsid w:val="00AE4892"/>
    <w:rsid w:val="00AF0BCC"/>
    <w:rsid w:val="00AF5ADF"/>
    <w:rsid w:val="00AF5F19"/>
    <w:rsid w:val="00B0055E"/>
    <w:rsid w:val="00B158EE"/>
    <w:rsid w:val="00B20C84"/>
    <w:rsid w:val="00B30775"/>
    <w:rsid w:val="00B3271D"/>
    <w:rsid w:val="00B353B5"/>
    <w:rsid w:val="00B355F4"/>
    <w:rsid w:val="00B41147"/>
    <w:rsid w:val="00B47525"/>
    <w:rsid w:val="00B618BE"/>
    <w:rsid w:val="00B62B65"/>
    <w:rsid w:val="00B738BA"/>
    <w:rsid w:val="00B90930"/>
    <w:rsid w:val="00B95912"/>
    <w:rsid w:val="00BC7C5F"/>
    <w:rsid w:val="00BE0C9D"/>
    <w:rsid w:val="00BE3EA6"/>
    <w:rsid w:val="00BF62D9"/>
    <w:rsid w:val="00BF75E4"/>
    <w:rsid w:val="00C2274D"/>
    <w:rsid w:val="00C2792E"/>
    <w:rsid w:val="00C314F9"/>
    <w:rsid w:val="00C33D30"/>
    <w:rsid w:val="00C37688"/>
    <w:rsid w:val="00C50CE6"/>
    <w:rsid w:val="00C51A4A"/>
    <w:rsid w:val="00C614CD"/>
    <w:rsid w:val="00C6299C"/>
    <w:rsid w:val="00C70149"/>
    <w:rsid w:val="00C760D5"/>
    <w:rsid w:val="00C9184F"/>
    <w:rsid w:val="00C92F22"/>
    <w:rsid w:val="00C9555B"/>
    <w:rsid w:val="00CA25CE"/>
    <w:rsid w:val="00CA364B"/>
    <w:rsid w:val="00CB5BD6"/>
    <w:rsid w:val="00CC0819"/>
    <w:rsid w:val="00CC519A"/>
    <w:rsid w:val="00CD2852"/>
    <w:rsid w:val="00CD74F5"/>
    <w:rsid w:val="00CF2009"/>
    <w:rsid w:val="00CF751E"/>
    <w:rsid w:val="00CF7868"/>
    <w:rsid w:val="00D0720C"/>
    <w:rsid w:val="00D07461"/>
    <w:rsid w:val="00D10457"/>
    <w:rsid w:val="00D21673"/>
    <w:rsid w:val="00D25D01"/>
    <w:rsid w:val="00D36042"/>
    <w:rsid w:val="00D36FF4"/>
    <w:rsid w:val="00D42A18"/>
    <w:rsid w:val="00D440C0"/>
    <w:rsid w:val="00D44DC7"/>
    <w:rsid w:val="00D46C37"/>
    <w:rsid w:val="00D52EA0"/>
    <w:rsid w:val="00D75005"/>
    <w:rsid w:val="00DA17C0"/>
    <w:rsid w:val="00DA476F"/>
    <w:rsid w:val="00DA5B25"/>
    <w:rsid w:val="00DB514C"/>
    <w:rsid w:val="00DB523C"/>
    <w:rsid w:val="00DC4978"/>
    <w:rsid w:val="00DD5EC4"/>
    <w:rsid w:val="00DE1A67"/>
    <w:rsid w:val="00DE5CB7"/>
    <w:rsid w:val="00DF0746"/>
    <w:rsid w:val="00DF29E0"/>
    <w:rsid w:val="00DF47CC"/>
    <w:rsid w:val="00E05807"/>
    <w:rsid w:val="00E0697D"/>
    <w:rsid w:val="00E10BE1"/>
    <w:rsid w:val="00E260C9"/>
    <w:rsid w:val="00E614A4"/>
    <w:rsid w:val="00E61ADC"/>
    <w:rsid w:val="00E64A36"/>
    <w:rsid w:val="00E815D4"/>
    <w:rsid w:val="00E8225E"/>
    <w:rsid w:val="00E8501D"/>
    <w:rsid w:val="00E91BD5"/>
    <w:rsid w:val="00E974AF"/>
    <w:rsid w:val="00EB1F33"/>
    <w:rsid w:val="00EC04F0"/>
    <w:rsid w:val="00EC0C9A"/>
    <w:rsid w:val="00EC7CB5"/>
    <w:rsid w:val="00ED5C16"/>
    <w:rsid w:val="00ED62FD"/>
    <w:rsid w:val="00F03861"/>
    <w:rsid w:val="00F160BD"/>
    <w:rsid w:val="00F179F4"/>
    <w:rsid w:val="00F253BC"/>
    <w:rsid w:val="00F25579"/>
    <w:rsid w:val="00F67F15"/>
    <w:rsid w:val="00F70487"/>
    <w:rsid w:val="00F96A71"/>
    <w:rsid w:val="00FA1BD7"/>
    <w:rsid w:val="00FB28A0"/>
    <w:rsid w:val="00FC2A3F"/>
    <w:rsid w:val="00FC7DB7"/>
    <w:rsid w:val="00FD5DB5"/>
    <w:rsid w:val="00FE162E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2E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F19"/>
    <w:rPr>
      <w:sz w:val="24"/>
    </w:rPr>
  </w:style>
  <w:style w:type="paragraph" w:styleId="Nadpis1">
    <w:name w:val="heading 1"/>
    <w:basedOn w:val="Normln"/>
    <w:next w:val="Normln"/>
    <w:qFormat/>
    <w:rsid w:val="00AF5F19"/>
    <w:pPr>
      <w:keepNext/>
      <w:spacing w:before="120" w:line="240" w:lineRule="atLeast"/>
      <w:ind w:left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AF5F19"/>
    <w:pPr>
      <w:keepNext/>
      <w:spacing w:before="120" w:line="240" w:lineRule="atLeast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AF5F19"/>
    <w:pPr>
      <w:keepNext/>
      <w:numPr>
        <w:numId w:val="10"/>
      </w:numPr>
      <w:spacing w:before="480" w:line="240" w:lineRule="atLeast"/>
      <w:ind w:left="357" w:hanging="357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AF5F19"/>
    <w:pPr>
      <w:keepNext/>
      <w:tabs>
        <w:tab w:val="left" w:pos="567"/>
        <w:tab w:val="left" w:pos="1560"/>
        <w:tab w:val="left" w:pos="10206"/>
      </w:tabs>
      <w:spacing w:before="120" w:line="240" w:lineRule="atLeast"/>
      <w:ind w:right="142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F5F19"/>
    <w:pPr>
      <w:keepNext/>
      <w:spacing w:before="120" w:line="240" w:lineRule="atLeast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F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5F1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F5F19"/>
    <w:pPr>
      <w:spacing w:before="120" w:line="240" w:lineRule="atLeast"/>
      <w:jc w:val="both"/>
    </w:pPr>
  </w:style>
  <w:style w:type="paragraph" w:styleId="Zkladntext2">
    <w:name w:val="Body Text 2"/>
    <w:basedOn w:val="Normln"/>
    <w:rsid w:val="00AF5F19"/>
    <w:pPr>
      <w:spacing w:before="120" w:line="240" w:lineRule="atLeast"/>
      <w:jc w:val="both"/>
    </w:pPr>
    <w:rPr>
      <w:color w:val="0000FF"/>
    </w:rPr>
  </w:style>
  <w:style w:type="paragraph" w:styleId="Zkladntext3">
    <w:name w:val="Body Text 3"/>
    <w:basedOn w:val="Normln"/>
    <w:rsid w:val="00AF5F19"/>
    <w:pPr>
      <w:spacing w:before="120" w:line="240" w:lineRule="atLeast"/>
      <w:jc w:val="both"/>
    </w:pPr>
    <w:rPr>
      <w:color w:val="FF00FF"/>
    </w:rPr>
  </w:style>
  <w:style w:type="character" w:styleId="Hypertextovodkaz">
    <w:name w:val="Hyperlink"/>
    <w:basedOn w:val="Standardnpsmoodstavce"/>
    <w:rsid w:val="00AF5F19"/>
    <w:rPr>
      <w:color w:val="0000FF"/>
      <w:u w:val="single"/>
    </w:rPr>
  </w:style>
  <w:style w:type="paragraph" w:styleId="Textvbloku">
    <w:name w:val="Block Text"/>
    <w:basedOn w:val="Normln"/>
    <w:rsid w:val="00AF5F19"/>
    <w:pPr>
      <w:spacing w:before="120" w:line="240" w:lineRule="exact"/>
      <w:ind w:left="2268" w:right="142"/>
    </w:pPr>
    <w:rPr>
      <w:i/>
    </w:rPr>
  </w:style>
  <w:style w:type="character" w:styleId="Odkaznakoment">
    <w:name w:val="annotation reference"/>
    <w:basedOn w:val="Standardnpsmoodstavce"/>
    <w:semiHidden/>
    <w:rsid w:val="00AF5F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F5F19"/>
    <w:rPr>
      <w:sz w:val="20"/>
    </w:rPr>
  </w:style>
  <w:style w:type="paragraph" w:styleId="Textpoznpodarou">
    <w:name w:val="footnote text"/>
    <w:basedOn w:val="Normln"/>
    <w:semiHidden/>
    <w:rsid w:val="00AF5F19"/>
    <w:rPr>
      <w:sz w:val="20"/>
    </w:rPr>
  </w:style>
  <w:style w:type="character" w:styleId="Znakapoznpodarou">
    <w:name w:val="footnote reference"/>
    <w:basedOn w:val="Standardnpsmoodstavce"/>
    <w:semiHidden/>
    <w:rsid w:val="00AF5F19"/>
    <w:rPr>
      <w:vertAlign w:val="superscript"/>
    </w:rPr>
  </w:style>
  <w:style w:type="paragraph" w:styleId="Titulek">
    <w:name w:val="caption"/>
    <w:basedOn w:val="Normln"/>
    <w:next w:val="Normln"/>
    <w:qFormat/>
    <w:rsid w:val="00AF5F19"/>
    <w:pPr>
      <w:spacing w:before="480" w:line="240" w:lineRule="atLeast"/>
      <w:jc w:val="center"/>
    </w:pPr>
    <w:rPr>
      <w:b/>
    </w:rPr>
  </w:style>
  <w:style w:type="paragraph" w:styleId="Zkladntextodsazen">
    <w:name w:val="Body Text Indent"/>
    <w:basedOn w:val="Normln"/>
    <w:rsid w:val="00AF5F19"/>
    <w:pPr>
      <w:spacing w:before="120" w:line="240" w:lineRule="atLeast"/>
      <w:ind w:left="1418"/>
      <w:jc w:val="both"/>
    </w:pPr>
  </w:style>
  <w:style w:type="character" w:styleId="slostrnky">
    <w:name w:val="page number"/>
    <w:basedOn w:val="Standardnpsmoodstavce"/>
    <w:rsid w:val="00AF5F19"/>
  </w:style>
  <w:style w:type="character" w:customStyle="1" w:styleId="CharChar">
    <w:name w:val="Char Char"/>
    <w:basedOn w:val="Standardnpsmoodstavce"/>
    <w:rsid w:val="00AF5F19"/>
    <w:rPr>
      <w:sz w:val="24"/>
      <w:lang w:val="cs-CZ" w:eastAsia="cs-CZ" w:bidi="ar-SA"/>
    </w:rPr>
  </w:style>
  <w:style w:type="paragraph" w:customStyle="1" w:styleId="Nadpisnov2">
    <w:name w:val="Nadpis nový 2"/>
    <w:basedOn w:val="Zkladntext"/>
    <w:rsid w:val="00AF5F19"/>
    <w:pPr>
      <w:tabs>
        <w:tab w:val="left" w:pos="709"/>
        <w:tab w:val="left" w:pos="907"/>
      </w:tabs>
      <w:overflowPunct w:val="0"/>
      <w:autoSpaceDE w:val="0"/>
      <w:autoSpaceDN w:val="0"/>
      <w:adjustRightInd w:val="0"/>
      <w:spacing w:line="240" w:lineRule="auto"/>
      <w:ind w:left="907" w:hanging="907"/>
      <w:textAlignment w:val="baseline"/>
    </w:pPr>
    <w:rPr>
      <w:rFonts w:ascii="Arial" w:hAnsi="Arial"/>
      <w:color w:val="000000"/>
      <w:sz w:val="20"/>
    </w:rPr>
  </w:style>
  <w:style w:type="paragraph" w:customStyle="1" w:styleId="Nadpisnov">
    <w:name w:val="Nadpis nový"/>
    <w:basedOn w:val="Zkladntext"/>
    <w:rsid w:val="00AF5F19"/>
    <w:pPr>
      <w:tabs>
        <w:tab w:val="left" w:pos="432"/>
      </w:tabs>
      <w:overflowPunct w:val="0"/>
      <w:autoSpaceDE w:val="0"/>
      <w:autoSpaceDN w:val="0"/>
      <w:adjustRightInd w:val="0"/>
      <w:spacing w:line="240" w:lineRule="auto"/>
      <w:ind w:left="432" w:hanging="432"/>
      <w:textAlignment w:val="baseline"/>
    </w:pPr>
    <w:rPr>
      <w:rFonts w:ascii="Arial" w:hAnsi="Arial"/>
      <w:b/>
      <w:color w:val="000000"/>
      <w:sz w:val="20"/>
      <w:u w:val="single"/>
    </w:rPr>
  </w:style>
  <w:style w:type="paragraph" w:customStyle="1" w:styleId="Zkladntextodsazen31">
    <w:name w:val="Základní text odsazený 31"/>
    <w:basedOn w:val="Normln"/>
    <w:rsid w:val="00717296"/>
    <w:pPr>
      <w:tabs>
        <w:tab w:val="left" w:pos="0"/>
        <w:tab w:val="left" w:pos="284"/>
      </w:tabs>
      <w:suppressAutoHyphens/>
      <w:ind w:left="284" w:hanging="218"/>
      <w:jc w:val="both"/>
    </w:pPr>
    <w:rPr>
      <w:sz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3904EF"/>
    <w:rPr>
      <w:sz w:val="24"/>
    </w:rPr>
  </w:style>
  <w:style w:type="paragraph" w:styleId="Textbubliny">
    <w:name w:val="Balloon Text"/>
    <w:basedOn w:val="Normln"/>
    <w:link w:val="TextbublinyChar"/>
    <w:rsid w:val="00390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904E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184B9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84B96"/>
  </w:style>
  <w:style w:type="character" w:customStyle="1" w:styleId="PedmtkomenteChar">
    <w:name w:val="Předmět komentáře Char"/>
    <w:basedOn w:val="TextkomenteChar"/>
    <w:link w:val="Pedmtkomente"/>
    <w:rsid w:val="00184B96"/>
  </w:style>
  <w:style w:type="character" w:styleId="Siln">
    <w:name w:val="Strong"/>
    <w:basedOn w:val="Standardnpsmoodstavce"/>
    <w:uiPriority w:val="22"/>
    <w:qFormat/>
    <w:rsid w:val="00B353B5"/>
    <w:rPr>
      <w:b/>
      <w:bCs/>
    </w:rPr>
  </w:style>
  <w:style w:type="paragraph" w:styleId="Normlnweb">
    <w:name w:val="Normal (Web)"/>
    <w:basedOn w:val="Normln"/>
    <w:uiPriority w:val="99"/>
    <w:unhideWhenUsed/>
    <w:rsid w:val="00B353B5"/>
    <w:pPr>
      <w:spacing w:before="100" w:beforeAutospacing="1" w:after="100" w:afterAutospacing="1"/>
    </w:pPr>
    <w:rPr>
      <w:szCs w:val="24"/>
    </w:rPr>
  </w:style>
  <w:style w:type="paragraph" w:styleId="Revize">
    <w:name w:val="Revision"/>
    <w:hidden/>
    <w:uiPriority w:val="99"/>
    <w:semiHidden/>
    <w:rsid w:val="00192BE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F19"/>
    <w:rPr>
      <w:sz w:val="24"/>
    </w:rPr>
  </w:style>
  <w:style w:type="paragraph" w:styleId="Nadpis1">
    <w:name w:val="heading 1"/>
    <w:basedOn w:val="Normln"/>
    <w:next w:val="Normln"/>
    <w:qFormat/>
    <w:rsid w:val="00AF5F19"/>
    <w:pPr>
      <w:keepNext/>
      <w:spacing w:before="120" w:line="240" w:lineRule="atLeast"/>
      <w:ind w:left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AF5F19"/>
    <w:pPr>
      <w:keepNext/>
      <w:spacing w:before="120" w:line="240" w:lineRule="atLeast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AF5F19"/>
    <w:pPr>
      <w:keepNext/>
      <w:numPr>
        <w:numId w:val="10"/>
      </w:numPr>
      <w:spacing w:before="480" w:line="240" w:lineRule="atLeast"/>
      <w:ind w:left="357" w:hanging="357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AF5F19"/>
    <w:pPr>
      <w:keepNext/>
      <w:tabs>
        <w:tab w:val="left" w:pos="567"/>
        <w:tab w:val="left" w:pos="1560"/>
        <w:tab w:val="left" w:pos="10206"/>
      </w:tabs>
      <w:spacing w:before="120" w:line="240" w:lineRule="atLeast"/>
      <w:ind w:right="142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F5F19"/>
    <w:pPr>
      <w:keepNext/>
      <w:spacing w:before="120" w:line="240" w:lineRule="atLeast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F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5F1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F5F19"/>
    <w:pPr>
      <w:spacing w:before="120" w:line="240" w:lineRule="atLeast"/>
      <w:jc w:val="both"/>
    </w:pPr>
  </w:style>
  <w:style w:type="paragraph" w:styleId="Zkladntext2">
    <w:name w:val="Body Text 2"/>
    <w:basedOn w:val="Normln"/>
    <w:rsid w:val="00AF5F19"/>
    <w:pPr>
      <w:spacing w:before="120" w:line="240" w:lineRule="atLeast"/>
      <w:jc w:val="both"/>
    </w:pPr>
    <w:rPr>
      <w:color w:val="0000FF"/>
    </w:rPr>
  </w:style>
  <w:style w:type="paragraph" w:styleId="Zkladntext3">
    <w:name w:val="Body Text 3"/>
    <w:basedOn w:val="Normln"/>
    <w:rsid w:val="00AF5F19"/>
    <w:pPr>
      <w:spacing w:before="120" w:line="240" w:lineRule="atLeast"/>
      <w:jc w:val="both"/>
    </w:pPr>
    <w:rPr>
      <w:color w:val="FF00FF"/>
    </w:rPr>
  </w:style>
  <w:style w:type="character" w:styleId="Hypertextovodkaz">
    <w:name w:val="Hyperlink"/>
    <w:basedOn w:val="Standardnpsmoodstavce"/>
    <w:rsid w:val="00AF5F19"/>
    <w:rPr>
      <w:color w:val="0000FF"/>
      <w:u w:val="single"/>
    </w:rPr>
  </w:style>
  <w:style w:type="paragraph" w:styleId="Textvbloku">
    <w:name w:val="Block Text"/>
    <w:basedOn w:val="Normln"/>
    <w:rsid w:val="00AF5F19"/>
    <w:pPr>
      <w:spacing w:before="120" w:line="240" w:lineRule="exact"/>
      <w:ind w:left="2268" w:right="142"/>
    </w:pPr>
    <w:rPr>
      <w:i/>
    </w:rPr>
  </w:style>
  <w:style w:type="character" w:styleId="Odkaznakoment">
    <w:name w:val="annotation reference"/>
    <w:basedOn w:val="Standardnpsmoodstavce"/>
    <w:semiHidden/>
    <w:rsid w:val="00AF5F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F5F19"/>
    <w:rPr>
      <w:sz w:val="20"/>
    </w:rPr>
  </w:style>
  <w:style w:type="paragraph" w:styleId="Textpoznpodarou">
    <w:name w:val="footnote text"/>
    <w:basedOn w:val="Normln"/>
    <w:semiHidden/>
    <w:rsid w:val="00AF5F19"/>
    <w:rPr>
      <w:sz w:val="20"/>
    </w:rPr>
  </w:style>
  <w:style w:type="character" w:styleId="Znakapoznpodarou">
    <w:name w:val="footnote reference"/>
    <w:basedOn w:val="Standardnpsmoodstavce"/>
    <w:semiHidden/>
    <w:rsid w:val="00AF5F19"/>
    <w:rPr>
      <w:vertAlign w:val="superscript"/>
    </w:rPr>
  </w:style>
  <w:style w:type="paragraph" w:styleId="Titulek">
    <w:name w:val="caption"/>
    <w:basedOn w:val="Normln"/>
    <w:next w:val="Normln"/>
    <w:qFormat/>
    <w:rsid w:val="00AF5F19"/>
    <w:pPr>
      <w:spacing w:before="480" w:line="240" w:lineRule="atLeast"/>
      <w:jc w:val="center"/>
    </w:pPr>
    <w:rPr>
      <w:b/>
    </w:rPr>
  </w:style>
  <w:style w:type="paragraph" w:styleId="Zkladntextodsazen">
    <w:name w:val="Body Text Indent"/>
    <w:basedOn w:val="Normln"/>
    <w:rsid w:val="00AF5F19"/>
    <w:pPr>
      <w:spacing w:before="120" w:line="240" w:lineRule="atLeast"/>
      <w:ind w:left="1418"/>
      <w:jc w:val="both"/>
    </w:pPr>
  </w:style>
  <w:style w:type="character" w:styleId="slostrnky">
    <w:name w:val="page number"/>
    <w:basedOn w:val="Standardnpsmoodstavce"/>
    <w:rsid w:val="00AF5F19"/>
  </w:style>
  <w:style w:type="character" w:customStyle="1" w:styleId="CharChar">
    <w:name w:val="Char Char"/>
    <w:basedOn w:val="Standardnpsmoodstavce"/>
    <w:rsid w:val="00AF5F19"/>
    <w:rPr>
      <w:sz w:val="24"/>
      <w:lang w:val="cs-CZ" w:eastAsia="cs-CZ" w:bidi="ar-SA"/>
    </w:rPr>
  </w:style>
  <w:style w:type="paragraph" w:customStyle="1" w:styleId="Nadpisnov2">
    <w:name w:val="Nadpis nový 2"/>
    <w:basedOn w:val="Zkladntext"/>
    <w:rsid w:val="00AF5F19"/>
    <w:pPr>
      <w:tabs>
        <w:tab w:val="left" w:pos="709"/>
        <w:tab w:val="left" w:pos="907"/>
      </w:tabs>
      <w:overflowPunct w:val="0"/>
      <w:autoSpaceDE w:val="0"/>
      <w:autoSpaceDN w:val="0"/>
      <w:adjustRightInd w:val="0"/>
      <w:spacing w:line="240" w:lineRule="auto"/>
      <w:ind w:left="907" w:hanging="907"/>
      <w:textAlignment w:val="baseline"/>
    </w:pPr>
    <w:rPr>
      <w:rFonts w:ascii="Arial" w:hAnsi="Arial"/>
      <w:color w:val="000000"/>
      <w:sz w:val="20"/>
    </w:rPr>
  </w:style>
  <w:style w:type="paragraph" w:customStyle="1" w:styleId="Nadpisnov">
    <w:name w:val="Nadpis nový"/>
    <w:basedOn w:val="Zkladntext"/>
    <w:rsid w:val="00AF5F19"/>
    <w:pPr>
      <w:tabs>
        <w:tab w:val="left" w:pos="432"/>
      </w:tabs>
      <w:overflowPunct w:val="0"/>
      <w:autoSpaceDE w:val="0"/>
      <w:autoSpaceDN w:val="0"/>
      <w:adjustRightInd w:val="0"/>
      <w:spacing w:line="240" w:lineRule="auto"/>
      <w:ind w:left="432" w:hanging="432"/>
      <w:textAlignment w:val="baseline"/>
    </w:pPr>
    <w:rPr>
      <w:rFonts w:ascii="Arial" w:hAnsi="Arial"/>
      <w:b/>
      <w:color w:val="000000"/>
      <w:sz w:val="20"/>
      <w:u w:val="single"/>
    </w:rPr>
  </w:style>
  <w:style w:type="paragraph" w:customStyle="1" w:styleId="Zkladntextodsazen31">
    <w:name w:val="Základní text odsazený 31"/>
    <w:basedOn w:val="Normln"/>
    <w:rsid w:val="00717296"/>
    <w:pPr>
      <w:tabs>
        <w:tab w:val="left" w:pos="0"/>
        <w:tab w:val="left" w:pos="284"/>
      </w:tabs>
      <w:suppressAutoHyphens/>
      <w:ind w:left="284" w:hanging="218"/>
      <w:jc w:val="both"/>
    </w:pPr>
    <w:rPr>
      <w:sz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3904EF"/>
    <w:rPr>
      <w:sz w:val="24"/>
    </w:rPr>
  </w:style>
  <w:style w:type="paragraph" w:styleId="Textbubliny">
    <w:name w:val="Balloon Text"/>
    <w:basedOn w:val="Normln"/>
    <w:link w:val="TextbublinyChar"/>
    <w:rsid w:val="00390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904E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184B9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84B96"/>
  </w:style>
  <w:style w:type="character" w:customStyle="1" w:styleId="PedmtkomenteChar">
    <w:name w:val="Předmět komentáře Char"/>
    <w:basedOn w:val="TextkomenteChar"/>
    <w:link w:val="Pedmtkomente"/>
    <w:rsid w:val="00184B96"/>
  </w:style>
  <w:style w:type="character" w:styleId="Siln">
    <w:name w:val="Strong"/>
    <w:basedOn w:val="Standardnpsmoodstavce"/>
    <w:uiPriority w:val="22"/>
    <w:qFormat/>
    <w:rsid w:val="00B353B5"/>
    <w:rPr>
      <w:b/>
      <w:bCs/>
    </w:rPr>
  </w:style>
  <w:style w:type="paragraph" w:styleId="Normlnweb">
    <w:name w:val="Normal (Web)"/>
    <w:basedOn w:val="Normln"/>
    <w:uiPriority w:val="99"/>
    <w:unhideWhenUsed/>
    <w:rsid w:val="00B353B5"/>
    <w:pPr>
      <w:spacing w:before="100" w:beforeAutospacing="1" w:after="100" w:afterAutospacing="1"/>
    </w:pPr>
    <w:rPr>
      <w:szCs w:val="24"/>
    </w:rPr>
  </w:style>
  <w:style w:type="paragraph" w:styleId="Revize">
    <w:name w:val="Revision"/>
    <w:hidden/>
    <w:uiPriority w:val="99"/>
    <w:semiHidden/>
    <w:rsid w:val="00192B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vis@buildsys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AEFBD-B20A-4317-8BAF-92984807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2275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AZ KLIMA spol. s r.o. Brno</Company>
  <LinksUpToDate>false</LinksUpToDate>
  <CharactersWithSpaces>16255</CharactersWithSpaces>
  <SharedDoc>false</SharedDoc>
  <HLinks>
    <vt:vector size="6" baseType="variant">
      <vt:variant>
        <vt:i4>3145746</vt:i4>
      </vt:variant>
      <vt:variant>
        <vt:i4>0</vt:i4>
      </vt:variant>
      <vt:variant>
        <vt:i4>0</vt:i4>
      </vt:variant>
      <vt:variant>
        <vt:i4>5</vt:i4>
      </vt:variant>
      <vt:variant>
        <vt:lpwstr>mailto:servis@buildsys.cz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Petrik</dc:creator>
  <cp:lastModifiedBy>Soňa Dresslerová</cp:lastModifiedBy>
  <cp:revision>3</cp:revision>
  <cp:lastPrinted>2024-07-24T06:57:00Z</cp:lastPrinted>
  <dcterms:created xsi:type="dcterms:W3CDTF">2024-08-02T05:11:00Z</dcterms:created>
  <dcterms:modified xsi:type="dcterms:W3CDTF">2024-08-02T05:14:00Z</dcterms:modified>
</cp:coreProperties>
</file>