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3E6D" w14:textId="36F4FC26" w:rsidR="00246F67" w:rsidRPr="00BC4DD9" w:rsidRDefault="00961473" w:rsidP="00246F67">
      <w:pPr>
        <w:tabs>
          <w:tab w:val="left" w:pos="0"/>
          <w:tab w:val="left" w:pos="7371"/>
        </w:tabs>
        <w:ind w:left="7655" w:hanging="7655"/>
        <w:rPr>
          <w:rFonts w:ascii="Arial" w:hAnsi="Arial" w:cs="Arial"/>
          <w:sz w:val="22"/>
          <w:szCs w:val="22"/>
        </w:rPr>
      </w:pPr>
      <w:bookmarkStart w:id="0" w:name="_Hlk136523212"/>
      <w:r>
        <w:rPr>
          <w:rFonts w:ascii="Arial" w:hAnsi="Arial" w:cs="Arial"/>
          <w:sz w:val="22"/>
          <w:szCs w:val="22"/>
        </w:rPr>
        <w:t xml:space="preserve">                                                                                           </w:t>
      </w:r>
      <w:r w:rsidR="00246F67" w:rsidRPr="00BC4DD9">
        <w:rPr>
          <w:rFonts w:ascii="Arial" w:hAnsi="Arial" w:cs="Arial"/>
          <w:sz w:val="22"/>
          <w:szCs w:val="22"/>
        </w:rPr>
        <w:t xml:space="preserve">Č.j.: </w:t>
      </w:r>
      <w:r w:rsidRPr="00961473">
        <w:rPr>
          <w:rFonts w:ascii="Arial" w:hAnsi="Arial" w:cs="Arial"/>
          <w:sz w:val="22"/>
          <w:szCs w:val="22"/>
        </w:rPr>
        <w:t>SPU 293949/2024/523203/Rác</w:t>
      </w:r>
    </w:p>
    <w:p w14:paraId="6A449118" w14:textId="26303F83" w:rsidR="00246F67" w:rsidRDefault="00961473" w:rsidP="00246F67">
      <w:pPr>
        <w:tabs>
          <w:tab w:val="left" w:pos="7371"/>
        </w:tabs>
        <w:rPr>
          <w:rFonts w:ascii="Arial" w:hAnsi="Arial" w:cs="Arial"/>
          <w:sz w:val="22"/>
          <w:szCs w:val="22"/>
        </w:rPr>
      </w:pPr>
      <w:r>
        <w:rPr>
          <w:rFonts w:ascii="Arial" w:hAnsi="Arial" w:cs="Arial"/>
          <w:sz w:val="22"/>
          <w:szCs w:val="22"/>
        </w:rPr>
        <w:t xml:space="preserve">                                                                                                                </w:t>
      </w:r>
      <w:r w:rsidR="00246F67" w:rsidRPr="00BC4DD9">
        <w:rPr>
          <w:rFonts w:ascii="Arial" w:hAnsi="Arial" w:cs="Arial"/>
          <w:sz w:val="22"/>
          <w:szCs w:val="22"/>
        </w:rPr>
        <w:t xml:space="preserve">UID: </w:t>
      </w:r>
      <w:bookmarkEnd w:id="0"/>
      <w:r w:rsidRPr="00961473">
        <w:rPr>
          <w:rFonts w:ascii="Arial" w:hAnsi="Arial" w:cs="Arial"/>
          <w:sz w:val="22"/>
          <w:szCs w:val="22"/>
        </w:rPr>
        <w:t>spuess920c7914</w:t>
      </w:r>
    </w:p>
    <w:p w14:paraId="6356F638" w14:textId="77777777" w:rsidR="00961473" w:rsidRDefault="00961473" w:rsidP="00246F67">
      <w:pPr>
        <w:tabs>
          <w:tab w:val="left" w:pos="7371"/>
        </w:tabs>
        <w:rPr>
          <w:rFonts w:ascii="Arial" w:hAnsi="Arial" w:cs="Arial"/>
          <w:sz w:val="22"/>
          <w:szCs w:val="22"/>
        </w:rPr>
      </w:pPr>
    </w:p>
    <w:p w14:paraId="637F3A15" w14:textId="68C65335"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 xml:space="preserve">DODATEK č. </w:t>
      </w:r>
      <w:r>
        <w:rPr>
          <w:rFonts w:ascii="Arial" w:hAnsi="Arial" w:cs="Arial"/>
          <w:b/>
          <w:sz w:val="32"/>
          <w:szCs w:val="32"/>
        </w:rPr>
        <w:t>32</w:t>
      </w:r>
    </w:p>
    <w:p w14:paraId="22E414D8" w14:textId="29689259"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 xml:space="preserve">k </w:t>
      </w:r>
      <w:r w:rsidRPr="00E95D78">
        <w:rPr>
          <w:rFonts w:ascii="Arial" w:hAnsi="Arial" w:cs="Arial"/>
          <w:b/>
          <w:caps/>
          <w:sz w:val="32"/>
          <w:szCs w:val="32"/>
        </w:rPr>
        <w:t>Nájemní smlouvě</w:t>
      </w:r>
      <w:r w:rsidRPr="00E95D78">
        <w:rPr>
          <w:rFonts w:ascii="Arial" w:hAnsi="Arial" w:cs="Arial"/>
          <w:b/>
          <w:sz w:val="32"/>
          <w:szCs w:val="32"/>
        </w:rPr>
        <w:t xml:space="preserve"> č. </w:t>
      </w:r>
      <w:bookmarkStart w:id="1" w:name="_Hlk149307223"/>
      <w:r>
        <w:rPr>
          <w:rFonts w:ascii="Arial" w:hAnsi="Arial" w:cs="Arial"/>
          <w:b/>
          <w:sz w:val="32"/>
          <w:szCs w:val="32"/>
        </w:rPr>
        <w:t>671N05/59</w:t>
      </w:r>
      <w:bookmarkEnd w:id="1"/>
    </w:p>
    <w:p w14:paraId="23005473" w14:textId="77777777" w:rsidR="007E1B93" w:rsidRPr="00E95D78" w:rsidRDefault="007E1B93" w:rsidP="007E1B93">
      <w:pPr>
        <w:rPr>
          <w:rFonts w:ascii="Arial" w:hAnsi="Arial" w:cs="Arial"/>
          <w:b/>
          <w:bCs/>
          <w:sz w:val="22"/>
          <w:szCs w:val="22"/>
        </w:rPr>
      </w:pPr>
    </w:p>
    <w:p w14:paraId="5EB4792C"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4C996C11" w14:textId="77777777" w:rsidR="007E1B93" w:rsidRPr="00E95D78" w:rsidRDefault="007E1B93">
      <w:pPr>
        <w:tabs>
          <w:tab w:val="left" w:pos="3690"/>
        </w:tabs>
        <w:spacing w:before="120"/>
        <w:rPr>
          <w:rFonts w:ascii="Arial" w:hAnsi="Arial" w:cs="Arial"/>
          <w:b/>
          <w:sz w:val="22"/>
          <w:szCs w:val="22"/>
        </w:rPr>
      </w:pPr>
    </w:p>
    <w:p w14:paraId="34D3B546"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8DE03E4"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1024/11a,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384803EA"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IČO:  01312774 </w:t>
      </w:r>
    </w:p>
    <w:p w14:paraId="3DCB09CA" w14:textId="3B6D2FD4" w:rsidR="00AE627D" w:rsidRPr="00E95D78" w:rsidRDefault="00AE627D" w:rsidP="00AE627D">
      <w:pPr>
        <w:rPr>
          <w:rFonts w:ascii="Arial" w:hAnsi="Arial" w:cs="Arial"/>
          <w:sz w:val="22"/>
          <w:szCs w:val="22"/>
        </w:rPr>
      </w:pPr>
      <w:r w:rsidRPr="00E95D78">
        <w:rPr>
          <w:rFonts w:ascii="Arial" w:hAnsi="Arial" w:cs="Arial"/>
          <w:sz w:val="22"/>
          <w:szCs w:val="22"/>
        </w:rPr>
        <w:t>DIČ: CZ</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66D0A0B2" w14:textId="3B7ADF51" w:rsidR="001950FD" w:rsidRPr="0087119A" w:rsidRDefault="001950FD" w:rsidP="001950FD">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Pavel Zajíček</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Břeclav</w:t>
      </w:r>
    </w:p>
    <w:p w14:paraId="6CB1ADD8" w14:textId="77777777" w:rsidR="001950FD" w:rsidRPr="0087119A" w:rsidRDefault="001950FD" w:rsidP="001950FD">
      <w:pPr>
        <w:jc w:val="both"/>
        <w:rPr>
          <w:rFonts w:ascii="Arial" w:hAnsi="Arial" w:cs="Arial"/>
          <w:sz w:val="22"/>
          <w:szCs w:val="22"/>
        </w:rPr>
      </w:pPr>
      <w:r>
        <w:rPr>
          <w:rFonts w:ascii="Arial" w:hAnsi="Arial" w:cs="Arial"/>
          <w:sz w:val="22"/>
          <w:szCs w:val="22"/>
        </w:rPr>
        <w:t>adresa: náměstí T. G. Masaryka 2957/9a</w:t>
      </w:r>
      <w:r>
        <w:rPr>
          <w:rFonts w:cs="Arial"/>
          <w:szCs w:val="22"/>
        </w:rPr>
        <w:t xml:space="preserve">, </w:t>
      </w:r>
      <w:r>
        <w:rPr>
          <w:rFonts w:ascii="Arial" w:hAnsi="Arial" w:cs="Arial"/>
          <w:sz w:val="22"/>
          <w:szCs w:val="22"/>
        </w:rPr>
        <w:t>69002</w:t>
      </w:r>
      <w:r>
        <w:rPr>
          <w:rFonts w:cs="Arial"/>
          <w:szCs w:val="22"/>
        </w:rPr>
        <w:t xml:space="preserve"> </w:t>
      </w:r>
      <w:r>
        <w:rPr>
          <w:rFonts w:ascii="Arial" w:hAnsi="Arial" w:cs="Arial"/>
          <w:sz w:val="22"/>
          <w:szCs w:val="22"/>
        </w:rPr>
        <w:t>Břeclav</w:t>
      </w:r>
      <w:r w:rsidRPr="0087119A">
        <w:rPr>
          <w:rFonts w:ascii="Arial" w:hAnsi="Arial" w:cs="Arial"/>
          <w:sz w:val="22"/>
          <w:szCs w:val="22"/>
        </w:rPr>
        <w:t>,</w:t>
      </w:r>
    </w:p>
    <w:p w14:paraId="776727DC" w14:textId="77777777" w:rsidR="001950FD" w:rsidRPr="0087119A" w:rsidRDefault="001950FD" w:rsidP="001950FD">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4B710E72" w14:textId="77777777" w:rsidR="001950FD" w:rsidRPr="0087119A" w:rsidRDefault="001950FD" w:rsidP="001950FD">
      <w:pPr>
        <w:jc w:val="both"/>
        <w:rPr>
          <w:rFonts w:ascii="Arial" w:hAnsi="Arial" w:cs="Arial"/>
          <w:sz w:val="22"/>
          <w:szCs w:val="22"/>
        </w:rPr>
      </w:pPr>
      <w:r w:rsidRPr="0087119A">
        <w:rPr>
          <w:rFonts w:ascii="Arial" w:hAnsi="Arial" w:cs="Arial"/>
          <w:sz w:val="22"/>
          <w:szCs w:val="22"/>
        </w:rPr>
        <w:t>bankovní spojení: Česká národní banka</w:t>
      </w:r>
    </w:p>
    <w:p w14:paraId="4B43F811" w14:textId="77777777" w:rsidR="001950FD" w:rsidRPr="0087119A" w:rsidRDefault="001950FD" w:rsidP="001950FD">
      <w:pPr>
        <w:jc w:val="both"/>
        <w:rPr>
          <w:rFonts w:ascii="Arial" w:hAnsi="Arial" w:cs="Arial"/>
          <w:sz w:val="22"/>
          <w:szCs w:val="22"/>
        </w:rPr>
      </w:pPr>
      <w:r>
        <w:rPr>
          <w:rFonts w:ascii="Arial" w:hAnsi="Arial" w:cs="Arial"/>
          <w:sz w:val="22"/>
          <w:szCs w:val="22"/>
        </w:rPr>
        <w:t>číslo účtu: 110015-3723001</w:t>
      </w:r>
      <w:r w:rsidRPr="0082304E">
        <w:rPr>
          <w:rFonts w:ascii="Arial" w:hAnsi="Arial" w:cs="Arial"/>
          <w:sz w:val="22"/>
          <w:szCs w:val="22"/>
        </w:rPr>
        <w:t>/</w:t>
      </w:r>
      <w:r>
        <w:rPr>
          <w:rFonts w:ascii="Arial" w:hAnsi="Arial" w:cs="Arial"/>
          <w:sz w:val="22"/>
          <w:szCs w:val="22"/>
        </w:rPr>
        <w:t>0710</w:t>
      </w:r>
    </w:p>
    <w:p w14:paraId="00345300" w14:textId="77777777" w:rsidR="00966525" w:rsidRDefault="00966525" w:rsidP="00966525">
      <w:pPr>
        <w:jc w:val="both"/>
        <w:rPr>
          <w:rFonts w:ascii="Arial" w:hAnsi="Arial" w:cs="Arial"/>
          <w:sz w:val="22"/>
          <w:szCs w:val="22"/>
        </w:rPr>
      </w:pPr>
      <w:r>
        <w:rPr>
          <w:rFonts w:ascii="Arial" w:hAnsi="Arial" w:cs="Arial"/>
          <w:sz w:val="22"/>
          <w:szCs w:val="22"/>
        </w:rPr>
        <w:t>ID DS: z49per3</w:t>
      </w:r>
    </w:p>
    <w:p w14:paraId="7260D348" w14:textId="77777777" w:rsidR="00C91F2F" w:rsidRPr="00E95D78" w:rsidRDefault="00C91F2F">
      <w:pPr>
        <w:jc w:val="both"/>
        <w:rPr>
          <w:rFonts w:ascii="Arial" w:hAnsi="Arial" w:cs="Arial"/>
          <w:sz w:val="22"/>
          <w:szCs w:val="22"/>
        </w:rPr>
      </w:pPr>
    </w:p>
    <w:p w14:paraId="0796586A" w14:textId="77777777" w:rsidR="00C91F2F" w:rsidRPr="00E95D78" w:rsidRDefault="00FC7D72">
      <w:pPr>
        <w:jc w:val="both"/>
        <w:rPr>
          <w:rFonts w:ascii="Arial" w:hAnsi="Arial" w:cs="Arial"/>
          <w:sz w:val="22"/>
          <w:szCs w:val="22"/>
        </w:rPr>
      </w:pPr>
      <w:r w:rsidRPr="00E95D78">
        <w:rPr>
          <w:rFonts w:ascii="Arial" w:hAnsi="Arial" w:cs="Arial"/>
          <w:sz w:val="22"/>
          <w:szCs w:val="22"/>
        </w:rPr>
        <w:t>(dále jen „</w:t>
      </w:r>
      <w:r w:rsidR="00C91F2F" w:rsidRPr="00E95D78">
        <w:rPr>
          <w:rFonts w:ascii="Arial" w:hAnsi="Arial" w:cs="Arial"/>
          <w:sz w:val="22"/>
          <w:szCs w:val="22"/>
        </w:rPr>
        <w:t>pronajímatel“)</w:t>
      </w:r>
    </w:p>
    <w:p w14:paraId="2DCA818C" w14:textId="77777777" w:rsidR="00C91F2F" w:rsidRPr="00E95D78" w:rsidRDefault="00C91F2F">
      <w:pPr>
        <w:pStyle w:val="adresa"/>
        <w:tabs>
          <w:tab w:val="clear" w:pos="3402"/>
          <w:tab w:val="clear" w:pos="6237"/>
        </w:tabs>
        <w:rPr>
          <w:rFonts w:ascii="Arial" w:hAnsi="Arial" w:cs="Arial"/>
          <w:sz w:val="22"/>
          <w:szCs w:val="22"/>
          <w:lang w:eastAsia="cs-CZ"/>
        </w:rPr>
      </w:pPr>
    </w:p>
    <w:p w14:paraId="4CD8A3B0"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2E0C69E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46DFDD" w14:textId="77777777" w:rsidR="00C91F2F" w:rsidRPr="00E95D78" w:rsidRDefault="00C91F2F">
      <w:pPr>
        <w:pStyle w:val="adresa"/>
        <w:tabs>
          <w:tab w:val="clear" w:pos="3402"/>
          <w:tab w:val="clear" w:pos="6237"/>
        </w:tabs>
        <w:rPr>
          <w:rFonts w:ascii="Arial" w:hAnsi="Arial" w:cs="Arial"/>
          <w:sz w:val="22"/>
          <w:szCs w:val="22"/>
          <w:lang w:eastAsia="cs-CZ"/>
        </w:rPr>
      </w:pPr>
    </w:p>
    <w:p w14:paraId="033302C4" w14:textId="77777777" w:rsidR="005553F5" w:rsidRDefault="005553F5" w:rsidP="0051632D">
      <w:pPr>
        <w:rPr>
          <w:rFonts w:ascii="Arial" w:hAnsi="Arial" w:cs="Arial"/>
          <w:sz w:val="22"/>
          <w:szCs w:val="22"/>
        </w:rPr>
      </w:pPr>
    </w:p>
    <w:p w14:paraId="61238693" w14:textId="77777777" w:rsidR="005553F5" w:rsidRDefault="005553F5" w:rsidP="0051632D">
      <w:pPr>
        <w:rPr>
          <w:rFonts w:ascii="Arial" w:hAnsi="Arial" w:cs="Arial"/>
          <w:sz w:val="22"/>
          <w:szCs w:val="22"/>
        </w:rPr>
      </w:pPr>
    </w:p>
    <w:p w14:paraId="352B7F75" w14:textId="0A07A85E" w:rsidR="00C91F2F" w:rsidRPr="00E95D78" w:rsidRDefault="00EE479D" w:rsidP="00A26E0A">
      <w:pPr>
        <w:rPr>
          <w:rFonts w:ascii="Arial" w:hAnsi="Arial" w:cs="Arial"/>
          <w:sz w:val="22"/>
          <w:szCs w:val="22"/>
        </w:rPr>
      </w:pPr>
      <w:r w:rsidRPr="00A26E0A">
        <w:rPr>
          <w:rFonts w:ascii="Arial" w:hAnsi="Arial" w:cs="Arial"/>
          <w:b/>
          <w:bCs/>
          <w:snapToGrid w:val="0"/>
          <w:color w:val="000000"/>
          <w:sz w:val="22"/>
          <w:szCs w:val="22"/>
        </w:rPr>
        <w:t>František Král, organic s.r.o.</w:t>
      </w:r>
      <w:r w:rsidR="001950FD" w:rsidRPr="00A26E0A">
        <w:rPr>
          <w:rFonts w:ascii="Arial" w:hAnsi="Arial" w:cs="Arial"/>
          <w:b/>
          <w:bCs/>
          <w:sz w:val="22"/>
          <w:szCs w:val="22"/>
        </w:rPr>
        <w:br/>
      </w:r>
      <w:r w:rsidR="001950FD">
        <w:rPr>
          <w:rFonts w:ascii="Arial" w:hAnsi="Arial" w:cs="Arial"/>
          <w:sz w:val="22"/>
          <w:szCs w:val="22"/>
        </w:rPr>
        <w:t xml:space="preserve">sídlo: </w:t>
      </w:r>
      <w:r>
        <w:rPr>
          <w:rFonts w:ascii="Arial" w:hAnsi="Arial" w:cs="Arial"/>
          <w:snapToGrid w:val="0"/>
          <w:color w:val="000000"/>
          <w:sz w:val="22"/>
          <w:szCs w:val="22"/>
        </w:rPr>
        <w:t>Lidická 3498/142, Břeclav, 69003</w:t>
      </w:r>
      <w:r w:rsidR="001950FD">
        <w:rPr>
          <w:rFonts w:ascii="Arial" w:hAnsi="Arial" w:cs="Arial"/>
          <w:sz w:val="22"/>
          <w:szCs w:val="22"/>
        </w:rPr>
        <w:br/>
        <w:t xml:space="preserve">IČO: </w:t>
      </w:r>
      <w:r>
        <w:rPr>
          <w:rFonts w:ascii="Arial" w:hAnsi="Arial" w:cs="Arial"/>
          <w:snapToGrid w:val="0"/>
          <w:color w:val="000000"/>
          <w:sz w:val="22"/>
          <w:szCs w:val="22"/>
        </w:rPr>
        <w:t>05590698</w:t>
      </w:r>
      <w:r w:rsidR="001950FD">
        <w:rPr>
          <w:rFonts w:ascii="Arial" w:hAnsi="Arial" w:cs="Arial"/>
          <w:sz w:val="22"/>
          <w:szCs w:val="22"/>
        </w:rPr>
        <w:br/>
        <w:t xml:space="preserve">DIČ: </w:t>
      </w:r>
      <w:r w:rsidR="00A26E0A">
        <w:rPr>
          <w:rFonts w:ascii="Arial" w:hAnsi="Arial" w:cs="Arial"/>
          <w:sz w:val="22"/>
          <w:szCs w:val="22"/>
        </w:rPr>
        <w:t>CZ 05590698</w:t>
      </w:r>
      <w:r w:rsidR="001950FD">
        <w:rPr>
          <w:rFonts w:ascii="Arial" w:hAnsi="Arial" w:cs="Arial"/>
          <w:snapToGrid w:val="0"/>
          <w:color w:val="000000"/>
          <w:sz w:val="22"/>
          <w:szCs w:val="22"/>
        </w:rPr>
        <w:br/>
      </w:r>
      <w:r w:rsidR="001950FD" w:rsidRPr="00A26E0A">
        <w:rPr>
          <w:rFonts w:ascii="Arial" w:hAnsi="Arial" w:cs="Arial"/>
          <w:sz w:val="22"/>
          <w:szCs w:val="22"/>
        </w:rPr>
        <w:t>zapsán</w:t>
      </w:r>
      <w:r w:rsidR="00A26E0A">
        <w:rPr>
          <w:rFonts w:ascii="Arial" w:hAnsi="Arial" w:cs="Arial"/>
          <w:sz w:val="22"/>
          <w:szCs w:val="22"/>
        </w:rPr>
        <w:t xml:space="preserve">a </w:t>
      </w:r>
      <w:r w:rsidR="001950FD" w:rsidRPr="00A26E0A">
        <w:rPr>
          <w:rFonts w:ascii="Arial" w:hAnsi="Arial" w:cs="Arial"/>
          <w:sz w:val="22"/>
          <w:szCs w:val="22"/>
        </w:rPr>
        <w:t xml:space="preserve">v obchodním rejstříku vedeném </w:t>
      </w:r>
      <w:r w:rsidR="00A26E0A">
        <w:rPr>
          <w:rFonts w:ascii="Arial" w:hAnsi="Arial" w:cs="Arial"/>
          <w:sz w:val="22"/>
          <w:szCs w:val="22"/>
        </w:rPr>
        <w:t>Krajským soudem v Brně, oddíl C, vložka 96474</w:t>
      </w:r>
      <w:r w:rsidR="001950FD" w:rsidRPr="00A26E0A">
        <w:rPr>
          <w:rFonts w:ascii="Arial" w:hAnsi="Arial" w:cs="Arial"/>
          <w:sz w:val="22"/>
          <w:szCs w:val="22"/>
        </w:rPr>
        <w:t xml:space="preserve"> osoba oprávněná jednat za právnickou osobu </w:t>
      </w:r>
      <w:r w:rsidR="00FE63FB">
        <w:rPr>
          <w:rFonts w:ascii="Arial" w:hAnsi="Arial" w:cs="Arial"/>
          <w:sz w:val="22"/>
          <w:szCs w:val="22"/>
        </w:rPr>
        <w:t>Karla Trefná, jednatel</w:t>
      </w:r>
      <w:r w:rsidR="001950FD">
        <w:rPr>
          <w:rFonts w:ascii="Arial" w:hAnsi="Arial" w:cs="Arial"/>
          <w:sz w:val="22"/>
          <w:szCs w:val="22"/>
        </w:rPr>
        <w:t xml:space="preserve"> </w:t>
      </w:r>
      <w:r w:rsidR="001950FD">
        <w:rPr>
          <w:rFonts w:ascii="Arial" w:hAnsi="Arial" w:cs="Arial"/>
          <w:sz w:val="22"/>
          <w:szCs w:val="22"/>
        </w:rPr>
        <w:br/>
        <w:t xml:space="preserve">bankovní spojení: </w:t>
      </w:r>
      <w:r>
        <w:rPr>
          <w:rFonts w:ascii="Arial" w:hAnsi="Arial" w:cs="Arial"/>
          <w:snapToGrid w:val="0"/>
          <w:color w:val="000000"/>
          <w:sz w:val="22"/>
          <w:szCs w:val="22"/>
          <w:lang w:val="en-US"/>
        </w:rPr>
        <w:t>Komerční banka, a.s.</w:t>
      </w:r>
      <w:r w:rsidR="001950FD">
        <w:rPr>
          <w:rFonts w:ascii="Arial" w:hAnsi="Arial" w:cs="Arial"/>
          <w:sz w:val="22"/>
          <w:szCs w:val="22"/>
        </w:rPr>
        <w:br/>
        <w:t xml:space="preserve">číslo účtu: </w:t>
      </w:r>
      <w:r>
        <w:rPr>
          <w:rFonts w:ascii="Arial" w:hAnsi="Arial" w:cs="Arial"/>
          <w:snapToGrid w:val="0"/>
          <w:color w:val="000000"/>
          <w:sz w:val="22"/>
          <w:szCs w:val="22"/>
          <w:lang w:val="en-US"/>
        </w:rPr>
        <w:t>3633490277</w:t>
      </w:r>
      <w:r w:rsidR="001950FD">
        <w:rPr>
          <w:rFonts w:ascii="Arial" w:hAnsi="Arial" w:cs="Arial"/>
          <w:sz w:val="22"/>
          <w:szCs w:val="22"/>
        </w:rPr>
        <w:br/>
      </w:r>
      <w:r w:rsidR="001950FD">
        <w:rPr>
          <w:rFonts w:ascii="Arial" w:hAnsi="Arial" w:cs="Arial"/>
          <w:sz w:val="22"/>
          <w:szCs w:val="22"/>
        </w:rPr>
        <w:br/>
      </w:r>
      <w:r w:rsidR="00FC7D72" w:rsidRPr="00E95D78">
        <w:rPr>
          <w:rFonts w:ascii="Arial" w:hAnsi="Arial" w:cs="Arial"/>
          <w:sz w:val="22"/>
          <w:szCs w:val="22"/>
        </w:rPr>
        <w:t>(dále jen „</w:t>
      </w:r>
      <w:r w:rsidR="005F6D25" w:rsidRPr="00E95D78">
        <w:rPr>
          <w:rFonts w:ascii="Arial" w:hAnsi="Arial" w:cs="Arial"/>
          <w:sz w:val="22"/>
          <w:szCs w:val="22"/>
        </w:rPr>
        <w:t>nájemce“)</w:t>
      </w:r>
    </w:p>
    <w:p w14:paraId="60C57F59" w14:textId="77777777" w:rsidR="00C91F2F" w:rsidRPr="00E95D78" w:rsidRDefault="00C91F2F">
      <w:pPr>
        <w:rPr>
          <w:rFonts w:ascii="Arial" w:hAnsi="Arial" w:cs="Arial"/>
          <w:sz w:val="22"/>
          <w:szCs w:val="22"/>
        </w:rPr>
      </w:pPr>
    </w:p>
    <w:p w14:paraId="13B35CFD" w14:textId="77777777" w:rsidR="00C91F2F" w:rsidRPr="00E95D78" w:rsidRDefault="00F52522">
      <w:pPr>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druhé </w:t>
      </w:r>
      <w:r w:rsidRPr="00E95D78">
        <w:rPr>
          <w:rFonts w:ascii="Arial" w:hAnsi="Arial" w:cs="Arial"/>
          <w:sz w:val="22"/>
          <w:szCs w:val="22"/>
        </w:rPr>
        <w:t>–</w:t>
      </w:r>
    </w:p>
    <w:p w14:paraId="63031FB6" w14:textId="77777777" w:rsidR="00C91F2F" w:rsidRPr="00E95D78" w:rsidRDefault="00C91F2F">
      <w:pPr>
        <w:rPr>
          <w:rFonts w:ascii="Arial" w:hAnsi="Arial" w:cs="Arial"/>
          <w:sz w:val="22"/>
          <w:szCs w:val="22"/>
        </w:rPr>
      </w:pPr>
    </w:p>
    <w:p w14:paraId="1EF94606" w14:textId="77777777" w:rsidR="00C6564B" w:rsidRPr="00E95D78" w:rsidRDefault="00C6564B">
      <w:pPr>
        <w:rPr>
          <w:rFonts w:ascii="Arial" w:hAnsi="Arial" w:cs="Arial"/>
          <w:sz w:val="22"/>
          <w:szCs w:val="22"/>
        </w:rPr>
      </w:pPr>
    </w:p>
    <w:p w14:paraId="5C001EF5" w14:textId="27470A05" w:rsidR="00C91F2F" w:rsidRPr="00E95D78" w:rsidRDefault="00C91F2F" w:rsidP="00C07711">
      <w:pPr>
        <w:jc w:val="both"/>
        <w:rPr>
          <w:rFonts w:ascii="Arial" w:hAnsi="Arial" w:cs="Arial"/>
          <w:sz w:val="22"/>
          <w:szCs w:val="22"/>
        </w:rPr>
      </w:pPr>
      <w:r w:rsidRPr="00E95D78">
        <w:rPr>
          <w:rFonts w:ascii="Arial" w:hAnsi="Arial" w:cs="Arial"/>
          <w:sz w:val="22"/>
          <w:szCs w:val="22"/>
        </w:rPr>
        <w:t>uzavírají tento</w:t>
      </w:r>
      <w:r w:rsidR="00F9134D" w:rsidRPr="00E95D78">
        <w:rPr>
          <w:rFonts w:ascii="Arial" w:hAnsi="Arial" w:cs="Arial"/>
          <w:sz w:val="22"/>
          <w:szCs w:val="22"/>
        </w:rPr>
        <w:t xml:space="preserve"> dodatek č. </w:t>
      </w:r>
      <w:r>
        <w:rPr>
          <w:rFonts w:ascii="Arial" w:hAnsi="Arial" w:cs="Arial"/>
          <w:sz w:val="22"/>
          <w:szCs w:val="22"/>
        </w:rPr>
        <w:t>32</w:t>
      </w:r>
      <w:r w:rsidR="007304A8" w:rsidRPr="00E95D78">
        <w:rPr>
          <w:rFonts w:ascii="Arial" w:hAnsi="Arial" w:cs="Arial"/>
          <w:sz w:val="22"/>
          <w:szCs w:val="22"/>
        </w:rPr>
        <w:t xml:space="preserve"> </w:t>
      </w:r>
      <w:r w:rsidR="004B7A3F" w:rsidRPr="00E95D78">
        <w:rPr>
          <w:rFonts w:ascii="Arial" w:hAnsi="Arial" w:cs="Arial"/>
          <w:sz w:val="22"/>
          <w:szCs w:val="22"/>
        </w:rPr>
        <w:t xml:space="preserve">k nájemní smlouvě č. </w:t>
      </w:r>
      <w:r>
        <w:rPr>
          <w:rFonts w:ascii="Arial" w:hAnsi="Arial" w:cs="Arial"/>
          <w:sz w:val="22"/>
          <w:szCs w:val="22"/>
        </w:rPr>
        <w:t>671N05/59</w:t>
      </w:r>
      <w:r w:rsidR="00137F45">
        <w:rPr>
          <w:rFonts w:ascii="Arial" w:hAnsi="Arial" w:cs="Arial"/>
          <w:sz w:val="22"/>
          <w:szCs w:val="22"/>
        </w:rPr>
        <w:t>,</w:t>
      </w:r>
      <w:r w:rsidR="00137F45" w:rsidRPr="00E95D78">
        <w:rPr>
          <w:rFonts w:ascii="Arial" w:hAnsi="Arial" w:cs="Arial"/>
          <w:sz w:val="22"/>
          <w:szCs w:val="22"/>
        </w:rPr>
        <w:t xml:space="preserve"> </w:t>
      </w:r>
      <w:r w:rsidR="00F1115F" w:rsidRPr="00E95D78">
        <w:rPr>
          <w:rFonts w:ascii="Arial" w:hAnsi="Arial" w:cs="Arial"/>
          <w:sz w:val="22"/>
          <w:szCs w:val="22"/>
        </w:rPr>
        <w:t xml:space="preserve">ze dne </w:t>
      </w:r>
      <w:r>
        <w:rPr>
          <w:rFonts w:ascii="Arial" w:hAnsi="Arial" w:cs="Arial"/>
          <w:sz w:val="22"/>
          <w:szCs w:val="22"/>
        </w:rPr>
        <w:t>30.09.2005</w:t>
      </w:r>
      <w:r w:rsidR="00A26E0A">
        <w:rPr>
          <w:rFonts w:ascii="Arial" w:hAnsi="Arial" w:cs="Arial"/>
          <w:sz w:val="22"/>
          <w:szCs w:val="22"/>
        </w:rPr>
        <w:t xml:space="preserve">  </w:t>
      </w:r>
      <w:r w:rsidR="00F1115F" w:rsidRPr="00A26E0A">
        <w:rPr>
          <w:rFonts w:ascii="Arial" w:hAnsi="Arial" w:cs="Arial"/>
          <w:sz w:val="22"/>
          <w:szCs w:val="22"/>
        </w:rPr>
        <w:t xml:space="preserve">ve znění dodatku č. </w:t>
      </w:r>
      <w:r w:rsidR="00A26E0A">
        <w:rPr>
          <w:rFonts w:ascii="Arial" w:hAnsi="Arial" w:cs="Arial"/>
          <w:sz w:val="22"/>
          <w:szCs w:val="22"/>
        </w:rPr>
        <w:t>1</w:t>
      </w:r>
      <w:r w:rsidR="00A26E0A" w:rsidRPr="001F7EDE">
        <w:rPr>
          <w:rFonts w:ascii="Arial" w:hAnsi="Arial" w:cs="Arial"/>
          <w:sz w:val="22"/>
          <w:szCs w:val="22"/>
        </w:rPr>
        <w:t xml:space="preserve"> ze dne </w:t>
      </w:r>
      <w:r w:rsidR="00A26E0A">
        <w:rPr>
          <w:rFonts w:ascii="Arial" w:hAnsi="Arial" w:cs="Arial"/>
          <w:sz w:val="22"/>
          <w:szCs w:val="22"/>
        </w:rPr>
        <w:t>27.9.2006, dodatku č. 2 ze dne 27.9.2006, dodatku č. 3 ze dne 30.11.2006, dodatku č. 4 ze dne 27.9.2007, dodatku č. 5 ze dne 30.9.2009, dodatku č. 6 ze dne 30.9.2009, dodatku č. 7 ze dne 30.10.2009, dodatku č. 8 ze dne 29.4.2010, dodatku č. 9 ze dne 29.9.2010, dodatku č. 10 ze dne 30.9.2010, dodatku č. 11 ze dne 28.4.2011, dodatku č. 12 ze dne 30.5.2011, dodatku č. 13 ze dne 30.4.2012, dodatku č. 14 ze dne 27.9.2012, dodatku č. 15 ze dne 26.10.2012, dodatku č. 16 ze dne 23.8.2013, dodatku č. 17 ze dne 30.9.2013, dodatku č. 18 ze dne 30.9.2014, dodatku č. 19 ze dne 11.11.2014, dodatku č. 20 ze dne 21.9.2015, dodatku č. 21 ze dne 10.6.2016, dodatku č. 22 ze dne 29.9.2016, dodatku č. 23 ze dne 15.9.2017, dodatku č. 24 ze dne 27.9.2017, dodatku č. 25 ze dne 28.2.2018, dodatku č. 26 ze dne 31.8.2018, dodatku č. 27 ze dne 25.6.2019, dodatku č. 28 ze dne 26.9.2019, dodatku č. 29 ze dne 30.6.2020, dodatku č. 30 ze dne 27.8.2020 a dodatku č. 31 ze dne 31.5.2021</w:t>
      </w:r>
      <w:r w:rsidR="00A26E0A" w:rsidRPr="00E95D78">
        <w:rPr>
          <w:rFonts w:ascii="Arial" w:hAnsi="Arial" w:cs="Arial"/>
          <w:sz w:val="22"/>
          <w:szCs w:val="22"/>
        </w:rPr>
        <w:t xml:space="preserve"> </w:t>
      </w:r>
      <w:r w:rsidR="00F1115F" w:rsidRPr="00E95D78">
        <w:rPr>
          <w:rFonts w:ascii="Arial" w:hAnsi="Arial" w:cs="Arial"/>
          <w:sz w:val="22"/>
          <w:szCs w:val="22"/>
        </w:rPr>
        <w:t xml:space="preserve">(dále jen „smlouva“), </w:t>
      </w:r>
      <w:r w:rsidR="00273669" w:rsidRPr="00E95D78">
        <w:rPr>
          <w:rFonts w:ascii="Arial" w:hAnsi="Arial" w:cs="Arial"/>
          <w:sz w:val="22"/>
          <w:szCs w:val="22"/>
        </w:rPr>
        <w:t xml:space="preserve">kterým se mění </w:t>
      </w:r>
      <w:r w:rsidR="00C07711" w:rsidRPr="00E95D78">
        <w:rPr>
          <w:rFonts w:ascii="Arial" w:hAnsi="Arial" w:cs="Arial"/>
          <w:sz w:val="22"/>
          <w:szCs w:val="22"/>
        </w:rPr>
        <w:t xml:space="preserve">předmět nájmu a </w:t>
      </w:r>
      <w:r w:rsidR="00273669" w:rsidRPr="00E95D78">
        <w:rPr>
          <w:rFonts w:ascii="Arial" w:hAnsi="Arial" w:cs="Arial"/>
          <w:sz w:val="22"/>
          <w:szCs w:val="22"/>
        </w:rPr>
        <w:t xml:space="preserve">výše ročního nájemného </w:t>
      </w:r>
    </w:p>
    <w:p w14:paraId="0BB0817C" w14:textId="77777777" w:rsidR="007814CD" w:rsidRPr="00E95D78" w:rsidRDefault="007814CD" w:rsidP="00C30BEF">
      <w:pPr>
        <w:tabs>
          <w:tab w:val="left" w:pos="568"/>
        </w:tabs>
        <w:jc w:val="both"/>
        <w:rPr>
          <w:rFonts w:ascii="Arial" w:hAnsi="Arial" w:cs="Arial"/>
          <w:sz w:val="22"/>
          <w:szCs w:val="22"/>
        </w:rPr>
      </w:pPr>
    </w:p>
    <w:p w14:paraId="0D643BC8" w14:textId="77777777" w:rsidR="00C30BEF" w:rsidRPr="00E95D78" w:rsidRDefault="00C30BEF" w:rsidP="00C30BEF">
      <w:pPr>
        <w:tabs>
          <w:tab w:val="left" w:pos="568"/>
        </w:tabs>
        <w:jc w:val="both"/>
        <w:rPr>
          <w:rFonts w:ascii="Arial" w:hAnsi="Arial" w:cs="Arial"/>
          <w:sz w:val="22"/>
          <w:szCs w:val="22"/>
        </w:rPr>
      </w:pPr>
    </w:p>
    <w:p w14:paraId="595610F1" w14:textId="1BC81C0C" w:rsidR="00C91F2F" w:rsidRPr="00E95D78" w:rsidRDefault="00273669">
      <w:pPr>
        <w:tabs>
          <w:tab w:val="left" w:pos="568"/>
        </w:tabs>
        <w:jc w:val="both"/>
        <w:rPr>
          <w:rFonts w:ascii="Arial" w:hAnsi="Arial" w:cs="Arial"/>
          <w:i/>
          <w:sz w:val="22"/>
          <w:szCs w:val="22"/>
        </w:rPr>
      </w:pPr>
      <w:r w:rsidRPr="00A26E0A">
        <w:rPr>
          <w:rFonts w:ascii="Arial" w:hAnsi="Arial" w:cs="Arial"/>
          <w:sz w:val="22"/>
          <w:szCs w:val="22"/>
        </w:rPr>
        <w:lastRenderedPageBreak/>
        <w:t>1</w:t>
      </w:r>
      <w:r w:rsidR="00F9134D" w:rsidRPr="00A26E0A">
        <w:rPr>
          <w:rFonts w:ascii="Arial" w:hAnsi="Arial" w:cs="Arial"/>
          <w:sz w:val="22"/>
          <w:szCs w:val="22"/>
        </w:rPr>
        <w:t xml:space="preserve">. </w:t>
      </w:r>
      <w:r w:rsidR="00C91F2F" w:rsidRPr="00A26E0A">
        <w:rPr>
          <w:rFonts w:ascii="Arial" w:hAnsi="Arial" w:cs="Arial"/>
          <w:sz w:val="22"/>
          <w:szCs w:val="22"/>
        </w:rPr>
        <w:t xml:space="preserve">Dne </w:t>
      </w:r>
      <w:r w:rsidR="00895E23">
        <w:rPr>
          <w:rFonts w:ascii="Arial" w:hAnsi="Arial" w:cs="Arial"/>
          <w:sz w:val="22"/>
          <w:szCs w:val="22"/>
        </w:rPr>
        <w:t>10.5.2023</w:t>
      </w:r>
      <w:r w:rsidR="00C91F2F" w:rsidRPr="00A26E0A">
        <w:rPr>
          <w:rFonts w:ascii="Arial" w:hAnsi="Arial" w:cs="Arial"/>
          <w:sz w:val="22"/>
          <w:szCs w:val="22"/>
        </w:rPr>
        <w:t xml:space="preserve"> nabyla vlastnické právo k</w:t>
      </w:r>
      <w:r w:rsidR="00895E23">
        <w:rPr>
          <w:rFonts w:ascii="Arial" w:hAnsi="Arial" w:cs="Arial"/>
          <w:sz w:val="22"/>
          <w:szCs w:val="22"/>
        </w:rPr>
        <w:t> </w:t>
      </w:r>
      <w:r w:rsidR="007015EB" w:rsidRPr="00A26E0A">
        <w:rPr>
          <w:rFonts w:ascii="Arial" w:hAnsi="Arial" w:cs="Arial"/>
          <w:sz w:val="22"/>
          <w:szCs w:val="22"/>
        </w:rPr>
        <w:t>pozemk</w:t>
      </w:r>
      <w:r w:rsidR="00895E23">
        <w:rPr>
          <w:rFonts w:ascii="Arial" w:hAnsi="Arial" w:cs="Arial"/>
          <w:sz w:val="22"/>
          <w:szCs w:val="22"/>
        </w:rPr>
        <w:t xml:space="preserve">u </w:t>
      </w:r>
      <w:r w:rsidR="00895E23" w:rsidRPr="00895E23">
        <w:rPr>
          <w:rFonts w:ascii="Arial" w:hAnsi="Arial" w:cs="Arial"/>
          <w:b/>
          <w:bCs/>
          <w:sz w:val="22"/>
          <w:szCs w:val="22"/>
        </w:rPr>
        <w:t xml:space="preserve">v obci Břeclav, katastrálním území Břeclav, KN </w:t>
      </w:r>
      <w:proofErr w:type="spellStart"/>
      <w:r w:rsidR="00895E23" w:rsidRPr="00895E23">
        <w:rPr>
          <w:rFonts w:ascii="Arial" w:hAnsi="Arial" w:cs="Arial"/>
          <w:b/>
          <w:bCs/>
          <w:sz w:val="22"/>
          <w:szCs w:val="22"/>
        </w:rPr>
        <w:t>p.č</w:t>
      </w:r>
      <w:proofErr w:type="spellEnd"/>
      <w:r w:rsidR="00895E23" w:rsidRPr="00895E23">
        <w:rPr>
          <w:rFonts w:ascii="Arial" w:hAnsi="Arial" w:cs="Arial"/>
          <w:b/>
          <w:bCs/>
          <w:sz w:val="22"/>
          <w:szCs w:val="22"/>
        </w:rPr>
        <w:t xml:space="preserve">. 3005/1 (oddělena geometrickým plánem č. 7558-44/2022 ze dne 8.1.2023 z pozemku KN </w:t>
      </w:r>
      <w:proofErr w:type="spellStart"/>
      <w:r w:rsidR="00895E23" w:rsidRPr="00895E23">
        <w:rPr>
          <w:rFonts w:ascii="Arial" w:hAnsi="Arial" w:cs="Arial"/>
          <w:b/>
          <w:bCs/>
          <w:sz w:val="22"/>
          <w:szCs w:val="22"/>
        </w:rPr>
        <w:t>p.č</w:t>
      </w:r>
      <w:proofErr w:type="spellEnd"/>
      <w:r w:rsidR="00895E23" w:rsidRPr="00895E23">
        <w:rPr>
          <w:rFonts w:ascii="Arial" w:hAnsi="Arial" w:cs="Arial"/>
          <w:b/>
          <w:bCs/>
          <w:sz w:val="22"/>
          <w:szCs w:val="22"/>
        </w:rPr>
        <w:t>. 3005)</w:t>
      </w:r>
      <w:r w:rsidR="00C91F2F" w:rsidRPr="00A26E0A">
        <w:rPr>
          <w:rFonts w:ascii="Arial" w:hAnsi="Arial" w:cs="Arial"/>
          <w:i/>
          <w:sz w:val="22"/>
          <w:szCs w:val="22"/>
        </w:rPr>
        <w:t xml:space="preserve"> </w:t>
      </w:r>
      <w:r w:rsidR="00C91F2F" w:rsidRPr="00A26E0A">
        <w:rPr>
          <w:rFonts w:ascii="Arial" w:hAnsi="Arial" w:cs="Arial"/>
          <w:sz w:val="22"/>
          <w:szCs w:val="22"/>
        </w:rPr>
        <w:t xml:space="preserve">třetí osoba </w:t>
      </w:r>
      <w:r w:rsidR="00895E23">
        <w:rPr>
          <w:rFonts w:ascii="Arial" w:hAnsi="Arial" w:cs="Arial"/>
          <w:sz w:val="22"/>
          <w:szCs w:val="22"/>
        </w:rPr>
        <w:t>Římskokatolická farnost Břeclav, IČO: 65804058 se sídlem nám. T. G. Masaryka 45/2, Břeclav</w:t>
      </w:r>
      <w:r w:rsidR="00C91F2F" w:rsidRPr="00A26E0A">
        <w:rPr>
          <w:rFonts w:ascii="Arial" w:hAnsi="Arial" w:cs="Arial"/>
          <w:i/>
          <w:sz w:val="22"/>
          <w:szCs w:val="22"/>
        </w:rPr>
        <w:t xml:space="preserve"> </w:t>
      </w:r>
      <w:r w:rsidR="00C91F2F" w:rsidRPr="00A26E0A">
        <w:rPr>
          <w:rFonts w:ascii="Arial" w:hAnsi="Arial" w:cs="Arial"/>
          <w:sz w:val="22"/>
          <w:szCs w:val="22"/>
        </w:rPr>
        <w:t xml:space="preserve">na základě </w:t>
      </w:r>
      <w:r w:rsidR="00895E23">
        <w:rPr>
          <w:rFonts w:ascii="Arial" w:hAnsi="Arial" w:cs="Arial"/>
          <w:sz w:val="22"/>
          <w:szCs w:val="22"/>
        </w:rPr>
        <w:t>Rozsudku Krajského soudu v Brně č.j. 35 C 10/2018-161 ze dne 14.4.2023, který nabyl právní moce dne 10.5.2023.</w:t>
      </w:r>
      <w:r w:rsidR="00C91F2F" w:rsidRPr="00A26E0A">
        <w:rPr>
          <w:rFonts w:ascii="Arial" w:hAnsi="Arial" w:cs="Arial"/>
          <w:sz w:val="22"/>
          <w:szCs w:val="22"/>
        </w:rPr>
        <w:t xml:space="preserve"> </w:t>
      </w:r>
      <w:r w:rsidR="00B41CA3">
        <w:rPr>
          <w:rFonts w:ascii="Arial" w:hAnsi="Arial" w:cs="Arial"/>
          <w:sz w:val="22"/>
          <w:szCs w:val="22"/>
        </w:rPr>
        <w:t xml:space="preserve">V nájemní smlouvě nadále zůstává, mimo jiné, nově vytvořený pozemek </w:t>
      </w:r>
      <w:r w:rsidR="00B41CA3" w:rsidRPr="00B41CA3">
        <w:rPr>
          <w:rFonts w:ascii="Arial" w:hAnsi="Arial" w:cs="Arial"/>
          <w:b/>
          <w:bCs/>
          <w:sz w:val="22"/>
          <w:szCs w:val="22"/>
        </w:rPr>
        <w:t xml:space="preserve">v obci Břeclav, katastrálním území Břeclav, KN </w:t>
      </w:r>
      <w:proofErr w:type="spellStart"/>
      <w:r w:rsidR="00B41CA3" w:rsidRPr="00B41CA3">
        <w:rPr>
          <w:rFonts w:ascii="Arial" w:hAnsi="Arial" w:cs="Arial"/>
          <w:b/>
          <w:bCs/>
          <w:sz w:val="22"/>
          <w:szCs w:val="22"/>
        </w:rPr>
        <w:t>p.č</w:t>
      </w:r>
      <w:proofErr w:type="spellEnd"/>
      <w:r w:rsidR="00B41CA3" w:rsidRPr="00B41CA3">
        <w:rPr>
          <w:rFonts w:ascii="Arial" w:hAnsi="Arial" w:cs="Arial"/>
          <w:b/>
          <w:bCs/>
          <w:sz w:val="22"/>
          <w:szCs w:val="22"/>
        </w:rPr>
        <w:t>. 3005/2</w:t>
      </w:r>
      <w:r w:rsidR="00B41CA3">
        <w:rPr>
          <w:rFonts w:ascii="Arial" w:hAnsi="Arial" w:cs="Arial"/>
          <w:sz w:val="22"/>
          <w:szCs w:val="22"/>
        </w:rPr>
        <w:t>.</w:t>
      </w:r>
    </w:p>
    <w:p w14:paraId="55D4CA9C" w14:textId="77777777" w:rsidR="00C91F2F" w:rsidRPr="00E95D78" w:rsidRDefault="00C91F2F">
      <w:pPr>
        <w:tabs>
          <w:tab w:val="left" w:pos="568"/>
        </w:tabs>
        <w:jc w:val="both"/>
        <w:rPr>
          <w:rFonts w:ascii="Arial" w:hAnsi="Arial" w:cs="Arial"/>
          <w:i/>
          <w:sz w:val="22"/>
          <w:szCs w:val="22"/>
        </w:rPr>
      </w:pPr>
    </w:p>
    <w:p w14:paraId="5F91502C" w14:textId="7469975A" w:rsidR="009D2A73" w:rsidRPr="00E95D78" w:rsidRDefault="00840776" w:rsidP="00F9134D">
      <w:pPr>
        <w:tabs>
          <w:tab w:val="left" w:pos="568"/>
        </w:tabs>
        <w:jc w:val="both"/>
        <w:rPr>
          <w:rFonts w:ascii="Arial" w:hAnsi="Arial" w:cs="Arial"/>
          <w:sz w:val="22"/>
          <w:szCs w:val="22"/>
        </w:rPr>
      </w:pPr>
      <w:r w:rsidRPr="00895E23">
        <w:rPr>
          <w:rFonts w:ascii="Arial" w:hAnsi="Arial" w:cs="Arial"/>
          <w:sz w:val="22"/>
          <w:szCs w:val="22"/>
        </w:rPr>
        <w:t xml:space="preserve">Ode dne nabytí právní moci rozhodnutí </w:t>
      </w:r>
      <w:r w:rsidR="009D2A73" w:rsidRPr="00895E23">
        <w:rPr>
          <w:rFonts w:ascii="Arial" w:hAnsi="Arial" w:cs="Arial"/>
          <w:iCs/>
          <w:sz w:val="22"/>
          <w:szCs w:val="22"/>
        </w:rPr>
        <w:t>nenáleží</w:t>
      </w:r>
      <w:r w:rsidR="009D2A73" w:rsidRPr="00895E23">
        <w:rPr>
          <w:rFonts w:ascii="Arial" w:hAnsi="Arial" w:cs="Arial"/>
          <w:sz w:val="22"/>
          <w:szCs w:val="22"/>
        </w:rPr>
        <w:t xml:space="preserve"> pronajímateli nájemné.</w:t>
      </w:r>
    </w:p>
    <w:p w14:paraId="64BD8D83" w14:textId="77777777" w:rsidR="00C91F2F" w:rsidRPr="00E95D78" w:rsidRDefault="00C91F2F" w:rsidP="00831BA4">
      <w:pPr>
        <w:tabs>
          <w:tab w:val="left" w:pos="568"/>
        </w:tabs>
        <w:jc w:val="both"/>
        <w:rPr>
          <w:rFonts w:ascii="Arial" w:hAnsi="Arial" w:cs="Arial"/>
          <w:sz w:val="22"/>
          <w:szCs w:val="22"/>
        </w:rPr>
      </w:pPr>
    </w:p>
    <w:p w14:paraId="56EAB926" w14:textId="38E92176" w:rsidR="00C91F2F" w:rsidRDefault="00273669" w:rsidP="00F9134D">
      <w:pPr>
        <w:pStyle w:val="Zkladntextodsazen"/>
        <w:ind w:firstLine="0"/>
        <w:rPr>
          <w:b w:val="0"/>
          <w:bCs w:val="0"/>
          <w:sz w:val="22"/>
          <w:szCs w:val="22"/>
        </w:rPr>
      </w:pPr>
      <w:r w:rsidRPr="00E95D78">
        <w:rPr>
          <w:b w:val="0"/>
          <w:bCs w:val="0"/>
          <w:sz w:val="22"/>
          <w:szCs w:val="22"/>
        </w:rPr>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nájemného </w:t>
      </w:r>
      <w:r w:rsidR="00B24877" w:rsidRPr="00E95D78">
        <w:rPr>
          <w:b w:val="0"/>
          <w:bCs w:val="0"/>
          <w:sz w:val="22"/>
          <w:szCs w:val="22"/>
        </w:rPr>
        <w:t xml:space="preserve">na částku </w:t>
      </w:r>
      <w:r w:rsidRPr="00895E23">
        <w:rPr>
          <w:sz w:val="22"/>
          <w:szCs w:val="22"/>
        </w:rPr>
        <w:t>322 720</w:t>
      </w:r>
      <w:r w:rsidR="00137F45" w:rsidRPr="00895E23">
        <w:rPr>
          <w:sz w:val="22"/>
          <w:szCs w:val="22"/>
        </w:rPr>
        <w:t xml:space="preserve"> </w:t>
      </w:r>
      <w:r w:rsidR="00C91F2F" w:rsidRPr="00895E23">
        <w:rPr>
          <w:sz w:val="22"/>
          <w:szCs w:val="22"/>
        </w:rPr>
        <w:t>Kč</w:t>
      </w:r>
      <w:r w:rsidR="00C91F2F" w:rsidRPr="00E95D78">
        <w:rPr>
          <w:b w:val="0"/>
          <w:bCs w:val="0"/>
          <w:sz w:val="22"/>
          <w:szCs w:val="22"/>
        </w:rPr>
        <w:t xml:space="preserve"> (slovy: </w:t>
      </w:r>
      <w:r>
        <w:rPr>
          <w:b w:val="0"/>
          <w:bCs w:val="0"/>
          <w:sz w:val="22"/>
          <w:szCs w:val="22"/>
        </w:rPr>
        <w:t>tři sta dvacet dva tisíce sedm set dvacet korun českých</w:t>
      </w:r>
      <w:r w:rsidR="00C91F2F" w:rsidRPr="00E95D78">
        <w:rPr>
          <w:b w:val="0"/>
          <w:bCs w:val="0"/>
          <w:sz w:val="22"/>
          <w:szCs w:val="22"/>
        </w:rPr>
        <w:t>)</w:t>
      </w:r>
      <w:r w:rsidR="00895E23">
        <w:rPr>
          <w:b w:val="0"/>
          <w:bCs w:val="0"/>
          <w:sz w:val="22"/>
          <w:szCs w:val="22"/>
        </w:rPr>
        <w:t>, jak je vypočteno v příloze č. 1</w:t>
      </w:r>
      <w:r w:rsidR="009F28BF">
        <w:rPr>
          <w:b w:val="0"/>
          <w:bCs w:val="0"/>
          <w:sz w:val="22"/>
          <w:szCs w:val="22"/>
        </w:rPr>
        <w:t>a</w:t>
      </w:r>
      <w:r w:rsidR="00C91F2F" w:rsidRPr="00E95D78">
        <w:rPr>
          <w:b w:val="0"/>
          <w:bCs w:val="0"/>
          <w:sz w:val="22"/>
          <w:szCs w:val="22"/>
        </w:rPr>
        <w:t>.</w:t>
      </w:r>
    </w:p>
    <w:p w14:paraId="09DD0AE4" w14:textId="77777777" w:rsidR="00895E23" w:rsidRDefault="00895E23" w:rsidP="00F9134D">
      <w:pPr>
        <w:pStyle w:val="Zkladntextodsazen"/>
        <w:ind w:firstLine="0"/>
        <w:rPr>
          <w:b w:val="0"/>
          <w:bCs w:val="0"/>
          <w:sz w:val="22"/>
          <w:szCs w:val="22"/>
        </w:rPr>
      </w:pPr>
    </w:p>
    <w:p w14:paraId="3E6FAE40" w14:textId="6E0C099E" w:rsidR="00B41CA3" w:rsidRPr="00FE63FB" w:rsidRDefault="00B41CA3" w:rsidP="00B41CA3">
      <w:pPr>
        <w:tabs>
          <w:tab w:val="left" w:pos="568"/>
        </w:tabs>
        <w:jc w:val="both"/>
        <w:rPr>
          <w:rFonts w:ascii="Arial" w:hAnsi="Arial" w:cs="Arial"/>
          <w:sz w:val="22"/>
          <w:szCs w:val="22"/>
        </w:rPr>
      </w:pPr>
      <w:r w:rsidRPr="0017009E">
        <w:rPr>
          <w:rFonts w:ascii="Arial" w:hAnsi="Arial" w:cs="Arial"/>
          <w:sz w:val="22"/>
          <w:szCs w:val="22"/>
        </w:rPr>
        <w:t xml:space="preserve">Na základě </w:t>
      </w:r>
      <w:r>
        <w:rPr>
          <w:rFonts w:ascii="Arial" w:hAnsi="Arial" w:cs="Arial"/>
          <w:sz w:val="22"/>
          <w:szCs w:val="22"/>
        </w:rPr>
        <w:t>skutečností</w:t>
      </w:r>
      <w:r w:rsidRPr="0017009E">
        <w:rPr>
          <w:rFonts w:ascii="Arial" w:hAnsi="Arial" w:cs="Arial"/>
          <w:sz w:val="22"/>
          <w:szCs w:val="22"/>
        </w:rPr>
        <w:t xml:space="preserve"> </w:t>
      </w:r>
      <w:r>
        <w:rPr>
          <w:rFonts w:ascii="Arial" w:hAnsi="Arial" w:cs="Arial"/>
          <w:sz w:val="22"/>
          <w:szCs w:val="22"/>
        </w:rPr>
        <w:t>uvedených</w:t>
      </w:r>
      <w:r w:rsidRPr="0017009E">
        <w:rPr>
          <w:rFonts w:ascii="Arial" w:hAnsi="Arial" w:cs="Arial"/>
          <w:sz w:val="22"/>
          <w:szCs w:val="22"/>
        </w:rPr>
        <w:t xml:space="preserve"> v odst. 1 </w:t>
      </w:r>
      <w:r>
        <w:rPr>
          <w:rFonts w:ascii="Arial" w:hAnsi="Arial" w:cs="Arial"/>
          <w:sz w:val="22"/>
          <w:szCs w:val="22"/>
        </w:rPr>
        <w:t xml:space="preserve">a na základě prověření předpisů a plnění z nájemní smlouvy </w:t>
      </w:r>
      <w:r w:rsidRPr="0017009E">
        <w:rPr>
          <w:rFonts w:ascii="Arial" w:hAnsi="Arial" w:cs="Arial"/>
          <w:sz w:val="22"/>
          <w:szCs w:val="22"/>
        </w:rPr>
        <w:t xml:space="preserve">bylo zjištěno, že SPÚ inkasoval za období od </w:t>
      </w:r>
      <w:r>
        <w:rPr>
          <w:rFonts w:ascii="Arial" w:hAnsi="Arial" w:cs="Arial"/>
          <w:sz w:val="22"/>
          <w:szCs w:val="22"/>
        </w:rPr>
        <w:t>10.5.2023</w:t>
      </w:r>
      <w:r w:rsidRPr="0017009E">
        <w:rPr>
          <w:rFonts w:ascii="Arial" w:hAnsi="Arial" w:cs="Arial"/>
          <w:sz w:val="22"/>
          <w:szCs w:val="22"/>
        </w:rPr>
        <w:t xml:space="preserve"> do 30.9.20</w:t>
      </w:r>
      <w:r>
        <w:rPr>
          <w:rFonts w:ascii="Arial" w:hAnsi="Arial" w:cs="Arial"/>
          <w:sz w:val="22"/>
          <w:szCs w:val="22"/>
        </w:rPr>
        <w:t>23</w:t>
      </w:r>
      <w:r w:rsidRPr="0017009E">
        <w:rPr>
          <w:rFonts w:ascii="Arial" w:hAnsi="Arial" w:cs="Arial"/>
          <w:sz w:val="22"/>
          <w:szCs w:val="22"/>
        </w:rPr>
        <w:t xml:space="preserve"> za uveden</w:t>
      </w:r>
      <w:r>
        <w:rPr>
          <w:rFonts w:ascii="Arial" w:hAnsi="Arial" w:cs="Arial"/>
          <w:sz w:val="22"/>
          <w:szCs w:val="22"/>
        </w:rPr>
        <w:t>ý</w:t>
      </w:r>
      <w:r w:rsidRPr="0017009E">
        <w:rPr>
          <w:rFonts w:ascii="Arial" w:hAnsi="Arial" w:cs="Arial"/>
          <w:sz w:val="22"/>
          <w:szCs w:val="22"/>
        </w:rPr>
        <w:t xml:space="preserve"> pozem</w:t>
      </w:r>
      <w:r>
        <w:rPr>
          <w:rFonts w:ascii="Arial" w:hAnsi="Arial" w:cs="Arial"/>
          <w:sz w:val="22"/>
          <w:szCs w:val="22"/>
        </w:rPr>
        <w:t>e</w:t>
      </w:r>
      <w:r w:rsidRPr="0017009E">
        <w:rPr>
          <w:rFonts w:ascii="Arial" w:hAnsi="Arial" w:cs="Arial"/>
          <w:sz w:val="22"/>
          <w:szCs w:val="22"/>
        </w:rPr>
        <w:t xml:space="preserve">k neoprávněné nájemné ve výši </w:t>
      </w:r>
      <w:r>
        <w:rPr>
          <w:rFonts w:ascii="Arial" w:hAnsi="Arial" w:cs="Arial"/>
          <w:b/>
          <w:sz w:val="22"/>
          <w:szCs w:val="22"/>
        </w:rPr>
        <w:t>481</w:t>
      </w:r>
      <w:r w:rsidRPr="0017009E">
        <w:rPr>
          <w:rFonts w:ascii="Arial" w:hAnsi="Arial" w:cs="Arial"/>
          <w:b/>
          <w:sz w:val="22"/>
          <w:szCs w:val="22"/>
        </w:rPr>
        <w:t>,-Kč</w:t>
      </w:r>
      <w:r w:rsidRPr="0017009E">
        <w:rPr>
          <w:rFonts w:ascii="Arial" w:hAnsi="Arial" w:cs="Arial"/>
          <w:sz w:val="22"/>
          <w:szCs w:val="22"/>
        </w:rPr>
        <w:t xml:space="preserve"> (slovy: </w:t>
      </w:r>
      <w:r>
        <w:rPr>
          <w:rFonts w:ascii="Arial" w:hAnsi="Arial" w:cs="Arial"/>
          <w:sz w:val="22"/>
          <w:szCs w:val="22"/>
        </w:rPr>
        <w:t>čtyři sta osmdesát jedna</w:t>
      </w:r>
      <w:r w:rsidRPr="0017009E">
        <w:rPr>
          <w:rFonts w:ascii="Arial" w:hAnsi="Arial" w:cs="Arial"/>
          <w:sz w:val="22"/>
          <w:szCs w:val="22"/>
        </w:rPr>
        <w:t xml:space="preserve"> korun </w:t>
      </w:r>
      <w:proofErr w:type="gramStart"/>
      <w:r w:rsidRPr="0017009E">
        <w:rPr>
          <w:rFonts w:ascii="Arial" w:hAnsi="Arial" w:cs="Arial"/>
          <w:sz w:val="22"/>
          <w:szCs w:val="22"/>
        </w:rPr>
        <w:t>českých )</w:t>
      </w:r>
      <w:proofErr w:type="gramEnd"/>
      <w:r w:rsidRPr="0017009E">
        <w:rPr>
          <w:rFonts w:ascii="Arial" w:hAnsi="Arial" w:cs="Arial"/>
          <w:sz w:val="22"/>
          <w:szCs w:val="22"/>
        </w:rPr>
        <w:t xml:space="preserve">. </w:t>
      </w:r>
      <w:r w:rsidRPr="00B41CA3">
        <w:rPr>
          <w:rFonts w:ascii="Arial" w:hAnsi="Arial" w:cs="Arial"/>
          <w:b/>
          <w:bCs/>
          <w:sz w:val="22"/>
          <w:szCs w:val="22"/>
        </w:rPr>
        <w:t>Tato částka bude vydána novému nabyvateli.</w:t>
      </w:r>
      <w:r w:rsidR="00FE63FB">
        <w:rPr>
          <w:rFonts w:ascii="Arial" w:hAnsi="Arial" w:cs="Arial"/>
          <w:b/>
          <w:bCs/>
          <w:sz w:val="22"/>
          <w:szCs w:val="22"/>
        </w:rPr>
        <w:t xml:space="preserve"> </w:t>
      </w:r>
      <w:r w:rsidR="00FE63FB">
        <w:rPr>
          <w:rFonts w:ascii="Arial" w:hAnsi="Arial" w:cs="Arial"/>
          <w:sz w:val="22"/>
          <w:szCs w:val="22"/>
        </w:rPr>
        <w:t xml:space="preserve">S ohledem na výše uvedené měla činit výše nájemného splatného k 1.10.2023 částku ve výši 323 459 Kč (slovy: tři sta </w:t>
      </w:r>
      <w:proofErr w:type="spellStart"/>
      <w:r w:rsidR="00FE63FB">
        <w:rPr>
          <w:rFonts w:ascii="Arial" w:hAnsi="Arial" w:cs="Arial"/>
          <w:sz w:val="22"/>
          <w:szCs w:val="22"/>
        </w:rPr>
        <w:t>dvacettři</w:t>
      </w:r>
      <w:proofErr w:type="spellEnd"/>
      <w:r w:rsidR="00FE63FB">
        <w:rPr>
          <w:rFonts w:ascii="Arial" w:hAnsi="Arial" w:cs="Arial"/>
          <w:sz w:val="22"/>
          <w:szCs w:val="22"/>
        </w:rPr>
        <w:t xml:space="preserve"> tisíc čtyři sta padesát devět korun českých), jak je vypočteno v příloze č. 1</w:t>
      </w:r>
      <w:r w:rsidR="00ED427C">
        <w:rPr>
          <w:rFonts w:ascii="Arial" w:hAnsi="Arial" w:cs="Arial"/>
          <w:sz w:val="22"/>
          <w:szCs w:val="22"/>
        </w:rPr>
        <w:t>b</w:t>
      </w:r>
      <w:r w:rsidR="00FE63FB">
        <w:rPr>
          <w:rFonts w:ascii="Arial" w:hAnsi="Arial" w:cs="Arial"/>
          <w:sz w:val="22"/>
          <w:szCs w:val="22"/>
        </w:rPr>
        <w:t>.</w:t>
      </w:r>
    </w:p>
    <w:p w14:paraId="098D65F7" w14:textId="77777777" w:rsidR="00B41CA3" w:rsidRDefault="00B41CA3" w:rsidP="00F9134D">
      <w:pPr>
        <w:pStyle w:val="Zkladntextodsazen"/>
        <w:ind w:firstLine="0"/>
        <w:rPr>
          <w:b w:val="0"/>
          <w:bCs w:val="0"/>
          <w:sz w:val="22"/>
          <w:szCs w:val="22"/>
        </w:rPr>
      </w:pPr>
    </w:p>
    <w:p w14:paraId="14CF4074" w14:textId="35549473" w:rsidR="00436322" w:rsidRPr="00E95D78" w:rsidRDefault="00436322" w:rsidP="00436322">
      <w:pPr>
        <w:pStyle w:val="Zkladntext21"/>
        <w:tabs>
          <w:tab w:val="left" w:pos="568"/>
        </w:tabs>
        <w:rPr>
          <w:rFonts w:ascii="Arial" w:hAnsi="Arial" w:cs="Arial"/>
          <w:b w:val="0"/>
          <w:sz w:val="22"/>
          <w:szCs w:val="22"/>
        </w:rPr>
      </w:pPr>
      <w:r w:rsidRPr="00B41CA3">
        <w:rPr>
          <w:rFonts w:ascii="Arial" w:hAnsi="Arial" w:cs="Arial"/>
          <w:bCs/>
          <w:sz w:val="22"/>
          <w:szCs w:val="22"/>
        </w:rPr>
        <w:t>K 1.10.2024</w:t>
      </w:r>
      <w:r>
        <w:rPr>
          <w:rFonts w:ascii="Arial" w:hAnsi="Arial" w:cs="Arial"/>
          <w:b w:val="0"/>
          <w:i/>
          <w:iCs/>
          <w:sz w:val="22"/>
          <w:szCs w:val="22"/>
        </w:rPr>
        <w:t xml:space="preserve"> </w:t>
      </w:r>
      <w:r w:rsidRPr="00E95D78">
        <w:rPr>
          <w:rFonts w:ascii="Arial" w:hAnsi="Arial" w:cs="Arial"/>
          <w:b w:val="0"/>
          <w:sz w:val="22"/>
          <w:szCs w:val="22"/>
        </w:rPr>
        <w:t xml:space="preserve">je nájemce povinen zaplatit částku </w:t>
      </w:r>
      <w:r w:rsidR="00B41CA3" w:rsidRPr="00B41CA3">
        <w:rPr>
          <w:rFonts w:ascii="Arial" w:hAnsi="Arial" w:cs="Arial"/>
          <w:bCs/>
          <w:sz w:val="22"/>
          <w:szCs w:val="22"/>
        </w:rPr>
        <w:t>322 720</w:t>
      </w:r>
      <w:r w:rsidRPr="00B41CA3">
        <w:rPr>
          <w:rFonts w:ascii="Arial" w:hAnsi="Arial" w:cs="Arial"/>
          <w:bCs/>
          <w:sz w:val="22"/>
          <w:szCs w:val="22"/>
        </w:rPr>
        <w:t xml:space="preserve"> Kč</w:t>
      </w:r>
      <w:r w:rsidRPr="00E95D78">
        <w:rPr>
          <w:rFonts w:ascii="Arial" w:hAnsi="Arial" w:cs="Arial"/>
          <w:b w:val="0"/>
          <w:sz w:val="22"/>
          <w:szCs w:val="22"/>
        </w:rPr>
        <w:t xml:space="preserve"> (slovy:</w:t>
      </w:r>
      <w:r>
        <w:rPr>
          <w:rFonts w:ascii="Arial" w:hAnsi="Arial" w:cs="Arial"/>
          <w:b w:val="0"/>
          <w:sz w:val="22"/>
          <w:szCs w:val="22"/>
        </w:rPr>
        <w:t xml:space="preserve"> </w:t>
      </w:r>
      <w:r w:rsidR="00B41CA3" w:rsidRPr="00B41CA3">
        <w:rPr>
          <w:rFonts w:ascii="Arial" w:hAnsi="Arial" w:cs="Arial"/>
          <w:b w:val="0"/>
          <w:sz w:val="22"/>
          <w:szCs w:val="22"/>
        </w:rPr>
        <w:t>tři sta dvacet dva tisíce sedm set dvacet</w:t>
      </w:r>
      <w:r w:rsidR="00B41CA3">
        <w:rPr>
          <w:rFonts w:ascii="Arial" w:hAnsi="Arial" w:cs="Arial"/>
          <w:b w:val="0"/>
          <w:sz w:val="22"/>
          <w:szCs w:val="22"/>
        </w:rPr>
        <w:t xml:space="preserve"> </w:t>
      </w:r>
      <w:r w:rsidRPr="00B41CA3">
        <w:rPr>
          <w:rFonts w:ascii="Arial" w:hAnsi="Arial" w:cs="Arial"/>
          <w:b w:val="0"/>
          <w:sz w:val="22"/>
          <w:szCs w:val="22"/>
        </w:rPr>
        <w:t>korun českých</w:t>
      </w:r>
      <w:r w:rsidRPr="00E95D78">
        <w:rPr>
          <w:rFonts w:ascii="Arial" w:hAnsi="Arial" w:cs="Arial"/>
          <w:b w:val="0"/>
          <w:sz w:val="22"/>
          <w:szCs w:val="22"/>
        </w:rPr>
        <w:t>)</w:t>
      </w:r>
      <w:r w:rsidR="00B41CA3">
        <w:rPr>
          <w:rFonts w:ascii="Arial" w:hAnsi="Arial" w:cs="Arial"/>
          <w:b w:val="0"/>
          <w:sz w:val="22"/>
          <w:szCs w:val="22"/>
        </w:rPr>
        <w:t>, jak je vypočteno v příloze č. 2</w:t>
      </w:r>
      <w:r w:rsidRPr="00E95D78">
        <w:rPr>
          <w:rFonts w:ascii="Arial" w:hAnsi="Arial" w:cs="Arial"/>
          <w:b w:val="0"/>
          <w:sz w:val="22"/>
          <w:szCs w:val="22"/>
        </w:rPr>
        <w:t>.</w:t>
      </w:r>
    </w:p>
    <w:p w14:paraId="142A6E87" w14:textId="77777777" w:rsidR="00C91F2F" w:rsidRPr="00E95D78" w:rsidRDefault="00C91F2F">
      <w:pPr>
        <w:pStyle w:val="Zkladntext21"/>
        <w:tabs>
          <w:tab w:val="left" w:pos="568"/>
        </w:tabs>
        <w:ind w:firstLine="709"/>
        <w:rPr>
          <w:rFonts w:ascii="Arial" w:hAnsi="Arial" w:cs="Arial"/>
          <w:b w:val="0"/>
          <w:sz w:val="22"/>
          <w:szCs w:val="22"/>
        </w:rPr>
      </w:pPr>
    </w:p>
    <w:p w14:paraId="558AFECB" w14:textId="5A97E602" w:rsidR="00DF57DD" w:rsidRPr="00172AFE" w:rsidRDefault="00FE63FB" w:rsidP="00DF57DD">
      <w:pPr>
        <w:tabs>
          <w:tab w:val="left" w:pos="568"/>
        </w:tabs>
        <w:jc w:val="both"/>
        <w:rPr>
          <w:rFonts w:ascii="Arial" w:hAnsi="Arial" w:cs="Arial"/>
          <w:bCs/>
          <w:sz w:val="22"/>
          <w:szCs w:val="22"/>
        </w:rPr>
      </w:pPr>
      <w:r>
        <w:rPr>
          <w:rFonts w:ascii="Arial" w:hAnsi="Arial" w:cs="Arial"/>
          <w:bCs/>
          <w:sz w:val="22"/>
          <w:szCs w:val="22"/>
        </w:rPr>
        <w:t>3</w:t>
      </w:r>
      <w:r w:rsidR="00DF57DD" w:rsidRPr="00172AFE">
        <w:rPr>
          <w:rFonts w:ascii="Arial" w:hAnsi="Arial" w:cs="Arial"/>
          <w:bCs/>
          <w:sz w:val="22"/>
          <w:szCs w:val="22"/>
        </w:rPr>
        <w:t xml:space="preserve">. Ostatní ujednání smlouvy nejsou tímto dodatkem č. </w:t>
      </w:r>
      <w:r w:rsidR="00401E9A">
        <w:rPr>
          <w:rFonts w:ascii="Arial" w:hAnsi="Arial" w:cs="Arial"/>
          <w:bCs/>
          <w:sz w:val="22"/>
          <w:szCs w:val="22"/>
        </w:rPr>
        <w:t>32</w:t>
      </w:r>
      <w:r w:rsidR="00113658" w:rsidRPr="00172AFE">
        <w:rPr>
          <w:rFonts w:ascii="Arial" w:hAnsi="Arial" w:cs="Arial"/>
          <w:bCs/>
          <w:sz w:val="22"/>
          <w:szCs w:val="22"/>
        </w:rPr>
        <w:t xml:space="preserve"> </w:t>
      </w:r>
      <w:r w:rsidR="00DF57DD" w:rsidRPr="00172AFE">
        <w:rPr>
          <w:rFonts w:ascii="Arial" w:hAnsi="Arial" w:cs="Arial"/>
          <w:bCs/>
          <w:sz w:val="22"/>
          <w:szCs w:val="22"/>
        </w:rPr>
        <w:t>dotčena.</w:t>
      </w:r>
    </w:p>
    <w:p w14:paraId="505DA476" w14:textId="77777777" w:rsidR="00DB6AA8" w:rsidRPr="00172AFE" w:rsidRDefault="00DB6AA8" w:rsidP="005C1E81">
      <w:pPr>
        <w:pStyle w:val="adresa"/>
        <w:tabs>
          <w:tab w:val="clear" w:pos="3402"/>
          <w:tab w:val="clear" w:pos="6237"/>
        </w:tabs>
        <w:rPr>
          <w:rFonts w:ascii="Arial" w:hAnsi="Arial" w:cs="Arial"/>
          <w:sz w:val="22"/>
          <w:szCs w:val="22"/>
        </w:rPr>
      </w:pPr>
    </w:p>
    <w:p w14:paraId="510B1BCF" w14:textId="7350FAE2" w:rsidR="00A53695" w:rsidRPr="00FE63FB" w:rsidRDefault="00FE63FB" w:rsidP="00B12289">
      <w:pPr>
        <w:pStyle w:val="para"/>
        <w:tabs>
          <w:tab w:val="clear" w:pos="709"/>
        </w:tabs>
        <w:jc w:val="both"/>
        <w:rPr>
          <w:rFonts w:ascii="Arial" w:hAnsi="Arial" w:cs="Arial"/>
          <w:b w:val="0"/>
          <w:sz w:val="22"/>
          <w:szCs w:val="22"/>
        </w:rPr>
      </w:pPr>
      <w:r w:rsidRPr="00FE63FB">
        <w:rPr>
          <w:rFonts w:ascii="Arial" w:hAnsi="Arial" w:cs="Arial"/>
          <w:b w:val="0"/>
          <w:sz w:val="22"/>
          <w:szCs w:val="22"/>
        </w:rPr>
        <w:t>4</w:t>
      </w:r>
      <w:r w:rsidR="00164B4F" w:rsidRPr="00FE63FB">
        <w:rPr>
          <w:rFonts w:ascii="Arial" w:hAnsi="Arial" w:cs="Arial"/>
          <w:b w:val="0"/>
          <w:sz w:val="22"/>
          <w:szCs w:val="22"/>
        </w:rPr>
        <w:t>.</w:t>
      </w:r>
      <w:r w:rsidR="00B12289" w:rsidRPr="00FE63FB">
        <w:rPr>
          <w:rFonts w:ascii="Arial" w:hAnsi="Arial" w:cs="Arial"/>
          <w:b w:val="0"/>
          <w:sz w:val="22"/>
          <w:szCs w:val="22"/>
        </w:rPr>
        <w:t xml:space="preserve"> </w:t>
      </w:r>
      <w:r w:rsidR="00A53695" w:rsidRPr="00FE63FB">
        <w:rPr>
          <w:rFonts w:ascii="Arial" w:hAnsi="Arial" w:cs="Arial"/>
          <w:b w:val="0"/>
          <w:sz w:val="22"/>
          <w:szCs w:val="22"/>
        </w:rPr>
        <w:t>Tento dodatek</w:t>
      </w:r>
      <w:r w:rsidR="00B12289" w:rsidRPr="00FE63FB">
        <w:rPr>
          <w:rFonts w:ascii="Arial" w:hAnsi="Arial" w:cs="Arial"/>
          <w:b w:val="0"/>
          <w:sz w:val="22"/>
          <w:szCs w:val="22"/>
        </w:rPr>
        <w:t xml:space="preserve"> nabývá platnosti </w:t>
      </w:r>
      <w:r w:rsidRPr="00FE63FB">
        <w:rPr>
          <w:rFonts w:ascii="Arial" w:hAnsi="Arial" w:cs="Arial"/>
          <w:b w:val="0"/>
          <w:sz w:val="22"/>
          <w:szCs w:val="22"/>
        </w:rPr>
        <w:t xml:space="preserve">a účinnosti </w:t>
      </w:r>
      <w:r w:rsidR="00B12289" w:rsidRPr="00FE63FB">
        <w:rPr>
          <w:rFonts w:ascii="Arial" w:hAnsi="Arial" w:cs="Arial"/>
          <w:b w:val="0"/>
          <w:sz w:val="22"/>
          <w:szCs w:val="22"/>
        </w:rPr>
        <w:t>dnem podpisu smluvními stranami</w:t>
      </w:r>
      <w:r>
        <w:rPr>
          <w:rFonts w:ascii="Arial" w:hAnsi="Arial" w:cs="Arial"/>
          <w:b w:val="0"/>
          <w:sz w:val="22"/>
          <w:szCs w:val="22"/>
        </w:rPr>
        <w:t xml:space="preserve">, </w:t>
      </w:r>
      <w:r w:rsidR="0072149A" w:rsidRPr="00FE63FB">
        <w:rPr>
          <w:rFonts w:ascii="Arial" w:hAnsi="Arial" w:cs="Arial"/>
          <w:b w:val="0"/>
          <w:sz w:val="22"/>
          <w:szCs w:val="22"/>
        </w:rPr>
        <w:t>nejdříve však dnem</w:t>
      </w:r>
      <w:r w:rsidR="00B12289" w:rsidRPr="00FE63FB">
        <w:rPr>
          <w:rFonts w:ascii="Arial" w:hAnsi="Arial" w:cs="Arial"/>
          <w:b w:val="0"/>
          <w:sz w:val="22"/>
          <w:szCs w:val="22"/>
        </w:rPr>
        <w:t xml:space="preserve"> uveřejnění v registru smluv dle u</w:t>
      </w:r>
      <w:r w:rsidR="005C1E81" w:rsidRPr="00FE63FB">
        <w:rPr>
          <w:rFonts w:ascii="Arial" w:hAnsi="Arial" w:cs="Arial"/>
          <w:b w:val="0"/>
          <w:sz w:val="22"/>
          <w:szCs w:val="22"/>
        </w:rPr>
        <w:t>stanovení § 6 odst. 1 zákona č. </w:t>
      </w:r>
      <w:r w:rsidR="00B12289" w:rsidRPr="00FE63FB">
        <w:rPr>
          <w:rFonts w:ascii="Arial" w:hAnsi="Arial" w:cs="Arial"/>
          <w:b w:val="0"/>
          <w:sz w:val="22"/>
          <w:szCs w:val="22"/>
        </w:rPr>
        <w:t>340/2015 Sb., o zvláštních podmínkách účinnosti některých smluv, uveřejňování těchto smluv a o registru smluv (zákon o registru smluv)</w:t>
      </w:r>
      <w:r w:rsidR="00801CE9" w:rsidRPr="00FE63FB">
        <w:rPr>
          <w:rFonts w:ascii="Arial" w:hAnsi="Arial" w:cs="Arial"/>
          <w:b w:val="0"/>
          <w:sz w:val="22"/>
          <w:szCs w:val="22"/>
        </w:rPr>
        <w:t>, ve znění pozdějších předpisů</w:t>
      </w:r>
      <w:r w:rsidR="00B12289" w:rsidRPr="00FE63FB">
        <w:rPr>
          <w:rFonts w:ascii="Arial" w:hAnsi="Arial" w:cs="Arial"/>
          <w:b w:val="0"/>
          <w:sz w:val="22"/>
          <w:szCs w:val="22"/>
        </w:rPr>
        <w:t xml:space="preserve">. </w:t>
      </w:r>
    </w:p>
    <w:p w14:paraId="3236BD2D" w14:textId="77777777" w:rsidR="00B12289" w:rsidRPr="00172AFE" w:rsidRDefault="00B12289" w:rsidP="005937D7">
      <w:pPr>
        <w:pStyle w:val="para"/>
        <w:tabs>
          <w:tab w:val="clear" w:pos="709"/>
        </w:tabs>
        <w:spacing w:before="120"/>
        <w:jc w:val="both"/>
        <w:rPr>
          <w:rFonts w:ascii="Arial" w:hAnsi="Arial" w:cs="Arial"/>
          <w:b w:val="0"/>
          <w:sz w:val="22"/>
          <w:szCs w:val="22"/>
        </w:rPr>
      </w:pPr>
      <w:r w:rsidRPr="00FE63FB">
        <w:rPr>
          <w:rFonts w:ascii="Arial" w:hAnsi="Arial" w:cs="Arial"/>
          <w:b w:val="0"/>
          <w:sz w:val="22"/>
          <w:szCs w:val="22"/>
        </w:rPr>
        <w:t xml:space="preserve">Uveřejnění </w:t>
      </w:r>
      <w:r w:rsidR="00BC42BB" w:rsidRPr="00FE63FB">
        <w:rPr>
          <w:rFonts w:ascii="Arial" w:hAnsi="Arial" w:cs="Arial"/>
          <w:b w:val="0"/>
          <w:sz w:val="22"/>
          <w:szCs w:val="22"/>
        </w:rPr>
        <w:t>tohoto dodatku</w:t>
      </w:r>
      <w:r w:rsidRPr="00FE63FB">
        <w:rPr>
          <w:rFonts w:ascii="Arial" w:hAnsi="Arial" w:cs="Arial"/>
          <w:b w:val="0"/>
          <w:sz w:val="22"/>
          <w:szCs w:val="22"/>
        </w:rPr>
        <w:t xml:space="preserve"> v registru smluv zajistí pronajímatel.</w:t>
      </w:r>
    </w:p>
    <w:p w14:paraId="79042D2D" w14:textId="77777777" w:rsidR="00C91F2F" w:rsidRPr="00172AFE" w:rsidRDefault="00C91F2F" w:rsidP="00831BA4">
      <w:pPr>
        <w:tabs>
          <w:tab w:val="left" w:pos="568"/>
        </w:tabs>
        <w:jc w:val="both"/>
        <w:rPr>
          <w:rFonts w:ascii="Arial" w:hAnsi="Arial" w:cs="Arial"/>
          <w:sz w:val="22"/>
          <w:szCs w:val="22"/>
        </w:rPr>
      </w:pPr>
    </w:p>
    <w:p w14:paraId="304622A4" w14:textId="1C6CC55E" w:rsidR="00021CF1" w:rsidRPr="00172AFE" w:rsidRDefault="00FE63FB"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Tento dodatek je vyhotoven v</w:t>
      </w:r>
      <w:r>
        <w:rPr>
          <w:b w:val="0"/>
          <w:bCs w:val="0"/>
          <w:sz w:val="22"/>
          <w:szCs w:val="22"/>
        </w:rPr>
        <w:t xml:space="preserve">e dvou </w:t>
      </w:r>
      <w:r w:rsidR="00C91F2F" w:rsidRPr="00172AFE">
        <w:rPr>
          <w:b w:val="0"/>
          <w:bCs w:val="0"/>
          <w:sz w:val="22"/>
          <w:szCs w:val="22"/>
        </w:rPr>
        <w:t>stejnopisech, z nich</w:t>
      </w:r>
      <w:r w:rsidR="00AB7FF1" w:rsidRPr="00172AFE">
        <w:rPr>
          <w:b w:val="0"/>
          <w:bCs w:val="0"/>
          <w:sz w:val="22"/>
          <w:szCs w:val="22"/>
        </w:rPr>
        <w:t xml:space="preserve">ž každý má platnost originálu. </w:t>
      </w:r>
      <w:r>
        <w:rPr>
          <w:b w:val="0"/>
          <w:bCs w:val="0"/>
          <w:sz w:val="22"/>
          <w:szCs w:val="22"/>
        </w:rPr>
        <w:t>Jeden</w:t>
      </w:r>
      <w:r w:rsidR="00C91F2F" w:rsidRPr="00172AFE">
        <w:rPr>
          <w:b w:val="0"/>
          <w:bCs w:val="0"/>
          <w:sz w:val="22"/>
          <w:szCs w:val="22"/>
        </w:rPr>
        <w:t xml:space="preserve"> stejnopis přebírá </w:t>
      </w:r>
      <w:r w:rsidR="00AB7FF1" w:rsidRPr="00172AFE">
        <w:rPr>
          <w:b w:val="0"/>
          <w:bCs w:val="0"/>
          <w:sz w:val="22"/>
          <w:szCs w:val="22"/>
        </w:rPr>
        <w:t xml:space="preserve">nájemce a jeden je určen pro pronajímatele. </w:t>
      </w:r>
    </w:p>
    <w:p w14:paraId="0DABBAD5" w14:textId="77777777" w:rsidR="00C91F2F" w:rsidRPr="00172AFE" w:rsidRDefault="00C91F2F" w:rsidP="00AB7FF1">
      <w:pPr>
        <w:pStyle w:val="Zkladntextodsazen"/>
        <w:tabs>
          <w:tab w:val="left" w:pos="284"/>
        </w:tabs>
        <w:ind w:firstLine="0"/>
        <w:rPr>
          <w:b w:val="0"/>
          <w:bCs w:val="0"/>
          <w:sz w:val="22"/>
          <w:szCs w:val="22"/>
        </w:rPr>
      </w:pPr>
    </w:p>
    <w:p w14:paraId="102B3B46" w14:textId="38CF3543" w:rsidR="00C91F2F" w:rsidRPr="00172AFE" w:rsidRDefault="00FE63FB">
      <w:pPr>
        <w:tabs>
          <w:tab w:val="left" w:pos="568"/>
        </w:tabs>
        <w:jc w:val="both"/>
        <w:rPr>
          <w:rFonts w:ascii="Arial" w:hAnsi="Arial" w:cs="Arial"/>
          <w:sz w:val="22"/>
          <w:szCs w:val="22"/>
        </w:rPr>
      </w:pPr>
      <w:r>
        <w:rPr>
          <w:rFonts w:ascii="Arial" w:hAnsi="Arial" w:cs="Arial"/>
          <w:sz w:val="22"/>
          <w:szCs w:val="22"/>
        </w:rPr>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658DA141" w14:textId="77777777" w:rsidR="00C91F2F" w:rsidRPr="00172AFE" w:rsidRDefault="00C91F2F">
      <w:pPr>
        <w:tabs>
          <w:tab w:val="left" w:pos="568"/>
        </w:tabs>
        <w:jc w:val="both"/>
        <w:rPr>
          <w:rFonts w:ascii="Arial" w:hAnsi="Arial" w:cs="Arial"/>
          <w:sz w:val="22"/>
          <w:szCs w:val="22"/>
        </w:rPr>
      </w:pPr>
    </w:p>
    <w:p w14:paraId="3820D410" w14:textId="5031DC91" w:rsidR="00E24AD5" w:rsidRPr="00172AFE" w:rsidRDefault="00E24AD5">
      <w:pPr>
        <w:jc w:val="both"/>
        <w:rPr>
          <w:rFonts w:ascii="Arial" w:hAnsi="Arial" w:cs="Arial"/>
          <w:sz w:val="22"/>
          <w:szCs w:val="22"/>
        </w:rPr>
      </w:pPr>
    </w:p>
    <w:p w14:paraId="3B98FC92" w14:textId="541AD44F" w:rsidR="00EC7FE5" w:rsidRPr="005F2C48" w:rsidRDefault="00EC7FE5" w:rsidP="00EC7FE5">
      <w:pPr>
        <w:jc w:val="both"/>
        <w:rPr>
          <w:rFonts w:ascii="Arial" w:hAnsi="Arial" w:cs="Arial"/>
          <w:sz w:val="22"/>
          <w:szCs w:val="22"/>
        </w:rPr>
      </w:pPr>
      <w:r w:rsidRPr="005F2C48">
        <w:rPr>
          <w:rFonts w:ascii="Arial" w:hAnsi="Arial" w:cs="Arial"/>
          <w:sz w:val="22"/>
          <w:szCs w:val="22"/>
        </w:rPr>
        <w:t xml:space="preserve">V </w:t>
      </w:r>
      <w:r w:rsidR="00FE63FB">
        <w:rPr>
          <w:rFonts w:ascii="Arial" w:hAnsi="Arial" w:cs="Arial"/>
          <w:sz w:val="22"/>
          <w:szCs w:val="22"/>
        </w:rPr>
        <w:t>Břeclavi</w:t>
      </w:r>
      <w:r w:rsidRPr="005F2C48">
        <w:rPr>
          <w:rFonts w:ascii="Arial" w:hAnsi="Arial" w:cs="Arial"/>
          <w:sz w:val="22"/>
          <w:szCs w:val="22"/>
        </w:rPr>
        <w:t xml:space="preserve"> dne </w:t>
      </w:r>
      <w:r w:rsidR="00215B70">
        <w:rPr>
          <w:rFonts w:ascii="Arial" w:hAnsi="Arial" w:cs="Arial"/>
          <w:sz w:val="22"/>
          <w:szCs w:val="22"/>
        </w:rPr>
        <w:t>1.8.2024</w:t>
      </w:r>
    </w:p>
    <w:p w14:paraId="771E46F3" w14:textId="1637ABE0" w:rsidR="00EC7FE5" w:rsidRDefault="00EC7FE5" w:rsidP="00EC7FE5">
      <w:pPr>
        <w:jc w:val="both"/>
        <w:rPr>
          <w:rFonts w:ascii="Arial" w:hAnsi="Arial" w:cs="Arial"/>
          <w:sz w:val="22"/>
          <w:szCs w:val="22"/>
        </w:rPr>
      </w:pPr>
    </w:p>
    <w:p w14:paraId="70C95D54" w14:textId="78C79850" w:rsidR="00C638B8" w:rsidRDefault="00C638B8" w:rsidP="00EC7FE5">
      <w:pPr>
        <w:jc w:val="both"/>
        <w:rPr>
          <w:rFonts w:ascii="Arial" w:hAnsi="Arial" w:cs="Arial"/>
          <w:sz w:val="22"/>
          <w:szCs w:val="22"/>
        </w:rPr>
      </w:pPr>
    </w:p>
    <w:p w14:paraId="1C2B1E57" w14:textId="77777777" w:rsidR="00C638B8" w:rsidRDefault="00C638B8" w:rsidP="00EC7FE5">
      <w:pPr>
        <w:jc w:val="both"/>
        <w:rPr>
          <w:rFonts w:ascii="Arial" w:hAnsi="Arial" w:cs="Arial"/>
          <w:sz w:val="22"/>
          <w:szCs w:val="22"/>
        </w:rPr>
      </w:pPr>
    </w:p>
    <w:p w14:paraId="73CA56C6" w14:textId="77777777" w:rsidR="00FE63FB" w:rsidRDefault="00FE63FB" w:rsidP="00EC7FE5">
      <w:pPr>
        <w:jc w:val="both"/>
        <w:rPr>
          <w:rFonts w:ascii="Arial" w:hAnsi="Arial" w:cs="Arial"/>
          <w:sz w:val="22"/>
          <w:szCs w:val="22"/>
        </w:rPr>
      </w:pPr>
    </w:p>
    <w:p w14:paraId="41B2CBEA" w14:textId="77777777" w:rsidR="00FE63FB" w:rsidRPr="005F2C48" w:rsidRDefault="00FE63FB" w:rsidP="00EC7FE5">
      <w:pPr>
        <w:jc w:val="both"/>
        <w:rPr>
          <w:rFonts w:ascii="Arial" w:hAnsi="Arial" w:cs="Arial"/>
          <w:sz w:val="22"/>
          <w:szCs w:val="22"/>
        </w:rPr>
      </w:pPr>
    </w:p>
    <w:p w14:paraId="6C13BA7F" w14:textId="77777777" w:rsidR="00EC7FE5" w:rsidRDefault="00EC7FE5" w:rsidP="00EC7FE5">
      <w:pPr>
        <w:jc w:val="both"/>
        <w:rPr>
          <w:rFonts w:ascii="Arial" w:hAnsi="Arial" w:cs="Arial"/>
          <w:sz w:val="22"/>
          <w:szCs w:val="22"/>
        </w:rPr>
      </w:pPr>
    </w:p>
    <w:p w14:paraId="5D7F7D24" w14:textId="77777777" w:rsidR="00126514" w:rsidRDefault="00126514" w:rsidP="00126514">
      <w:pPr>
        <w:tabs>
          <w:tab w:val="left" w:pos="5670"/>
        </w:tabs>
        <w:jc w:val="both"/>
        <w:rPr>
          <w:rFonts w:ascii="Arial" w:hAnsi="Arial" w:cs="Arial"/>
          <w:sz w:val="22"/>
          <w:szCs w:val="22"/>
        </w:rPr>
        <w:sectPr w:rsidR="00126514" w:rsidSect="00BC4DD9">
          <w:footerReference w:type="default" r:id="rId11"/>
          <w:headerReference w:type="first" r:id="rId12"/>
          <w:type w:val="continuous"/>
          <w:pgSz w:w="11906" w:h="16838" w:code="9"/>
          <w:pgMar w:top="794" w:right="1418" w:bottom="851" w:left="1418" w:header="709" w:footer="709" w:gutter="0"/>
          <w:cols w:space="708"/>
          <w:titlePg/>
          <w:docGrid w:linePitch="272"/>
        </w:sectPr>
      </w:pPr>
    </w:p>
    <w:p w14:paraId="5B013818" w14:textId="77777777" w:rsidR="005C7236" w:rsidRDefault="005C7236" w:rsidP="001136C4">
      <w:pPr>
        <w:tabs>
          <w:tab w:val="left" w:pos="5670"/>
        </w:tabs>
        <w:rPr>
          <w:rFonts w:ascii="Arial" w:hAnsi="Arial" w:cs="Arial"/>
          <w:sz w:val="22"/>
          <w:szCs w:val="22"/>
        </w:rPr>
      </w:pPr>
    </w:p>
    <w:p w14:paraId="0A53A035" w14:textId="5ED98CF3" w:rsidR="00126514" w:rsidRPr="0087119A" w:rsidRDefault="00126514" w:rsidP="001136C4">
      <w:pPr>
        <w:tabs>
          <w:tab w:val="left" w:pos="5670"/>
        </w:tabs>
        <w:rPr>
          <w:rFonts w:ascii="Arial" w:hAnsi="Arial" w:cs="Arial"/>
          <w:sz w:val="22"/>
          <w:szCs w:val="22"/>
        </w:rPr>
      </w:pPr>
      <w:r w:rsidRPr="0087119A">
        <w:rPr>
          <w:rFonts w:ascii="Arial" w:hAnsi="Arial" w:cs="Arial"/>
          <w:sz w:val="22"/>
          <w:szCs w:val="22"/>
        </w:rPr>
        <w:t>………………………………….</w:t>
      </w:r>
    </w:p>
    <w:p w14:paraId="4535BE83" w14:textId="77777777" w:rsidR="00126514" w:rsidRDefault="00EE479D" w:rsidP="001136C4">
      <w:pPr>
        <w:rPr>
          <w:rFonts w:ascii="Arial" w:hAnsi="Arial" w:cs="Arial"/>
          <w:sz w:val="22"/>
          <w:szCs w:val="22"/>
        </w:rPr>
      </w:pPr>
      <w:r>
        <w:rPr>
          <w:rFonts w:ascii="Arial" w:hAnsi="Arial" w:cs="Arial"/>
          <w:sz w:val="22"/>
        </w:rPr>
        <w:t>Ing. Pavel Zajíček</w:t>
      </w:r>
    </w:p>
    <w:p w14:paraId="39DA7657" w14:textId="08144EF6" w:rsidR="00126514" w:rsidRDefault="00EE479D" w:rsidP="001136C4">
      <w:pPr>
        <w:rPr>
          <w:rFonts w:ascii="Arial" w:hAnsi="Arial" w:cs="Arial"/>
          <w:sz w:val="22"/>
        </w:rPr>
      </w:pPr>
      <w:r>
        <w:rPr>
          <w:rFonts w:ascii="Arial" w:hAnsi="Arial" w:cs="Arial"/>
          <w:sz w:val="22"/>
        </w:rPr>
        <w:t>vedoucí pobočky</w:t>
      </w:r>
      <w:r w:rsidR="00126514">
        <w:rPr>
          <w:rFonts w:ascii="Arial" w:hAnsi="Arial" w:cs="Arial"/>
          <w:sz w:val="22"/>
        </w:rPr>
        <w:t xml:space="preserve"> </w:t>
      </w:r>
      <w:r>
        <w:rPr>
          <w:rFonts w:ascii="Arial" w:hAnsi="Arial" w:cs="Arial"/>
          <w:sz w:val="22"/>
        </w:rPr>
        <w:t>Břeclav</w:t>
      </w:r>
    </w:p>
    <w:p w14:paraId="0CFABDC7" w14:textId="77777777" w:rsidR="00126514" w:rsidRDefault="00126514" w:rsidP="001136C4">
      <w:pPr>
        <w:rPr>
          <w:rFonts w:ascii="Arial" w:hAnsi="Arial" w:cs="Arial"/>
          <w:sz w:val="22"/>
        </w:rPr>
      </w:pPr>
    </w:p>
    <w:p w14:paraId="49884F1B" w14:textId="77777777" w:rsidR="00DE3B4C" w:rsidRDefault="00126514" w:rsidP="001136C4">
      <w:pPr>
        <w:rPr>
          <w:rFonts w:ascii="Arial" w:hAnsi="Arial" w:cs="Arial"/>
          <w:iCs/>
          <w:sz w:val="22"/>
          <w:szCs w:val="22"/>
        </w:rPr>
      </w:pPr>
      <w:r>
        <w:rPr>
          <w:rFonts w:ascii="Arial" w:hAnsi="Arial" w:cs="Arial"/>
          <w:iCs/>
          <w:sz w:val="22"/>
          <w:szCs w:val="22"/>
        </w:rPr>
        <w:t>p</w:t>
      </w:r>
      <w:r w:rsidRPr="0087119A">
        <w:rPr>
          <w:rFonts w:ascii="Arial" w:hAnsi="Arial" w:cs="Arial"/>
          <w:iCs/>
          <w:sz w:val="22"/>
          <w:szCs w:val="22"/>
        </w:rPr>
        <w:t>ronajímatel</w:t>
      </w:r>
      <w:r>
        <w:rPr>
          <w:rFonts w:ascii="Arial" w:hAnsi="Arial" w:cs="Arial"/>
          <w:iCs/>
          <w:sz w:val="22"/>
          <w:szCs w:val="22"/>
        </w:rPr>
        <w:br w:type="column"/>
      </w:r>
      <w:bookmarkStart w:id="2" w:name="_Hlk155940622"/>
      <w:bookmarkEnd w:id="2"/>
    </w:p>
    <w:p w14:paraId="244755D0" w14:textId="77777777" w:rsidR="00126514" w:rsidRDefault="00126514" w:rsidP="001136C4">
      <w:pPr>
        <w:rPr>
          <w:rFonts w:ascii="Arial" w:hAnsi="Arial" w:cs="Arial"/>
          <w:sz w:val="22"/>
          <w:szCs w:val="22"/>
        </w:rPr>
      </w:pPr>
      <w:r w:rsidRPr="0087119A">
        <w:rPr>
          <w:rFonts w:ascii="Arial" w:hAnsi="Arial" w:cs="Arial"/>
          <w:sz w:val="22"/>
          <w:szCs w:val="22"/>
        </w:rPr>
        <w:t>……………………………..</w:t>
      </w:r>
      <w:r>
        <w:rPr>
          <w:rFonts w:ascii="Arial" w:hAnsi="Arial" w:cs="Arial"/>
          <w:sz w:val="22"/>
          <w:szCs w:val="22"/>
        </w:rPr>
        <w:t xml:space="preserve"> </w:t>
      </w:r>
    </w:p>
    <w:p w14:paraId="5FB3D7CA" w14:textId="77777777" w:rsidR="00126514" w:rsidRDefault="00EE479D" w:rsidP="00126514">
      <w:pPr>
        <w:jc w:val="both"/>
        <w:rPr>
          <w:rFonts w:ascii="Arial" w:hAnsi="Arial" w:cs="Arial"/>
          <w:sz w:val="22"/>
          <w:szCs w:val="22"/>
        </w:rPr>
      </w:pPr>
      <w:r>
        <w:rPr>
          <w:rFonts w:ascii="Arial" w:hAnsi="Arial" w:cs="Arial"/>
          <w:snapToGrid w:val="0"/>
          <w:color w:val="000000"/>
          <w:sz w:val="22"/>
          <w:szCs w:val="22"/>
        </w:rPr>
        <w:t>František Král, organic s.r.o.</w:t>
      </w:r>
    </w:p>
    <w:p w14:paraId="116A4850" w14:textId="165669B4" w:rsidR="00126514" w:rsidRPr="009378A3" w:rsidRDefault="00FE63FB" w:rsidP="00126514">
      <w:pPr>
        <w:jc w:val="both"/>
        <w:rPr>
          <w:rFonts w:ascii="Arial" w:hAnsi="Arial" w:cs="Arial"/>
          <w:i/>
          <w:iCs/>
          <w:sz w:val="22"/>
          <w:szCs w:val="22"/>
          <w:u w:val="single"/>
        </w:rPr>
      </w:pPr>
      <w:r>
        <w:rPr>
          <w:rFonts w:ascii="Arial" w:hAnsi="Arial" w:cs="Arial"/>
          <w:color w:val="000000"/>
          <w:sz w:val="22"/>
          <w:szCs w:val="22"/>
        </w:rPr>
        <w:t>Karla Trefná, jednatel</w:t>
      </w:r>
      <w:r w:rsidR="00126514" w:rsidRPr="009378A3">
        <w:rPr>
          <w:rFonts w:ascii="Arial" w:hAnsi="Arial" w:cs="Arial"/>
          <w:i/>
          <w:iCs/>
          <w:sz w:val="22"/>
          <w:szCs w:val="22"/>
          <w:u w:val="single"/>
        </w:rPr>
        <w:t xml:space="preserve"> </w:t>
      </w:r>
    </w:p>
    <w:p w14:paraId="3564D611" w14:textId="77777777" w:rsidR="00126514" w:rsidRDefault="00126514" w:rsidP="00126514">
      <w:pPr>
        <w:jc w:val="both"/>
        <w:rPr>
          <w:rFonts w:ascii="Arial" w:hAnsi="Arial" w:cs="Arial"/>
          <w:sz w:val="22"/>
          <w:szCs w:val="22"/>
        </w:rPr>
      </w:pPr>
    </w:p>
    <w:p w14:paraId="78751C12" w14:textId="77777777" w:rsidR="00126514" w:rsidRPr="00B138A7" w:rsidRDefault="00126514" w:rsidP="00126514">
      <w:pPr>
        <w:jc w:val="both"/>
        <w:rPr>
          <w:rFonts w:ascii="Arial" w:hAnsi="Arial" w:cs="Arial"/>
          <w:sz w:val="22"/>
          <w:szCs w:val="22"/>
        </w:rPr>
      </w:pPr>
      <w:r w:rsidRPr="0087119A">
        <w:rPr>
          <w:rFonts w:ascii="Arial" w:hAnsi="Arial" w:cs="Arial"/>
          <w:iCs/>
          <w:sz w:val="22"/>
          <w:szCs w:val="22"/>
        </w:rPr>
        <w:t>nájemce</w:t>
      </w:r>
    </w:p>
    <w:p w14:paraId="3FC2CCD5" w14:textId="77777777" w:rsidR="00126514" w:rsidRDefault="00126514" w:rsidP="00126514">
      <w:pPr>
        <w:jc w:val="both"/>
        <w:rPr>
          <w:rFonts w:ascii="Arial" w:hAnsi="Arial" w:cs="Arial"/>
          <w:bCs/>
        </w:rPr>
      </w:pPr>
    </w:p>
    <w:p w14:paraId="7ED2E008" w14:textId="77777777" w:rsidR="00126514" w:rsidRDefault="00126514" w:rsidP="00126514">
      <w:pPr>
        <w:jc w:val="both"/>
        <w:rPr>
          <w:rFonts w:ascii="Arial" w:hAnsi="Arial" w:cs="Arial"/>
          <w:sz w:val="22"/>
          <w:szCs w:val="22"/>
        </w:rPr>
      </w:pPr>
    </w:p>
    <w:p w14:paraId="7EF0B15B" w14:textId="77777777" w:rsidR="00126514" w:rsidRDefault="00126514" w:rsidP="00126514">
      <w:pPr>
        <w:jc w:val="both"/>
        <w:rPr>
          <w:rFonts w:ascii="Arial" w:hAnsi="Arial" w:cs="Arial"/>
          <w:sz w:val="22"/>
          <w:szCs w:val="22"/>
        </w:rPr>
        <w:sectPr w:rsidR="00126514" w:rsidSect="008406F0">
          <w:type w:val="continuous"/>
          <w:pgSz w:w="11906" w:h="16838" w:code="9"/>
          <w:pgMar w:top="794" w:right="1418" w:bottom="851" w:left="1418" w:header="709" w:footer="709" w:gutter="0"/>
          <w:cols w:num="2" w:space="708"/>
        </w:sectPr>
      </w:pPr>
    </w:p>
    <w:p w14:paraId="1D22B70C" w14:textId="77777777" w:rsidR="00EC7FE5" w:rsidRPr="00012682" w:rsidRDefault="00EC7FE5" w:rsidP="00EC7FE5">
      <w:pPr>
        <w:jc w:val="both"/>
        <w:rPr>
          <w:rFonts w:ascii="Arial" w:hAnsi="Arial" w:cs="Arial"/>
          <w:bCs/>
        </w:rPr>
      </w:pPr>
    </w:p>
    <w:p w14:paraId="57D4FF08" w14:textId="77777777" w:rsidR="00EC7FE5" w:rsidRPr="005F2C48" w:rsidRDefault="00EC7FE5" w:rsidP="00EC7FE5">
      <w:pPr>
        <w:jc w:val="both"/>
        <w:rPr>
          <w:rFonts w:ascii="Arial" w:hAnsi="Arial" w:cs="Arial"/>
          <w:bCs/>
        </w:rPr>
      </w:pPr>
      <w:r w:rsidRPr="005F2C48">
        <w:rPr>
          <w:rFonts w:ascii="Arial" w:hAnsi="Arial" w:cs="Arial"/>
          <w:bCs/>
        </w:rPr>
        <w:t>Za správnost:</w:t>
      </w:r>
      <w:r>
        <w:rPr>
          <w:rFonts w:ascii="Arial" w:hAnsi="Arial" w:cs="Arial"/>
          <w:bCs/>
        </w:rPr>
        <w:t xml:space="preserve"> Štěpánka Ráczová</w:t>
      </w:r>
    </w:p>
    <w:p w14:paraId="2148AE2D" w14:textId="77777777" w:rsidR="00EC7FE5" w:rsidRPr="005F2C48" w:rsidRDefault="00EC7FE5" w:rsidP="00EC7FE5">
      <w:pPr>
        <w:pStyle w:val="Zkladntext21"/>
        <w:spacing w:before="120"/>
        <w:rPr>
          <w:rFonts w:ascii="Arial" w:hAnsi="Arial" w:cs="Arial"/>
          <w:b w:val="0"/>
          <w:bCs/>
          <w:sz w:val="20"/>
        </w:rPr>
      </w:pPr>
      <w:r w:rsidRPr="005F2C48">
        <w:rPr>
          <w:rFonts w:ascii="Arial" w:hAnsi="Arial" w:cs="Arial"/>
          <w:b w:val="0"/>
          <w:bCs/>
          <w:sz w:val="20"/>
        </w:rPr>
        <w:t>…………………………..</w:t>
      </w:r>
    </w:p>
    <w:p w14:paraId="7060DD22" w14:textId="77777777" w:rsidR="00EC7FE5" w:rsidRPr="00172AFE" w:rsidRDefault="00EC7FE5" w:rsidP="00EC7FE5">
      <w:pPr>
        <w:pStyle w:val="Zkladntext31"/>
        <w:jc w:val="right"/>
        <w:rPr>
          <w:rFonts w:ascii="Arial" w:hAnsi="Arial" w:cs="Arial"/>
          <w:bCs/>
          <w:sz w:val="20"/>
          <w:lang w:eastAsia="cs-CZ"/>
        </w:rPr>
      </w:pPr>
    </w:p>
    <w:p w14:paraId="4F104E12" w14:textId="77777777" w:rsidR="00EC7FE5" w:rsidRPr="00172AFE" w:rsidRDefault="00EC7FE5" w:rsidP="00EC7FE5">
      <w:pPr>
        <w:pStyle w:val="Zkladntext31"/>
        <w:rPr>
          <w:rFonts w:ascii="Arial" w:hAnsi="Arial" w:cs="Arial"/>
          <w:bCs/>
          <w:sz w:val="22"/>
          <w:szCs w:val="22"/>
          <w:lang w:eastAsia="cs-CZ"/>
        </w:rPr>
      </w:pPr>
    </w:p>
    <w:p w14:paraId="3F8FF7F5" w14:textId="77777777" w:rsidR="00EC7FE5" w:rsidRPr="00172AFE" w:rsidRDefault="00EC7FE5" w:rsidP="00EC7FE5">
      <w:pPr>
        <w:pStyle w:val="Zkladntext31"/>
        <w:rPr>
          <w:rFonts w:ascii="Arial" w:hAnsi="Arial" w:cs="Arial"/>
          <w:bCs/>
          <w:sz w:val="22"/>
          <w:szCs w:val="22"/>
          <w:lang w:eastAsia="cs-CZ"/>
        </w:rPr>
      </w:pPr>
    </w:p>
    <w:p w14:paraId="11284FAB" w14:textId="77777777" w:rsidR="00EC7FE5" w:rsidRPr="00172AFE" w:rsidRDefault="00EC7FE5" w:rsidP="00EC7FE5">
      <w:pPr>
        <w:pStyle w:val="Zkladntext31"/>
        <w:rPr>
          <w:rFonts w:ascii="Arial" w:hAnsi="Arial" w:cs="Arial"/>
          <w:bCs/>
          <w:sz w:val="22"/>
          <w:szCs w:val="22"/>
          <w:lang w:eastAsia="cs-CZ"/>
        </w:rPr>
      </w:pPr>
    </w:p>
    <w:p w14:paraId="51C909DC" w14:textId="77777777" w:rsidR="00EC7FE5" w:rsidRPr="00FE63FB" w:rsidRDefault="00EC7FE5" w:rsidP="00EC7FE5">
      <w:pPr>
        <w:jc w:val="both"/>
        <w:rPr>
          <w:rFonts w:ascii="Arial" w:hAnsi="Arial" w:cs="Arial"/>
          <w:sz w:val="22"/>
          <w:szCs w:val="22"/>
        </w:rPr>
      </w:pPr>
      <w:r w:rsidRPr="00FE63FB">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288C205A" w14:textId="77777777" w:rsidR="00EC7FE5" w:rsidRPr="00FE63FB" w:rsidRDefault="00EC7FE5" w:rsidP="00EC7FE5">
      <w:pPr>
        <w:jc w:val="both"/>
        <w:rPr>
          <w:rFonts w:ascii="Arial" w:hAnsi="Arial" w:cs="Arial"/>
          <w:sz w:val="22"/>
          <w:szCs w:val="22"/>
        </w:rPr>
      </w:pPr>
    </w:p>
    <w:p w14:paraId="22C1F7F6" w14:textId="2DD85E3E" w:rsidR="00EC7FE5" w:rsidRPr="00FE63FB" w:rsidRDefault="00EC7FE5" w:rsidP="00EC7FE5">
      <w:pPr>
        <w:jc w:val="both"/>
        <w:rPr>
          <w:rFonts w:ascii="Arial" w:hAnsi="Arial" w:cs="Arial"/>
          <w:sz w:val="22"/>
          <w:szCs w:val="22"/>
        </w:rPr>
      </w:pPr>
      <w:r w:rsidRPr="00FE63FB">
        <w:rPr>
          <w:rFonts w:ascii="Arial" w:hAnsi="Arial" w:cs="Arial"/>
          <w:sz w:val="22"/>
          <w:szCs w:val="22"/>
        </w:rPr>
        <w:t>Datum registrace</w:t>
      </w:r>
      <w:r w:rsidR="00855CF2" w:rsidRPr="00FE63FB">
        <w:rPr>
          <w:rFonts w:ascii="Arial" w:hAnsi="Arial" w:cs="Arial"/>
          <w:sz w:val="22"/>
          <w:szCs w:val="22"/>
        </w:rPr>
        <w:t xml:space="preserve">: </w:t>
      </w:r>
      <w:r w:rsidRPr="00FE63FB">
        <w:rPr>
          <w:rFonts w:ascii="Arial" w:hAnsi="Arial" w:cs="Arial"/>
          <w:sz w:val="22"/>
          <w:szCs w:val="22"/>
        </w:rPr>
        <w:t xml:space="preserve"> </w:t>
      </w:r>
    </w:p>
    <w:p w14:paraId="065254FD" w14:textId="6CA351AC" w:rsidR="00EC7FE5" w:rsidRPr="00FE63FB" w:rsidRDefault="00EC7FE5" w:rsidP="00EC7FE5">
      <w:pPr>
        <w:jc w:val="both"/>
        <w:rPr>
          <w:rFonts w:ascii="Arial" w:hAnsi="Arial" w:cs="Arial"/>
          <w:sz w:val="22"/>
          <w:szCs w:val="22"/>
        </w:rPr>
      </w:pPr>
      <w:r w:rsidRPr="00FE63FB">
        <w:rPr>
          <w:rFonts w:ascii="Arial" w:hAnsi="Arial" w:cs="Arial"/>
          <w:sz w:val="22"/>
          <w:szCs w:val="22"/>
        </w:rPr>
        <w:t>ID dodatku</w:t>
      </w:r>
      <w:r w:rsidR="00855CF2" w:rsidRPr="00FE63FB">
        <w:rPr>
          <w:rFonts w:ascii="Arial" w:hAnsi="Arial" w:cs="Arial"/>
          <w:sz w:val="22"/>
          <w:szCs w:val="22"/>
        </w:rPr>
        <w:t xml:space="preserve">: </w:t>
      </w:r>
      <w:r w:rsidRPr="00FE63FB">
        <w:rPr>
          <w:rFonts w:ascii="Arial" w:hAnsi="Arial" w:cs="Arial"/>
          <w:sz w:val="22"/>
          <w:szCs w:val="22"/>
        </w:rPr>
        <w:t xml:space="preserve"> </w:t>
      </w:r>
    </w:p>
    <w:p w14:paraId="1F931F5D" w14:textId="136AC6F1" w:rsidR="00EC7FE5" w:rsidRPr="00FE63FB" w:rsidRDefault="00EC7FE5" w:rsidP="00EC7FE5">
      <w:pPr>
        <w:jc w:val="both"/>
        <w:rPr>
          <w:rFonts w:ascii="Arial" w:hAnsi="Arial" w:cs="Arial"/>
          <w:sz w:val="22"/>
          <w:szCs w:val="22"/>
        </w:rPr>
      </w:pPr>
      <w:r w:rsidRPr="00FE63FB">
        <w:rPr>
          <w:rFonts w:ascii="Arial" w:hAnsi="Arial" w:cs="Arial"/>
          <w:sz w:val="22"/>
          <w:szCs w:val="22"/>
        </w:rPr>
        <w:t>ID verze</w:t>
      </w:r>
      <w:r w:rsidR="00855CF2" w:rsidRPr="00FE63FB">
        <w:rPr>
          <w:rFonts w:ascii="Arial" w:hAnsi="Arial" w:cs="Arial"/>
          <w:sz w:val="22"/>
          <w:szCs w:val="22"/>
        </w:rPr>
        <w:t xml:space="preserve">: </w:t>
      </w:r>
      <w:r w:rsidRPr="00FE63FB">
        <w:rPr>
          <w:rFonts w:ascii="Arial" w:hAnsi="Arial" w:cs="Arial"/>
          <w:sz w:val="22"/>
          <w:szCs w:val="22"/>
        </w:rPr>
        <w:t xml:space="preserve"> </w:t>
      </w:r>
    </w:p>
    <w:p w14:paraId="6A270820" w14:textId="458BC661" w:rsidR="00EC7FE5" w:rsidRPr="00FE63FB" w:rsidRDefault="00EC7FE5" w:rsidP="00EC7FE5">
      <w:pPr>
        <w:jc w:val="both"/>
        <w:rPr>
          <w:rFonts w:ascii="Arial" w:hAnsi="Arial" w:cs="Arial"/>
          <w:i/>
          <w:sz w:val="22"/>
          <w:szCs w:val="22"/>
        </w:rPr>
      </w:pPr>
      <w:r w:rsidRPr="00FE63FB">
        <w:rPr>
          <w:rFonts w:ascii="Arial" w:hAnsi="Arial" w:cs="Arial"/>
          <w:sz w:val="22"/>
          <w:szCs w:val="22"/>
        </w:rPr>
        <w:t>Registraci provedl</w:t>
      </w:r>
      <w:r w:rsidR="00855CF2" w:rsidRPr="00FE63FB">
        <w:rPr>
          <w:rFonts w:ascii="Arial" w:hAnsi="Arial" w:cs="Arial"/>
          <w:sz w:val="22"/>
          <w:szCs w:val="22"/>
        </w:rPr>
        <w:t xml:space="preserve">: </w:t>
      </w:r>
      <w:r w:rsidRPr="00FE63FB">
        <w:rPr>
          <w:rFonts w:ascii="Arial" w:hAnsi="Arial" w:cs="Arial"/>
          <w:sz w:val="22"/>
          <w:szCs w:val="22"/>
        </w:rPr>
        <w:t xml:space="preserve"> </w:t>
      </w:r>
    </w:p>
    <w:p w14:paraId="766FAF8E" w14:textId="77777777" w:rsidR="00EC7FE5" w:rsidRPr="00FE63FB" w:rsidRDefault="00EC7FE5" w:rsidP="00EC7FE5">
      <w:pPr>
        <w:jc w:val="both"/>
        <w:rPr>
          <w:rFonts w:ascii="Arial" w:hAnsi="Arial" w:cs="Arial"/>
          <w:sz w:val="22"/>
          <w:szCs w:val="22"/>
        </w:rPr>
      </w:pPr>
    </w:p>
    <w:p w14:paraId="35AEC50F" w14:textId="77777777" w:rsidR="00EC7FE5" w:rsidRPr="00FE63FB" w:rsidRDefault="00EC7FE5" w:rsidP="00EC7FE5">
      <w:pPr>
        <w:jc w:val="both"/>
        <w:rPr>
          <w:rFonts w:ascii="Arial" w:hAnsi="Arial" w:cs="Arial"/>
          <w:sz w:val="22"/>
          <w:szCs w:val="22"/>
        </w:rPr>
      </w:pPr>
    </w:p>
    <w:p w14:paraId="0CCAAEA3" w14:textId="77777777" w:rsidR="00EC7FE5" w:rsidRPr="00FE63FB" w:rsidRDefault="00EC7FE5" w:rsidP="00EC7FE5">
      <w:pPr>
        <w:jc w:val="both"/>
        <w:rPr>
          <w:rFonts w:ascii="Arial" w:hAnsi="Arial" w:cs="Arial"/>
          <w:sz w:val="22"/>
          <w:szCs w:val="22"/>
        </w:rPr>
      </w:pPr>
      <w:r w:rsidRPr="00FE63FB">
        <w:rPr>
          <w:rFonts w:ascii="Arial" w:hAnsi="Arial" w:cs="Arial"/>
          <w:sz w:val="22"/>
          <w:szCs w:val="22"/>
        </w:rPr>
        <w:t>V ……………….. dne ……………..</w:t>
      </w:r>
      <w:r w:rsidRPr="00FE63FB">
        <w:rPr>
          <w:rFonts w:ascii="Arial" w:hAnsi="Arial" w:cs="Arial"/>
          <w:sz w:val="22"/>
          <w:szCs w:val="22"/>
        </w:rPr>
        <w:tab/>
      </w:r>
      <w:r w:rsidRPr="00FE63FB">
        <w:rPr>
          <w:rFonts w:ascii="Arial" w:hAnsi="Arial" w:cs="Arial"/>
          <w:sz w:val="22"/>
          <w:szCs w:val="22"/>
        </w:rPr>
        <w:tab/>
      </w:r>
      <w:r w:rsidRPr="00FE63FB">
        <w:rPr>
          <w:rFonts w:ascii="Arial" w:hAnsi="Arial" w:cs="Arial"/>
          <w:sz w:val="22"/>
          <w:szCs w:val="22"/>
        </w:rPr>
        <w:tab/>
        <w:t>…………………………………..</w:t>
      </w:r>
    </w:p>
    <w:p w14:paraId="569A630D" w14:textId="77777777" w:rsidR="00EC7FE5" w:rsidRPr="00C55134" w:rsidRDefault="00EC7FE5" w:rsidP="00EC7FE5">
      <w:pPr>
        <w:tabs>
          <w:tab w:val="left" w:pos="4962"/>
        </w:tabs>
        <w:jc w:val="both"/>
        <w:rPr>
          <w:rFonts w:ascii="Arial" w:hAnsi="Arial" w:cs="Arial"/>
          <w:i/>
          <w:sz w:val="22"/>
          <w:szCs w:val="22"/>
        </w:rPr>
      </w:pPr>
      <w:r w:rsidRPr="00FE63FB">
        <w:rPr>
          <w:rFonts w:ascii="Arial" w:hAnsi="Arial" w:cs="Arial"/>
          <w:sz w:val="22"/>
          <w:szCs w:val="22"/>
        </w:rPr>
        <w:tab/>
      </w:r>
      <w:r w:rsidRPr="00FE63FB">
        <w:rPr>
          <w:rFonts w:ascii="Arial" w:hAnsi="Arial" w:cs="Arial"/>
          <w:i/>
          <w:sz w:val="22"/>
          <w:szCs w:val="22"/>
        </w:rPr>
        <w:t>podpis odpovědného zaměstnance</w:t>
      </w:r>
    </w:p>
    <w:p w14:paraId="695D17F6" w14:textId="49436FF9" w:rsidR="00B12289" w:rsidRPr="00C55134" w:rsidRDefault="00B12289" w:rsidP="00EC7FE5">
      <w:pPr>
        <w:jc w:val="both"/>
        <w:rPr>
          <w:rFonts w:ascii="Arial" w:hAnsi="Arial" w:cs="Arial"/>
          <w:i/>
          <w:sz w:val="22"/>
          <w:szCs w:val="22"/>
        </w:rPr>
      </w:pPr>
    </w:p>
    <w:sectPr w:rsidR="00B12289" w:rsidRPr="00C55134" w:rsidSect="008406F0">
      <w:type w:val="continuous"/>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BFE1" w14:textId="77777777" w:rsidR="00EE479D" w:rsidRDefault="00EE479D">
      <w:r>
        <w:separator/>
      </w:r>
    </w:p>
  </w:endnote>
  <w:endnote w:type="continuationSeparator" w:id="0">
    <w:p w14:paraId="0CC4CCE2" w14:textId="77777777" w:rsidR="00EE479D" w:rsidRDefault="00EE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8383" w14:textId="0D7C4FB3" w:rsidR="00AE55C5" w:rsidRPr="003A60AD" w:rsidRDefault="00C551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sidR="00B94C39">
      <w:rPr>
        <w:rFonts w:ascii="Arial" w:hAnsi="Arial" w:cs="Arial"/>
        <w:noProof/>
        <w:color w:val="323E4F"/>
        <w:sz w:val="18"/>
        <w:szCs w:val="18"/>
      </w:rPr>
      <w:t>6</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sidR="00B94C39">
      <w:rPr>
        <w:rFonts w:ascii="Arial" w:hAnsi="Arial" w:cs="Arial"/>
        <w:noProof/>
        <w:color w:val="323E4F"/>
        <w:sz w:val="18"/>
        <w:szCs w:val="18"/>
      </w:rPr>
      <w:t>6</w:t>
    </w:r>
    <w:r w:rsidRPr="003A60AD">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F191" w14:textId="77777777" w:rsidR="00EE479D" w:rsidRDefault="00EE479D">
      <w:r>
        <w:separator/>
      </w:r>
    </w:p>
  </w:footnote>
  <w:footnote w:type="continuationSeparator" w:id="0">
    <w:p w14:paraId="0B305759" w14:textId="77777777" w:rsidR="00EE479D" w:rsidRDefault="00EE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9116" w14:textId="7A7A0BF4" w:rsidR="00BC4DD9" w:rsidRPr="00BC4DD9" w:rsidRDefault="00BC4DD9">
    <w:pPr>
      <w:pStyle w:val="Zhlav"/>
      <w:rPr>
        <w:rFonts w:ascii="Arial" w:hAnsi="Arial" w:cs="Arial"/>
        <w:sz w:val="22"/>
        <w:szCs w:val="22"/>
      </w:rPr>
    </w:pPr>
    <w:r>
      <w:rPr>
        <w:rFonts w:ascii="Arial" w:hAnsi="Arial" w:cs="Arial"/>
        <w:sz w:val="22"/>
        <w:szCs w:val="22"/>
      </w:rPr>
      <w:t>Výtisk 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359773072">
    <w:abstractNumId w:val="2"/>
  </w:num>
  <w:num w:numId="2" w16cid:durableId="194196070">
    <w:abstractNumId w:val="0"/>
  </w:num>
  <w:num w:numId="3" w16cid:durableId="2122067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1ED"/>
    <w:rsid w:val="0000678D"/>
    <w:rsid w:val="00010776"/>
    <w:rsid w:val="00012BB1"/>
    <w:rsid w:val="000215A3"/>
    <w:rsid w:val="00021CF1"/>
    <w:rsid w:val="00053C46"/>
    <w:rsid w:val="00055063"/>
    <w:rsid w:val="000566DB"/>
    <w:rsid w:val="00077A39"/>
    <w:rsid w:val="000B444A"/>
    <w:rsid w:val="000B6C68"/>
    <w:rsid w:val="000C0E03"/>
    <w:rsid w:val="000C193A"/>
    <w:rsid w:val="000C2281"/>
    <w:rsid w:val="000C47BB"/>
    <w:rsid w:val="000D41BE"/>
    <w:rsid w:val="000D7334"/>
    <w:rsid w:val="000E4B96"/>
    <w:rsid w:val="001021B0"/>
    <w:rsid w:val="00103748"/>
    <w:rsid w:val="00113658"/>
    <w:rsid w:val="001136C4"/>
    <w:rsid w:val="00122060"/>
    <w:rsid w:val="00126514"/>
    <w:rsid w:val="00137F45"/>
    <w:rsid w:val="001450AF"/>
    <w:rsid w:val="00147277"/>
    <w:rsid w:val="00147EF2"/>
    <w:rsid w:val="00164B4F"/>
    <w:rsid w:val="00166C90"/>
    <w:rsid w:val="00172AFE"/>
    <w:rsid w:val="00172C8C"/>
    <w:rsid w:val="00183D67"/>
    <w:rsid w:val="001911ED"/>
    <w:rsid w:val="001950FD"/>
    <w:rsid w:val="001A1555"/>
    <w:rsid w:val="001A26AE"/>
    <w:rsid w:val="001B14F5"/>
    <w:rsid w:val="001B74F7"/>
    <w:rsid w:val="001C2602"/>
    <w:rsid w:val="001C68D8"/>
    <w:rsid w:val="001D01A5"/>
    <w:rsid w:val="001D53DC"/>
    <w:rsid w:val="001F30A2"/>
    <w:rsid w:val="001F6161"/>
    <w:rsid w:val="001F65F1"/>
    <w:rsid w:val="00211BE1"/>
    <w:rsid w:val="00215B70"/>
    <w:rsid w:val="00241776"/>
    <w:rsid w:val="00246F67"/>
    <w:rsid w:val="00267C0A"/>
    <w:rsid w:val="00273669"/>
    <w:rsid w:val="00283B4D"/>
    <w:rsid w:val="0028688A"/>
    <w:rsid w:val="002A0EDA"/>
    <w:rsid w:val="002A7FDD"/>
    <w:rsid w:val="002B10E5"/>
    <w:rsid w:val="002B7D45"/>
    <w:rsid w:val="002D6C7D"/>
    <w:rsid w:val="00312389"/>
    <w:rsid w:val="003138B2"/>
    <w:rsid w:val="00321BF4"/>
    <w:rsid w:val="00331CA5"/>
    <w:rsid w:val="0033332E"/>
    <w:rsid w:val="0036411C"/>
    <w:rsid w:val="00380FAA"/>
    <w:rsid w:val="00385CDE"/>
    <w:rsid w:val="003A52D6"/>
    <w:rsid w:val="003A60AD"/>
    <w:rsid w:val="003A653A"/>
    <w:rsid w:val="003B26D2"/>
    <w:rsid w:val="003D65AA"/>
    <w:rsid w:val="003E4AB5"/>
    <w:rsid w:val="003E544E"/>
    <w:rsid w:val="003F59A5"/>
    <w:rsid w:val="00401E9A"/>
    <w:rsid w:val="00402604"/>
    <w:rsid w:val="004241BE"/>
    <w:rsid w:val="0042487E"/>
    <w:rsid w:val="004357BB"/>
    <w:rsid w:val="00436322"/>
    <w:rsid w:val="004367AE"/>
    <w:rsid w:val="00491954"/>
    <w:rsid w:val="0049387D"/>
    <w:rsid w:val="00496652"/>
    <w:rsid w:val="004A0E7A"/>
    <w:rsid w:val="004B6075"/>
    <w:rsid w:val="004B7A3F"/>
    <w:rsid w:val="004C2664"/>
    <w:rsid w:val="004C392A"/>
    <w:rsid w:val="004D7614"/>
    <w:rsid w:val="004E5B77"/>
    <w:rsid w:val="004E6AB9"/>
    <w:rsid w:val="004F427C"/>
    <w:rsid w:val="00501990"/>
    <w:rsid w:val="00504D8C"/>
    <w:rsid w:val="00510DA2"/>
    <w:rsid w:val="005140F8"/>
    <w:rsid w:val="0051632D"/>
    <w:rsid w:val="0051674D"/>
    <w:rsid w:val="00517E8C"/>
    <w:rsid w:val="005553F5"/>
    <w:rsid w:val="00563A6C"/>
    <w:rsid w:val="005666A4"/>
    <w:rsid w:val="005673C7"/>
    <w:rsid w:val="00572031"/>
    <w:rsid w:val="00575364"/>
    <w:rsid w:val="005816B6"/>
    <w:rsid w:val="00581D54"/>
    <w:rsid w:val="00586203"/>
    <w:rsid w:val="005937D7"/>
    <w:rsid w:val="005960A1"/>
    <w:rsid w:val="005A6243"/>
    <w:rsid w:val="005A7A35"/>
    <w:rsid w:val="005B441F"/>
    <w:rsid w:val="005B615D"/>
    <w:rsid w:val="005C1E81"/>
    <w:rsid w:val="005C7236"/>
    <w:rsid w:val="005D4B65"/>
    <w:rsid w:val="005D5F5A"/>
    <w:rsid w:val="005D78C5"/>
    <w:rsid w:val="005E1CBE"/>
    <w:rsid w:val="005F6D25"/>
    <w:rsid w:val="00603EFB"/>
    <w:rsid w:val="006079ED"/>
    <w:rsid w:val="006146AC"/>
    <w:rsid w:val="006263EB"/>
    <w:rsid w:val="00627487"/>
    <w:rsid w:val="00630CDE"/>
    <w:rsid w:val="00632E4C"/>
    <w:rsid w:val="0064282E"/>
    <w:rsid w:val="00652954"/>
    <w:rsid w:val="00654FA7"/>
    <w:rsid w:val="00675971"/>
    <w:rsid w:val="0069081F"/>
    <w:rsid w:val="00693FBF"/>
    <w:rsid w:val="006B5CB1"/>
    <w:rsid w:val="006C3C9A"/>
    <w:rsid w:val="006C5EC8"/>
    <w:rsid w:val="006D44A5"/>
    <w:rsid w:val="006E709A"/>
    <w:rsid w:val="006E7AB7"/>
    <w:rsid w:val="006F2A70"/>
    <w:rsid w:val="006F4CCE"/>
    <w:rsid w:val="007015EB"/>
    <w:rsid w:val="0072149A"/>
    <w:rsid w:val="0072227E"/>
    <w:rsid w:val="007304A8"/>
    <w:rsid w:val="0074684C"/>
    <w:rsid w:val="00746B8F"/>
    <w:rsid w:val="00754DE9"/>
    <w:rsid w:val="00754DEC"/>
    <w:rsid w:val="0077249E"/>
    <w:rsid w:val="007728B6"/>
    <w:rsid w:val="007814CD"/>
    <w:rsid w:val="00795903"/>
    <w:rsid w:val="007B4C82"/>
    <w:rsid w:val="007B6CF4"/>
    <w:rsid w:val="007E1B93"/>
    <w:rsid w:val="00801CE9"/>
    <w:rsid w:val="00831BA4"/>
    <w:rsid w:val="0083571B"/>
    <w:rsid w:val="008406F0"/>
    <w:rsid w:val="00840776"/>
    <w:rsid w:val="008467BC"/>
    <w:rsid w:val="00855CF2"/>
    <w:rsid w:val="00860DFA"/>
    <w:rsid w:val="008637F0"/>
    <w:rsid w:val="00866E2A"/>
    <w:rsid w:val="00887BB8"/>
    <w:rsid w:val="00895E23"/>
    <w:rsid w:val="008A0F16"/>
    <w:rsid w:val="008B2D9C"/>
    <w:rsid w:val="008B464B"/>
    <w:rsid w:val="008C46D0"/>
    <w:rsid w:val="008F1C44"/>
    <w:rsid w:val="008F4B33"/>
    <w:rsid w:val="008F4D80"/>
    <w:rsid w:val="008F6968"/>
    <w:rsid w:val="00905A80"/>
    <w:rsid w:val="00916575"/>
    <w:rsid w:val="00936D87"/>
    <w:rsid w:val="00942476"/>
    <w:rsid w:val="00961473"/>
    <w:rsid w:val="00966525"/>
    <w:rsid w:val="00973B29"/>
    <w:rsid w:val="00981FC1"/>
    <w:rsid w:val="0098266F"/>
    <w:rsid w:val="00984F90"/>
    <w:rsid w:val="009A506B"/>
    <w:rsid w:val="009A58EC"/>
    <w:rsid w:val="009A60D7"/>
    <w:rsid w:val="009B0940"/>
    <w:rsid w:val="009B2A93"/>
    <w:rsid w:val="009B2DE4"/>
    <w:rsid w:val="009B5AD7"/>
    <w:rsid w:val="009C5FEF"/>
    <w:rsid w:val="009D2A73"/>
    <w:rsid w:val="009D404F"/>
    <w:rsid w:val="009F28BF"/>
    <w:rsid w:val="009F7160"/>
    <w:rsid w:val="00A02236"/>
    <w:rsid w:val="00A047CC"/>
    <w:rsid w:val="00A15668"/>
    <w:rsid w:val="00A1786F"/>
    <w:rsid w:val="00A20C2F"/>
    <w:rsid w:val="00A26E0A"/>
    <w:rsid w:val="00A32182"/>
    <w:rsid w:val="00A44DA6"/>
    <w:rsid w:val="00A53695"/>
    <w:rsid w:val="00A73C25"/>
    <w:rsid w:val="00A8373D"/>
    <w:rsid w:val="00A83B0E"/>
    <w:rsid w:val="00A87E5D"/>
    <w:rsid w:val="00A95382"/>
    <w:rsid w:val="00AA3C63"/>
    <w:rsid w:val="00AB6901"/>
    <w:rsid w:val="00AB7FF1"/>
    <w:rsid w:val="00AC3D8E"/>
    <w:rsid w:val="00AE264A"/>
    <w:rsid w:val="00AE55C5"/>
    <w:rsid w:val="00AE627D"/>
    <w:rsid w:val="00B07663"/>
    <w:rsid w:val="00B10AFA"/>
    <w:rsid w:val="00B12289"/>
    <w:rsid w:val="00B24877"/>
    <w:rsid w:val="00B41CA3"/>
    <w:rsid w:val="00B43481"/>
    <w:rsid w:val="00B44BC3"/>
    <w:rsid w:val="00B57F71"/>
    <w:rsid w:val="00B65A94"/>
    <w:rsid w:val="00B67031"/>
    <w:rsid w:val="00B739D7"/>
    <w:rsid w:val="00B84C7C"/>
    <w:rsid w:val="00B90797"/>
    <w:rsid w:val="00B94C39"/>
    <w:rsid w:val="00B956F8"/>
    <w:rsid w:val="00B97C1B"/>
    <w:rsid w:val="00BA67CD"/>
    <w:rsid w:val="00BB2F1C"/>
    <w:rsid w:val="00BB761E"/>
    <w:rsid w:val="00BC0DC5"/>
    <w:rsid w:val="00BC42BB"/>
    <w:rsid w:val="00BC4DD9"/>
    <w:rsid w:val="00BE2D32"/>
    <w:rsid w:val="00BE42E6"/>
    <w:rsid w:val="00BE4939"/>
    <w:rsid w:val="00C0639B"/>
    <w:rsid w:val="00C07711"/>
    <w:rsid w:val="00C30BEF"/>
    <w:rsid w:val="00C371CF"/>
    <w:rsid w:val="00C4153B"/>
    <w:rsid w:val="00C51F6A"/>
    <w:rsid w:val="00C54EE6"/>
    <w:rsid w:val="00C55134"/>
    <w:rsid w:val="00C638B8"/>
    <w:rsid w:val="00C63942"/>
    <w:rsid w:val="00C6564B"/>
    <w:rsid w:val="00C70DDA"/>
    <w:rsid w:val="00C760AF"/>
    <w:rsid w:val="00C8694F"/>
    <w:rsid w:val="00C91F2F"/>
    <w:rsid w:val="00C966B2"/>
    <w:rsid w:val="00C97411"/>
    <w:rsid w:val="00CA18A0"/>
    <w:rsid w:val="00CA36A6"/>
    <w:rsid w:val="00CB6696"/>
    <w:rsid w:val="00CC42B0"/>
    <w:rsid w:val="00CC48E6"/>
    <w:rsid w:val="00CD4004"/>
    <w:rsid w:val="00D00B9B"/>
    <w:rsid w:val="00D048BC"/>
    <w:rsid w:val="00D206DB"/>
    <w:rsid w:val="00D2110E"/>
    <w:rsid w:val="00D27FDA"/>
    <w:rsid w:val="00D32C4D"/>
    <w:rsid w:val="00D46811"/>
    <w:rsid w:val="00D52B10"/>
    <w:rsid w:val="00D75509"/>
    <w:rsid w:val="00D801D0"/>
    <w:rsid w:val="00DA28F3"/>
    <w:rsid w:val="00DB4F3F"/>
    <w:rsid w:val="00DB6AA8"/>
    <w:rsid w:val="00DC22F5"/>
    <w:rsid w:val="00DC7CF9"/>
    <w:rsid w:val="00DD4A55"/>
    <w:rsid w:val="00DE0FAE"/>
    <w:rsid w:val="00DE35A2"/>
    <w:rsid w:val="00DE3B4C"/>
    <w:rsid w:val="00DF57DD"/>
    <w:rsid w:val="00E1214F"/>
    <w:rsid w:val="00E12905"/>
    <w:rsid w:val="00E22D08"/>
    <w:rsid w:val="00E24AD5"/>
    <w:rsid w:val="00E27BAE"/>
    <w:rsid w:val="00E334FE"/>
    <w:rsid w:val="00E34AD1"/>
    <w:rsid w:val="00E37E0D"/>
    <w:rsid w:val="00E46150"/>
    <w:rsid w:val="00E46C56"/>
    <w:rsid w:val="00E50932"/>
    <w:rsid w:val="00E6139B"/>
    <w:rsid w:val="00E67177"/>
    <w:rsid w:val="00E74F71"/>
    <w:rsid w:val="00E766ED"/>
    <w:rsid w:val="00E94433"/>
    <w:rsid w:val="00E95D78"/>
    <w:rsid w:val="00E96243"/>
    <w:rsid w:val="00E96AF7"/>
    <w:rsid w:val="00EA5C10"/>
    <w:rsid w:val="00EB35FA"/>
    <w:rsid w:val="00EC2A9B"/>
    <w:rsid w:val="00EC3BD5"/>
    <w:rsid w:val="00EC7FE5"/>
    <w:rsid w:val="00ED25AE"/>
    <w:rsid w:val="00ED427C"/>
    <w:rsid w:val="00EE479D"/>
    <w:rsid w:val="00EE5809"/>
    <w:rsid w:val="00EF0516"/>
    <w:rsid w:val="00EF1837"/>
    <w:rsid w:val="00EF4C42"/>
    <w:rsid w:val="00F04ACD"/>
    <w:rsid w:val="00F06A17"/>
    <w:rsid w:val="00F06B2E"/>
    <w:rsid w:val="00F1115F"/>
    <w:rsid w:val="00F13D9E"/>
    <w:rsid w:val="00F21C8B"/>
    <w:rsid w:val="00F269EA"/>
    <w:rsid w:val="00F334AC"/>
    <w:rsid w:val="00F35F33"/>
    <w:rsid w:val="00F41758"/>
    <w:rsid w:val="00F50587"/>
    <w:rsid w:val="00F505B7"/>
    <w:rsid w:val="00F52522"/>
    <w:rsid w:val="00F61D05"/>
    <w:rsid w:val="00F62C53"/>
    <w:rsid w:val="00F70911"/>
    <w:rsid w:val="00F7522C"/>
    <w:rsid w:val="00F7785A"/>
    <w:rsid w:val="00F9133E"/>
    <w:rsid w:val="00F9134D"/>
    <w:rsid w:val="00F93A83"/>
    <w:rsid w:val="00F94741"/>
    <w:rsid w:val="00FA0C83"/>
    <w:rsid w:val="00FC7D72"/>
    <w:rsid w:val="00FD60CD"/>
    <w:rsid w:val="00FE0DA8"/>
    <w:rsid w:val="00FE63FB"/>
    <w:rsid w:val="00FF3510"/>
    <w:rsid w:val="00FF5694"/>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8193"/>
    <o:shapelayout v:ext="edit">
      <o:idmap v:ext="edit" data="1"/>
    </o:shapelayout>
  </w:shapeDefaults>
  <w:decimalSymbol w:val=","/>
  <w:listSeparator w:val=";"/>
  <w14:docId w14:val="28738ED0"/>
  <w15:chartTrackingRefBased/>
  <w15:docId w15:val="{5FE986A0-E3A9-4AAB-B078-57BFB6D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link w:val="Nadpis5Char"/>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link w:val="adresaChar"/>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 w:type="paragraph" w:styleId="Revize">
    <w:name w:val="Revision"/>
    <w:hidden/>
    <w:uiPriority w:val="99"/>
    <w:semiHidden/>
    <w:rsid w:val="00246F67"/>
    <w:rPr>
      <w:rFonts w:ascii="Times New Roman" w:hAnsi="Times New Roman"/>
    </w:rPr>
  </w:style>
  <w:style w:type="character" w:customStyle="1" w:styleId="ZkladntextChar">
    <w:name w:val="Základní text Char"/>
    <w:basedOn w:val="Standardnpsmoodstavce"/>
    <w:link w:val="Zkladntext"/>
    <w:rsid w:val="001950FD"/>
    <w:rPr>
      <w:rFonts w:ascii="Times New Roman" w:hAnsi="Times New Roman"/>
      <w:sz w:val="24"/>
      <w:szCs w:val="24"/>
    </w:rPr>
  </w:style>
  <w:style w:type="character" w:customStyle="1" w:styleId="adresaChar">
    <w:name w:val="adresa Char"/>
    <w:link w:val="adresa"/>
    <w:locked/>
    <w:rsid w:val="00EC7FE5"/>
    <w:rPr>
      <w:rFonts w:ascii="Times New Roman" w:hAnsi="Times New Roman"/>
      <w:sz w:val="24"/>
      <w:szCs w:val="24"/>
      <w:lang w:eastAsia="en-US"/>
    </w:rPr>
  </w:style>
  <w:style w:type="character" w:customStyle="1" w:styleId="Nadpis5Char">
    <w:name w:val="Nadpis 5 Char"/>
    <w:basedOn w:val="Standardnpsmoodstavce"/>
    <w:link w:val="Nadpis5"/>
    <w:rsid w:val="004241BE"/>
    <w:rPr>
      <w:rFonts w:ascii="Times New Roman" w:hAnsi="Times New Roman"/>
      <w:b/>
      <w:sz w:val="24"/>
      <w:szCs w:val="24"/>
    </w:rPr>
  </w:style>
  <w:style w:type="character" w:styleId="Zstupntext">
    <w:name w:val="Placeholder Text"/>
    <w:basedOn w:val="Standardnpsmoodstavce"/>
    <w:uiPriority w:val="99"/>
    <w:semiHidden/>
    <w:rsid w:val="00855C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3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B6C97178089AF444BDAA2AAE66C1FFBC" ma:contentTypeName="Document" ma:contentTypeScope="" ma:contentTypeVersion="" ma:versionID="494b97b26c376afd114bac07e6eb4823">
  <xsd:schema xmlns:xsd="http://www.w3.org/2001/XMLSchema" xmlns:ns2="499014B3-0ACA-4586-9F05-0BE468ECB4DE" xmlns:ns3="499014b3-0aca-4586-9f05-0be468ecb4de" xmlns:ns4="7a863cb4-d3cb-4726-a7e5-ce886c62abf4" xmlns:ns5="d9f411c9-cefb-4ccd-b0b2-85374ec711dd" xmlns:p="http://schemas.microsoft.com/office/2006/metadata/properties" xmlns:xs="http://www.w3.org/2001/XMLSchema" ma:fieldsID="ed48b160bbe4b6214d6f64429f389981" ma:root="true" ns2:_="" ns3:_="" ns4:_="" ns5:_="" targetNamespace="http://schemas.microsoft.com/office/2006/metadata/properties">
    <xsd:import namespace="499014B3-0ACA-4586-9F05-0BE468ECB4DE"/>
    <xsd:import namespace="499014b3-0aca-4586-9f05-0be468ecb4de"/>
    <xsd:import namespace="7a863cb4-d3cb-4726-a7e5-ce886c62abf4"/>
    <xsd:import namespace="d9f411c9-cefb-4ccd-b0b2-85374ec711dd"/>
    <xsd:element name="properties">
      <xsd:complexType>
        <xsd:sequence>
          <xsd:element name="documentManagement">
            <xsd:complexType>
              <xsd:all>
                <xsd:element minOccurs="0" ref="ns2:State"/>
                <xsd:element minOccurs="0" ref="ns2:Class"/>
                <xsd:element minOccurs="0" ref="ns2:Source"/>
                <xsd:element minOccurs="0" ref="ns3:MediaServiceMetadata"/>
                <xsd:element minOccurs="0" ref="ns3:MediaServiceFastMetadata"/>
                <xsd:element minOccurs="0" ref="ns3:MediaServiceOCR"/>
                <xsd:element minOccurs="0" ref="ns3:MediaServiceGenerationTime"/>
                <xsd:element minOccurs="0" ref="ns3:MediaServiceEventHashCode"/>
                <xsd:element minOccurs="0" ref="ns3:MediaServiceDateTaken"/>
                <xsd:element minOccurs="0" ref="ns4:SharedWithUsers"/>
                <xsd:element minOccurs="0" ref="ns4:SharedWithDetails"/>
                <xsd:element minOccurs="0" ref="ns3:MediaServiceLocation"/>
                <xsd:element minOccurs="0" ref="ns3:MediaServiceAutoKeyPoints"/>
                <xsd:element minOccurs="0" ref="ns3:MediaServiceKeyPoints"/>
                <xsd:element minOccurs="0" ref="ns3:MediaLengthInSeconds"/>
                <xsd:element minOccurs="0" ref="ns3:lcf76f155ced4ddcb4097134ff3c332f"/>
                <xsd:element minOccurs="0" ref="ns5:TaxCatchAll"/>
                <xsd:element minOccurs="0" ref="ns3:MediaServiceSearchProperties"/>
                <xsd:element minOccurs="0" ref="ns3: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efault="New" ma:displayName="State" ma:format="Dropdown" ma:index="8" ma:internalName="State" name="State" nillable="true">
      <xsd:simpleType>
        <xsd:restriction base="dms:Choice">
          <xsd:enumeration value="New"/>
          <xsd:enumeration value="Draft"/>
          <xsd:enumeration value="Valid"/>
        </xsd:restriction>
      </xsd:simpleType>
    </xsd:element>
    <xsd:element ma:default="Public" ma:displayName="Classification" ma:format="Dropdown" ma:index="9" ma:internalName="Class" name="Class" nillable="true">
      <xsd:simpleType>
        <xsd:restriction base="dms:Choice">
          <xsd:enumeration value="Public"/>
          <xsd:enumeration value="Internal"/>
          <xsd:enumeration value="Restricted"/>
          <xsd:enumeration value="Confidental"/>
        </xsd:restriction>
      </xsd:simpleType>
    </xsd:element>
    <xsd:element ma:default="Internal" ma:displayName="Source" ma:format="Dropdown" ma:index="10" ma:internalName="Source" name="Source" nillable="true">
      <xsd:simpleType>
        <xsd:restriction base="dms:Choice">
          <xsd:enumeration value="Internal"/>
          <xsd:enumeration value="External"/>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499014b3-0aca-4586-9f05-0be468ecb4de">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Extracted Text" ma:index="13" ma:internalName="MediaServiceOCR" ma:readOnly="true" name="MediaServiceOCR" nillable="true">
      <xsd:simpleType>
        <xsd:restriction base="dms:Note">
          <xsd:maxLength value="255"/>
        </xsd:restriction>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element ma:displayName="MediaServiceDateTaken" ma:hidden="true" ma:index="16" ma:internalName="MediaServiceDateTaken" ma:readOnly="true" name="MediaServiceDateTaken" nillable="true">
      <xsd:simpleType>
        <xsd:restriction base="dms:Text"/>
      </xsd:simpleType>
    </xsd:element>
    <xsd:element ma:displayName="Location" ma:index="19" ma:internalName="MediaServiceLocation" ma:readOnly="true" name="MediaServiceLocation" nillable="true">
      <xsd:simpleType>
        <xsd:restriction base="dms:Text"/>
      </xsd:simple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Length (seconds)" ma:index="22"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4"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SearchProperties" ma:hidden="true" ma:index="26" ma:internalName="MediaServiceSearchProperties" ma:readOnly="true" name="MediaServiceSearchProperties" nillable="true">
      <xsd:simpleType>
        <xsd:restriction base="dms:Note"/>
      </xsd:simpleType>
    </xsd:element>
    <xsd:element ma:description="" ma:displayName="MediaServiceObjectDetectorVersions" ma:hidden="true" ma:index="27"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a863cb4-d3cb-4726-a7e5-ce886c62abf4">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9f411c9-cefb-4ccd-b0b2-85374ec711dd">
    <xsd:import namespace="http://schemas.microsoft.com/office/2006/documentManagement/types"/>
    <xsd:import namespace="http://schemas.microsoft.com/office/infopath/2007/PartnerControls"/>
    <xsd:element ma:displayName="Taxonomy Catch All Column" ma:hidden="true" ma:index="25" ma:internalName="TaxCatchAll" ma:list="{7B1CA5E5-CFB3-4572-B586-F62EF3123657}" ma:showField="CatchAllData" ma:web="{7a863cb4-d3cb-4726-a7e5-ce886c62abf4}"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499014b3-0aca-4586-9f05-0be468ecb4de">
      <Terms xmlns="http://schemas.microsoft.com/office/infopath/2007/PartnerControls"/>
    </lcf76f155ced4ddcb4097134ff3c332f>
    <TaxCatchAll xmlns="d9f411c9-cefb-4ccd-b0b2-85374ec711dd"/>
    <Class xmlns="499014B3-0ACA-4586-9F05-0BE468ECB4DE">Public</Class>
    <Source xmlns="499014B3-0ACA-4586-9F05-0BE468ECB4DE">Internal</Source>
    <State xmlns="499014B3-0ACA-4586-9F05-0BE468ECB4DE">New</Stat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EA5F3-BCD1-4460-AB02-D266CBB16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014B3-0ACA-4586-9F05-0BE468ECB4DE"/>
    <ds:schemaRef ds:uri="499014b3-0aca-4586-9f05-0be468ecb4de"/>
    <ds:schemaRef ds:uri="7a863cb4-d3cb-4726-a7e5-ce886c62ab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1C300-5373-4C31-92AA-9E97CC0CF595}">
  <ds:schemaRefs>
    <ds:schemaRef ds:uri="http://schemas.microsoft.com/office/2006/metadata/properties"/>
    <ds:schemaRef ds:uri="http://schemas.microsoft.com/office/infopath/2007/PartnerControls"/>
    <ds:schemaRef ds:uri="499014b3-0aca-4586-9f05-0be468ecb4de"/>
    <ds:schemaRef ds:uri="d9f411c9-cefb-4ccd-b0b2-85374ec711dd"/>
    <ds:schemaRef ds:uri="499014B3-0ACA-4586-9F05-0BE468ECB4DE"/>
  </ds:schemaRefs>
</ds:datastoreItem>
</file>

<file path=customXml/itemProps3.xml><?xml version="1.0" encoding="utf-8"?>
<ds:datastoreItem xmlns:ds="http://schemas.openxmlformats.org/officeDocument/2006/customXml" ds:itemID="{649A1C21-6EE9-4A4E-9BDA-7075AC92EDCB}">
  <ds:schemaRefs>
    <ds:schemaRef ds:uri="http://schemas.microsoft.com/office/2006/metadata/longProperties"/>
  </ds:schemaRefs>
</ds:datastoreItem>
</file>

<file path=customXml/itemProps4.xml><?xml version="1.0" encoding="utf-8"?>
<ds:datastoreItem xmlns:ds="http://schemas.openxmlformats.org/officeDocument/2006/customXml" ds:itemID="{AD5CE3EF-B82C-4B0E-8629-BCC2A11EA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4518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Ráczová Štěpánka</cp:lastModifiedBy>
  <cp:revision>3</cp:revision>
  <cp:lastPrinted>2024-07-25T10:31:00Z</cp:lastPrinted>
  <dcterms:created xsi:type="dcterms:W3CDTF">2024-08-01T12:20:00Z</dcterms:created>
  <dcterms:modified xsi:type="dcterms:W3CDTF">2024-08-01T12:20:00Z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UAttachmentType">
    <vt:lpwstr>Příloha</vt:lpwstr>
  </property>
</Properties>
</file>