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153AD18" w:rsidR="006615F7" w:rsidRPr="002C3ECB" w:rsidRDefault="006615F7" w:rsidP="006615F7">
      <w:pPr>
        <w:keepLines/>
        <w:spacing w:before="200" w:after="0" w:line="288" w:lineRule="auto"/>
        <w:jc w:val="center"/>
        <w:outlineLvl w:val="8"/>
        <w:rPr>
          <w:rFonts w:ascii="Arial" w:eastAsia="Times New Roman" w:hAnsi="Arial" w:cs="Arial"/>
          <w:b/>
          <w:i/>
          <w:iCs/>
          <w:color w:val="404040"/>
          <w:sz w:val="24"/>
          <w:szCs w:val="24"/>
          <w:lang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2E5D3264" w:rsidR="006615F7" w:rsidRPr="00D9780F" w:rsidRDefault="006615F7" w:rsidP="00772F25">
      <w:pPr>
        <w:tabs>
          <w:tab w:val="left" w:pos="4820"/>
        </w:tabs>
        <w:spacing w:after="0" w:line="288" w:lineRule="auto"/>
        <w:rPr>
          <w:rFonts w:ascii="Arial" w:eastAsia="Times New Roman" w:hAnsi="Arial" w:cs="Arial"/>
          <w:b/>
          <w:lang w:eastAsia="cs-CZ"/>
        </w:rPr>
      </w:pP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4D748497" w14:textId="77777777" w:rsidR="00C3403E" w:rsidRDefault="00C3403E" w:rsidP="006615F7">
      <w:pPr>
        <w:tabs>
          <w:tab w:val="left" w:pos="4253"/>
        </w:tabs>
        <w:spacing w:after="0" w:line="280" w:lineRule="exact"/>
        <w:jc w:val="both"/>
        <w:rPr>
          <w:rFonts w:ascii="Arial" w:eastAsia="Times New Roman" w:hAnsi="Arial" w:cs="Arial"/>
          <w:b/>
          <w:lang w:eastAsia="cs-CZ"/>
        </w:rPr>
      </w:pPr>
    </w:p>
    <w:p w14:paraId="332AFE84" w14:textId="21E44695"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5AB306AC" w14:textId="1BB4482F" w:rsidR="006615F7" w:rsidRPr="007D5E78"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r w:rsidRPr="007D5E78">
        <w:rPr>
          <w:rFonts w:ascii="Arial" w:eastAsia="Times New Roman" w:hAnsi="Arial" w:cs="Arial"/>
          <w:lang w:eastAsia="cs-CZ"/>
        </w:rPr>
        <w:t>/11a, 130 00 Praha 3</w:t>
      </w:r>
    </w:p>
    <w:p w14:paraId="2113D19F" w14:textId="19E824EC" w:rsidR="006615F7" w:rsidRPr="007D5E78"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7D5E78">
        <w:rPr>
          <w:rFonts w:ascii="Arial" w:eastAsia="Times New Roman" w:hAnsi="Arial" w:cs="Arial"/>
          <w:b/>
          <w:lang w:eastAsia="cs-CZ"/>
        </w:rPr>
        <w:t xml:space="preserve">Krajský pozemkový úřad </w:t>
      </w:r>
      <w:r w:rsidR="008A5E72" w:rsidRPr="007D5E78">
        <w:rPr>
          <w:rFonts w:ascii="Arial" w:eastAsia="Times New Roman" w:hAnsi="Arial" w:cs="Arial"/>
          <w:b/>
          <w:lang w:eastAsia="cs-CZ"/>
        </w:rPr>
        <w:t>pro Liberecký kraj,</w:t>
      </w:r>
    </w:p>
    <w:p w14:paraId="105D7D3A" w14:textId="75FBD8F5" w:rsidR="00810331" w:rsidRPr="00056243" w:rsidRDefault="00810331" w:rsidP="00050E94">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 xml:space="preserve">Adresa: </w:t>
      </w:r>
      <w:r w:rsidR="008A5E72">
        <w:rPr>
          <w:rFonts w:ascii="Arial" w:eastAsia="Times New Roman" w:hAnsi="Arial" w:cs="Arial"/>
          <w:bCs/>
          <w:lang w:eastAsia="cs-CZ"/>
        </w:rPr>
        <w:t>U Nisy 745/6a, 460 57 Liberec</w:t>
      </w:r>
    </w:p>
    <w:p w14:paraId="70BC063A" w14:textId="1CC13DC2" w:rsidR="006615F7" w:rsidRPr="00D9780F" w:rsidRDefault="006615F7" w:rsidP="00F00470">
      <w:pPr>
        <w:overflowPunct w:val="0"/>
        <w:autoSpaceDE w:val="0"/>
        <w:autoSpaceDN w:val="0"/>
        <w:adjustRightInd w:val="0"/>
        <w:spacing w:after="0"/>
        <w:ind w:left="142"/>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008A5E72">
        <w:rPr>
          <w:rFonts w:ascii="Arial" w:eastAsia="Lucida Sans Unicode" w:hAnsi="Arial" w:cs="Arial"/>
          <w:lang w:eastAsia="cs-CZ"/>
        </w:rPr>
        <w:t xml:space="preserve"> Ing. Bohuslavem Kabátkem, ředitelem Krajského pozemkového úřadu pro</w:t>
      </w:r>
      <w:r w:rsidR="00B21D08">
        <w:rPr>
          <w:rFonts w:ascii="Arial" w:eastAsia="Lucida Sans Unicode" w:hAnsi="Arial" w:cs="Arial"/>
          <w:lang w:eastAsia="cs-CZ"/>
        </w:rPr>
        <w:t> </w:t>
      </w:r>
      <w:r w:rsidR="008A5E72">
        <w:rPr>
          <w:rFonts w:ascii="Arial" w:eastAsia="Lucida Sans Unicode" w:hAnsi="Arial" w:cs="Arial"/>
          <w:lang w:eastAsia="cs-CZ"/>
        </w:rPr>
        <w:t xml:space="preserve">Liberecký kraj </w:t>
      </w:r>
    </w:p>
    <w:p w14:paraId="7847E424" w14:textId="5B9A5377" w:rsidR="006615F7" w:rsidRPr="00D9780F" w:rsidRDefault="006615F7" w:rsidP="00F00470">
      <w:pPr>
        <w:widowControl w:val="0"/>
        <w:tabs>
          <w:tab w:val="left" w:pos="4536"/>
        </w:tabs>
        <w:suppressAutoHyphens/>
        <w:spacing w:after="0" w:line="240" w:lineRule="auto"/>
        <w:ind w:left="142"/>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Pr="00D9780F">
        <w:rPr>
          <w:rFonts w:ascii="Arial" w:eastAsia="Lucida Sans Unicode" w:hAnsi="Arial" w:cs="Arial"/>
          <w:lang w:eastAsia="cs-CZ"/>
        </w:rPr>
        <w:tab/>
      </w:r>
      <w:r w:rsidR="008A5E72">
        <w:rPr>
          <w:rFonts w:ascii="Arial" w:eastAsia="Lucida Sans Unicode" w:hAnsi="Arial" w:cs="Arial"/>
          <w:lang w:eastAsia="cs-CZ"/>
        </w:rPr>
        <w:t>Ing. Bohuslav Kabátek, ředitel Krajského pozemkového úřadu pro Liberecký kraj</w:t>
      </w:r>
    </w:p>
    <w:p w14:paraId="790829B1" w14:textId="77777777" w:rsidR="00463206" w:rsidRPr="00D9780F" w:rsidRDefault="00463206" w:rsidP="00F00470">
      <w:pPr>
        <w:widowControl w:val="0"/>
        <w:tabs>
          <w:tab w:val="left" w:pos="4536"/>
        </w:tabs>
        <w:suppressAutoHyphens/>
        <w:spacing w:after="0" w:line="240" w:lineRule="auto"/>
        <w:ind w:left="142"/>
        <w:jc w:val="both"/>
        <w:rPr>
          <w:rFonts w:ascii="Arial" w:eastAsia="Lucida Sans Unicode" w:hAnsi="Arial" w:cs="Arial"/>
          <w:lang w:eastAsia="cs-CZ"/>
        </w:rPr>
      </w:pPr>
    </w:p>
    <w:p w14:paraId="0CA220C8" w14:textId="75BCBA03" w:rsidR="00C64C92" w:rsidRDefault="006615F7" w:rsidP="00F00470">
      <w:pPr>
        <w:widowControl w:val="0"/>
        <w:tabs>
          <w:tab w:val="left" w:pos="4536"/>
        </w:tabs>
        <w:suppressAutoHyphens/>
        <w:spacing w:after="0" w:line="240" w:lineRule="auto"/>
        <w:ind w:left="142"/>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8A5E72">
        <w:rPr>
          <w:rFonts w:ascii="Arial" w:eastAsia="Lucida Sans Unicode" w:hAnsi="Arial" w:cs="Arial"/>
          <w:snapToGrid w:val="0"/>
          <w:lang w:eastAsia="cs-CZ"/>
        </w:rPr>
        <w:t>Mgr.</w:t>
      </w:r>
      <w:r w:rsidR="00C64C92">
        <w:rPr>
          <w:rFonts w:ascii="Arial" w:eastAsia="Lucida Sans Unicode" w:hAnsi="Arial" w:cs="Arial"/>
          <w:snapToGrid w:val="0"/>
          <w:lang w:eastAsia="cs-CZ"/>
        </w:rPr>
        <w:t xml:space="preserve"> Marta Srnková, vedoucí Pobočky Česká Lípa</w:t>
      </w:r>
    </w:p>
    <w:p w14:paraId="2BA39D38" w14:textId="77777777" w:rsidR="00F00470" w:rsidRDefault="00F00470" w:rsidP="00F00470">
      <w:pPr>
        <w:widowControl w:val="0"/>
        <w:tabs>
          <w:tab w:val="left" w:pos="4536"/>
        </w:tabs>
        <w:suppressAutoHyphens/>
        <w:spacing w:after="0" w:line="240" w:lineRule="auto"/>
        <w:ind w:left="142"/>
        <w:rPr>
          <w:rFonts w:ascii="Arial" w:eastAsia="Lucida Sans Unicode" w:hAnsi="Arial" w:cs="Arial"/>
          <w:lang w:eastAsia="cs-CZ"/>
        </w:rPr>
      </w:pPr>
    </w:p>
    <w:p w14:paraId="76B6B997" w14:textId="2FCDA1AD" w:rsidR="006615F7" w:rsidRPr="007D5E78" w:rsidRDefault="006615F7" w:rsidP="005518BE">
      <w:pPr>
        <w:widowControl w:val="0"/>
        <w:tabs>
          <w:tab w:val="left" w:pos="3119"/>
        </w:tabs>
        <w:suppressAutoHyphens/>
        <w:spacing w:after="0" w:line="240" w:lineRule="auto"/>
        <w:ind w:left="142"/>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sidR="00C64C92">
        <w:rPr>
          <w:rFonts w:ascii="Arial" w:eastAsia="Lucida Sans Unicode" w:hAnsi="Arial" w:cs="Arial"/>
          <w:lang w:eastAsia="cs-CZ"/>
        </w:rPr>
        <w:t> </w:t>
      </w:r>
      <w:r w:rsidR="00C64C92" w:rsidRPr="007D5E78">
        <w:rPr>
          <w:rFonts w:ascii="Arial" w:eastAsia="Lucida Sans Unicode" w:hAnsi="Arial" w:cs="Arial"/>
          <w:lang w:eastAsia="cs-CZ"/>
        </w:rPr>
        <w:t>725 548 187</w:t>
      </w:r>
    </w:p>
    <w:p w14:paraId="5AFAC7F8" w14:textId="7AA99EB2" w:rsidR="006615F7" w:rsidRPr="00D9780F" w:rsidRDefault="006615F7" w:rsidP="005518BE">
      <w:pPr>
        <w:widowControl w:val="0"/>
        <w:tabs>
          <w:tab w:val="left" w:pos="3119"/>
        </w:tabs>
        <w:suppressAutoHyphens/>
        <w:spacing w:after="0" w:line="240" w:lineRule="auto"/>
        <w:ind w:left="142"/>
        <w:rPr>
          <w:rFonts w:ascii="Arial" w:eastAsia="Lucida Sans Unicode" w:hAnsi="Arial" w:cs="Arial"/>
          <w:lang w:eastAsia="cs-CZ"/>
        </w:rPr>
      </w:pPr>
      <w:r w:rsidRPr="007D5E78">
        <w:rPr>
          <w:rFonts w:ascii="Arial" w:eastAsia="Lucida Sans Unicode" w:hAnsi="Arial" w:cs="Arial"/>
          <w:lang w:eastAsia="cs-CZ"/>
        </w:rPr>
        <w:t>E-mail:</w:t>
      </w:r>
      <w:r w:rsidRPr="007D5E78">
        <w:rPr>
          <w:rFonts w:ascii="Arial" w:eastAsia="Lucida Sans Unicode" w:hAnsi="Arial" w:cs="Arial"/>
          <w:lang w:eastAsia="cs-CZ"/>
        </w:rPr>
        <w:tab/>
      </w:r>
      <w:r w:rsidR="00C64C92" w:rsidRPr="007D5E78">
        <w:rPr>
          <w:rFonts w:ascii="Arial" w:eastAsia="Lucida Sans Unicode" w:hAnsi="Arial" w:cs="Arial"/>
          <w:lang w:eastAsia="cs-CZ"/>
        </w:rPr>
        <w:t>m.srnkova</w:t>
      </w:r>
      <w:r w:rsidRPr="007D5E78">
        <w:rPr>
          <w:rFonts w:ascii="Arial" w:eastAsia="Lucida Sans Unicode" w:hAnsi="Arial" w:cs="Arial"/>
          <w:lang w:eastAsia="cs-CZ"/>
        </w:rPr>
        <w:t>@spucr.cz</w:t>
      </w:r>
    </w:p>
    <w:p w14:paraId="61D66782" w14:textId="583A1689" w:rsidR="006615F7" w:rsidRPr="00D9780F" w:rsidRDefault="006615F7" w:rsidP="005518BE">
      <w:pPr>
        <w:widowControl w:val="0"/>
        <w:tabs>
          <w:tab w:val="left" w:pos="3119"/>
        </w:tabs>
        <w:suppressAutoHyphens/>
        <w:spacing w:after="0" w:line="240" w:lineRule="auto"/>
        <w:ind w:left="142"/>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794DCE13" w14:textId="2D9EAEE4" w:rsidR="006615F7" w:rsidRPr="00D9780F" w:rsidRDefault="006615F7" w:rsidP="005518BE">
      <w:pPr>
        <w:widowControl w:val="0"/>
        <w:tabs>
          <w:tab w:val="left" w:pos="3119"/>
        </w:tabs>
        <w:suppressAutoHyphens/>
        <w:spacing w:after="0" w:line="240" w:lineRule="auto"/>
        <w:ind w:left="142"/>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ČNB</w:t>
      </w:r>
    </w:p>
    <w:p w14:paraId="38E7A5AA" w14:textId="007787D3" w:rsidR="006615F7" w:rsidRPr="00D9780F" w:rsidRDefault="006615F7" w:rsidP="005518BE">
      <w:pPr>
        <w:widowControl w:val="0"/>
        <w:tabs>
          <w:tab w:val="left" w:pos="3119"/>
        </w:tabs>
        <w:suppressAutoHyphens/>
        <w:spacing w:after="0" w:line="240" w:lineRule="auto"/>
        <w:ind w:left="142"/>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29CB40DA" w14:textId="3BA83293" w:rsidR="006615F7" w:rsidRPr="00D9780F" w:rsidRDefault="006615F7" w:rsidP="005518BE">
      <w:pPr>
        <w:widowControl w:val="0"/>
        <w:tabs>
          <w:tab w:val="left" w:pos="3119"/>
        </w:tabs>
        <w:suppressAutoHyphens/>
        <w:spacing w:after="0" w:line="240" w:lineRule="auto"/>
        <w:ind w:left="142"/>
        <w:rPr>
          <w:rFonts w:ascii="Arial" w:eastAsia="Lucida Sans Unicode" w:hAnsi="Arial" w:cs="Arial"/>
          <w:bCs/>
          <w:lang w:eastAsia="cs-CZ"/>
        </w:rPr>
      </w:pPr>
      <w:r w:rsidRPr="00D9780F">
        <w:rPr>
          <w:rFonts w:ascii="Arial" w:eastAsia="Lucida Sans Unicode" w:hAnsi="Arial" w:cs="Arial"/>
          <w:bCs/>
          <w:lang w:eastAsia="cs-CZ"/>
        </w:rPr>
        <w:t>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01312774</w:t>
      </w:r>
    </w:p>
    <w:p w14:paraId="7583B9B8" w14:textId="3EA911C3" w:rsidR="006615F7" w:rsidRPr="00D9780F" w:rsidRDefault="006615F7" w:rsidP="005518BE">
      <w:pPr>
        <w:widowControl w:val="0"/>
        <w:tabs>
          <w:tab w:val="left" w:pos="3119"/>
        </w:tabs>
        <w:suppressAutoHyphens/>
        <w:spacing w:after="0" w:line="240" w:lineRule="auto"/>
        <w:ind w:left="142"/>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není plátcem DPH</w:t>
      </w:r>
    </w:p>
    <w:p w14:paraId="5978AF78" w14:textId="77777777" w:rsidR="006615F7" w:rsidRPr="00D9780F" w:rsidRDefault="006615F7" w:rsidP="005518BE">
      <w:pPr>
        <w:tabs>
          <w:tab w:val="left" w:pos="3119"/>
        </w:tabs>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42BD8074"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Zhotovitel:</w:t>
      </w:r>
    </w:p>
    <w:p w14:paraId="18362B38" w14:textId="30246F41" w:rsidR="006615F7" w:rsidRDefault="00810331" w:rsidP="005518BE">
      <w:pPr>
        <w:tabs>
          <w:tab w:val="left" w:pos="993"/>
          <w:tab w:val="left" w:pos="4253"/>
        </w:tabs>
        <w:spacing w:after="60" w:line="240" w:lineRule="auto"/>
        <w:jc w:val="both"/>
        <w:rPr>
          <w:rFonts w:ascii="Arial" w:eastAsia="Times New Roman" w:hAnsi="Arial" w:cs="Arial"/>
          <w:b/>
          <w:lang w:eastAsia="cs-CZ"/>
        </w:rPr>
      </w:pPr>
      <w:r>
        <w:rPr>
          <w:rFonts w:ascii="Arial" w:eastAsia="Times New Roman" w:hAnsi="Arial" w:cs="Arial"/>
          <w:b/>
          <w:lang w:eastAsia="cs-CZ"/>
        </w:rPr>
        <w:t>Jméno:</w:t>
      </w:r>
      <w:r w:rsidR="00C3403E">
        <w:rPr>
          <w:rFonts w:ascii="Arial" w:eastAsia="Times New Roman" w:hAnsi="Arial" w:cs="Arial"/>
          <w:b/>
          <w:lang w:eastAsia="cs-CZ"/>
        </w:rPr>
        <w:tab/>
      </w:r>
      <w:r w:rsidR="00DA3C2B">
        <w:rPr>
          <w:rFonts w:ascii="Arial" w:eastAsia="Times New Roman" w:hAnsi="Arial" w:cs="Arial"/>
          <w:b/>
          <w:bCs/>
          <w:snapToGrid w:val="0"/>
          <w:lang w:eastAsia="cs-CZ"/>
        </w:rPr>
        <w:t>STRABAG Silnice a.s.</w:t>
      </w:r>
    </w:p>
    <w:p w14:paraId="61DDF664" w14:textId="6B1C0682" w:rsidR="00810331" w:rsidRPr="00D9780F" w:rsidRDefault="00810331" w:rsidP="005518BE">
      <w:pPr>
        <w:tabs>
          <w:tab w:val="left" w:pos="993"/>
        </w:tabs>
        <w:spacing w:after="60" w:line="240" w:lineRule="auto"/>
        <w:jc w:val="both"/>
        <w:rPr>
          <w:rFonts w:ascii="Arial" w:eastAsia="Times New Roman" w:hAnsi="Arial" w:cs="Arial"/>
          <w:b/>
          <w:lang w:eastAsia="cs-CZ"/>
        </w:rPr>
      </w:pPr>
      <w:r>
        <w:rPr>
          <w:rFonts w:ascii="Arial" w:eastAsia="Times New Roman" w:hAnsi="Arial" w:cs="Arial"/>
          <w:b/>
          <w:lang w:eastAsia="cs-CZ"/>
        </w:rPr>
        <w:t>Sídlo:</w:t>
      </w:r>
      <w:r w:rsidR="00C3403E">
        <w:rPr>
          <w:rFonts w:ascii="Arial" w:eastAsia="Times New Roman" w:hAnsi="Arial" w:cs="Arial"/>
          <w:b/>
          <w:lang w:eastAsia="cs-CZ"/>
        </w:rPr>
        <w:tab/>
      </w:r>
      <w:r w:rsidR="00DA3C2B" w:rsidRPr="005518BE">
        <w:rPr>
          <w:rFonts w:ascii="Arial" w:eastAsia="Times New Roman" w:hAnsi="Arial" w:cs="Arial"/>
          <w:snapToGrid w:val="0"/>
          <w:lang w:eastAsia="cs-CZ"/>
        </w:rPr>
        <w:t>Kačírkova 982/4, 158 00 Praha 5</w:t>
      </w:r>
    </w:p>
    <w:p w14:paraId="0D7ACB8E" w14:textId="34308E38" w:rsidR="006615F7" w:rsidRDefault="006615F7" w:rsidP="005518BE">
      <w:pPr>
        <w:spacing w:after="0" w:line="288" w:lineRule="auto"/>
        <w:ind w:left="3119" w:hanging="2977"/>
        <w:rPr>
          <w:rFonts w:ascii="Arial" w:eastAsia="Times New Roman" w:hAnsi="Arial" w:cs="Arial"/>
          <w:b/>
          <w:bCs/>
          <w:snapToGrid w:val="0"/>
          <w:highlight w:val="yellow"/>
          <w:lang w:eastAsia="cs-CZ"/>
        </w:rPr>
      </w:pPr>
      <w:r w:rsidRPr="00D9780F">
        <w:rPr>
          <w:rFonts w:ascii="Arial" w:eastAsia="Times New Roman" w:hAnsi="Arial" w:cs="Arial"/>
          <w:lang w:eastAsia="cs-CZ"/>
        </w:rPr>
        <w:t>zastoupený:</w:t>
      </w:r>
      <w:r w:rsidR="00F00470">
        <w:rPr>
          <w:rFonts w:ascii="Arial" w:eastAsia="Times New Roman" w:hAnsi="Arial" w:cs="Arial"/>
          <w:lang w:eastAsia="cs-CZ"/>
        </w:rPr>
        <w:tab/>
      </w:r>
      <w:r w:rsidR="008A0F38">
        <w:rPr>
          <w:rFonts w:ascii="Arial" w:eastAsia="Times New Roman" w:hAnsi="Arial" w:cs="Arial"/>
          <w:snapToGrid w:val="0"/>
          <w:lang w:eastAsia="cs-CZ"/>
        </w:rPr>
        <w:t>xxxxxxxxxxxxxxxxxxxxxxxxxxxxxxxxxxxxxxxxxxxx</w:t>
      </w:r>
      <w:r w:rsidR="00DA3C2B" w:rsidRPr="00DA3C2B">
        <w:rPr>
          <w:rFonts w:ascii="Arial" w:eastAsia="Times New Roman" w:hAnsi="Arial" w:cs="Arial"/>
          <w:snapToGrid w:val="0"/>
          <w:lang w:eastAsia="cs-CZ"/>
        </w:rPr>
        <w:t xml:space="preserve"> </w:t>
      </w:r>
      <w:r w:rsidR="00256552">
        <w:rPr>
          <w:rFonts w:ascii="Arial" w:eastAsia="Times New Roman" w:hAnsi="Arial" w:cs="Arial"/>
          <w:snapToGrid w:val="0"/>
          <w:lang w:eastAsia="cs-CZ"/>
        </w:rPr>
        <w:t>v zastoupení dle</w:t>
      </w:r>
      <w:r w:rsidR="00DA3C2B" w:rsidRPr="00DA3C2B">
        <w:rPr>
          <w:rFonts w:ascii="Arial" w:eastAsia="Times New Roman" w:hAnsi="Arial" w:cs="Arial"/>
          <w:snapToGrid w:val="0"/>
          <w:lang w:eastAsia="cs-CZ"/>
        </w:rPr>
        <w:t xml:space="preserve"> plné moci ze dne</w:t>
      </w:r>
      <w:r w:rsidR="00A93B97">
        <w:rPr>
          <w:rFonts w:ascii="Arial" w:eastAsia="Times New Roman" w:hAnsi="Arial" w:cs="Arial"/>
          <w:snapToGrid w:val="0"/>
          <w:lang w:eastAsia="cs-CZ"/>
        </w:rPr>
        <w:t xml:space="preserve"> </w:t>
      </w:r>
      <w:r w:rsidR="00DA3C2B" w:rsidRPr="00DA3C2B">
        <w:rPr>
          <w:rFonts w:ascii="Arial" w:eastAsia="Times New Roman" w:hAnsi="Arial" w:cs="Arial"/>
          <w:snapToGrid w:val="0"/>
          <w:lang w:eastAsia="cs-CZ"/>
        </w:rPr>
        <w:t>08. 02. 2024</w:t>
      </w:r>
      <w:r w:rsidR="005518BE">
        <w:rPr>
          <w:rFonts w:ascii="Arial" w:eastAsia="Times New Roman" w:hAnsi="Arial" w:cs="Arial"/>
          <w:snapToGrid w:val="0"/>
          <w:lang w:eastAsia="cs-CZ"/>
        </w:rPr>
        <w:t>,</w:t>
      </w:r>
    </w:p>
    <w:p w14:paraId="069D2367" w14:textId="6B7540A0" w:rsidR="00DA3C2B" w:rsidRPr="00EB6C50" w:rsidRDefault="00DA3C2B" w:rsidP="005518BE">
      <w:pPr>
        <w:spacing w:after="0" w:line="288" w:lineRule="auto"/>
        <w:ind w:left="3119" w:hanging="2977"/>
        <w:rPr>
          <w:rFonts w:ascii="Arial" w:eastAsia="Times New Roman" w:hAnsi="Arial" w:cs="Arial"/>
          <w:i/>
          <w:lang w:eastAsia="cs-CZ"/>
        </w:rPr>
      </w:pPr>
      <w:r w:rsidRPr="00EB6C50">
        <w:rPr>
          <w:rFonts w:ascii="Arial" w:eastAsia="Times New Roman" w:hAnsi="Arial" w:cs="Arial"/>
          <w:b/>
          <w:bCs/>
          <w:snapToGrid w:val="0"/>
          <w:lang w:eastAsia="cs-CZ"/>
        </w:rPr>
        <w:tab/>
      </w:r>
      <w:r w:rsidR="000233F7">
        <w:rPr>
          <w:rFonts w:ascii="Arial" w:eastAsia="Times New Roman" w:hAnsi="Arial" w:cs="Arial"/>
          <w:snapToGrid w:val="0"/>
          <w:lang w:eastAsia="cs-CZ"/>
        </w:rPr>
        <w:t>xxxxxxxxxxxxxxxxxxxxxxxxxxxxxxxxxxxxxxxxxxxxxxxxx</w:t>
      </w:r>
      <w:r w:rsidRPr="00EB6C50">
        <w:rPr>
          <w:rFonts w:ascii="Arial" w:eastAsia="Times New Roman" w:hAnsi="Arial" w:cs="Arial"/>
          <w:snapToGrid w:val="0"/>
          <w:lang w:eastAsia="cs-CZ"/>
        </w:rPr>
        <w:t xml:space="preserve"> </w:t>
      </w:r>
      <w:r w:rsidR="00256552">
        <w:rPr>
          <w:rFonts w:ascii="Arial" w:eastAsia="Times New Roman" w:hAnsi="Arial" w:cs="Arial"/>
          <w:snapToGrid w:val="0"/>
          <w:lang w:eastAsia="cs-CZ"/>
        </w:rPr>
        <w:t>v zastoupení dle</w:t>
      </w:r>
      <w:r w:rsidRPr="00EB6C50">
        <w:rPr>
          <w:rFonts w:ascii="Arial" w:eastAsia="Times New Roman" w:hAnsi="Arial" w:cs="Arial"/>
          <w:snapToGrid w:val="0"/>
          <w:lang w:eastAsia="cs-CZ"/>
        </w:rPr>
        <w:t xml:space="preserve"> plné moci ze dne 08. 02. 2024 </w:t>
      </w:r>
    </w:p>
    <w:p w14:paraId="3ADFCBF8" w14:textId="50FFABC0" w:rsidR="006615F7" w:rsidRPr="00D9780F" w:rsidRDefault="006615F7" w:rsidP="005518BE">
      <w:pPr>
        <w:tabs>
          <w:tab w:val="left" w:pos="5954"/>
        </w:tabs>
        <w:spacing w:after="0" w:line="288" w:lineRule="auto"/>
        <w:ind w:left="3119" w:hanging="2977"/>
        <w:jc w:val="both"/>
        <w:rPr>
          <w:rFonts w:ascii="Arial" w:eastAsia="Times New Roman" w:hAnsi="Arial" w:cs="Arial"/>
          <w:lang w:eastAsia="cs-CZ"/>
        </w:rPr>
      </w:pPr>
      <w:r w:rsidRPr="00D9780F">
        <w:rPr>
          <w:rFonts w:ascii="Arial" w:eastAsia="Times New Roman" w:hAnsi="Arial" w:cs="Arial"/>
          <w:lang w:eastAsia="cs-CZ"/>
        </w:rPr>
        <w:t>tel./fax:</w:t>
      </w:r>
      <w:r w:rsidR="00F00470">
        <w:rPr>
          <w:rFonts w:ascii="Arial" w:eastAsia="Times New Roman" w:hAnsi="Arial" w:cs="Arial"/>
          <w:lang w:eastAsia="cs-CZ"/>
        </w:rPr>
        <w:tab/>
      </w:r>
      <w:r w:rsidR="00256552" w:rsidRPr="00256552">
        <w:rPr>
          <w:rFonts w:ascii="Arial" w:eastAsia="Times New Roman" w:hAnsi="Arial" w:cs="Arial"/>
          <w:snapToGrid w:val="0"/>
          <w:lang w:val="en-US" w:eastAsia="cs-CZ"/>
        </w:rPr>
        <w:t xml:space="preserve">+420 </w:t>
      </w:r>
      <w:r w:rsidR="00F55FCE">
        <w:rPr>
          <w:rFonts w:ascii="Arial" w:eastAsia="Times New Roman" w:hAnsi="Arial" w:cs="Arial"/>
          <w:snapToGrid w:val="0"/>
          <w:lang w:val="en-US" w:eastAsia="cs-CZ"/>
        </w:rPr>
        <w:t>xxxxxxxxx</w:t>
      </w:r>
      <w:r w:rsidR="00256552">
        <w:rPr>
          <w:rFonts w:ascii="Arial" w:eastAsia="Times New Roman" w:hAnsi="Arial" w:cs="Arial"/>
          <w:snapToGrid w:val="0"/>
          <w:lang w:val="en-US" w:eastAsia="cs-CZ"/>
        </w:rPr>
        <w:t>/ fax není</w:t>
      </w:r>
    </w:p>
    <w:p w14:paraId="1A641139" w14:textId="212E1CF1" w:rsidR="00C3403E" w:rsidRPr="00256552" w:rsidRDefault="006615F7" w:rsidP="005518BE">
      <w:pPr>
        <w:spacing w:after="0" w:line="288" w:lineRule="auto"/>
        <w:ind w:left="3119" w:right="-110" w:hanging="2977"/>
        <w:jc w:val="both"/>
        <w:rPr>
          <w:rFonts w:ascii="Arial" w:eastAsia="Times New Roman" w:hAnsi="Arial" w:cs="Arial"/>
          <w:snapToGrid w:val="0"/>
          <w:lang w:val="en-US" w:eastAsia="cs-CZ"/>
        </w:rPr>
      </w:pPr>
      <w:r w:rsidRPr="00D9780F">
        <w:rPr>
          <w:rFonts w:ascii="Arial" w:eastAsia="Times New Roman" w:hAnsi="Arial" w:cs="Arial"/>
          <w:lang w:eastAsia="cs-CZ"/>
        </w:rPr>
        <w:t>e-mail:</w:t>
      </w:r>
      <w:r w:rsidR="00F00470">
        <w:rPr>
          <w:rFonts w:ascii="Arial" w:eastAsia="Times New Roman" w:hAnsi="Arial" w:cs="Arial"/>
          <w:lang w:eastAsia="cs-CZ"/>
        </w:rPr>
        <w:tab/>
      </w:r>
      <w:r w:rsidR="00EE1485">
        <w:rPr>
          <w:rFonts w:ascii="Arial" w:hAnsi="Arial" w:cs="Arial"/>
        </w:rPr>
        <w:t>xxxxxxxxxxxxxxxxxxxxxxxxx</w:t>
      </w:r>
    </w:p>
    <w:p w14:paraId="51884F4E" w14:textId="46CF5D6B" w:rsidR="006615F7" w:rsidRPr="00256552" w:rsidRDefault="006615F7" w:rsidP="005518BE">
      <w:pPr>
        <w:spacing w:after="0" w:line="288" w:lineRule="auto"/>
        <w:ind w:left="3119" w:right="-110" w:hanging="2977"/>
        <w:jc w:val="both"/>
        <w:rPr>
          <w:rFonts w:ascii="Arial" w:eastAsia="Times New Roman" w:hAnsi="Arial" w:cs="Arial"/>
          <w:snapToGrid w:val="0"/>
          <w:lang w:val="en-US" w:eastAsia="cs-CZ"/>
        </w:rPr>
      </w:pPr>
      <w:r w:rsidRPr="00D9780F">
        <w:rPr>
          <w:rFonts w:ascii="Arial" w:eastAsia="Times New Roman" w:hAnsi="Arial" w:cs="Arial"/>
          <w:bCs/>
          <w:snapToGrid w:val="0"/>
          <w:lang w:val="en-US" w:eastAsia="cs-CZ"/>
        </w:rPr>
        <w:lastRenderedPageBreak/>
        <w:t>ID DS:</w:t>
      </w:r>
      <w:r w:rsidRPr="00D9780F">
        <w:rPr>
          <w:rFonts w:ascii="Arial" w:eastAsia="Times New Roman" w:hAnsi="Arial" w:cs="Arial"/>
          <w:bCs/>
          <w:snapToGrid w:val="0"/>
          <w:lang w:val="en-US" w:eastAsia="cs-CZ"/>
        </w:rPr>
        <w:tab/>
      </w:r>
      <w:r w:rsidR="00256552" w:rsidRPr="00256552">
        <w:rPr>
          <w:rFonts w:ascii="Arial" w:eastAsia="Times New Roman" w:hAnsi="Arial" w:cs="Arial"/>
          <w:snapToGrid w:val="0"/>
          <w:lang w:val="en-US" w:eastAsia="cs-CZ"/>
        </w:rPr>
        <w:t>5k5equ5</w:t>
      </w:r>
    </w:p>
    <w:p w14:paraId="5EE6149C" w14:textId="77777777" w:rsidR="00C3403E" w:rsidRPr="00256552" w:rsidRDefault="006615F7" w:rsidP="005518BE">
      <w:pPr>
        <w:spacing w:after="0" w:line="288" w:lineRule="auto"/>
        <w:ind w:left="3119" w:right="-284" w:hanging="2977"/>
        <w:rPr>
          <w:rFonts w:ascii="Arial" w:eastAsia="Times New Roman" w:hAnsi="Arial" w:cs="Arial"/>
          <w:lang w:eastAsia="cs-CZ"/>
        </w:rPr>
      </w:pPr>
      <w:r w:rsidRPr="00256552">
        <w:rPr>
          <w:rFonts w:ascii="Arial" w:eastAsia="Times New Roman" w:hAnsi="Arial" w:cs="Arial"/>
          <w:lang w:eastAsia="cs-CZ"/>
        </w:rPr>
        <w:t>v technických záležitostech</w:t>
      </w:r>
    </w:p>
    <w:p w14:paraId="75573E5F" w14:textId="3DFEA1EE" w:rsidR="006615F7" w:rsidRPr="00256552" w:rsidRDefault="006615F7" w:rsidP="005518BE">
      <w:pPr>
        <w:spacing w:after="0" w:line="288" w:lineRule="auto"/>
        <w:ind w:left="3119" w:right="-284" w:hanging="2977"/>
        <w:rPr>
          <w:rFonts w:ascii="Arial" w:eastAsia="Times New Roman" w:hAnsi="Arial" w:cs="Arial"/>
          <w:lang w:eastAsia="cs-CZ"/>
        </w:rPr>
      </w:pPr>
      <w:r w:rsidRPr="00256552">
        <w:rPr>
          <w:rFonts w:ascii="Arial" w:eastAsia="Times New Roman" w:hAnsi="Arial" w:cs="Arial"/>
          <w:lang w:eastAsia="cs-CZ"/>
        </w:rPr>
        <w:t>je oprávněn jednat:</w:t>
      </w:r>
      <w:r w:rsidRPr="00256552">
        <w:rPr>
          <w:rFonts w:ascii="Arial" w:eastAsia="Times New Roman" w:hAnsi="Arial" w:cs="Arial"/>
          <w:lang w:eastAsia="cs-CZ"/>
        </w:rPr>
        <w:tab/>
      </w:r>
      <w:r w:rsidR="00195440">
        <w:rPr>
          <w:rFonts w:ascii="Arial" w:eastAsia="Times New Roman" w:hAnsi="Arial" w:cs="Arial"/>
          <w:snapToGrid w:val="0"/>
          <w:lang w:val="de-DE" w:eastAsia="cs-CZ"/>
        </w:rPr>
        <w:t>xxxxxxxxxxxxxxxxxxxxxxxxxxxxxxxx</w:t>
      </w:r>
    </w:p>
    <w:p w14:paraId="2F00B6F4" w14:textId="751F597C" w:rsidR="006615F7" w:rsidRPr="00256552" w:rsidRDefault="006615F7" w:rsidP="005518BE">
      <w:pPr>
        <w:tabs>
          <w:tab w:val="left" w:pos="5954"/>
        </w:tabs>
        <w:spacing w:after="0" w:line="288" w:lineRule="auto"/>
        <w:ind w:left="3119" w:hanging="2977"/>
        <w:jc w:val="both"/>
        <w:rPr>
          <w:rFonts w:ascii="Arial" w:eastAsia="Times New Roman" w:hAnsi="Arial" w:cs="Arial"/>
          <w:lang w:eastAsia="cs-CZ"/>
        </w:rPr>
      </w:pPr>
      <w:r w:rsidRPr="00256552">
        <w:rPr>
          <w:rFonts w:ascii="Arial" w:eastAsia="Times New Roman" w:hAnsi="Arial" w:cs="Arial"/>
          <w:lang w:eastAsia="cs-CZ"/>
        </w:rPr>
        <w:t>tel./fax:</w:t>
      </w:r>
      <w:r w:rsidR="00C3403E" w:rsidRPr="00256552">
        <w:rPr>
          <w:rFonts w:ascii="Arial" w:eastAsia="Times New Roman" w:hAnsi="Arial" w:cs="Arial"/>
          <w:lang w:eastAsia="cs-CZ"/>
        </w:rPr>
        <w:tab/>
      </w:r>
      <w:r w:rsidR="00256552">
        <w:rPr>
          <w:rFonts w:ascii="Arial" w:eastAsia="Times New Roman" w:hAnsi="Arial" w:cs="Arial"/>
          <w:snapToGrid w:val="0"/>
          <w:lang w:eastAsia="cs-CZ"/>
        </w:rPr>
        <w:t xml:space="preserve">+420 </w:t>
      </w:r>
      <w:r w:rsidR="00195440">
        <w:rPr>
          <w:rFonts w:ascii="Arial" w:eastAsia="Times New Roman" w:hAnsi="Arial" w:cs="Arial"/>
          <w:snapToGrid w:val="0"/>
          <w:lang w:eastAsia="cs-CZ"/>
        </w:rPr>
        <w:t>xxxxxxxxx</w:t>
      </w:r>
    </w:p>
    <w:p w14:paraId="49776C9B" w14:textId="76AC0C78" w:rsidR="006615F7" w:rsidRPr="00256552" w:rsidRDefault="006615F7" w:rsidP="005518BE">
      <w:pPr>
        <w:spacing w:after="0" w:line="288" w:lineRule="auto"/>
        <w:ind w:left="3119" w:right="-110" w:hanging="2977"/>
        <w:jc w:val="both"/>
        <w:rPr>
          <w:rFonts w:ascii="Arial" w:eastAsia="Times New Roman" w:hAnsi="Arial" w:cs="Arial"/>
          <w:snapToGrid w:val="0"/>
          <w:lang w:eastAsia="cs-CZ"/>
        </w:rPr>
      </w:pPr>
      <w:r w:rsidRPr="00256552">
        <w:rPr>
          <w:rFonts w:ascii="Arial" w:eastAsia="Times New Roman" w:hAnsi="Arial" w:cs="Arial"/>
          <w:lang w:eastAsia="cs-CZ"/>
        </w:rPr>
        <w:t>e-mail:</w:t>
      </w:r>
      <w:r w:rsidRPr="00256552">
        <w:rPr>
          <w:rFonts w:ascii="Arial" w:eastAsia="Times New Roman" w:hAnsi="Arial" w:cs="Arial"/>
          <w:lang w:eastAsia="cs-CZ"/>
        </w:rPr>
        <w:tab/>
      </w:r>
      <w:r w:rsidR="00195440">
        <w:rPr>
          <w:rFonts w:ascii="Arial" w:hAnsi="Arial" w:cs="Arial"/>
        </w:rPr>
        <w:t>xxxxxxxxxxxxxxxxxxxxxxxxx</w:t>
      </w:r>
    </w:p>
    <w:p w14:paraId="058E5878" w14:textId="5B3A01FF" w:rsidR="006615F7" w:rsidRPr="00256552" w:rsidRDefault="006615F7" w:rsidP="005518BE">
      <w:pPr>
        <w:spacing w:after="0" w:line="288" w:lineRule="auto"/>
        <w:ind w:left="3119" w:right="-284" w:hanging="2977"/>
        <w:rPr>
          <w:rFonts w:ascii="Arial" w:eastAsia="Times New Roman" w:hAnsi="Arial" w:cs="Arial"/>
          <w:lang w:eastAsia="cs-CZ"/>
        </w:rPr>
      </w:pPr>
      <w:r w:rsidRPr="00256552">
        <w:rPr>
          <w:rFonts w:ascii="Arial" w:eastAsia="Times New Roman" w:hAnsi="Arial" w:cs="Arial"/>
          <w:lang w:eastAsia="cs-CZ"/>
        </w:rPr>
        <w:t>bankovní spojení:</w:t>
      </w:r>
      <w:r w:rsidRPr="00256552">
        <w:rPr>
          <w:rFonts w:ascii="Arial" w:eastAsia="Times New Roman" w:hAnsi="Arial" w:cs="Arial"/>
          <w:lang w:eastAsia="cs-CZ"/>
        </w:rPr>
        <w:tab/>
      </w:r>
      <w:r w:rsidR="00256552">
        <w:rPr>
          <w:rFonts w:ascii="Arial" w:eastAsia="Times New Roman" w:hAnsi="Arial" w:cs="Arial"/>
          <w:snapToGrid w:val="0"/>
          <w:lang w:eastAsia="cs-CZ"/>
        </w:rPr>
        <w:t>Česká spořitelna a.s.</w:t>
      </w:r>
    </w:p>
    <w:p w14:paraId="40E4A51F" w14:textId="7BF6914E" w:rsidR="006615F7" w:rsidRPr="00256552" w:rsidRDefault="006615F7" w:rsidP="005518BE">
      <w:pPr>
        <w:spacing w:after="0" w:line="288" w:lineRule="auto"/>
        <w:ind w:left="3119" w:hanging="2977"/>
        <w:jc w:val="both"/>
        <w:rPr>
          <w:rFonts w:ascii="Arial" w:eastAsia="Times New Roman" w:hAnsi="Arial" w:cs="Arial"/>
          <w:lang w:eastAsia="cs-CZ"/>
        </w:rPr>
      </w:pPr>
      <w:r w:rsidRPr="00256552">
        <w:rPr>
          <w:rFonts w:ascii="Arial" w:eastAsia="Times New Roman" w:hAnsi="Arial" w:cs="Arial"/>
          <w:lang w:eastAsia="cs-CZ"/>
        </w:rPr>
        <w:t>číslo účtu:</w:t>
      </w:r>
      <w:r w:rsidRPr="00256552">
        <w:rPr>
          <w:rFonts w:ascii="Arial" w:eastAsia="Times New Roman" w:hAnsi="Arial" w:cs="Arial"/>
          <w:lang w:eastAsia="cs-CZ"/>
        </w:rPr>
        <w:tab/>
      </w:r>
      <w:r w:rsidR="00256552">
        <w:rPr>
          <w:rFonts w:ascii="Arial" w:eastAsia="Times New Roman" w:hAnsi="Arial" w:cs="Arial"/>
          <w:snapToGrid w:val="0"/>
          <w:lang w:eastAsia="cs-CZ"/>
        </w:rPr>
        <w:t>801200379/0800</w:t>
      </w:r>
    </w:p>
    <w:p w14:paraId="1E9F7293" w14:textId="0B70C9F6" w:rsidR="006615F7" w:rsidRPr="00256552" w:rsidRDefault="006615F7" w:rsidP="005518BE">
      <w:pPr>
        <w:spacing w:after="0" w:line="288" w:lineRule="auto"/>
        <w:ind w:left="3119" w:hanging="2977"/>
        <w:jc w:val="both"/>
        <w:rPr>
          <w:rFonts w:ascii="Arial" w:eastAsia="Times New Roman" w:hAnsi="Arial" w:cs="Arial"/>
          <w:lang w:eastAsia="cs-CZ"/>
        </w:rPr>
      </w:pPr>
      <w:r w:rsidRPr="00256552">
        <w:rPr>
          <w:rFonts w:ascii="Arial" w:eastAsia="Times New Roman" w:hAnsi="Arial" w:cs="Arial"/>
          <w:lang w:eastAsia="cs-CZ"/>
        </w:rPr>
        <w:t>IČO:</w:t>
      </w:r>
      <w:r w:rsidRPr="00256552">
        <w:rPr>
          <w:rFonts w:ascii="Arial" w:eastAsia="Times New Roman" w:hAnsi="Arial" w:cs="Arial"/>
          <w:lang w:eastAsia="cs-CZ"/>
        </w:rPr>
        <w:tab/>
      </w:r>
      <w:r w:rsidR="00256552">
        <w:rPr>
          <w:rFonts w:ascii="Arial" w:eastAsia="Times New Roman" w:hAnsi="Arial" w:cs="Arial"/>
          <w:snapToGrid w:val="0"/>
          <w:lang w:eastAsia="cs-CZ"/>
        </w:rPr>
        <w:t>45359041</w:t>
      </w:r>
    </w:p>
    <w:p w14:paraId="65FB42D9" w14:textId="40B06180" w:rsidR="006615F7" w:rsidRPr="00256552" w:rsidRDefault="006615F7" w:rsidP="005518BE">
      <w:pPr>
        <w:spacing w:after="0" w:line="288" w:lineRule="auto"/>
        <w:ind w:left="3119" w:hanging="2977"/>
        <w:jc w:val="both"/>
        <w:rPr>
          <w:rFonts w:ascii="Arial" w:eastAsia="Times New Roman" w:hAnsi="Arial" w:cs="Arial"/>
          <w:snapToGrid w:val="0"/>
          <w:lang w:eastAsia="cs-CZ"/>
        </w:rPr>
      </w:pPr>
      <w:r w:rsidRPr="00256552">
        <w:rPr>
          <w:rFonts w:ascii="Arial" w:eastAsia="Times New Roman" w:hAnsi="Arial" w:cs="Arial"/>
          <w:lang w:eastAsia="cs-CZ"/>
        </w:rPr>
        <w:t>DIČ:</w:t>
      </w:r>
      <w:r w:rsidRPr="00256552">
        <w:rPr>
          <w:rFonts w:ascii="Arial" w:eastAsia="Times New Roman" w:hAnsi="Arial" w:cs="Arial"/>
          <w:lang w:eastAsia="cs-CZ"/>
        </w:rPr>
        <w:tab/>
      </w:r>
      <w:r w:rsidR="00256552">
        <w:rPr>
          <w:rFonts w:ascii="Arial" w:eastAsia="Times New Roman" w:hAnsi="Arial" w:cs="Arial"/>
          <w:lang w:eastAsia="cs-CZ"/>
        </w:rPr>
        <w:t xml:space="preserve">CZ45359041 - </w:t>
      </w:r>
      <w:r w:rsidR="0002111E" w:rsidRPr="00256552">
        <w:rPr>
          <w:rFonts w:ascii="Arial" w:eastAsia="Times New Roman" w:hAnsi="Arial" w:cs="Arial"/>
          <w:snapToGrid w:val="0"/>
          <w:lang w:eastAsia="cs-CZ"/>
        </w:rPr>
        <w:t>je</w:t>
      </w:r>
      <w:r w:rsidR="00256552">
        <w:rPr>
          <w:rFonts w:ascii="Arial" w:eastAsia="Times New Roman" w:hAnsi="Arial" w:cs="Arial"/>
          <w:snapToGrid w:val="0"/>
          <w:lang w:eastAsia="cs-CZ"/>
        </w:rPr>
        <w:t xml:space="preserve"> </w:t>
      </w:r>
      <w:r w:rsidR="0002111E" w:rsidRPr="00256552">
        <w:rPr>
          <w:rFonts w:ascii="Arial" w:eastAsia="Times New Roman" w:hAnsi="Arial" w:cs="Arial"/>
          <w:snapToGrid w:val="0"/>
          <w:lang w:eastAsia="cs-CZ"/>
        </w:rPr>
        <w:t>plátcem DPH</w:t>
      </w:r>
    </w:p>
    <w:p w14:paraId="734069AD" w14:textId="1C591249"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Společnost je zapsaná v obchodním rejstříku vedeném u</w:t>
      </w:r>
      <w:r w:rsidR="00256552">
        <w:rPr>
          <w:rFonts w:ascii="Arial" w:eastAsia="Times New Roman" w:hAnsi="Arial" w:cs="Arial"/>
          <w:lang w:eastAsia="cs-CZ"/>
        </w:rPr>
        <w:t xml:space="preserve"> Městského soudu v Praze, oddíl B, vložka 24650.</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2E85058D"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C64C92">
        <w:rPr>
          <w:rFonts w:ascii="Arial" w:eastAsia="Times New Roman" w:hAnsi="Arial" w:cs="Arial"/>
          <w:lang w:eastAsia="cs-CZ"/>
        </w:rPr>
        <w:t xml:space="preserve">Rekonstrukce polní cesty HC1-R v k. ú. Pavlovice u </w:t>
      </w:r>
      <w:r w:rsidR="00C64C92" w:rsidRPr="00DD2682">
        <w:rPr>
          <w:rFonts w:ascii="Arial" w:eastAsia="Times New Roman" w:hAnsi="Arial" w:cs="Arial"/>
          <w:lang w:eastAsia="cs-CZ"/>
        </w:rPr>
        <w:t>Jestřebí</w:t>
      </w:r>
      <w:r w:rsidR="00C64C92" w:rsidRPr="00DD2682" w:rsidDel="00C64C92">
        <w:rPr>
          <w:rFonts w:ascii="Arial" w:eastAsia="Times New Roman" w:hAnsi="Arial" w:cs="Arial"/>
          <w:snapToGrid w:val="0"/>
          <w:lang w:eastAsia="cs-CZ"/>
        </w:rPr>
        <w:t xml:space="preserve"> </w:t>
      </w:r>
      <w:r w:rsidR="00C64C92" w:rsidRPr="00DD2682">
        <w:rPr>
          <w:rFonts w:ascii="Arial" w:eastAsia="Times New Roman" w:hAnsi="Arial" w:cs="Arial"/>
          <w:snapToGrid w:val="0"/>
          <w:lang w:eastAsia="cs-CZ"/>
        </w:rPr>
        <w:t>2024</w:t>
      </w:r>
      <w:r w:rsidR="00C64C92" w:rsidRPr="00DD2682">
        <w:rPr>
          <w:rFonts w:ascii="Arial" w:eastAsia="Times New Roman" w:hAnsi="Arial" w:cs="Arial"/>
          <w:b/>
          <w:bCs/>
          <w:snapToGrid w:val="0"/>
          <w:lang w:eastAsia="cs-CZ"/>
        </w:rPr>
        <w:t xml:space="preserve"> </w:t>
      </w:r>
      <w:bookmarkStart w:id="0" w:name="_Hlk72414975"/>
      <w:r w:rsidRPr="00DD2682">
        <w:rPr>
          <w:rFonts w:ascii="Arial" w:eastAsia="Times New Roman" w:hAnsi="Arial" w:cs="Arial"/>
          <w:bCs/>
          <w:snapToGrid w:val="0"/>
          <w:lang w:eastAsia="cs-CZ"/>
        </w:rPr>
        <w:t>(</w:t>
      </w:r>
      <w:r w:rsidRPr="00DD2682">
        <w:rPr>
          <w:rFonts w:ascii="Arial" w:eastAsia="Times New Roman" w:hAnsi="Arial" w:cs="Arial"/>
          <w:bCs/>
          <w:snapToGrid w:val="0"/>
        </w:rPr>
        <w:t>dále jen „veřejná zakázka“)</w:t>
      </w:r>
      <w:r w:rsidRPr="00DD2682">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4D286D3C"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9E400B" w:rsidRPr="009E400B">
        <w:rPr>
          <w:rFonts w:ascii="Arial" w:eastAsia="Times New Roman" w:hAnsi="Arial" w:cs="Arial"/>
          <w:snapToGrid w:val="0"/>
          <w:lang w:eastAsia="cs-CZ"/>
        </w:rPr>
        <w:t>30. 06. 2024</w:t>
      </w:r>
    </w:p>
    <w:p w14:paraId="008D8B6C" w14:textId="533ABBB4"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Zadávací dokumentace ze dne:</w:t>
      </w:r>
      <w:r w:rsidR="009E400B">
        <w:rPr>
          <w:rFonts w:ascii="Arial" w:eastAsia="Times New Roman" w:hAnsi="Arial" w:cs="Arial"/>
          <w:lang w:eastAsia="cs-CZ"/>
        </w:rPr>
        <w:t xml:space="preserve"> 13. 06. 2024</w:t>
      </w:r>
    </w:p>
    <w:p w14:paraId="5CC5D1B0" w14:textId="77777777" w:rsidR="009E400B"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výběru nejvhodnější nabídky ze dne:</w:t>
      </w:r>
      <w:r w:rsidR="009E400B">
        <w:rPr>
          <w:rFonts w:ascii="Arial" w:eastAsia="Times New Roman" w:hAnsi="Arial" w:cs="Arial"/>
          <w:lang w:eastAsia="cs-CZ"/>
        </w:rPr>
        <w:t xml:space="preserve"> 16. 07. 2024</w:t>
      </w:r>
    </w:p>
    <w:p w14:paraId="6329C6D2" w14:textId="5C62FE62"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081891" w:rsidRPr="009E400B">
        <w:rPr>
          <w:rFonts w:ascii="Arial" w:eastAsia="Times New Roman" w:hAnsi="Arial" w:cs="Arial"/>
          <w:snapToGrid w:val="0"/>
          <w:lang w:eastAsia="cs-CZ"/>
        </w:rPr>
        <w:t>22</w:t>
      </w:r>
      <w:r w:rsidR="00C64C92" w:rsidRPr="009E400B">
        <w:rPr>
          <w:rFonts w:ascii="Arial" w:eastAsia="Times New Roman" w:hAnsi="Arial" w:cs="Arial"/>
          <w:snapToGrid w:val="0"/>
          <w:lang w:eastAsia="cs-CZ"/>
        </w:rPr>
        <w:t xml:space="preserve">. </w:t>
      </w:r>
      <w:r w:rsidR="00081891" w:rsidRPr="009E400B">
        <w:rPr>
          <w:rFonts w:ascii="Arial" w:eastAsia="Times New Roman" w:hAnsi="Arial" w:cs="Arial"/>
          <w:snapToGrid w:val="0"/>
          <w:lang w:eastAsia="cs-CZ"/>
        </w:rPr>
        <w:t>7</w:t>
      </w:r>
      <w:r w:rsidR="00C64C92" w:rsidRPr="009E400B">
        <w:rPr>
          <w:rFonts w:ascii="Arial" w:eastAsia="Times New Roman" w:hAnsi="Arial" w:cs="Arial"/>
          <w:snapToGrid w:val="0"/>
          <w:lang w:eastAsia="cs-CZ"/>
        </w:rPr>
        <w:t>. 202</w:t>
      </w:r>
      <w:r w:rsidR="00081891" w:rsidRPr="009E400B">
        <w:rPr>
          <w:rFonts w:ascii="Arial" w:eastAsia="Times New Roman" w:hAnsi="Arial" w:cs="Arial"/>
          <w:snapToGrid w:val="0"/>
          <w:lang w:eastAsia="cs-CZ"/>
        </w:rPr>
        <w:t>1, p</w:t>
      </w:r>
      <w:r w:rsidR="007A6848" w:rsidRPr="009E400B">
        <w:rPr>
          <w:rFonts w:ascii="Arial" w:eastAsia="Times New Roman" w:hAnsi="Arial" w:cs="Arial"/>
          <w:snapToGrid w:val="0"/>
          <w:lang w:eastAsia="cs-CZ"/>
        </w:rPr>
        <w:t>latnost p</w:t>
      </w:r>
      <w:r w:rsidR="00081891" w:rsidRPr="009E400B">
        <w:rPr>
          <w:rFonts w:ascii="Arial" w:eastAsia="Times New Roman" w:hAnsi="Arial" w:cs="Arial"/>
          <w:snapToGrid w:val="0"/>
          <w:lang w:eastAsia="cs-CZ"/>
        </w:rPr>
        <w:t>rodloužen</w:t>
      </w:r>
      <w:r w:rsidR="007A6848" w:rsidRPr="009E400B">
        <w:rPr>
          <w:rFonts w:ascii="Arial" w:eastAsia="Times New Roman" w:hAnsi="Arial" w:cs="Arial"/>
          <w:snapToGrid w:val="0"/>
          <w:lang w:eastAsia="cs-CZ"/>
        </w:rPr>
        <w:t>a</w:t>
      </w:r>
      <w:r w:rsidR="00081891" w:rsidRPr="009E400B">
        <w:rPr>
          <w:rFonts w:ascii="Arial" w:eastAsia="Times New Roman" w:hAnsi="Arial" w:cs="Arial"/>
          <w:snapToGrid w:val="0"/>
          <w:lang w:eastAsia="cs-CZ"/>
        </w:rPr>
        <w:t xml:space="preserve"> dne 18. 7. 2023</w:t>
      </w:r>
      <w:r w:rsidR="00081891">
        <w:rPr>
          <w:rFonts w:ascii="Arial" w:eastAsia="Times New Roman" w:hAnsi="Arial" w:cs="Arial"/>
          <w:b/>
          <w:bCs/>
          <w:snapToGrid w:val="0"/>
          <w:lang w:eastAsia="cs-CZ"/>
        </w:rPr>
        <w:t xml:space="preserve"> </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1BFEAA09"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w:t>
      </w:r>
      <w:r w:rsidRPr="00511E09">
        <w:rPr>
          <w:rFonts w:ascii="Arial" w:hAnsi="Arial" w:cs="Arial"/>
          <w:lang w:val="x-none"/>
        </w:rPr>
        <w:t xml:space="preserve">v </w:t>
      </w:r>
      <w:r w:rsidR="00511E09" w:rsidRPr="00511E09">
        <w:rPr>
          <w:rFonts w:ascii="Arial" w:hAnsi="Arial" w:cs="Arial"/>
          <w:lang w:val="x-none"/>
        </w:rPr>
        <w:t>k. ú. Pavlovice u Jestřebí</w:t>
      </w:r>
      <w:r w:rsidR="00511E09" w:rsidRPr="00511E09">
        <w:rPr>
          <w:rFonts w:ascii="Arial" w:hAnsi="Arial" w:cs="Arial"/>
          <w:b/>
          <w:lang w:val="x-none"/>
        </w:rPr>
        <w:t xml:space="preserve"> </w:t>
      </w:r>
      <w:r w:rsidRPr="00D9780F">
        <w:rPr>
          <w:rFonts w:ascii="Arial" w:hAnsi="Arial" w:cs="Arial"/>
          <w:lang w:val="x-none"/>
        </w:rPr>
        <w:t xml:space="preserve">dle zákona č. 139/2002 Sb., 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54A59D1D"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C64C92" w:rsidRPr="007A6848">
        <w:rPr>
          <w:rFonts w:ascii="Arial" w:eastAsia="Times New Roman" w:hAnsi="Arial" w:cs="Arial"/>
          <w:lang w:eastAsia="cs-CZ"/>
        </w:rPr>
        <w:t>Rekonstrukce polní cesty HC1-R v k. ú. Pavlovice u Jestřebí</w:t>
      </w:r>
      <w:r w:rsidR="00C64C92" w:rsidRPr="007A6848">
        <w:rPr>
          <w:rFonts w:ascii="Arial" w:eastAsia="Times New Roman" w:hAnsi="Arial" w:cs="Arial"/>
          <w:snapToGrid w:val="0"/>
          <w:lang w:eastAsia="cs-CZ"/>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5E864337" w:rsidR="00D6259E" w:rsidRPr="00DD2682"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D2682">
        <w:rPr>
          <w:rFonts w:ascii="Arial" w:hAnsi="Arial" w:cs="Arial"/>
        </w:rPr>
        <w:t>a závazných podmínek stanovených pro provedení díla objednatelem v podmínkách zadávacího</w:t>
      </w:r>
      <w:r w:rsidR="00B30AE2" w:rsidRPr="00DD2682">
        <w:rPr>
          <w:rFonts w:ascii="Arial" w:hAnsi="Arial" w:cs="Arial"/>
        </w:rPr>
        <w:t xml:space="preserve"> </w:t>
      </w:r>
      <w:r w:rsidRPr="00DD2682">
        <w:rPr>
          <w:rFonts w:ascii="Arial" w:hAnsi="Arial" w:cs="Arial"/>
        </w:rPr>
        <w:t xml:space="preserve">řízení </w:t>
      </w:r>
      <w:r w:rsidR="00E25F03" w:rsidRPr="00DD2682">
        <w:rPr>
          <w:rFonts w:ascii="Arial" w:hAnsi="Arial" w:cs="Arial"/>
        </w:rPr>
        <w:t>v</w:t>
      </w:r>
      <w:r w:rsidRPr="00DD2682">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D2682">
        <w:rPr>
          <w:rFonts w:ascii="Arial" w:hAnsi="Arial" w:cs="Arial"/>
        </w:rPr>
        <w:lastRenderedPageBreak/>
        <w:t xml:space="preserve">Práce nad rámec rozsahu předmětu díla, uvedeného v čl. II, které budou nezbytné </w:t>
      </w:r>
      <w:r w:rsidR="00C8483D" w:rsidRPr="00DD2682">
        <w:rPr>
          <w:rFonts w:ascii="Arial" w:hAnsi="Arial" w:cs="Arial"/>
        </w:rPr>
        <w:br/>
      </w:r>
      <w:r w:rsidRPr="00DD2682">
        <w:rPr>
          <w:rFonts w:ascii="Arial" w:hAnsi="Arial" w:cs="Arial"/>
        </w:rPr>
        <w:t>k řádnému dokončení</w:t>
      </w:r>
      <w:r w:rsidRPr="00D9780F">
        <w:rPr>
          <w:rFonts w:ascii="Arial" w:hAnsi="Arial" w:cs="Arial"/>
        </w:rPr>
        <w:t xml:space="preserve">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4A2297CF" w14:textId="593A03CF" w:rsidR="00D6259E" w:rsidRPr="00D9780F" w:rsidRDefault="00D6259E" w:rsidP="00195BEC">
      <w:pPr>
        <w:spacing w:before="360"/>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4F4056B5" w:rsidR="00D6259E" w:rsidRPr="00D9780F" w:rsidRDefault="00D6259E" w:rsidP="00772F25">
      <w:pPr>
        <w:tabs>
          <w:tab w:val="left" w:pos="1701"/>
        </w:tabs>
        <w:spacing w:after="12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w:t>
      </w:r>
      <w:r w:rsidR="007A6848">
        <w:rPr>
          <w:rFonts w:ascii="Arial" w:hAnsi="Arial" w:cs="Arial"/>
          <w:lang w:val="x-none"/>
        </w:rPr>
        <w:tab/>
      </w:r>
      <w:r w:rsidR="00EC08F2">
        <w:rPr>
          <w:rFonts w:ascii="Arial" w:eastAsia="Times New Roman" w:hAnsi="Arial" w:cs="Arial"/>
          <w:lang w:eastAsia="cs-CZ"/>
        </w:rPr>
        <w:t>Rekonstrukce polní cesty HC1-R v k. ú. Pavlovice u Jestřebí</w:t>
      </w:r>
    </w:p>
    <w:p w14:paraId="6BDE2724" w14:textId="3D14CD27" w:rsidR="00D6259E" w:rsidRPr="00FC7772" w:rsidRDefault="00D6259E" w:rsidP="007A6848">
      <w:pPr>
        <w:ind w:left="1701" w:hanging="1701"/>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w:t>
      </w:r>
      <w:r w:rsidR="007A6848">
        <w:rPr>
          <w:rFonts w:ascii="Arial" w:hAnsi="Arial" w:cs="Arial"/>
          <w:lang w:val="x-none"/>
        </w:rPr>
        <w:tab/>
      </w:r>
      <w:r w:rsidR="00EC08F2">
        <w:rPr>
          <w:rFonts w:ascii="Arial" w:hAnsi="Arial" w:cs="Arial"/>
        </w:rPr>
        <w:t>Česká republika, Liberecký kraj, okres Česká Lípa, obec Jestřebí,</w:t>
      </w:r>
      <w:r w:rsidR="007A6848">
        <w:rPr>
          <w:rFonts w:ascii="Arial" w:hAnsi="Arial" w:cs="Arial"/>
        </w:rPr>
        <w:t xml:space="preserve">                         </w:t>
      </w:r>
      <w:r w:rsidR="00EC08F2">
        <w:rPr>
          <w:rFonts w:ascii="Arial" w:hAnsi="Arial" w:cs="Arial"/>
        </w:rPr>
        <w:t xml:space="preserve"> k. ú. Pavlovice u Jestřebí</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34768DF4" w:rsidR="00D6259E" w:rsidRPr="00DD2682" w:rsidRDefault="00D6259E" w:rsidP="00E229EC">
      <w:pPr>
        <w:ind w:left="360"/>
        <w:jc w:val="both"/>
        <w:rPr>
          <w:rFonts w:ascii="Arial" w:hAnsi="Arial" w:cs="Arial"/>
        </w:rPr>
      </w:pPr>
      <w:r w:rsidRPr="00D9780F">
        <w:rPr>
          <w:rFonts w:ascii="Arial" w:hAnsi="Arial" w:cs="Arial"/>
        </w:rPr>
        <w:t>Rozsah díla a jeho kvalita, včetně p</w:t>
      </w:r>
      <w:r w:rsidRPr="00D9780F">
        <w:rPr>
          <w:rFonts w:ascii="Arial" w:hAnsi="Arial" w:cs="Arial"/>
          <w:lang w:val="x-none"/>
        </w:rPr>
        <w:t>říslušn</w:t>
      </w:r>
      <w:r w:rsidRPr="00D9780F">
        <w:rPr>
          <w:rFonts w:ascii="Arial" w:hAnsi="Arial" w:cs="Arial"/>
        </w:rPr>
        <w:t>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čís</w:t>
      </w:r>
      <w:r w:rsidRPr="00D9780F">
        <w:rPr>
          <w:rFonts w:ascii="Arial" w:hAnsi="Arial" w:cs="Arial"/>
        </w:rPr>
        <w:t>e</w:t>
      </w:r>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00195BEC">
        <w:rPr>
          <w:rFonts w:ascii="Arial" w:hAnsi="Arial" w:cs="Arial"/>
        </w:rPr>
        <w:t xml:space="preserve"> </w:t>
      </w:r>
      <w:r w:rsidR="00195BEC" w:rsidRPr="00195BEC">
        <w:rPr>
          <w:rFonts w:ascii="Arial" w:hAnsi="Arial" w:cs="Arial"/>
        </w:rPr>
        <w:t>NDCON, s. r. o., Zlatnická 10, 110 00 Praha 1, IČO: 64939511</w:t>
      </w:r>
      <w:r w:rsidRPr="00D9780F">
        <w:rPr>
          <w:rFonts w:ascii="Arial" w:hAnsi="Arial" w:cs="Arial"/>
          <w:b/>
        </w:rPr>
        <w:t>,</w:t>
      </w:r>
      <w:r w:rsidRPr="00D9780F">
        <w:rPr>
          <w:rFonts w:ascii="Arial" w:hAnsi="Arial" w:cs="Arial"/>
        </w:rPr>
        <w:t xml:space="preserve"> č. zakázky</w:t>
      </w:r>
      <w:r w:rsidR="00195BEC">
        <w:rPr>
          <w:rFonts w:ascii="Arial" w:hAnsi="Arial" w:cs="Arial"/>
        </w:rPr>
        <w:t xml:space="preserve"> 770/20</w:t>
      </w:r>
      <w:r w:rsidRPr="00D9780F">
        <w:rPr>
          <w:rFonts w:ascii="Arial" w:hAnsi="Arial" w:cs="Arial"/>
        </w:rPr>
        <w:t>.</w:t>
      </w:r>
      <w:r w:rsidRPr="00D9780F">
        <w:rPr>
          <w:rFonts w:ascii="Arial" w:hAnsi="Arial" w:cs="Arial"/>
          <w:lang w:val="x-none"/>
        </w:rPr>
        <w:t xml:space="preserve"> Uvedená </w:t>
      </w:r>
      <w:r w:rsidR="008660D6">
        <w:rPr>
          <w:rFonts w:ascii="Arial" w:hAnsi="Arial" w:cs="Arial"/>
        </w:rPr>
        <w:t>p</w:t>
      </w:r>
      <w:r w:rsidRPr="00D9780F">
        <w:rPr>
          <w:rFonts w:ascii="Arial" w:hAnsi="Arial" w:cs="Arial"/>
          <w:lang w:val="x-none"/>
        </w:rPr>
        <w:t>rojektová dokumentace</w:t>
      </w:r>
      <w:r w:rsidR="009415B3">
        <w:rPr>
          <w:rFonts w:ascii="Arial" w:hAnsi="Arial" w:cs="Arial"/>
        </w:rPr>
        <w:t xml:space="preserve"> </w:t>
      </w:r>
      <w:r w:rsidRPr="00D9780F">
        <w:rPr>
          <w:rFonts w:ascii="Arial" w:hAnsi="Arial" w:cs="Arial"/>
          <w:lang w:val="x-none"/>
        </w:rPr>
        <w:t>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w:t>
      </w:r>
      <w:r w:rsidRPr="00DD2682">
        <w:rPr>
          <w:rFonts w:ascii="Arial" w:hAnsi="Arial" w:cs="Arial"/>
        </w:rPr>
        <w:t>při předání staveniště.</w:t>
      </w:r>
    </w:p>
    <w:p w14:paraId="63E24856" w14:textId="77777777" w:rsidR="00D6259E" w:rsidRPr="00DD2682" w:rsidRDefault="00D6259E" w:rsidP="00D6259E">
      <w:pPr>
        <w:pStyle w:val="Odstavecseseznamem"/>
        <w:numPr>
          <w:ilvl w:val="0"/>
          <w:numId w:val="4"/>
        </w:numPr>
        <w:jc w:val="both"/>
        <w:rPr>
          <w:rFonts w:ascii="Arial" w:hAnsi="Arial" w:cs="Arial"/>
          <w:lang w:val="x-none"/>
        </w:rPr>
      </w:pPr>
      <w:r w:rsidRPr="00DD2682">
        <w:rPr>
          <w:rFonts w:ascii="Arial" w:hAnsi="Arial" w:cs="Arial"/>
        </w:rPr>
        <w:t>Součástí realizace díla jsou tyto činnosti</w:t>
      </w:r>
      <w:r w:rsidRPr="00DD2682">
        <w:rPr>
          <w:rFonts w:ascii="Arial" w:hAnsi="Arial" w:cs="Arial"/>
          <w:lang w:val="x-none"/>
        </w:rPr>
        <w:t>:</w:t>
      </w:r>
    </w:p>
    <w:p w14:paraId="7AFDF15E" w14:textId="15EE71A6" w:rsidR="00D6259E" w:rsidRPr="00DD2682" w:rsidRDefault="00D6259E" w:rsidP="008D4E02">
      <w:pPr>
        <w:pStyle w:val="Odstavecseseznamem"/>
        <w:numPr>
          <w:ilvl w:val="0"/>
          <w:numId w:val="5"/>
        </w:numPr>
        <w:jc w:val="both"/>
        <w:rPr>
          <w:rFonts w:ascii="Arial" w:hAnsi="Arial" w:cs="Arial"/>
          <w:lang w:val="x-none"/>
        </w:rPr>
      </w:pPr>
      <w:r w:rsidRPr="00DD2682">
        <w:rPr>
          <w:rFonts w:ascii="Arial" w:hAnsi="Arial" w:cs="Arial"/>
        </w:rPr>
        <w:t>Z</w:t>
      </w:r>
      <w:r w:rsidRPr="00DD2682">
        <w:rPr>
          <w:rFonts w:ascii="Arial" w:hAnsi="Arial" w:cs="Arial"/>
          <w:lang w:val="x-none"/>
        </w:rPr>
        <w:t>ajištění dodávek materiálů a zařízení nezbytných pro řádné dokončení díla</w:t>
      </w:r>
      <w:r w:rsidRPr="00DD2682">
        <w:rPr>
          <w:rFonts w:ascii="Arial" w:hAnsi="Arial" w:cs="Arial"/>
        </w:rPr>
        <w:t xml:space="preserve">. </w:t>
      </w:r>
    </w:p>
    <w:p w14:paraId="7B219317" w14:textId="6CA3EF63" w:rsidR="00D6259E" w:rsidRPr="00DD2682" w:rsidRDefault="00D6259E" w:rsidP="008D4E02">
      <w:pPr>
        <w:pStyle w:val="Odstavecseseznamem"/>
        <w:numPr>
          <w:ilvl w:val="0"/>
          <w:numId w:val="5"/>
        </w:numPr>
        <w:jc w:val="both"/>
        <w:rPr>
          <w:rFonts w:ascii="Arial" w:hAnsi="Arial" w:cs="Arial"/>
          <w:lang w:val="x-none"/>
        </w:rPr>
      </w:pPr>
      <w:r w:rsidRPr="00DD2682">
        <w:rPr>
          <w:rFonts w:ascii="Arial" w:hAnsi="Arial" w:cs="Arial"/>
        </w:rPr>
        <w:t>P</w:t>
      </w:r>
      <w:r w:rsidRPr="00DD2682">
        <w:rPr>
          <w:rFonts w:ascii="Arial" w:hAnsi="Arial" w:cs="Arial"/>
          <w:lang w:val="x-none"/>
        </w:rPr>
        <w:t xml:space="preserve">rovedení všech činností souvisejících s provedením </w:t>
      </w:r>
      <w:r w:rsidRPr="00DD2682">
        <w:rPr>
          <w:rFonts w:ascii="Arial" w:hAnsi="Arial" w:cs="Arial"/>
        </w:rPr>
        <w:t>díla</w:t>
      </w:r>
      <w:r w:rsidRPr="00DD2682">
        <w:rPr>
          <w:rFonts w:ascii="Arial" w:hAnsi="Arial" w:cs="Arial"/>
          <w:lang w:val="x-none"/>
        </w:rPr>
        <w:t xml:space="preserve"> nezbytných pro řádné dokončení díla (</w:t>
      </w:r>
      <w:r w:rsidRPr="00DD2682">
        <w:rPr>
          <w:rFonts w:ascii="Arial" w:hAnsi="Arial" w:cs="Arial"/>
        </w:rPr>
        <w:t>dodáv</w:t>
      </w:r>
      <w:r w:rsidR="001A526D" w:rsidRPr="00DD2682">
        <w:rPr>
          <w:rFonts w:ascii="Arial" w:hAnsi="Arial" w:cs="Arial"/>
        </w:rPr>
        <w:t>ky</w:t>
      </w:r>
      <w:r w:rsidRPr="00DD2682">
        <w:rPr>
          <w:rFonts w:ascii="Arial" w:hAnsi="Arial" w:cs="Arial"/>
        </w:rPr>
        <w:t>, služ</w:t>
      </w:r>
      <w:r w:rsidR="001A526D" w:rsidRPr="00DD2682">
        <w:rPr>
          <w:rFonts w:ascii="Arial" w:hAnsi="Arial" w:cs="Arial"/>
        </w:rPr>
        <w:t>by</w:t>
      </w:r>
      <w:r w:rsidRPr="00DD2682">
        <w:rPr>
          <w:rFonts w:ascii="Arial" w:hAnsi="Arial" w:cs="Arial"/>
        </w:rPr>
        <w:t>,</w:t>
      </w:r>
      <w:r w:rsidRPr="00DD2682">
        <w:rPr>
          <w:rFonts w:ascii="Arial" w:hAnsi="Arial" w:cs="Arial"/>
          <w:lang w:val="x-none"/>
        </w:rPr>
        <w:t xml:space="preserve"> bezpečnostní opatření apod.),  </w:t>
      </w:r>
    </w:p>
    <w:p w14:paraId="5214C194" w14:textId="6823923D" w:rsidR="00D6259E" w:rsidRPr="00DD2682" w:rsidRDefault="00D6259E" w:rsidP="008D4E02">
      <w:pPr>
        <w:pStyle w:val="Odstavecseseznamem"/>
        <w:numPr>
          <w:ilvl w:val="0"/>
          <w:numId w:val="5"/>
        </w:numPr>
        <w:jc w:val="both"/>
        <w:rPr>
          <w:rFonts w:ascii="Arial" w:hAnsi="Arial" w:cs="Arial"/>
        </w:rPr>
      </w:pPr>
      <w:r w:rsidRPr="00DD2682">
        <w:rPr>
          <w:rFonts w:ascii="Arial" w:hAnsi="Arial" w:cs="Arial"/>
        </w:rPr>
        <w:t>K</w:t>
      </w:r>
      <w:r w:rsidRPr="00DD2682">
        <w:rPr>
          <w:rFonts w:ascii="Arial" w:hAnsi="Arial" w:cs="Arial"/>
          <w:lang w:val="x-none"/>
        </w:rPr>
        <w:t>oordinac</w:t>
      </w:r>
      <w:r w:rsidR="001A526D" w:rsidRPr="00DD2682">
        <w:rPr>
          <w:rFonts w:ascii="Arial" w:hAnsi="Arial" w:cs="Arial"/>
        </w:rPr>
        <w:t>e</w:t>
      </w:r>
      <w:r w:rsidRPr="00DD2682">
        <w:rPr>
          <w:rFonts w:ascii="Arial" w:hAnsi="Arial" w:cs="Arial"/>
          <w:lang w:val="x-none"/>
        </w:rPr>
        <w:t xml:space="preserve"> veškerých činností, jež jsou součástí</w:t>
      </w:r>
      <w:r w:rsidRPr="00DD2682">
        <w:rPr>
          <w:rFonts w:ascii="Arial" w:hAnsi="Arial" w:cs="Arial"/>
        </w:rPr>
        <w:t xml:space="preserve"> realizace</w:t>
      </w:r>
      <w:r w:rsidRPr="00DD2682">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D2682">
        <w:rPr>
          <w:rFonts w:ascii="Arial" w:hAnsi="Arial" w:cs="Arial"/>
        </w:rPr>
        <w:t>G</w:t>
      </w:r>
      <w:r w:rsidRPr="00DD2682">
        <w:rPr>
          <w:rFonts w:ascii="Arial" w:hAnsi="Arial" w:cs="Arial"/>
          <w:lang w:val="x-none"/>
        </w:rPr>
        <w:t xml:space="preserve">eodetické vytyčení pozemků </w:t>
      </w:r>
      <w:r w:rsidRPr="00DD2682">
        <w:rPr>
          <w:rFonts w:ascii="Arial" w:hAnsi="Arial" w:cs="Arial"/>
        </w:rPr>
        <w:t>pro stavbu</w:t>
      </w:r>
      <w:r w:rsidRPr="00DD2682">
        <w:rPr>
          <w:rFonts w:ascii="Arial" w:hAnsi="Arial" w:cs="Arial"/>
          <w:lang w:val="x-none"/>
        </w:rPr>
        <w:t xml:space="preserve"> před zahájením provádění díla (příslušná</w:t>
      </w:r>
      <w:r w:rsidRPr="00D9780F">
        <w:rPr>
          <w:rFonts w:ascii="Arial" w:hAnsi="Arial" w:cs="Arial"/>
          <w:lang w:val="x-none"/>
        </w:rPr>
        <w:t xml:space="preserve">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r w:rsidRPr="00D9780F">
        <w:rPr>
          <w:rFonts w:ascii="Arial" w:hAnsi="Arial" w:cs="Arial"/>
          <w:lang w:val="x-none"/>
        </w:rPr>
        <w:t>eodetické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3" w:history="1">
        <w:r w:rsidRPr="00D9780F">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0E657A83" w:rsidR="00D6259E" w:rsidRPr="00D9780F" w:rsidRDefault="00B90E36" w:rsidP="008D4E02">
      <w:pPr>
        <w:pStyle w:val="Odstavecseseznamem"/>
        <w:numPr>
          <w:ilvl w:val="0"/>
          <w:numId w:val="5"/>
        </w:numPr>
        <w:jc w:val="both"/>
        <w:rPr>
          <w:rFonts w:ascii="Arial" w:hAnsi="Arial" w:cs="Arial"/>
        </w:rPr>
      </w:pPr>
      <w:r w:rsidRPr="00195BEC">
        <w:rPr>
          <w:rFonts w:ascii="Arial" w:hAnsi="Arial" w:cs="Arial"/>
        </w:rPr>
        <w:t>Zhotovitel</w:t>
      </w:r>
      <w:r w:rsidR="00195BEC">
        <w:rPr>
          <w:rFonts w:ascii="Arial" w:hAnsi="Arial" w:cs="Arial"/>
        </w:rPr>
        <w:t xml:space="preserve"> </w:t>
      </w:r>
      <w:r w:rsidRPr="00195BEC">
        <w:rPr>
          <w:rFonts w:ascii="Arial" w:hAnsi="Arial" w:cs="Arial"/>
        </w:rPr>
        <w:t>umožní</w:t>
      </w:r>
      <w:r w:rsidRPr="00D9780F">
        <w:rPr>
          <w:rFonts w:ascii="Arial" w:hAnsi="Arial" w:cs="Arial"/>
        </w:rPr>
        <w:t xml:space="preserve">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 xml:space="preserve">v rámci přípravy a realizace stavby k nepředvídaným nálezům kulturně cenných předmětů, detailů stavby nebo </w:t>
      </w:r>
      <w:r w:rsidRPr="00D9780F">
        <w:rPr>
          <w:rFonts w:ascii="Arial" w:hAnsi="Arial" w:cs="Arial"/>
        </w:rPr>
        <w:lastRenderedPageBreak/>
        <w:t>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16270168"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w:t>
      </w:r>
      <w:r w:rsidR="0002111E" w:rsidRPr="00DC3586">
        <w:rPr>
          <w:rFonts w:ascii="Arial" w:hAnsi="Arial" w:cs="Arial"/>
        </w:rPr>
        <w:t>bude</w:t>
      </w:r>
      <w:r w:rsidR="0002111E" w:rsidRPr="00DC3586">
        <w:rPr>
          <w:rFonts w:ascii="Arial" w:hAnsi="Arial" w:cs="Arial"/>
          <w:lang w:val="x-none"/>
        </w:rPr>
        <w:t xml:space="preserve"> řešen</w:t>
      </w:r>
      <w:r w:rsidR="0002111E" w:rsidRPr="00DC3586">
        <w:rPr>
          <w:rFonts w:ascii="Arial" w:hAnsi="Arial" w:cs="Arial"/>
        </w:rPr>
        <w:t>o</w:t>
      </w:r>
      <w:r w:rsidR="0002111E" w:rsidRPr="00DC3586">
        <w:rPr>
          <w:rFonts w:ascii="Arial" w:hAnsi="Arial" w:cs="Arial"/>
          <w:lang w:val="x-none"/>
        </w:rPr>
        <w:t xml:space="preserve"> jako dodatečné práce dle</w:t>
      </w:r>
      <w:r w:rsidR="0002111E" w:rsidRPr="00DC3586">
        <w:rPr>
          <w:rFonts w:ascii="Arial" w:hAnsi="Arial" w:cs="Arial"/>
        </w:rPr>
        <w:t xml:space="preserve"> </w:t>
      </w:r>
      <w:r w:rsidR="0002111E" w:rsidRPr="00DC3586">
        <w:rPr>
          <w:rFonts w:ascii="Arial" w:hAnsi="Arial" w:cs="Arial"/>
          <w:lang w:val="x-none"/>
        </w:rPr>
        <w:t>této smlouvy</w:t>
      </w:r>
      <w:r w:rsidR="0002111E" w:rsidRPr="00DC3586">
        <w:rPr>
          <w:rFonts w:ascii="Arial" w:hAnsi="Arial" w:cs="Arial"/>
        </w:rPr>
        <w:t>, nebo novým samostatným</w:t>
      </w:r>
      <w:r w:rsidR="009D6606" w:rsidRPr="00DC3586">
        <w:rPr>
          <w:rFonts w:ascii="Arial" w:hAnsi="Arial" w:cs="Arial"/>
        </w:rPr>
        <w:t xml:space="preserve"> </w:t>
      </w:r>
      <w:r w:rsidR="0002111E" w:rsidRPr="00DC3586">
        <w:rPr>
          <w:rFonts w:ascii="Arial" w:hAnsi="Arial" w:cs="Arial"/>
        </w:rPr>
        <w:t>zadávacím 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5793FB7D" w14:textId="2515D1F1" w:rsidR="003027EE" w:rsidRPr="00D9780F" w:rsidRDefault="003027EE" w:rsidP="003027EE">
      <w:pPr>
        <w:pStyle w:val="Odstavecseseznamem"/>
        <w:ind w:left="1571"/>
        <w:jc w:val="both"/>
        <w:rPr>
          <w:rFonts w:ascii="Arial" w:hAnsi="Arial" w:cs="Arial"/>
          <w:lang w:val="x-none"/>
        </w:rPr>
      </w:pPr>
      <w:bookmarkStart w:id="4" w:name="_Hlk16500257"/>
      <w:r w:rsidRPr="00DC3586">
        <w:rPr>
          <w:rFonts w:ascii="Arial" w:hAnsi="Arial" w:cs="Arial"/>
        </w:rPr>
        <w:t>Prověření</w:t>
      </w:r>
      <w:r w:rsidRPr="00DC3586">
        <w:t xml:space="preserve"> </w:t>
      </w:r>
      <w:r w:rsidRPr="00DC3586">
        <w:rPr>
          <w:rFonts w:ascii="Arial" w:hAnsi="Arial" w:cs="Arial"/>
        </w:rPr>
        <w:t>mocnosti finální vrstvy kontrolními vrty provedenými na své náklady, v místech kde určí objednatel, a to nejméně 2x na 500 m délky u cest s povrchem z asfaltové směsi.</w:t>
      </w:r>
    </w:p>
    <w:bookmarkEnd w:id="4"/>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08E37552"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272A60">
        <w:rPr>
          <w:rFonts w:ascii="Arial" w:hAnsi="Arial" w:cs="Arial"/>
        </w:rPr>
        <w:t xml:space="preserve">Městským úřadem Česká Lípa, Odborem dopravy </w:t>
      </w:r>
      <w:r w:rsidRPr="00594BBC">
        <w:rPr>
          <w:rFonts w:ascii="Arial" w:hAnsi="Arial" w:cs="Arial"/>
        </w:rPr>
        <w:t>dne</w:t>
      </w:r>
      <w:r w:rsidR="00272A60">
        <w:rPr>
          <w:rFonts w:ascii="Arial" w:hAnsi="Arial" w:cs="Arial"/>
        </w:rPr>
        <w:t xml:space="preserve"> 22. 7. 2021</w:t>
      </w:r>
      <w:r w:rsidR="00B74985">
        <w:rPr>
          <w:rFonts w:ascii="Arial" w:hAnsi="Arial" w:cs="Arial"/>
        </w:rPr>
        <w:t>,</w:t>
      </w:r>
      <w:r w:rsidRPr="00594BBC">
        <w:rPr>
          <w:rFonts w:ascii="Arial" w:hAnsi="Arial" w:cs="Arial"/>
        </w:rPr>
        <w:t xml:space="preserve"> č.j. </w:t>
      </w:r>
      <w:r w:rsidR="00272A60" w:rsidRPr="00DC3586">
        <w:rPr>
          <w:rFonts w:ascii="Arial" w:hAnsi="Arial" w:cs="Arial"/>
        </w:rPr>
        <w:t>MUCL/76761/2021,</w:t>
      </w:r>
      <w:r w:rsidRPr="00DC3586">
        <w:rPr>
          <w:rFonts w:ascii="Arial" w:hAnsi="Arial" w:cs="Arial"/>
        </w:rPr>
        <w:t xml:space="preserve"> které</w:t>
      </w:r>
      <w:r w:rsidRPr="00594BBC">
        <w:rPr>
          <w:rFonts w:ascii="Arial" w:hAnsi="Arial" w:cs="Arial"/>
        </w:rPr>
        <w:t xml:space="preserve"> nabylo právní moci dne</w:t>
      </w:r>
      <w:r w:rsidR="00272A60">
        <w:rPr>
          <w:rFonts w:ascii="Arial" w:hAnsi="Arial" w:cs="Arial"/>
        </w:rPr>
        <w:t xml:space="preserve"> 24. 8. 2021</w:t>
      </w:r>
      <w:r w:rsidR="00195BEC">
        <w:rPr>
          <w:rFonts w:ascii="Arial" w:hAnsi="Arial" w:cs="Arial"/>
        </w:rPr>
        <w:t xml:space="preserve"> a</w:t>
      </w:r>
      <w:r w:rsidR="00272A60">
        <w:rPr>
          <w:rFonts w:ascii="Arial" w:hAnsi="Arial" w:cs="Arial"/>
        </w:rPr>
        <w:t xml:space="preserve"> jehož platnost byla prodloužena rozhodnutím </w:t>
      </w:r>
      <w:r w:rsidR="00272A60">
        <w:rPr>
          <w:rFonts w:ascii="Arial" w:hAnsi="Arial" w:cs="Arial"/>
        </w:rPr>
        <w:lastRenderedPageBreak/>
        <w:t>o</w:t>
      </w:r>
      <w:r w:rsidR="00B74985">
        <w:rPr>
          <w:rFonts w:ascii="Arial" w:hAnsi="Arial" w:cs="Arial"/>
        </w:rPr>
        <w:t> </w:t>
      </w:r>
      <w:r w:rsidR="00272A60">
        <w:rPr>
          <w:rFonts w:ascii="Arial" w:hAnsi="Arial" w:cs="Arial"/>
        </w:rPr>
        <w:t>prodloužení platnosti stavebního povolení vydan</w:t>
      </w:r>
      <w:r w:rsidR="00195BEC">
        <w:rPr>
          <w:rFonts w:ascii="Arial" w:hAnsi="Arial" w:cs="Arial"/>
        </w:rPr>
        <w:t>ý</w:t>
      </w:r>
      <w:r w:rsidR="00272A60">
        <w:rPr>
          <w:rFonts w:ascii="Arial" w:hAnsi="Arial" w:cs="Arial"/>
        </w:rPr>
        <w:t>m Městským úřadem Česká Lípa</w:t>
      </w:r>
      <w:r w:rsidR="00B74985">
        <w:rPr>
          <w:rFonts w:ascii="Arial" w:hAnsi="Arial" w:cs="Arial"/>
        </w:rPr>
        <w:t>, Odborem dopravy dne 1</w:t>
      </w:r>
      <w:r w:rsidR="00195BEC">
        <w:rPr>
          <w:rFonts w:ascii="Arial" w:hAnsi="Arial" w:cs="Arial"/>
        </w:rPr>
        <w:t>8</w:t>
      </w:r>
      <w:r w:rsidR="00B74985">
        <w:rPr>
          <w:rFonts w:ascii="Arial" w:hAnsi="Arial" w:cs="Arial"/>
        </w:rPr>
        <w:t xml:space="preserve">. </w:t>
      </w:r>
      <w:r w:rsidR="00195BEC">
        <w:rPr>
          <w:rFonts w:ascii="Arial" w:hAnsi="Arial" w:cs="Arial"/>
        </w:rPr>
        <w:t>7</w:t>
      </w:r>
      <w:r w:rsidR="00B74985">
        <w:rPr>
          <w:rFonts w:ascii="Arial" w:hAnsi="Arial" w:cs="Arial"/>
        </w:rPr>
        <w:t>. 2023, č.j. MUCL/</w:t>
      </w:r>
      <w:r w:rsidR="00195BEC">
        <w:rPr>
          <w:rFonts w:ascii="Arial" w:hAnsi="Arial" w:cs="Arial"/>
        </w:rPr>
        <w:t>90758</w:t>
      </w:r>
      <w:r w:rsidR="00B74985">
        <w:rPr>
          <w:rFonts w:ascii="Arial" w:hAnsi="Arial" w:cs="Arial"/>
        </w:rPr>
        <w:t xml:space="preserve">/2023.  </w:t>
      </w:r>
      <w:r w:rsidR="00272A60">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439D735" w14:textId="6F015359" w:rsidR="00CC70FE" w:rsidRPr="00D9780F" w:rsidRDefault="00CC70FE" w:rsidP="00195BEC">
      <w:pPr>
        <w:spacing w:before="360"/>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0AEE10A7"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2E79C1">
        <w:rPr>
          <w:rFonts w:ascii="Arial" w:hAnsi="Arial" w:cs="Arial"/>
        </w:rPr>
        <w:t xml:space="preserve"> </w:t>
      </w:r>
      <w:r w:rsidR="00C95E08">
        <w:rPr>
          <w:rFonts w:ascii="Arial" w:hAnsi="Arial" w:cs="Arial"/>
        </w:rPr>
        <w:t>30. 06. 2024</w:t>
      </w:r>
      <w:r w:rsidRPr="0054723C">
        <w:rPr>
          <w:rFonts w:ascii="Arial" w:hAnsi="Arial" w:cs="Arial"/>
        </w:rPr>
        <w:t>.</w:t>
      </w:r>
      <w:r>
        <w:rPr>
          <w:rFonts w:ascii="Arial" w:hAnsi="Arial" w:cs="Arial"/>
        </w:rPr>
        <w:t xml:space="preserve"> Přičemž je zhotovitel povinen se sám ujistit o správnosti a 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5C088895" w14:textId="7F8FDEE3" w:rsidR="00E6175B" w:rsidRPr="00D9780F" w:rsidRDefault="00E6175B" w:rsidP="00C95E08">
      <w:pPr>
        <w:pStyle w:val="Odstavecseseznamem"/>
        <w:tabs>
          <w:tab w:val="right" w:pos="8364"/>
        </w:tabs>
        <w:rPr>
          <w:rFonts w:ascii="Arial" w:hAnsi="Arial" w:cs="Arial"/>
          <w:lang w:val="x-none"/>
        </w:rPr>
      </w:pPr>
      <w:r w:rsidRPr="00D9780F">
        <w:rPr>
          <w:rFonts w:ascii="Arial" w:hAnsi="Arial" w:cs="Arial"/>
          <w:lang w:val="x-none"/>
        </w:rPr>
        <w:t>bez DPH činí</w:t>
      </w:r>
      <w:bookmarkStart w:id="7" w:name="_Hlk18659612"/>
      <w:r w:rsidR="00C95E08">
        <w:rPr>
          <w:rFonts w:ascii="Arial" w:hAnsi="Arial" w:cs="Arial"/>
          <w:lang w:val="x-none"/>
        </w:rPr>
        <w:tab/>
      </w:r>
      <w:r w:rsidR="00C95E08" w:rsidRPr="00264A3C">
        <w:rPr>
          <w:rFonts w:ascii="Arial" w:hAnsi="Arial" w:cs="Arial"/>
          <w:b/>
          <w:bCs/>
        </w:rPr>
        <w:t>11 045 350,15</w:t>
      </w:r>
      <w:bookmarkEnd w:id="7"/>
      <w:r w:rsidR="00C95E08">
        <w:rPr>
          <w:rFonts w:ascii="Arial" w:hAnsi="Arial" w:cs="Arial"/>
        </w:rPr>
        <w:t xml:space="preserve"> </w:t>
      </w:r>
      <w:r w:rsidRPr="00D9780F">
        <w:rPr>
          <w:rFonts w:ascii="Arial" w:hAnsi="Arial" w:cs="Arial"/>
          <w:lang w:val="x-none"/>
        </w:rPr>
        <w:t>Kč</w:t>
      </w:r>
    </w:p>
    <w:p w14:paraId="4E6CB25D" w14:textId="68AE9CD6" w:rsidR="00E6175B" w:rsidRDefault="00E6175B" w:rsidP="00C95E08">
      <w:pPr>
        <w:pStyle w:val="Odstavecseseznamem"/>
        <w:tabs>
          <w:tab w:val="right" w:pos="8364"/>
        </w:tabs>
        <w:rPr>
          <w:rFonts w:ascii="Arial" w:hAnsi="Arial" w:cs="Arial"/>
          <w:lang w:val="x-none"/>
        </w:rPr>
      </w:pPr>
      <w:r w:rsidRPr="00D9780F">
        <w:rPr>
          <w:rFonts w:ascii="Arial" w:hAnsi="Arial" w:cs="Arial"/>
          <w:lang w:val="x-none"/>
        </w:rPr>
        <w:t>DPH</w:t>
      </w:r>
      <w:r w:rsidR="00C95E08">
        <w:rPr>
          <w:rFonts w:ascii="Arial" w:hAnsi="Arial" w:cs="Arial"/>
        </w:rPr>
        <w:t xml:space="preserve"> 21</w:t>
      </w:r>
      <w:r w:rsidRPr="00D9780F">
        <w:rPr>
          <w:rFonts w:ascii="Arial" w:hAnsi="Arial" w:cs="Arial"/>
          <w:lang w:val="x-none"/>
        </w:rPr>
        <w:t>% činí</w:t>
      </w:r>
      <w:r w:rsidR="00C95E08">
        <w:rPr>
          <w:rFonts w:ascii="Arial" w:hAnsi="Arial" w:cs="Arial"/>
          <w:lang w:val="x-none"/>
        </w:rPr>
        <w:tab/>
      </w:r>
      <w:r w:rsidR="00C95E08">
        <w:rPr>
          <w:rFonts w:ascii="Arial" w:hAnsi="Arial" w:cs="Arial"/>
        </w:rPr>
        <w:t xml:space="preserve">2 319 523,53 </w:t>
      </w:r>
      <w:r w:rsidRPr="00D9780F">
        <w:rPr>
          <w:rFonts w:ascii="Arial" w:hAnsi="Arial" w:cs="Arial"/>
          <w:lang w:val="x-none"/>
        </w:rPr>
        <w:t>Kč</w:t>
      </w:r>
    </w:p>
    <w:p w14:paraId="7B51792C" w14:textId="77777777" w:rsidR="00C95E08" w:rsidRPr="00C95E08" w:rsidRDefault="00C95E08" w:rsidP="00C95E08">
      <w:pPr>
        <w:pStyle w:val="Odstavecseseznamem"/>
        <w:tabs>
          <w:tab w:val="right" w:pos="8364"/>
        </w:tabs>
        <w:rPr>
          <w:rFonts w:ascii="Arial" w:hAnsi="Arial" w:cs="Arial"/>
          <w:sz w:val="10"/>
          <w:szCs w:val="10"/>
        </w:rPr>
      </w:pPr>
    </w:p>
    <w:p w14:paraId="3B038BC0" w14:textId="0260A41A" w:rsidR="00E6175B" w:rsidRPr="00D9780F" w:rsidRDefault="00E6175B" w:rsidP="00C95E08">
      <w:pPr>
        <w:pStyle w:val="Odstavecseseznamem"/>
        <w:tabs>
          <w:tab w:val="right" w:pos="8364"/>
        </w:tabs>
        <w:rPr>
          <w:rFonts w:ascii="Arial" w:hAnsi="Arial" w:cs="Arial"/>
          <w:lang w:val="x-none"/>
        </w:rPr>
      </w:pPr>
      <w:r w:rsidRPr="00D9780F">
        <w:rPr>
          <w:rFonts w:ascii="Arial" w:hAnsi="Arial" w:cs="Arial"/>
          <w:lang w:val="x-none"/>
        </w:rPr>
        <w:t>Celková cena za provedení díla vč. DPH činí</w:t>
      </w:r>
      <w:r w:rsidR="00C95E08">
        <w:rPr>
          <w:rFonts w:ascii="Arial" w:hAnsi="Arial" w:cs="Arial"/>
          <w:lang w:val="x-none"/>
        </w:rPr>
        <w:tab/>
      </w:r>
      <w:r w:rsidR="00C95E08">
        <w:rPr>
          <w:rFonts w:ascii="Arial" w:hAnsi="Arial" w:cs="Arial"/>
        </w:rPr>
        <w:t>13 364 873,68</w:t>
      </w:r>
      <w:r w:rsidRPr="00D9780F">
        <w:rPr>
          <w:rFonts w:ascii="Arial" w:hAnsi="Arial" w:cs="Arial"/>
          <w:lang w:val="x-none"/>
        </w:rPr>
        <w:t xml:space="preserve"> Kč</w:t>
      </w:r>
    </w:p>
    <w:p w14:paraId="557DD17D" w14:textId="1AC70BF2" w:rsidR="00780629" w:rsidRDefault="00780629" w:rsidP="00780629">
      <w:pPr>
        <w:pStyle w:val="Default"/>
        <w:ind w:firstLine="708"/>
        <w:rPr>
          <w:i/>
          <w:iCs/>
          <w:sz w:val="22"/>
          <w:szCs w:val="22"/>
        </w:rPr>
      </w:pPr>
      <w:bookmarkStart w:id="8" w:name="_Hlk36122845"/>
      <w:bookmarkStart w:id="9" w:name="_Hlk36122353"/>
      <w:bookmarkEnd w:id="6"/>
      <w:r>
        <w:rPr>
          <w:i/>
          <w:iCs/>
          <w:sz w:val="22"/>
          <w:szCs w:val="22"/>
        </w:rPr>
        <w:t>(Cena bude uváděna na haléře, tj. na 2 desetinná místa)</w:t>
      </w:r>
      <w:bookmarkEnd w:id="8"/>
    </w:p>
    <w:p w14:paraId="612201ED" w14:textId="77777777" w:rsidR="000A6C2C" w:rsidRDefault="000A6C2C" w:rsidP="00780629">
      <w:pPr>
        <w:pStyle w:val="Default"/>
        <w:ind w:firstLine="708"/>
        <w:rPr>
          <w:sz w:val="22"/>
          <w:szCs w:val="22"/>
        </w:rPr>
      </w:pPr>
    </w:p>
    <w:bookmarkEnd w:id="9"/>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ve formátu pdf</w:t>
      </w:r>
      <w:r w:rsidR="00826A5A" w:rsidRPr="001E0C5A">
        <w:rPr>
          <w:rFonts w:ascii="Arial" w:hAnsi="Arial" w:cs="Arial"/>
          <w:bCs/>
        </w:rPr>
        <w:t>.</w:t>
      </w:r>
      <w:bookmarkEnd w:id="11"/>
    </w:p>
    <w:p w14:paraId="4BF9F924" w14:textId="06FE6821" w:rsidR="005643D1" w:rsidRPr="00D9780F" w:rsidRDefault="00E6175B" w:rsidP="00195BEC">
      <w:pPr>
        <w:spacing w:before="360"/>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1D1D52" w:rsidRDefault="00CD6823" w:rsidP="00CD6823">
      <w:pPr>
        <w:pStyle w:val="Odstavecseseznamem"/>
        <w:numPr>
          <w:ilvl w:val="0"/>
          <w:numId w:val="12"/>
        </w:numPr>
        <w:jc w:val="both"/>
        <w:rPr>
          <w:rFonts w:ascii="Arial" w:hAnsi="Arial" w:cs="Arial"/>
        </w:rPr>
      </w:pPr>
      <w:r w:rsidRPr="001D1D52">
        <w:rPr>
          <w:rFonts w:ascii="Arial" w:hAnsi="Arial" w:cs="Arial"/>
        </w:rPr>
        <w:t xml:space="preserve">Úhrada provedených prací bude </w:t>
      </w:r>
      <w:r w:rsidR="00465731" w:rsidRPr="001D1D52">
        <w:rPr>
          <w:rFonts w:ascii="Arial" w:hAnsi="Arial" w:cs="Arial"/>
        </w:rPr>
        <w:t>realizována</w:t>
      </w:r>
      <w:r w:rsidRPr="001D1D52">
        <w:rPr>
          <w:rFonts w:ascii="Arial" w:hAnsi="Arial" w:cs="Arial"/>
        </w:rPr>
        <w:t xml:space="preserve"> na základě zhotovitelem vyhotovených daňových dokladů (faktur vystavených za podmínek stanovených v této smlouvě).</w:t>
      </w:r>
    </w:p>
    <w:p w14:paraId="2E864230" w14:textId="77777777" w:rsidR="00CD6823" w:rsidRPr="001D1D52" w:rsidRDefault="00CD6823" w:rsidP="00CD6823">
      <w:pPr>
        <w:pStyle w:val="Odstavecseseznamem"/>
        <w:numPr>
          <w:ilvl w:val="0"/>
          <w:numId w:val="12"/>
        </w:numPr>
        <w:jc w:val="both"/>
        <w:rPr>
          <w:rFonts w:ascii="Arial" w:hAnsi="Arial" w:cs="Arial"/>
        </w:rPr>
      </w:pPr>
      <w:r w:rsidRPr="001D1D52">
        <w:rPr>
          <w:rFonts w:ascii="Arial" w:hAnsi="Arial" w:cs="Arial"/>
        </w:rPr>
        <w:t>Objednatel neposkytuje zálohy.</w:t>
      </w:r>
    </w:p>
    <w:p w14:paraId="6FA60307" w14:textId="248B3690" w:rsidR="00CD6823" w:rsidRPr="001D1D52" w:rsidRDefault="00CD6823" w:rsidP="001D1D52">
      <w:pPr>
        <w:pStyle w:val="Odstavecseseznamem"/>
        <w:numPr>
          <w:ilvl w:val="0"/>
          <w:numId w:val="12"/>
        </w:numPr>
        <w:jc w:val="both"/>
        <w:rPr>
          <w:rFonts w:ascii="Arial" w:hAnsi="Arial" w:cs="Arial"/>
          <w:b/>
          <w:bCs/>
          <w:iCs/>
        </w:rPr>
      </w:pPr>
      <w:r w:rsidRPr="001D1D52">
        <w:rPr>
          <w:rFonts w:ascii="Arial" w:eastAsiaTheme="minorEastAsia" w:hAnsi="Arial" w:cs="Arial"/>
          <w:iCs/>
          <w:lang w:eastAsia="cs-CZ"/>
        </w:rPr>
        <w:t xml:space="preserve">Zhotovitel je oprávněn vystavit faktury za provedení jednotlivých částí díla poté, co dokončí a objednateli předá řádně dokončené části díla vymezené v čl. V. smlouvy, a to na základě zhotovitelem vyhotoveného a objednatelem potvrzeného schvalovacího protokolu o provedení prací, vždy nejpozději do </w:t>
      </w:r>
      <w:r w:rsidR="00C32E5B" w:rsidRPr="001D1D52">
        <w:rPr>
          <w:rFonts w:ascii="Arial" w:eastAsiaTheme="minorEastAsia" w:hAnsi="Arial" w:cs="Arial"/>
          <w:iCs/>
          <w:lang w:eastAsia="cs-CZ"/>
        </w:rPr>
        <w:t>20</w:t>
      </w:r>
      <w:r w:rsidRPr="001D1D52">
        <w:rPr>
          <w:rFonts w:ascii="Arial" w:eastAsiaTheme="minorEastAsia" w:hAnsi="Arial" w:cs="Arial"/>
          <w:iCs/>
          <w:lang w:eastAsia="cs-CZ"/>
        </w:rPr>
        <w:t>.1</w:t>
      </w:r>
      <w:r w:rsidR="00C32E5B" w:rsidRPr="001D1D52">
        <w:rPr>
          <w:rFonts w:ascii="Arial" w:eastAsiaTheme="minorEastAsia" w:hAnsi="Arial" w:cs="Arial"/>
          <w:iCs/>
          <w:lang w:eastAsia="cs-CZ"/>
        </w:rPr>
        <w:t>1</w:t>
      </w:r>
      <w:r w:rsidRPr="001D1D52">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 kalendářních dnů od protokolárního </w:t>
      </w:r>
      <w:r w:rsidRPr="001D1D52">
        <w:rPr>
          <w:rFonts w:ascii="Arial" w:eastAsiaTheme="minorEastAsia" w:hAnsi="Arial" w:cs="Arial"/>
          <w:iCs/>
          <w:lang w:eastAsia="cs-CZ"/>
        </w:rPr>
        <w:lastRenderedPageBreak/>
        <w:t xml:space="preserve">předání a převzetí díla dle této smlouvy. </w:t>
      </w:r>
      <w:r w:rsidR="00277927" w:rsidRPr="001D1D52">
        <w:rPr>
          <w:rFonts w:ascii="Arial" w:eastAsiaTheme="minorEastAsia" w:hAnsi="Arial" w:cs="Arial"/>
          <w:iCs/>
          <w:lang w:eastAsia="cs-CZ"/>
        </w:rPr>
        <w:t>Tato f</w:t>
      </w:r>
      <w:r w:rsidRPr="001D1D52">
        <w:rPr>
          <w:rFonts w:ascii="Arial" w:eastAsiaTheme="minorEastAsia" w:hAnsi="Arial" w:cs="Arial"/>
          <w:iCs/>
          <w:lang w:eastAsia="cs-CZ"/>
        </w:rPr>
        <w:t xml:space="preserve">aktura bude doručena objednateli nejdéle do </w:t>
      </w:r>
      <w:r w:rsidR="00C32E5B" w:rsidRPr="001D1D52">
        <w:rPr>
          <w:rFonts w:ascii="Arial" w:eastAsiaTheme="minorEastAsia" w:hAnsi="Arial" w:cs="Arial"/>
          <w:iCs/>
          <w:lang w:eastAsia="cs-CZ"/>
        </w:rPr>
        <w:t>20</w:t>
      </w:r>
      <w:r w:rsidRPr="001D1D52">
        <w:rPr>
          <w:rFonts w:ascii="Arial" w:eastAsiaTheme="minorEastAsia" w:hAnsi="Arial" w:cs="Arial"/>
          <w:iCs/>
          <w:lang w:eastAsia="cs-CZ"/>
        </w:rPr>
        <w:t>.1</w:t>
      </w:r>
      <w:r w:rsidR="00C32E5B" w:rsidRPr="001D1D52">
        <w:rPr>
          <w:rFonts w:ascii="Arial" w:eastAsiaTheme="minorEastAsia" w:hAnsi="Arial" w:cs="Arial"/>
          <w:iCs/>
          <w:lang w:eastAsia="cs-CZ"/>
        </w:rPr>
        <w:t>1</w:t>
      </w:r>
      <w:r w:rsidRPr="001D1D52">
        <w:rPr>
          <w:rFonts w:ascii="Arial" w:eastAsiaTheme="minorEastAsia" w:hAnsi="Arial" w:cs="Arial"/>
          <w:iCs/>
          <w:lang w:eastAsia="cs-CZ"/>
        </w:rPr>
        <w:t>. příslušného roku a bude označena textem „konečná“.</w:t>
      </w:r>
    </w:p>
    <w:p w14:paraId="713FA184" w14:textId="77777777" w:rsidR="00DE3F66" w:rsidRPr="001D1D52" w:rsidRDefault="00DE3F66" w:rsidP="005C4834">
      <w:pPr>
        <w:pStyle w:val="Odstavecseseznamem"/>
        <w:spacing w:after="0"/>
        <w:jc w:val="both"/>
        <w:rPr>
          <w:rFonts w:ascii="Arial" w:hAnsi="Arial" w:cs="Arial"/>
          <w:b/>
          <w:iCs/>
        </w:rPr>
      </w:pPr>
    </w:p>
    <w:p w14:paraId="66086137" w14:textId="558EC1CE" w:rsidR="0046060B" w:rsidRPr="001D1D52" w:rsidRDefault="0046060B" w:rsidP="0046060B">
      <w:pPr>
        <w:spacing w:after="0"/>
        <w:ind w:left="709"/>
        <w:jc w:val="both"/>
        <w:rPr>
          <w:rFonts w:ascii="Arial" w:eastAsiaTheme="minorEastAsia" w:hAnsi="Arial" w:cs="Arial"/>
          <w:iCs/>
          <w:lang w:eastAsia="cs-CZ"/>
        </w:rPr>
      </w:pPr>
      <w:r w:rsidRPr="001D1D52">
        <w:rPr>
          <w:rFonts w:ascii="Arial" w:eastAsiaTheme="minorEastAsia" w:hAnsi="Arial" w:cs="Arial"/>
          <w:iCs/>
          <w:lang w:eastAsia="cs-CZ"/>
        </w:rPr>
        <w:t xml:space="preserve">Nebude-li dílo dokončeno do 10.11.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20.11. příslušného roku. </w:t>
      </w:r>
    </w:p>
    <w:p w14:paraId="129735AD" w14:textId="77777777" w:rsidR="0046060B" w:rsidRPr="0046060B" w:rsidRDefault="0046060B" w:rsidP="00DE3F66">
      <w:pPr>
        <w:pStyle w:val="Odstavecseseznamem"/>
        <w:numPr>
          <w:ilvl w:val="0"/>
          <w:numId w:val="12"/>
        </w:numPr>
        <w:jc w:val="both"/>
        <w:rPr>
          <w:rFonts w:ascii="Arial" w:hAnsi="Arial" w:cs="Arial"/>
        </w:rPr>
      </w:pPr>
      <w:r w:rsidRPr="0046060B">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r w:rsidRPr="00903788">
        <w:rPr>
          <w:rFonts w:ascii="Arial" w:hAnsi="Arial" w:cs="Arial"/>
          <w:lang w:val="x-none"/>
        </w:rPr>
        <w:t>aktura</w:t>
      </w:r>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77029623"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B74985">
        <w:rPr>
          <w:rFonts w:ascii="Arial" w:hAnsi="Arial" w:cs="Arial"/>
        </w:rPr>
        <w:t>Státní pozemkový úřad, krajský pozemkový úřad pro Liberecký kraj, Pobočka Česká Lípa, Dubická 2362/56, 470 01 Česká Lípa.</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lastRenderedPageBreak/>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54AEC93" w14:textId="3EEE2C60" w:rsidR="00245C7B" w:rsidRPr="00D9780F" w:rsidRDefault="00325832" w:rsidP="00195BEC">
      <w:pPr>
        <w:spacing w:before="360"/>
        <w:jc w:val="center"/>
        <w:rPr>
          <w:rFonts w:ascii="Arial" w:hAnsi="Arial" w:cs="Arial"/>
          <w:b/>
          <w:u w:val="single"/>
        </w:rPr>
      </w:pPr>
      <w:r w:rsidRPr="00D9780F">
        <w:rPr>
          <w:rFonts w:ascii="Arial" w:hAnsi="Arial" w:cs="Arial"/>
          <w:b/>
          <w:u w:val="single"/>
        </w:rPr>
        <w:t>Čl.V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lastRenderedPageBreak/>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C07465">
      <w:pPr>
        <w:numPr>
          <w:ilvl w:val="0"/>
          <w:numId w:val="30"/>
        </w:numPr>
        <w:spacing w:after="120"/>
        <w:ind w:left="714" w:hanging="357"/>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3EFC9A20" w:rsidR="00E31966" w:rsidRPr="00E31966" w:rsidRDefault="00E31966" w:rsidP="00C07465">
      <w:pPr>
        <w:numPr>
          <w:ilvl w:val="0"/>
          <w:numId w:val="36"/>
        </w:numPr>
        <w:spacing w:after="80"/>
        <w:ind w:left="1559" w:hanging="567"/>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DE6E44">
        <w:rPr>
          <w:rFonts w:ascii="Arial" w:eastAsiaTheme="minorEastAsia" w:hAnsi="Arial" w:cs="Arial"/>
          <w:b/>
          <w:bCs/>
          <w:lang w:eastAsia="cs-CZ"/>
        </w:rPr>
        <w:t xml:space="preserve">5 </w:t>
      </w:r>
      <w:bookmarkStart w:id="17"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7"/>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68909071" w:rsidR="00E31966" w:rsidRPr="00E31966" w:rsidRDefault="00E31966" w:rsidP="00C07465">
      <w:pPr>
        <w:numPr>
          <w:ilvl w:val="0"/>
          <w:numId w:val="36"/>
        </w:numPr>
        <w:spacing w:after="80"/>
        <w:ind w:left="1559" w:hanging="567"/>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DE6E44">
        <w:rPr>
          <w:rFonts w:ascii="Arial" w:eastAsiaTheme="minorEastAsia" w:hAnsi="Arial" w:cs="Arial"/>
          <w:b/>
          <w:lang w:eastAsia="cs-CZ"/>
        </w:rPr>
        <w:t>10</w:t>
      </w:r>
      <w:r w:rsidRPr="00E31966">
        <w:rPr>
          <w:rFonts w:ascii="Arial" w:eastAsiaTheme="minorEastAsia" w:hAnsi="Arial" w:cs="Arial"/>
          <w:b/>
          <w:bCs/>
          <w:lang w:eastAsia="cs-CZ"/>
        </w:rPr>
        <w:t xml:space="preserve"> </w:t>
      </w:r>
      <w:bookmarkStart w:id="18"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8"/>
    </w:p>
    <w:p w14:paraId="7296ECA0" w14:textId="4FB9D48E" w:rsidR="00E31966" w:rsidRPr="00E31966" w:rsidRDefault="00E31966" w:rsidP="00C07465">
      <w:pPr>
        <w:numPr>
          <w:ilvl w:val="0"/>
          <w:numId w:val="36"/>
        </w:numPr>
        <w:spacing w:after="80"/>
        <w:ind w:left="1559" w:hanging="567"/>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DE6E44">
        <w:rPr>
          <w:rFonts w:ascii="Arial" w:eastAsiaTheme="minorEastAsia" w:hAnsi="Arial" w:cs="Arial"/>
          <w:b/>
          <w:lang w:eastAsia="cs-CZ"/>
        </w:rPr>
        <w:t>16</w:t>
      </w:r>
      <w:r w:rsidR="00081891">
        <w:rPr>
          <w:rFonts w:ascii="Arial" w:eastAsiaTheme="minorEastAsia" w:hAnsi="Arial" w:cs="Arial"/>
          <w:b/>
          <w:lang w:eastAsia="cs-CZ"/>
        </w:rPr>
        <w:t>.</w:t>
      </w:r>
      <w:r w:rsidR="00081891">
        <w:rPr>
          <w:rFonts w:ascii="Arial" w:eastAsiaTheme="minorEastAsia" w:hAnsi="Arial" w:cs="Arial"/>
          <w:b/>
          <w:bCs/>
          <w:lang w:val="en-US" w:eastAsia="cs-CZ"/>
        </w:rPr>
        <w:t xml:space="preserve"> 10. 2024.</w:t>
      </w:r>
    </w:p>
    <w:p w14:paraId="64FAB1E6" w14:textId="27F6E4A3" w:rsidR="00544855" w:rsidRPr="002239DD" w:rsidRDefault="00E31966" w:rsidP="00C07465">
      <w:pPr>
        <w:numPr>
          <w:ilvl w:val="0"/>
          <w:numId w:val="36"/>
        </w:numPr>
        <w:spacing w:after="80"/>
        <w:ind w:left="1559" w:hanging="567"/>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DE6E44" w:rsidRPr="00C07465">
        <w:rPr>
          <w:rFonts w:ascii="Arial" w:eastAsiaTheme="minorEastAsia" w:hAnsi="Arial" w:cs="Arial"/>
          <w:b/>
          <w:bCs/>
          <w:lang w:eastAsia="cs-CZ"/>
        </w:rPr>
        <w:t>20</w:t>
      </w:r>
      <w:r w:rsidR="00081891" w:rsidRPr="00C07465">
        <w:rPr>
          <w:rFonts w:ascii="Arial" w:eastAsiaTheme="minorEastAsia" w:hAnsi="Arial" w:cs="Arial"/>
          <w:b/>
          <w:bCs/>
          <w:lang w:eastAsia="cs-CZ"/>
        </w:rPr>
        <w:t>. 11. 2024</w:t>
      </w:r>
    </w:p>
    <w:p w14:paraId="2CC1DD58" w14:textId="4FFE8F00" w:rsidR="00E31966" w:rsidRPr="00C07465" w:rsidRDefault="00E31966" w:rsidP="00C07465">
      <w:pPr>
        <w:numPr>
          <w:ilvl w:val="0"/>
          <w:numId w:val="30"/>
        </w:numPr>
        <w:spacing w:after="120"/>
        <w:ind w:left="714" w:hanging="357"/>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24553357" w14:textId="77777777" w:rsidR="00E31966" w:rsidRPr="00E31966" w:rsidRDefault="00E31966" w:rsidP="00C07465">
      <w:pPr>
        <w:spacing w:after="120"/>
        <w:ind w:left="720"/>
        <w:jc w:val="both"/>
        <w:rPr>
          <w:rFonts w:ascii="Arial" w:hAnsi="Arial" w:cs="Arial"/>
        </w:rPr>
      </w:pPr>
      <w:r w:rsidRPr="00E31966">
        <w:rPr>
          <w:rFonts w:ascii="Arial" w:hAnsi="Arial" w:cs="Arial"/>
        </w:rPr>
        <w:t>Uzlové body – definované fáze výstavby díla či jen objektu:</w:t>
      </w:r>
    </w:p>
    <w:p w14:paraId="4100B260" w14:textId="02BA0173" w:rsidR="003C2082" w:rsidRDefault="003C2082" w:rsidP="00E31966">
      <w:pPr>
        <w:ind w:left="720"/>
        <w:contextualSpacing/>
        <w:jc w:val="both"/>
        <w:rPr>
          <w:rFonts w:ascii="Arial" w:eastAsiaTheme="minorEastAsia" w:hAnsi="Arial" w:cs="Arial"/>
          <w:lang w:eastAsia="cs-CZ"/>
        </w:rPr>
      </w:pPr>
      <w:r>
        <w:rPr>
          <w:rFonts w:ascii="Arial" w:eastAsiaTheme="minorEastAsia" w:hAnsi="Arial" w:cs="Arial"/>
          <w:b/>
          <w:bCs/>
          <w:lang w:val="en-US" w:eastAsia="cs-CZ"/>
        </w:rPr>
        <w:t>Dokončení zemních prací –</w:t>
      </w:r>
      <w:r w:rsidR="00E31966" w:rsidRPr="00E31966">
        <w:rPr>
          <w:rFonts w:ascii="Arial" w:eastAsiaTheme="minorEastAsia" w:hAnsi="Arial" w:cs="Arial"/>
          <w:lang w:eastAsia="cs-CZ"/>
        </w:rPr>
        <w:t xml:space="preserve"> lhůta pro plnění do: </w:t>
      </w:r>
    </w:p>
    <w:p w14:paraId="739F572F" w14:textId="3C351922" w:rsidR="00E31966" w:rsidRPr="00E31966" w:rsidRDefault="00DA303E" w:rsidP="00C07465">
      <w:pPr>
        <w:spacing w:after="120"/>
        <w:ind w:left="720"/>
        <w:jc w:val="both"/>
        <w:rPr>
          <w:rFonts w:ascii="Arial" w:eastAsiaTheme="minorEastAsia" w:hAnsi="Arial" w:cs="Arial"/>
          <w:lang w:eastAsia="cs-CZ"/>
        </w:rPr>
      </w:pPr>
      <w:r>
        <w:rPr>
          <w:rFonts w:ascii="Arial" w:eastAsiaTheme="minorEastAsia" w:hAnsi="Arial" w:cs="Arial"/>
          <w:b/>
          <w:bCs/>
          <w:lang w:val="en-US" w:eastAsia="cs-CZ"/>
        </w:rPr>
        <w:t xml:space="preserve">21 dnů </w:t>
      </w:r>
      <w:r w:rsidR="00E31966" w:rsidRPr="00E31966">
        <w:rPr>
          <w:rFonts w:ascii="Arial" w:eastAsiaTheme="minorEastAsia" w:hAnsi="Arial" w:cs="Arial"/>
          <w:b/>
          <w:bCs/>
          <w:lang w:eastAsia="cs-CZ"/>
        </w:rPr>
        <w:t>od nabytí účinnosti smlouvy</w:t>
      </w:r>
    </w:p>
    <w:p w14:paraId="046399AE" w14:textId="5C12052B" w:rsidR="003C2082" w:rsidRDefault="003C2082" w:rsidP="00E31966">
      <w:pPr>
        <w:ind w:left="720"/>
        <w:contextualSpacing/>
        <w:jc w:val="both"/>
        <w:rPr>
          <w:rFonts w:ascii="Arial" w:eastAsiaTheme="minorEastAsia" w:hAnsi="Arial" w:cs="Arial"/>
          <w:lang w:eastAsia="cs-CZ"/>
        </w:rPr>
      </w:pPr>
      <w:r>
        <w:rPr>
          <w:rFonts w:ascii="Arial" w:eastAsiaTheme="minorEastAsia" w:hAnsi="Arial" w:cs="Arial"/>
          <w:b/>
          <w:bCs/>
          <w:lang w:val="en-US" w:eastAsia="cs-CZ"/>
        </w:rPr>
        <w:t>Položení podkladových vrstev</w:t>
      </w:r>
      <w:r w:rsidR="00E31966" w:rsidRPr="00E31966">
        <w:rPr>
          <w:rFonts w:ascii="Arial" w:eastAsiaTheme="minorEastAsia" w:hAnsi="Arial" w:cs="Arial"/>
          <w:lang w:eastAsia="cs-CZ"/>
        </w:rPr>
        <w:t xml:space="preserve">- lhůta pro plnění do: </w:t>
      </w:r>
    </w:p>
    <w:p w14:paraId="42E0AA53" w14:textId="2F29AF0B" w:rsidR="00E31966" w:rsidRPr="00E31966" w:rsidRDefault="00DA303E" w:rsidP="00C07465">
      <w:pPr>
        <w:spacing w:after="120"/>
        <w:ind w:left="720"/>
        <w:jc w:val="both"/>
        <w:rPr>
          <w:rFonts w:ascii="Arial" w:eastAsiaTheme="minorEastAsia" w:hAnsi="Arial" w:cs="Arial"/>
          <w:bCs/>
          <w:lang w:val="en-US" w:eastAsia="cs-CZ"/>
        </w:rPr>
      </w:pPr>
      <w:r>
        <w:rPr>
          <w:rFonts w:ascii="Arial" w:eastAsiaTheme="minorEastAsia" w:hAnsi="Arial" w:cs="Arial"/>
          <w:b/>
          <w:bCs/>
          <w:lang w:val="en-US" w:eastAsia="cs-CZ"/>
        </w:rPr>
        <w:t>49 dnů</w:t>
      </w:r>
      <w:r w:rsidR="00E31966" w:rsidRPr="00E31966">
        <w:rPr>
          <w:rFonts w:ascii="Arial" w:eastAsiaTheme="minorEastAsia" w:hAnsi="Arial" w:cs="Arial"/>
          <w:b/>
          <w:bCs/>
          <w:lang w:val="en-US" w:eastAsia="cs-CZ"/>
        </w:rPr>
        <w:t xml:space="preserve"> </w:t>
      </w:r>
      <w:r w:rsidR="00E31966" w:rsidRPr="00E31966">
        <w:rPr>
          <w:rFonts w:ascii="Arial" w:eastAsiaTheme="minorEastAsia" w:hAnsi="Arial" w:cs="Arial"/>
          <w:b/>
          <w:bCs/>
          <w:lang w:eastAsia="cs-CZ"/>
        </w:rPr>
        <w:t>od nabytí účinnosti smlouvy</w:t>
      </w:r>
    </w:p>
    <w:p w14:paraId="5B1E9927" w14:textId="1DA42347" w:rsidR="003C2082" w:rsidRDefault="003C2082" w:rsidP="00E31966">
      <w:pPr>
        <w:ind w:left="720"/>
        <w:contextualSpacing/>
        <w:jc w:val="both"/>
        <w:rPr>
          <w:rFonts w:ascii="Arial" w:eastAsiaTheme="minorEastAsia" w:hAnsi="Arial" w:cs="Arial"/>
          <w:lang w:eastAsia="cs-CZ"/>
        </w:rPr>
      </w:pPr>
      <w:r>
        <w:rPr>
          <w:rFonts w:ascii="Arial" w:eastAsiaTheme="minorEastAsia" w:hAnsi="Arial" w:cs="Arial"/>
          <w:b/>
          <w:bCs/>
          <w:lang w:val="en-US" w:eastAsia="cs-CZ"/>
        </w:rPr>
        <w:t>Položení krytu vozovky</w:t>
      </w:r>
      <w:r w:rsidR="00E31966" w:rsidRPr="00E31966">
        <w:rPr>
          <w:rFonts w:ascii="Arial" w:eastAsiaTheme="minorEastAsia" w:hAnsi="Arial" w:cs="Arial"/>
          <w:lang w:eastAsia="cs-CZ"/>
        </w:rPr>
        <w:t xml:space="preserve">- lhůta pro plnění do: </w:t>
      </w:r>
    </w:p>
    <w:p w14:paraId="3FF2FC8E" w14:textId="345435E3" w:rsidR="00E31966" w:rsidRPr="00E31966" w:rsidRDefault="00DA303E" w:rsidP="00C07465">
      <w:pPr>
        <w:spacing w:after="120"/>
        <w:ind w:left="720"/>
        <w:jc w:val="both"/>
        <w:rPr>
          <w:rFonts w:ascii="Arial" w:eastAsiaTheme="minorEastAsia" w:hAnsi="Arial" w:cs="Arial"/>
          <w:lang w:eastAsia="cs-CZ"/>
        </w:rPr>
      </w:pPr>
      <w:r w:rsidRPr="00DA303E">
        <w:rPr>
          <w:rFonts w:ascii="Arial" w:eastAsiaTheme="minorEastAsia" w:hAnsi="Arial" w:cs="Arial"/>
          <w:b/>
          <w:bCs/>
          <w:lang w:val="en-US" w:eastAsia="cs-CZ"/>
        </w:rPr>
        <w:t xml:space="preserve">77 dnů </w:t>
      </w:r>
      <w:r w:rsidR="00E31966" w:rsidRPr="00DA303E">
        <w:rPr>
          <w:rFonts w:ascii="Arial" w:eastAsiaTheme="minorEastAsia" w:hAnsi="Arial" w:cs="Arial"/>
          <w:b/>
          <w:bCs/>
          <w:lang w:eastAsia="cs-CZ"/>
        </w:rPr>
        <w:t>od</w:t>
      </w:r>
      <w:r w:rsidR="00E31966" w:rsidRPr="00E31966">
        <w:rPr>
          <w:rFonts w:ascii="Arial" w:eastAsiaTheme="minorEastAsia" w:hAnsi="Arial" w:cs="Arial"/>
          <w:b/>
          <w:bCs/>
          <w:lang w:eastAsia="cs-CZ"/>
        </w:rPr>
        <w:t xml:space="preserve"> nabytí účinnosti smlouvy</w:t>
      </w:r>
    </w:p>
    <w:p w14:paraId="1A3C5DCB" w14:textId="77777777" w:rsidR="00E31966" w:rsidRDefault="00E31966" w:rsidP="008346FD">
      <w:pPr>
        <w:numPr>
          <w:ilvl w:val="0"/>
          <w:numId w:val="30"/>
        </w:numPr>
        <w:ind w:left="714" w:hanging="357"/>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3A96F93" w14:textId="77777777" w:rsidR="008F0F74" w:rsidRDefault="008F0F74" w:rsidP="008F0F74">
      <w:pPr>
        <w:ind w:left="714"/>
        <w:jc w:val="both"/>
        <w:rPr>
          <w:rFonts w:ascii="Arial" w:hAnsi="Arial" w:cs="Arial"/>
        </w:rPr>
      </w:pPr>
    </w:p>
    <w:p w14:paraId="3F62CEC4" w14:textId="77777777" w:rsidR="008F0F74" w:rsidRDefault="008F0F74" w:rsidP="008F0F74">
      <w:pPr>
        <w:ind w:left="714"/>
        <w:jc w:val="both"/>
        <w:rPr>
          <w:rFonts w:ascii="Arial" w:hAnsi="Arial" w:cs="Arial"/>
        </w:rPr>
      </w:pPr>
    </w:p>
    <w:bookmarkEnd w:id="15"/>
    <w:bookmarkEnd w:id="16"/>
    <w:p w14:paraId="5F09FA9A" w14:textId="34E5C2B7" w:rsidR="009B3B28" w:rsidRPr="00D9780F" w:rsidRDefault="00E6175B" w:rsidP="008346FD">
      <w:pPr>
        <w:spacing w:before="360"/>
        <w:jc w:val="center"/>
        <w:rPr>
          <w:rFonts w:ascii="Arial" w:hAnsi="Arial" w:cs="Arial"/>
          <w:b/>
        </w:rPr>
      </w:pPr>
      <w:r w:rsidRPr="00D9780F">
        <w:rPr>
          <w:rFonts w:ascii="Arial" w:hAnsi="Arial" w:cs="Arial"/>
          <w:b/>
          <w:u w:val="single"/>
        </w:rPr>
        <w:lastRenderedPageBreak/>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B59FF84" w14:textId="77777777" w:rsidR="00646665" w:rsidRPr="00D9780F" w:rsidRDefault="003E578B" w:rsidP="005F36D9">
      <w:pPr>
        <w:spacing w:before="360"/>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vad a 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r w:rsidRPr="00D9780F">
        <w:rPr>
          <w:rFonts w:ascii="Arial" w:hAnsi="Arial" w:cs="Arial"/>
        </w:rPr>
        <w:t>ZoBP</w:t>
      </w:r>
      <w:bookmarkEnd w:id="20"/>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w:t>
      </w:r>
      <w:r w:rsidRPr="00D9780F">
        <w:rPr>
          <w:rFonts w:ascii="Arial" w:hAnsi="Arial" w:cs="Arial"/>
        </w:rPr>
        <w:lastRenderedPageBreak/>
        <w:t xml:space="preserve">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r>
      <w:r w:rsidRPr="0054723C">
        <w:rPr>
          <w:rFonts w:ascii="Arial" w:hAnsi="Arial" w:cs="Arial"/>
        </w:rPr>
        <w:lastRenderedPageBreak/>
        <w:t xml:space="preserve">v důsledku jednání či opomenutí objednatele nebo pokud na možné porušení předpisů zhotovitel objednatele předem neupozornil. </w:t>
      </w:r>
    </w:p>
    <w:bookmarkEnd w:id="21"/>
    <w:bookmarkEnd w:id="22"/>
    <w:p w14:paraId="28FBE24F" w14:textId="77777777" w:rsidR="00646665" w:rsidRPr="004B086E" w:rsidRDefault="00943F4A" w:rsidP="00FB1B28">
      <w:pPr>
        <w:spacing w:before="360"/>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7C339736"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w:t>
      </w:r>
      <w:r w:rsidRPr="00264A3C">
        <w:rPr>
          <w:rFonts w:ascii="Arial" w:hAnsi="Arial" w:cs="Arial"/>
        </w:rPr>
        <w:t>výši</w:t>
      </w:r>
      <w:r w:rsidR="00DE6E44" w:rsidRPr="00264A3C">
        <w:rPr>
          <w:rFonts w:ascii="Arial" w:hAnsi="Arial" w:cs="Arial"/>
        </w:rPr>
        <w:t xml:space="preserve"> ceny díla včetně DPH, tj.</w:t>
      </w:r>
      <w:r w:rsidR="009A72A5">
        <w:rPr>
          <w:rFonts w:ascii="Arial" w:hAnsi="Arial" w:cs="Arial"/>
          <w:b/>
        </w:rPr>
        <w:t xml:space="preserve"> 13 364 873,68 </w:t>
      </w:r>
      <w:r w:rsidRPr="00056243">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7FE50374" w14:textId="764332E3" w:rsidR="00686DE8" w:rsidRPr="00D9780F" w:rsidRDefault="00686DE8" w:rsidP="00EE207D">
      <w:pPr>
        <w:spacing w:before="360"/>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31685F13" w14:textId="3CCCBC84" w:rsidR="0086685B" w:rsidRPr="00D9780F" w:rsidRDefault="009A6F40" w:rsidP="00B2250B">
      <w:pPr>
        <w:spacing w:before="360"/>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B2250B">
      <w:pPr>
        <w:spacing w:after="120"/>
        <w:ind w:firstLine="709"/>
        <w:rPr>
          <w:rFonts w:ascii="Arial" w:hAnsi="Arial" w:cs="Arial"/>
          <w:u w:val="single"/>
        </w:rPr>
      </w:pPr>
      <w:r w:rsidRPr="00D9780F">
        <w:rPr>
          <w:rFonts w:ascii="Arial" w:hAnsi="Arial" w:cs="Arial"/>
          <w:u w:val="single"/>
        </w:rPr>
        <w:t>Staveniště</w:t>
      </w:r>
    </w:p>
    <w:p w14:paraId="2B5D8487" w14:textId="2DF21826"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podepíší. </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056243">
        <w:rPr>
          <w:rFonts w:ascii="Arial" w:hAnsi="Arial" w:cs="Arial"/>
        </w:rPr>
        <w:t>datumově</w:t>
      </w:r>
      <w:r w:rsidR="00E31966">
        <w:rPr>
          <w:rFonts w:ascii="Arial" w:hAnsi="Arial" w:cs="Arial"/>
        </w:rPr>
        <w:t xml:space="preserve"> konkretizovat lhůty jednotlivých fází stavby uvedené v čl. V odst 5. </w:t>
      </w:r>
      <w:r w:rsidR="00E31966" w:rsidRPr="00B109EB">
        <w:rPr>
          <w:rFonts w:ascii="Arial" w:hAnsi="Arial" w:cs="Arial"/>
        </w:rPr>
        <w:t>Za den předání a převzetí staveniště se považuje den, kdy dojde k oboustrannému podpisu příslušného protokolu.</w:t>
      </w:r>
    </w:p>
    <w:p w14:paraId="0AD087CD" w14:textId="29F60D6A"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30794563" w14:textId="4B8BB000" w:rsidR="00C93D07" w:rsidRDefault="00C93D07" w:rsidP="00B2250B">
      <w:pPr>
        <w:spacing w:after="120"/>
        <w:ind w:firstLine="709"/>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B2250B">
      <w:pPr>
        <w:spacing w:after="120"/>
        <w:ind w:left="709"/>
        <w:rPr>
          <w:rFonts w:ascii="Arial" w:hAnsi="Arial" w:cs="Arial"/>
          <w:u w:val="single"/>
        </w:rPr>
      </w:pPr>
      <w:r w:rsidRPr="00D9780F">
        <w:rPr>
          <w:rFonts w:ascii="Arial" w:hAnsi="Arial" w:cs="Arial"/>
        </w:rPr>
        <w:lastRenderedPageBreak/>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2C7EB46C" w14:textId="77777777" w:rsidR="00B2250B" w:rsidRPr="00B2250B" w:rsidRDefault="00C93D07" w:rsidP="00B2250B">
      <w:pPr>
        <w:pStyle w:val="Odstavecseseznamem"/>
        <w:numPr>
          <w:ilvl w:val="0"/>
          <w:numId w:val="32"/>
        </w:numPr>
        <w:spacing w:before="240" w:after="0"/>
        <w:ind w:left="709" w:hanging="357"/>
        <w:contextualSpacing w:val="0"/>
        <w:jc w:val="both"/>
        <w:rPr>
          <w:rFonts w:ascii="Arial" w:hAnsi="Arial" w:cs="Arial"/>
          <w:u w:val="single"/>
        </w:rPr>
      </w:pPr>
      <w:r w:rsidRPr="00B2250B">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B2250B">
        <w:rPr>
          <w:rFonts w:ascii="Arial" w:hAnsi="Arial" w:cs="Arial"/>
        </w:rPr>
        <w:t xml:space="preserve">Kontroly se mohou účastnit i zaměstnanci objednatele zařazení v Oddělení investičních činností. </w:t>
      </w:r>
      <w:r w:rsidRPr="00B2250B">
        <w:rPr>
          <w:rFonts w:ascii="Arial" w:hAnsi="Arial" w:cs="Arial"/>
        </w:rPr>
        <w:t>Zhotovitel je povi</w:t>
      </w:r>
      <w:r w:rsidR="007E03E7" w:rsidRPr="00B2250B">
        <w:rPr>
          <w:rFonts w:ascii="Arial" w:hAnsi="Arial" w:cs="Arial"/>
        </w:rPr>
        <w:t>nen vyzvat objednatele nejméně 5</w:t>
      </w:r>
      <w:r w:rsidRPr="00B2250B">
        <w:rPr>
          <w:rFonts w:ascii="Arial" w:hAnsi="Arial" w:cs="Arial"/>
        </w:rPr>
        <w:t xml:space="preserve"> pracovní</w:t>
      </w:r>
      <w:r w:rsidR="007E03E7" w:rsidRPr="00B2250B">
        <w:rPr>
          <w:rFonts w:ascii="Arial" w:hAnsi="Arial" w:cs="Arial"/>
        </w:rPr>
        <w:t>ch dnů</w:t>
      </w:r>
      <w:r w:rsidRPr="00B2250B">
        <w:rPr>
          <w:rFonts w:ascii="Arial" w:hAnsi="Arial" w:cs="Arial"/>
        </w:rPr>
        <w:t xml:space="preserve"> před</w:t>
      </w:r>
      <w:r w:rsidR="00300B64" w:rsidRPr="00B2250B">
        <w:rPr>
          <w:rFonts w:ascii="Arial" w:hAnsi="Arial" w:cs="Arial"/>
        </w:rPr>
        <w:t xml:space="preserve"> koncem lhůty</w:t>
      </w:r>
      <w:r w:rsidRPr="00B2250B">
        <w:rPr>
          <w:rFonts w:ascii="Arial" w:hAnsi="Arial" w:cs="Arial"/>
        </w:rPr>
        <w:t xml:space="preserve"> , v</w:t>
      </w:r>
      <w:r w:rsidR="00300B64" w:rsidRPr="00B2250B">
        <w:rPr>
          <w:rFonts w:ascii="Arial" w:hAnsi="Arial" w:cs="Arial"/>
        </w:rPr>
        <w:t>e</w:t>
      </w:r>
      <w:r w:rsidRPr="00B2250B">
        <w:rPr>
          <w:rFonts w:ascii="Arial" w:hAnsi="Arial" w:cs="Arial"/>
        </w:rPr>
        <w:t> </w:t>
      </w:r>
      <w:r w:rsidR="00300B64" w:rsidRPr="00B2250B">
        <w:rPr>
          <w:rFonts w:ascii="Arial" w:hAnsi="Arial" w:cs="Arial"/>
        </w:rPr>
        <w:t>které</w:t>
      </w:r>
      <w:r w:rsidRPr="00B2250B">
        <w:rPr>
          <w:rFonts w:ascii="Arial" w:hAnsi="Arial" w:cs="Arial"/>
        </w:rPr>
        <w:t xml:space="preserve"> budou předmětné práce zakryty. </w:t>
      </w:r>
      <w:r w:rsidR="007E03E7" w:rsidRPr="00B2250B">
        <w:rPr>
          <w:rFonts w:ascii="Arial" w:hAnsi="Arial" w:cs="Arial"/>
        </w:rPr>
        <w:t>Pokud</w:t>
      </w:r>
      <w:r w:rsidRPr="00B2250B">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2250B">
        <w:rPr>
          <w:rFonts w:ascii="Arial" w:hAnsi="Arial" w:cs="Arial"/>
        </w:rPr>
        <w:t xml:space="preserve"> je zhotovitel oprávněn předmětné práce zakrýt</w:t>
      </w:r>
      <w:r w:rsidRPr="00B2250B">
        <w:rPr>
          <w:rFonts w:ascii="Arial" w:hAnsi="Arial" w:cs="Arial"/>
        </w:rPr>
        <w:t>; bude</w:t>
      </w:r>
      <w:r w:rsidR="007E03E7" w:rsidRPr="00B2250B">
        <w:rPr>
          <w:rFonts w:ascii="Arial" w:hAnsi="Arial" w:cs="Arial"/>
        </w:rPr>
        <w:t>-li</w:t>
      </w:r>
      <w:r w:rsidRPr="00B2250B">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2250B">
        <w:rPr>
          <w:rFonts w:ascii="Arial" w:hAnsi="Arial" w:cs="Arial"/>
        </w:rPr>
        <w:t> </w:t>
      </w:r>
      <w:r w:rsidRPr="00B2250B">
        <w:rPr>
          <w:rFonts w:ascii="Arial" w:hAnsi="Arial" w:cs="Arial"/>
        </w:rPr>
        <w:t>odkrytím</w:t>
      </w:r>
      <w:r w:rsidR="007E03E7" w:rsidRPr="00B2250B">
        <w:rPr>
          <w:rFonts w:ascii="Arial" w:hAnsi="Arial" w:cs="Arial"/>
        </w:rPr>
        <w:t>, opravou vadného stavu a následným zakrytím zhotovitel</w:t>
      </w:r>
      <w:r w:rsidRPr="00B2250B">
        <w:rPr>
          <w:rFonts w:ascii="Arial" w:hAnsi="Arial" w:cs="Arial"/>
        </w:rPr>
        <w:t xml:space="preserve"> těchto prací, přičemž ustanovení § 2626 odst. 2 občanského zákoníku se neuplatní.</w:t>
      </w:r>
    </w:p>
    <w:p w14:paraId="6FC0F681" w14:textId="26254F7E" w:rsidR="007958B9" w:rsidRPr="00B2250B" w:rsidRDefault="007958B9" w:rsidP="00B2250B">
      <w:pPr>
        <w:pStyle w:val="Odstavecseseznamem"/>
        <w:spacing w:before="240" w:after="120"/>
        <w:ind w:left="709"/>
        <w:contextualSpacing w:val="0"/>
        <w:jc w:val="both"/>
        <w:rPr>
          <w:rFonts w:ascii="Arial" w:hAnsi="Arial" w:cs="Arial"/>
          <w:u w:val="single"/>
        </w:rPr>
      </w:pPr>
      <w:r w:rsidRPr="00B2250B">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B2250B">
      <w:pPr>
        <w:pStyle w:val="Odstavecseseznamem"/>
        <w:numPr>
          <w:ilvl w:val="0"/>
          <w:numId w:val="32"/>
        </w:numPr>
        <w:spacing w:after="240"/>
        <w:ind w:left="714" w:hanging="357"/>
        <w:contextualSpacing w:val="0"/>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5A879524" w14:textId="0CF791DB" w:rsidR="00BB4203" w:rsidRPr="00B2250B" w:rsidRDefault="00A355F7" w:rsidP="00B2250B">
      <w:pPr>
        <w:pStyle w:val="Odstavecseseznamem"/>
        <w:spacing w:before="240" w:after="120"/>
        <w:ind w:left="709"/>
        <w:contextualSpacing w:val="0"/>
        <w:jc w:val="both"/>
        <w:rPr>
          <w:rFonts w:ascii="Arial" w:hAnsi="Arial" w:cs="Arial"/>
          <w:u w:val="single"/>
        </w:rPr>
      </w:pPr>
      <w:r w:rsidRPr="00D9780F">
        <w:rPr>
          <w:rFonts w:ascii="Arial" w:hAnsi="Arial" w:cs="Arial"/>
          <w:u w:val="single"/>
        </w:rPr>
        <w:t>Předání a převzetí</w:t>
      </w:r>
      <w:r w:rsidR="000559CD" w:rsidRPr="00D9780F">
        <w:rPr>
          <w:rFonts w:ascii="Arial" w:hAnsi="Arial" w:cs="Arial"/>
          <w:u w:val="single"/>
        </w:rPr>
        <w:t xml:space="preserve"> díla</w:t>
      </w:r>
      <w:r w:rsidRPr="00B2250B">
        <w:rPr>
          <w:rFonts w:ascii="Arial" w:hAnsi="Arial" w:cs="Arial"/>
          <w:u w:val="single"/>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69076272"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 xml:space="preserve">ukončení prací a k tomuto termínu předložit objednateli veškeré </w:t>
      </w:r>
      <w:r w:rsidRPr="00D9780F">
        <w:rPr>
          <w:rFonts w:ascii="Arial" w:hAnsi="Arial" w:cs="Arial"/>
          <w:lang w:val="x-none"/>
        </w:rPr>
        <w:lastRenderedPageBreak/>
        <w:t>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w:t>
      </w:r>
      <w:r w:rsidR="00076D54">
        <w:rPr>
          <w:rFonts w:ascii="Arial" w:hAnsi="Arial" w:cs="Arial"/>
        </w:rPr>
        <w:t xml:space="preserve">: </w:t>
      </w:r>
      <w:r w:rsidRPr="00076D54">
        <w:rPr>
          <w:rFonts w:ascii="Arial" w:hAnsi="Arial" w:cs="Arial"/>
          <w:b/>
          <w:bCs/>
          <w:lang w:val="x-none"/>
        </w:rPr>
        <w:t>Státní pozemkový úřad</w:t>
      </w:r>
      <w:r w:rsidR="005D56F0" w:rsidRPr="00076D54">
        <w:rPr>
          <w:rFonts w:ascii="Arial" w:hAnsi="Arial" w:cs="Arial"/>
          <w:b/>
          <w:bCs/>
        </w:rPr>
        <w:t xml:space="preserve">, </w:t>
      </w:r>
      <w:r w:rsidRPr="00076D54">
        <w:rPr>
          <w:rFonts w:ascii="Arial" w:hAnsi="Arial" w:cs="Arial"/>
          <w:b/>
          <w:bCs/>
          <w:lang w:val="x-none"/>
        </w:rPr>
        <w:t>Krajský pozemkový úřad</w:t>
      </w:r>
      <w:r w:rsidR="000E424C" w:rsidRPr="00076D54">
        <w:rPr>
          <w:rFonts w:ascii="Arial" w:hAnsi="Arial" w:cs="Arial"/>
          <w:b/>
          <w:bCs/>
        </w:rPr>
        <w:t xml:space="preserve"> pro</w:t>
      </w:r>
      <w:r w:rsidR="005D56F0" w:rsidRPr="00076D54">
        <w:rPr>
          <w:rFonts w:ascii="Arial" w:hAnsi="Arial" w:cs="Arial"/>
          <w:b/>
          <w:bCs/>
        </w:rPr>
        <w:t xml:space="preserve"> Liberecký kraj,</w:t>
      </w:r>
      <w:r w:rsidR="002B299F" w:rsidRPr="00076D54">
        <w:rPr>
          <w:rFonts w:ascii="Arial" w:hAnsi="Arial" w:cs="Arial"/>
          <w:b/>
          <w:bCs/>
        </w:rPr>
        <w:t xml:space="preserve"> Pobočka</w:t>
      </w:r>
      <w:r w:rsidR="005D56F0" w:rsidRPr="00076D54">
        <w:rPr>
          <w:rFonts w:ascii="Arial" w:hAnsi="Arial" w:cs="Arial"/>
          <w:b/>
          <w:bCs/>
          <w:lang w:val="en-US"/>
        </w:rPr>
        <w:t xml:space="preserve"> Česká Lípa, Dubická 2362/56, 470 01 Česká Lípa.</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B2250B">
      <w:pPr>
        <w:pStyle w:val="Odstavecseseznamem"/>
        <w:numPr>
          <w:ilvl w:val="0"/>
          <w:numId w:val="32"/>
        </w:numPr>
        <w:spacing w:after="120"/>
        <w:ind w:left="714" w:hanging="357"/>
        <w:contextualSpacing w:val="0"/>
        <w:jc w:val="both"/>
        <w:rPr>
          <w:rFonts w:ascii="Arial" w:hAnsi="Arial" w:cs="Arial"/>
          <w:lang w:val="x-none"/>
        </w:rPr>
      </w:pPr>
      <w:bookmarkStart w:id="25"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47C09C85"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Pr="00D9780F">
        <w:rPr>
          <w:rFonts w:ascii="Arial" w:hAnsi="Arial" w:cs="Arial"/>
        </w:rPr>
        <w:t>.</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389B6B9F"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r w:rsidR="00247B85">
        <w:rPr>
          <w:rFonts w:cs="Arial"/>
          <w:b w:val="0"/>
          <w:szCs w:val="22"/>
          <w:u w:val="none"/>
          <w:lang w:val="cs-CZ"/>
        </w:rPr>
        <w:t>pokud bude takový</w:t>
      </w:r>
      <w:r w:rsidR="00AC5943">
        <w:rPr>
          <w:rFonts w:cs="Arial"/>
          <w:b w:val="0"/>
          <w:szCs w:val="22"/>
          <w:u w:val="none"/>
          <w:lang w:val="cs-CZ"/>
        </w:rPr>
        <w:t xml:space="preserve"> zápis v souladu s čl. X, odst. 26 učiněn</w:t>
      </w:r>
      <w:r w:rsidR="00675CF0">
        <w:rPr>
          <w:rFonts w:cs="Arial"/>
          <w:b w:val="0"/>
          <w:szCs w:val="22"/>
          <w:u w:val="none"/>
          <w:lang w:val="cs-CZ"/>
        </w:rPr>
        <w:t>,</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B2250B">
      <w:pPr>
        <w:pStyle w:val="Odstavecseseznamem"/>
        <w:numPr>
          <w:ilvl w:val="0"/>
          <w:numId w:val="32"/>
        </w:numPr>
        <w:spacing w:after="120"/>
        <w:ind w:left="714" w:hanging="357"/>
        <w:contextualSpacing w:val="0"/>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B2250B">
      <w:pPr>
        <w:pStyle w:val="TSlneksmlouvy"/>
        <w:keepNext w:val="0"/>
        <w:numPr>
          <w:ilvl w:val="2"/>
          <w:numId w:val="32"/>
        </w:numPr>
        <w:spacing w:before="120" w:after="60" w:line="288" w:lineRule="auto"/>
        <w:ind w:left="1135" w:hanging="284"/>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B2250B">
      <w:pPr>
        <w:pStyle w:val="TSlneksmlouvy"/>
        <w:keepNext w:val="0"/>
        <w:numPr>
          <w:ilvl w:val="2"/>
          <w:numId w:val="32"/>
        </w:numPr>
        <w:spacing w:before="60" w:after="120" w:line="288" w:lineRule="auto"/>
        <w:ind w:left="1135" w:hanging="284"/>
        <w:jc w:val="both"/>
        <w:rPr>
          <w:rFonts w:cs="Arial"/>
          <w:b w:val="0"/>
          <w:szCs w:val="22"/>
          <w:u w:val="none"/>
          <w:lang w:val="cs-CZ"/>
        </w:rPr>
      </w:pPr>
      <w:bookmarkStart w:id="30" w:name="_Hlk18502133"/>
      <w:r>
        <w:rPr>
          <w:rFonts w:cs="Arial"/>
          <w:b w:val="0"/>
          <w:szCs w:val="22"/>
          <w:u w:val="none"/>
          <w:lang w:val="cs-CZ"/>
        </w:rPr>
        <w:lastRenderedPageBreak/>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B2250B">
      <w:pPr>
        <w:pStyle w:val="TSlneksmlouvy"/>
        <w:keepNext w:val="0"/>
        <w:numPr>
          <w:ilvl w:val="2"/>
          <w:numId w:val="32"/>
        </w:numPr>
        <w:spacing w:before="60" w:after="6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B2250B">
      <w:pPr>
        <w:pStyle w:val="TSTextlnkuslovan"/>
        <w:spacing w:before="60" w:after="60"/>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B2250B">
      <w:pPr>
        <w:pStyle w:val="TSTextlnkuslovan"/>
        <w:spacing w:before="60" w:after="60"/>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B2250B">
      <w:pPr>
        <w:pStyle w:val="TSTextlnkuslovan"/>
        <w:spacing w:before="60" w:after="60"/>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B2250B">
      <w:pPr>
        <w:pStyle w:val="TSTextlnkuslovan"/>
        <w:spacing w:before="60"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B2250B">
      <w:pPr>
        <w:pStyle w:val="TSTextlnkuslovan"/>
        <w:spacing w:before="60" w:after="60"/>
        <w:ind w:left="709" w:firstLine="709"/>
        <w:rPr>
          <w:rFonts w:cs="Arial"/>
          <w:szCs w:val="22"/>
          <w:lang w:val="cs-CZ" w:eastAsia="en-US"/>
        </w:rPr>
      </w:pPr>
      <w:r w:rsidRPr="00D9780F">
        <w:rPr>
          <w:rFonts w:cs="Arial"/>
          <w:szCs w:val="22"/>
          <w:lang w:val="cs-CZ" w:eastAsia="en-US"/>
        </w:rPr>
        <w:t>(prodloužení záruční lhůty).</w:t>
      </w: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B2250B">
      <w:pPr>
        <w:pStyle w:val="TSlneksmlouvy"/>
        <w:keepNext w:val="0"/>
        <w:numPr>
          <w:ilvl w:val="2"/>
          <w:numId w:val="32"/>
        </w:numPr>
        <w:spacing w:before="120" w:after="60" w:line="288" w:lineRule="auto"/>
        <w:ind w:left="1135" w:hanging="284"/>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 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3A507531" w:rsidR="005B4750" w:rsidRPr="00D9780F" w:rsidRDefault="00395F22" w:rsidP="00B2250B">
      <w:pPr>
        <w:spacing w:before="360"/>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5FAC0CF0"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AA4377">
        <w:rPr>
          <w:rFonts w:ascii="Arial" w:hAnsi="Arial" w:cs="Arial"/>
        </w:rPr>
        <w:t>. </w:t>
      </w:r>
      <w:r w:rsidR="0009083A">
        <w:rPr>
          <w:rFonts w:ascii="Arial" w:hAnsi="Arial" w:cs="Arial"/>
        </w:rPr>
        <w:t>D</w:t>
      </w:r>
      <w:r w:rsidRPr="00D9780F">
        <w:rPr>
          <w:rFonts w:ascii="Arial" w:hAnsi="Arial" w:cs="Arial"/>
        </w:rPr>
        <w:t>o</w:t>
      </w:r>
      <w:r w:rsidR="00AA4377">
        <w:rPr>
          <w:rFonts w:ascii="Arial" w:hAnsi="Arial" w:cs="Arial"/>
        </w:rPr>
        <w:t> </w:t>
      </w:r>
      <w:r w:rsidRPr="00D9780F">
        <w:rPr>
          <w:rFonts w:ascii="Arial" w:hAnsi="Arial" w:cs="Arial"/>
        </w:rPr>
        <w:t>kterého</w:t>
      </w:r>
      <w:r w:rsidR="00AA4377">
        <w:rPr>
          <w:rFonts w:ascii="Arial" w:hAnsi="Arial" w:cs="Arial"/>
        </w:rPr>
        <w:t> </w:t>
      </w:r>
      <w:r w:rsidRPr="00D9780F">
        <w:rPr>
          <w:rFonts w:ascii="Arial" w:hAnsi="Arial" w:cs="Arial"/>
        </w:rPr>
        <w:t>zapisuje</w:t>
      </w:r>
      <w:r w:rsidR="00AA4377">
        <w:rPr>
          <w:rFonts w:ascii="Arial" w:hAnsi="Arial" w:cs="Arial"/>
        </w:rPr>
        <w:t> </w:t>
      </w:r>
      <w:r w:rsidRPr="00D9780F">
        <w:rPr>
          <w:rFonts w:ascii="Arial" w:hAnsi="Arial" w:cs="Arial"/>
        </w:rPr>
        <w:t>skutečnos</w:t>
      </w:r>
      <w:r w:rsidRPr="00AA4377">
        <w:rPr>
          <w:rFonts w:ascii="Arial" w:hAnsi="Arial" w:cs="Arial"/>
        </w:rPr>
        <w:t>ti</w:t>
      </w:r>
      <w:r w:rsidR="00AA4377" w:rsidRPr="00AA4377">
        <w:rPr>
          <w:rFonts w:ascii="Arial" w:hAnsi="Arial" w:cs="Arial"/>
        </w:rPr>
        <w:t> </w:t>
      </w:r>
      <w:r w:rsidRPr="00AA4377">
        <w:rPr>
          <w:rFonts w:ascii="Arial" w:hAnsi="Arial" w:cs="Arial"/>
        </w:rPr>
        <w:t>předepsané</w:t>
      </w:r>
      <w:r w:rsidR="00AA4377" w:rsidRPr="00AA4377">
        <w:rPr>
          <w:rFonts w:ascii="Arial" w:hAnsi="Arial" w:cs="Arial"/>
        </w:rPr>
        <w:t> </w:t>
      </w:r>
      <w:r w:rsidRPr="00AA4377">
        <w:rPr>
          <w:rFonts w:ascii="Arial" w:hAnsi="Arial" w:cs="Arial"/>
        </w:rPr>
        <w:t>zákonem</w:t>
      </w:r>
      <w:r w:rsidR="00E06DDC" w:rsidRPr="00AA4377">
        <w:rPr>
          <w:rFonts w:ascii="Arial" w:hAnsi="Arial" w:cs="Arial"/>
        </w:rPr>
        <w:t>.</w:t>
      </w:r>
      <w:r w:rsidRPr="00AA4377">
        <w:rPr>
          <w:rFonts w:ascii="Arial" w:hAnsi="Arial" w:cs="Arial"/>
        </w:rPr>
        <w:t xml:space="preserve">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1DFA7E0" w:rsidR="00395F22" w:rsidRPr="00D9780F" w:rsidRDefault="00395F22" w:rsidP="00B2250B">
      <w:pPr>
        <w:spacing w:before="360"/>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w:t>
      </w:r>
      <w:r w:rsidRPr="00D9780F">
        <w:rPr>
          <w:rFonts w:ascii="Arial" w:hAnsi="Arial" w:cs="Arial"/>
        </w:rPr>
        <w:lastRenderedPageBreak/>
        <w:t xml:space="preserve">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AA4377"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w:t>
      </w:r>
      <w:r w:rsidRPr="00AA4377">
        <w:rPr>
          <w:rFonts w:ascii="Arial" w:hAnsi="Arial" w:cs="Arial"/>
          <w:lang w:val="x-none"/>
        </w:rPr>
        <w:t xml:space="preserve">uhradit do 30 kalendářních dnů </w:t>
      </w:r>
      <w:r w:rsidRPr="00AA4377">
        <w:rPr>
          <w:rFonts w:ascii="Arial" w:hAnsi="Arial" w:cs="Arial"/>
        </w:rPr>
        <w:t xml:space="preserve">vzniklou </w:t>
      </w:r>
      <w:r w:rsidRPr="00AA4377">
        <w:rPr>
          <w:rFonts w:ascii="Arial" w:hAnsi="Arial" w:cs="Arial"/>
          <w:lang w:val="x-none"/>
        </w:rPr>
        <w:t>škodu</w:t>
      </w:r>
      <w:r w:rsidRPr="00AA4377">
        <w:rPr>
          <w:rFonts w:ascii="Arial" w:hAnsi="Arial" w:cs="Arial"/>
        </w:rPr>
        <w:t>.</w:t>
      </w:r>
    </w:p>
    <w:p w14:paraId="5F1A0BA4" w14:textId="10FB9534" w:rsidR="00502776" w:rsidRPr="00AA4377" w:rsidRDefault="00502776" w:rsidP="00EF6D19">
      <w:pPr>
        <w:pStyle w:val="Odstavecseseznamem"/>
        <w:numPr>
          <w:ilvl w:val="0"/>
          <w:numId w:val="31"/>
        </w:numPr>
        <w:jc w:val="both"/>
        <w:rPr>
          <w:rFonts w:ascii="Arial" w:hAnsi="Arial" w:cs="Arial"/>
          <w:lang w:val="x-none"/>
        </w:rPr>
      </w:pPr>
      <w:bookmarkStart w:id="33" w:name="_Ref376379662"/>
      <w:r w:rsidRPr="00AA4377">
        <w:rPr>
          <w:rFonts w:ascii="Arial" w:hAnsi="Arial" w:cs="Arial"/>
          <w:lang w:val="x-none"/>
        </w:rPr>
        <w:t>Zhotovitel se zavazuje uhradit smluvní pokutu ve výši</w:t>
      </w:r>
      <w:r w:rsidR="00B017FF" w:rsidRPr="00AA4377">
        <w:rPr>
          <w:rFonts w:ascii="Arial" w:hAnsi="Arial" w:cs="Arial"/>
        </w:rPr>
        <w:t xml:space="preserve"> 0,5 %</w:t>
      </w:r>
      <w:r w:rsidR="00AA4377" w:rsidRPr="00AA4377">
        <w:rPr>
          <w:rFonts w:ascii="Arial" w:hAnsi="Arial" w:cs="Arial"/>
        </w:rPr>
        <w:t xml:space="preserve"> </w:t>
      </w:r>
      <w:r w:rsidRPr="00AA4377">
        <w:rPr>
          <w:rFonts w:ascii="Arial" w:hAnsi="Arial" w:cs="Arial"/>
          <w:lang w:val="x-none"/>
        </w:rPr>
        <w:t xml:space="preserve">celkové ceny díla bez DPH za každý i započatý </w:t>
      </w:r>
      <w:r w:rsidRPr="00AA4377">
        <w:rPr>
          <w:rFonts w:ascii="Arial" w:hAnsi="Arial" w:cs="Arial"/>
        </w:rPr>
        <w:t xml:space="preserve">kalendářní </w:t>
      </w:r>
      <w:r w:rsidRPr="00AA4377">
        <w:rPr>
          <w:rFonts w:ascii="Arial" w:hAnsi="Arial" w:cs="Arial"/>
          <w:lang w:val="x-none"/>
        </w:rPr>
        <w:t xml:space="preserve">den prodlení </w:t>
      </w:r>
      <w:r w:rsidR="00300B64" w:rsidRPr="00AA4377">
        <w:rPr>
          <w:rFonts w:ascii="Arial" w:hAnsi="Arial" w:cs="Arial"/>
        </w:rPr>
        <w:t>lhůty</w:t>
      </w:r>
      <w:r w:rsidR="00F41BB4" w:rsidRPr="00AA4377">
        <w:rPr>
          <w:rFonts w:ascii="Arial" w:hAnsi="Arial" w:cs="Arial"/>
        </w:rPr>
        <w:t xml:space="preserve"> pro</w:t>
      </w:r>
      <w:r w:rsidR="00300B64" w:rsidRPr="00AA4377">
        <w:rPr>
          <w:rFonts w:ascii="Arial" w:hAnsi="Arial" w:cs="Arial"/>
        </w:rPr>
        <w:t xml:space="preserve"> </w:t>
      </w:r>
      <w:r w:rsidRPr="00AA4377">
        <w:rPr>
          <w:rFonts w:ascii="Arial" w:hAnsi="Arial" w:cs="Arial"/>
          <w:lang w:val="x-none"/>
        </w:rPr>
        <w:t xml:space="preserve"> zahájení prací dle </w:t>
      </w:r>
      <w:r w:rsidRPr="00AA4377">
        <w:rPr>
          <w:rFonts w:ascii="Arial" w:hAnsi="Arial" w:cs="Arial"/>
        </w:rPr>
        <w:t xml:space="preserve"> </w:t>
      </w:r>
      <w:r w:rsidRPr="00AA4377">
        <w:rPr>
          <w:rFonts w:ascii="Arial" w:hAnsi="Arial" w:cs="Arial"/>
          <w:lang w:val="x-none"/>
        </w:rPr>
        <w:t>této smlouvy.</w:t>
      </w:r>
      <w:bookmarkEnd w:id="33"/>
    </w:p>
    <w:p w14:paraId="053D6E4B" w14:textId="2A9FF9AC" w:rsidR="00502776" w:rsidRPr="00AA4377" w:rsidRDefault="00502776" w:rsidP="00EF6D19">
      <w:pPr>
        <w:pStyle w:val="Odstavecseseznamem"/>
        <w:numPr>
          <w:ilvl w:val="0"/>
          <w:numId w:val="31"/>
        </w:numPr>
        <w:jc w:val="both"/>
        <w:rPr>
          <w:rFonts w:ascii="Arial" w:hAnsi="Arial" w:cs="Arial"/>
          <w:i/>
          <w:lang w:val="x-none"/>
        </w:rPr>
      </w:pPr>
      <w:bookmarkStart w:id="34" w:name="_Ref376379666"/>
      <w:r w:rsidRPr="00AA4377">
        <w:rPr>
          <w:rFonts w:ascii="Arial" w:hAnsi="Arial" w:cs="Arial"/>
          <w:lang w:val="x-none"/>
        </w:rPr>
        <w:t>Zhotovitel se zavazuje uhradit smluvní pokutu ve výši 0</w:t>
      </w:r>
      <w:r w:rsidR="00B017FF" w:rsidRPr="00AA4377">
        <w:rPr>
          <w:rFonts w:ascii="Arial" w:hAnsi="Arial" w:cs="Arial"/>
        </w:rPr>
        <w:t>,5 %</w:t>
      </w:r>
      <w:r w:rsidR="00AA4377" w:rsidRPr="00AA4377">
        <w:rPr>
          <w:rFonts w:ascii="Arial" w:hAnsi="Arial" w:cs="Arial"/>
          <w:i/>
          <w:iCs/>
        </w:rPr>
        <w:t xml:space="preserve"> </w:t>
      </w:r>
      <w:r w:rsidRPr="00AA4377">
        <w:rPr>
          <w:rFonts w:ascii="Arial" w:hAnsi="Arial" w:cs="Arial"/>
          <w:lang w:val="x-none"/>
        </w:rPr>
        <w:t>z celkové ceny díla bez DPH</w:t>
      </w:r>
      <w:r w:rsidRPr="00AA4377" w:rsidDel="00275DB5">
        <w:rPr>
          <w:rFonts w:ascii="Arial" w:hAnsi="Arial" w:cs="Arial"/>
          <w:lang w:val="x-none"/>
        </w:rPr>
        <w:t xml:space="preserve"> </w:t>
      </w:r>
      <w:r w:rsidRPr="00AA4377">
        <w:rPr>
          <w:rFonts w:ascii="Arial" w:hAnsi="Arial" w:cs="Arial"/>
          <w:lang w:val="x-none"/>
        </w:rPr>
        <w:t xml:space="preserve">za každý i započatý </w:t>
      </w:r>
      <w:r w:rsidRPr="00AA4377">
        <w:rPr>
          <w:rFonts w:ascii="Arial" w:hAnsi="Arial" w:cs="Arial"/>
        </w:rPr>
        <w:t xml:space="preserve">kalendářní </w:t>
      </w:r>
      <w:r w:rsidRPr="00AA4377">
        <w:rPr>
          <w:rFonts w:ascii="Arial" w:hAnsi="Arial" w:cs="Arial"/>
          <w:lang w:val="x-none"/>
        </w:rPr>
        <w:t xml:space="preserve">den prodlení s dílčími </w:t>
      </w:r>
      <w:r w:rsidR="00300B64" w:rsidRPr="00AA4377">
        <w:rPr>
          <w:rFonts w:ascii="Arial" w:hAnsi="Arial" w:cs="Arial"/>
        </w:rPr>
        <w:t>lhůtami</w:t>
      </w:r>
      <w:r w:rsidRPr="00AA4377">
        <w:rPr>
          <w:rFonts w:ascii="Arial" w:hAnsi="Arial" w:cs="Arial"/>
          <w:lang w:val="x-none"/>
        </w:rPr>
        <w:t xml:space="preserve"> jednotlivých fází stavby dle </w:t>
      </w:r>
      <w:r w:rsidRPr="00AA4377">
        <w:rPr>
          <w:rFonts w:ascii="Arial" w:hAnsi="Arial" w:cs="Arial"/>
        </w:rPr>
        <w:t xml:space="preserve"> </w:t>
      </w:r>
      <w:r w:rsidRPr="00AA4377">
        <w:rPr>
          <w:rFonts w:ascii="Arial" w:hAnsi="Arial" w:cs="Arial"/>
          <w:lang w:val="x-none"/>
        </w:rPr>
        <w:t>této smlouvy</w:t>
      </w:r>
      <w:r w:rsidRPr="00AA4377">
        <w:rPr>
          <w:rFonts w:ascii="Arial" w:hAnsi="Arial" w:cs="Arial"/>
          <w:i/>
          <w:lang w:val="x-none"/>
        </w:rPr>
        <w:t>.</w:t>
      </w:r>
      <w:bookmarkEnd w:id="34"/>
    </w:p>
    <w:p w14:paraId="20BCF350" w14:textId="430A47C3" w:rsidR="00502776" w:rsidRPr="005C01CD" w:rsidRDefault="00502776" w:rsidP="00EF6D19">
      <w:pPr>
        <w:pStyle w:val="Odstavecseseznamem"/>
        <w:numPr>
          <w:ilvl w:val="0"/>
          <w:numId w:val="31"/>
        </w:numPr>
        <w:jc w:val="both"/>
        <w:rPr>
          <w:rFonts w:ascii="Arial" w:hAnsi="Arial" w:cs="Arial"/>
          <w:lang w:val="x-none"/>
        </w:rPr>
      </w:pPr>
      <w:bookmarkStart w:id="35" w:name="_Ref376379668"/>
      <w:r w:rsidRPr="005C01CD">
        <w:rPr>
          <w:rFonts w:ascii="Arial" w:hAnsi="Arial" w:cs="Arial"/>
          <w:lang w:val="x-none"/>
        </w:rPr>
        <w:t>Zhotovitel se zavazuje uhradit smluvní pokutu ve výši</w:t>
      </w:r>
      <w:r w:rsidR="00B017FF" w:rsidRPr="005C01CD">
        <w:rPr>
          <w:rFonts w:ascii="Arial" w:hAnsi="Arial" w:cs="Arial"/>
        </w:rPr>
        <w:t xml:space="preserve"> 0,5 %</w:t>
      </w:r>
      <w:r w:rsidRPr="005C01CD">
        <w:rPr>
          <w:rFonts w:ascii="Arial" w:hAnsi="Arial" w:cs="Arial"/>
          <w:lang w:val="x-none"/>
        </w:rPr>
        <w:t xml:space="preserve"> z celkové ceny díla bez DPH</w:t>
      </w:r>
      <w:r w:rsidRPr="005C01CD" w:rsidDel="00275DB5">
        <w:rPr>
          <w:rFonts w:ascii="Arial" w:hAnsi="Arial" w:cs="Arial"/>
          <w:lang w:val="x-none"/>
        </w:rPr>
        <w:t xml:space="preserve"> </w:t>
      </w:r>
      <w:r w:rsidRPr="005C01CD">
        <w:rPr>
          <w:rFonts w:ascii="Arial" w:hAnsi="Arial" w:cs="Arial"/>
          <w:lang w:val="x-none"/>
        </w:rPr>
        <w:t xml:space="preserve">za každý i započatý </w:t>
      </w:r>
      <w:r w:rsidRPr="005C01CD">
        <w:rPr>
          <w:rFonts w:ascii="Arial" w:hAnsi="Arial" w:cs="Arial"/>
        </w:rPr>
        <w:t xml:space="preserve">kalendářní </w:t>
      </w:r>
      <w:r w:rsidRPr="005C01CD">
        <w:rPr>
          <w:rFonts w:ascii="Arial" w:hAnsi="Arial" w:cs="Arial"/>
          <w:lang w:val="x-none"/>
        </w:rPr>
        <w:t>den prodlení s předáním dokončeného díla dle této smlouvy.</w:t>
      </w:r>
      <w:bookmarkEnd w:id="35"/>
      <w:r w:rsidRPr="005C01CD">
        <w:rPr>
          <w:rFonts w:ascii="Arial" w:hAnsi="Arial" w:cs="Arial"/>
          <w:lang w:val="x-none"/>
        </w:rPr>
        <w:t xml:space="preserve"> </w:t>
      </w:r>
    </w:p>
    <w:p w14:paraId="533E4B17" w14:textId="7885E0B4"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B017FF">
        <w:rPr>
          <w:rFonts w:ascii="Arial" w:hAnsi="Arial" w:cs="Arial"/>
        </w:rPr>
        <w:t xml:space="preserve"> 0,5 %</w:t>
      </w:r>
      <w:r w:rsidRPr="00D9780F">
        <w:rPr>
          <w:rFonts w:ascii="Arial" w:hAnsi="Arial" w:cs="Arial"/>
          <w:lang w:val="x-none"/>
        </w:rPr>
        <w:t xml:space="preserve"> z celkové ceny díla bez DPH za každý </w:t>
      </w:r>
      <w:r w:rsidRPr="00D9780F">
        <w:rPr>
          <w:rFonts w:ascii="Arial" w:hAnsi="Arial" w:cs="Arial"/>
          <w:lang w:val="x-none"/>
        </w:rPr>
        <w:lastRenderedPageBreak/>
        <w:t>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3ABCD00A" w:rsidR="00502776" w:rsidRPr="00E87FA1" w:rsidRDefault="00507E47" w:rsidP="00056243">
      <w:pPr>
        <w:pStyle w:val="Odstavecseseznamem"/>
        <w:numPr>
          <w:ilvl w:val="0"/>
          <w:numId w:val="31"/>
        </w:numPr>
        <w:jc w:val="both"/>
        <w:rPr>
          <w:rFonts w:ascii="Arial" w:hAnsi="Arial" w:cs="Arial"/>
          <w:lang w:val="x-none"/>
        </w:rPr>
      </w:pPr>
      <w:bookmarkStart w:id="36"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je povinen zaplatit objednateli smluvní pokutu ve výši</w:t>
      </w:r>
      <w:r w:rsidR="00B017FF">
        <w:rPr>
          <w:rFonts w:ascii="Arial" w:hAnsi="Arial" w:cs="Arial"/>
        </w:rPr>
        <w:t xml:space="preserve"> 0,05 %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6"/>
    </w:p>
    <w:p w14:paraId="0EADE748" w14:textId="467FFD7C"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w:t>
      </w:r>
      <w:r w:rsidR="009415B3">
        <w:rPr>
          <w:rFonts w:ascii="Arial" w:hAnsi="Arial" w:cs="Arial"/>
        </w:rPr>
        <w:t xml:space="preserve"> </w:t>
      </w:r>
      <w:r w:rsidRPr="00D9780F">
        <w:rPr>
          <w:rFonts w:ascii="Arial" w:hAnsi="Arial" w:cs="Arial"/>
          <w:lang w:val="x-none"/>
        </w:rPr>
        <w:t>Kč, a to za každý jednotlivý případ porušení povinnosti.</w:t>
      </w:r>
    </w:p>
    <w:p w14:paraId="3387528F" w14:textId="344E9A3E"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w:t>
      </w:r>
      <w:r w:rsidR="009415B3">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3BBFE72F"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5.000</w:t>
      </w:r>
      <w:r w:rsidR="00AA4377">
        <w:rPr>
          <w:rFonts w:ascii="Arial" w:hAnsi="Arial" w:cs="Arial"/>
        </w:rPr>
        <w:t xml:space="preserve"> </w:t>
      </w:r>
      <w:r w:rsidR="00850B09" w:rsidRPr="000B5292">
        <w:rPr>
          <w:rFonts w:ascii="Arial" w:hAnsi="Arial" w:cs="Arial"/>
        </w:rPr>
        <w:t>Kč</w:t>
      </w:r>
      <w:r w:rsidRPr="00DC79AC">
        <w:rPr>
          <w:rFonts w:ascii="Arial" w:hAnsi="Arial" w:cs="Arial"/>
        </w:rPr>
        <w:t xml:space="preserve"> za každé jednotlivé porušení povinností.</w:t>
      </w:r>
    </w:p>
    <w:p w14:paraId="35E7E2F8" w14:textId="4C14B96F"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AA4377">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521ABC7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w:t>
      </w:r>
      <w:r w:rsidR="00AA4377">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0D45FDF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056243">
        <w:rPr>
          <w:rFonts w:ascii="Arial" w:hAnsi="Arial" w:cs="Arial"/>
        </w:rPr>
        <w:t>.</w:t>
      </w:r>
      <w:r w:rsidR="00F37572" w:rsidRPr="00DC79AC">
        <w:rPr>
          <w:rFonts w:ascii="Arial" w:hAnsi="Arial" w:cs="Arial"/>
        </w:rPr>
        <w:t>000</w:t>
      </w:r>
      <w:r w:rsidR="00056243">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1157A2F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056243">
        <w:rPr>
          <w:rFonts w:ascii="Arial" w:hAnsi="Arial" w:cs="Arial"/>
        </w:rPr>
        <w:t>.</w:t>
      </w:r>
      <w:r w:rsidR="00F37572" w:rsidRPr="00DC79AC">
        <w:rPr>
          <w:rFonts w:ascii="Arial" w:hAnsi="Arial" w:cs="Arial"/>
        </w:rPr>
        <w:t>000</w:t>
      </w:r>
      <w:r w:rsidR="00056243">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1DF4302B"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056243">
        <w:rPr>
          <w:rFonts w:ascii="Arial" w:hAnsi="Arial" w:cs="Arial"/>
        </w:rPr>
        <w:t xml:space="preserve"> </w:t>
      </w:r>
      <w:r w:rsidR="00056243" w:rsidRPr="00DC79AC">
        <w:rPr>
          <w:rFonts w:ascii="Arial" w:hAnsi="Arial" w:cs="Arial"/>
        </w:rPr>
        <w:t>Kč za</w:t>
      </w:r>
      <w:r w:rsidRPr="00DC79AC">
        <w:rPr>
          <w:rFonts w:ascii="Arial" w:hAnsi="Arial" w:cs="Arial"/>
        </w:rPr>
        <w:t xml:space="preserve"> každé jednotlivé porušení povinnosti.</w:t>
      </w:r>
      <w:bookmarkStart w:id="37"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w:t>
      </w:r>
      <w:r w:rsidR="009415B3">
        <w:rPr>
          <w:rFonts w:ascii="Arial" w:hAnsi="Arial" w:cs="Arial"/>
        </w:rPr>
        <w:t xml:space="preserve">     </w:t>
      </w:r>
      <w:r w:rsidR="000B5292" w:rsidRPr="00243A4C">
        <w:rPr>
          <w:rFonts w:ascii="Arial" w:hAnsi="Arial" w:cs="Arial"/>
        </w:rPr>
        <w:t>čl. VII, odst.21, je povinen uhradit objednateli smluvní pokutu ve výši 30.000</w:t>
      </w:r>
      <w:r w:rsidR="009415B3">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7"/>
      <w:r w:rsidR="00374655" w:rsidRPr="00374655">
        <w:rPr>
          <w:rFonts w:ascii="Arial" w:hAnsi="Arial" w:cs="Arial"/>
        </w:rPr>
        <w:t xml:space="preserve"> </w:t>
      </w:r>
    </w:p>
    <w:p w14:paraId="77785EF4" w14:textId="3CBA2AAE" w:rsidR="00374655" w:rsidRPr="00747335" w:rsidRDefault="00374655" w:rsidP="00374655">
      <w:pPr>
        <w:pStyle w:val="Odstavecseseznamem"/>
        <w:numPr>
          <w:ilvl w:val="0"/>
          <w:numId w:val="31"/>
        </w:numPr>
        <w:jc w:val="both"/>
        <w:rPr>
          <w:rFonts w:ascii="Arial" w:hAnsi="Arial" w:cs="Arial"/>
        </w:rPr>
      </w:pPr>
      <w:bookmarkStart w:id="38"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w:t>
      </w:r>
      <w:r w:rsidR="009415B3">
        <w:rPr>
          <w:rFonts w:ascii="Arial" w:hAnsi="Arial" w:cs="Arial"/>
        </w:rPr>
        <w:t xml:space="preserve">Kč </w:t>
      </w:r>
      <w:r w:rsidRPr="00EE022E">
        <w:rPr>
          <w:rFonts w:ascii="Arial" w:hAnsi="Arial" w:cs="Arial"/>
        </w:rPr>
        <w:t xml:space="preserve">za každý zjištěný případ. </w:t>
      </w:r>
    </w:p>
    <w:p w14:paraId="57EC6B80" w14:textId="3BE8940C" w:rsidR="003027EE" w:rsidRDefault="008A3B28" w:rsidP="003027EE">
      <w:pPr>
        <w:pStyle w:val="Odstavecseseznamem"/>
        <w:numPr>
          <w:ilvl w:val="0"/>
          <w:numId w:val="31"/>
        </w:numPr>
        <w:jc w:val="both"/>
        <w:rPr>
          <w:rFonts w:ascii="Arial" w:hAnsi="Arial" w:cs="Arial"/>
        </w:rPr>
      </w:pPr>
      <w:bookmarkStart w:id="39" w:name="_Hlk72326782"/>
      <w:bookmarkEnd w:id="38"/>
      <w:r w:rsidRPr="00DC79AC">
        <w:rPr>
          <w:rFonts w:ascii="Arial" w:hAnsi="Arial" w:cs="Arial"/>
        </w:rPr>
        <w:t xml:space="preserve">Pokud zhotovitel nevyzve objednatele ke kontrole a prověření prací dle čl.X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w:t>
      </w:r>
      <w:r w:rsidR="009415B3">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0"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0"/>
    </w:p>
    <w:bookmarkEnd w:id="39"/>
    <w:p w14:paraId="0F5E2E47" w14:textId="6F3A24E3"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čl.IV, odst.5, , čl.VIII,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FD5BEB" w:rsidRPr="00374655">
        <w:rPr>
          <w:rFonts w:ascii="Arial" w:hAnsi="Arial" w:cs="Arial"/>
        </w:rPr>
        <w:t>14</w:t>
      </w:r>
      <w:r w:rsidRPr="00374655">
        <w:rPr>
          <w:rFonts w:ascii="Arial" w:hAnsi="Arial" w:cs="Arial"/>
        </w:rPr>
        <w:t xml:space="preserve"> a 20, čl.XIII, odst.5 této smlouvy, se sjednává smluvní pokuta ve výši </w:t>
      </w:r>
      <w:r w:rsidR="00442B3D" w:rsidRPr="00075143">
        <w:rPr>
          <w:rFonts w:ascii="Arial" w:hAnsi="Arial" w:cs="Arial"/>
        </w:rPr>
        <w:t>10</w:t>
      </w:r>
      <w:r w:rsidR="009415B3">
        <w:rPr>
          <w:rFonts w:ascii="Arial" w:hAnsi="Arial" w:cs="Arial"/>
        </w:rPr>
        <w:t>.</w:t>
      </w:r>
      <w:r w:rsidR="00442B3D" w:rsidRPr="00075143">
        <w:rPr>
          <w:rFonts w:ascii="Arial" w:hAnsi="Arial" w:cs="Arial"/>
        </w:rPr>
        <w:t>000</w:t>
      </w:r>
      <w:r w:rsidR="009415B3">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1" w:name="_Hlk72416148"/>
      <w:r w:rsidR="00640F2D">
        <w:rPr>
          <w:rFonts w:ascii="Arial" w:hAnsi="Arial" w:cs="Arial"/>
        </w:rPr>
        <w:t>bez ohledu na výši stanovené pokuty.</w:t>
      </w:r>
      <w:bookmarkEnd w:id="41"/>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lastRenderedPageBreak/>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r w:rsidRPr="00D9780F">
        <w:rPr>
          <w:rFonts w:ascii="Arial" w:hAnsi="Arial" w:cs="Arial"/>
          <w:lang w:val="x-none"/>
        </w:rPr>
        <w:t>mlouvy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1DF070C0" w:rsidR="00A512CB" w:rsidRPr="00AA4377" w:rsidRDefault="00A512CB" w:rsidP="00B2250B">
      <w:pPr>
        <w:pStyle w:val="Odstavecseseznamem"/>
        <w:numPr>
          <w:ilvl w:val="0"/>
          <w:numId w:val="31"/>
        </w:numPr>
        <w:spacing w:after="120"/>
        <w:ind w:left="714" w:hanging="357"/>
        <w:contextualSpacing w:val="0"/>
        <w:jc w:val="both"/>
        <w:rPr>
          <w:rFonts w:ascii="Arial" w:hAnsi="Arial" w:cs="Arial"/>
        </w:rPr>
      </w:pPr>
      <w:r w:rsidRPr="00AA4377">
        <w:rPr>
          <w:rFonts w:ascii="Arial" w:hAnsi="Arial" w:cs="Arial"/>
        </w:rPr>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0FA9F0C1" w14:textId="77777777" w:rsidR="005B4750" w:rsidRPr="00D9780F" w:rsidRDefault="003D21B7" w:rsidP="00B2250B">
      <w:pPr>
        <w:spacing w:before="240"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2C2236A4" w:rsidR="00442B3D" w:rsidRPr="008A5C36"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8A5C36">
        <w:rPr>
          <w:rFonts w:ascii="Arial" w:hAnsi="Arial" w:cs="Arial"/>
        </w:rPr>
        <w:t xml:space="preserve">zadávacího řízení na </w:t>
      </w:r>
      <w:r w:rsidR="00E25F03" w:rsidRPr="008A5C36">
        <w:rPr>
          <w:rFonts w:ascii="Arial" w:hAnsi="Arial" w:cs="Arial"/>
        </w:rPr>
        <w:t>v</w:t>
      </w:r>
      <w:r w:rsidRPr="008A5C36">
        <w:rPr>
          <w:rFonts w:ascii="Arial" w:hAnsi="Arial" w:cs="Arial"/>
        </w:rPr>
        <w:t xml:space="preserve">eřejnou zakázku nebo bez předchozího souhlasu objednatele, </w:t>
      </w:r>
    </w:p>
    <w:p w14:paraId="11116961" w14:textId="3796F098" w:rsidR="00442B3D" w:rsidRPr="0054723C" w:rsidRDefault="00442B3D" w:rsidP="00442B3D">
      <w:pPr>
        <w:pStyle w:val="Odstavecseseznamem"/>
        <w:numPr>
          <w:ilvl w:val="2"/>
          <w:numId w:val="22"/>
        </w:numPr>
        <w:ind w:left="1701" w:hanging="141"/>
        <w:jc w:val="both"/>
        <w:rPr>
          <w:rFonts w:ascii="Arial" w:hAnsi="Arial" w:cs="Arial"/>
        </w:rPr>
      </w:pPr>
      <w:r w:rsidRPr="008A5C36">
        <w:rPr>
          <w:rFonts w:ascii="Arial" w:hAnsi="Arial" w:cs="Arial"/>
        </w:rPr>
        <w:t>kdy vyjde najevo, že zhotovitel uvedl v rámci zadávacího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0732BF42" w:rsidR="00943F4A" w:rsidRPr="00D9780F" w:rsidRDefault="00943F4A" w:rsidP="00805766">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2" w:name="_Hlk72416599"/>
      <w:r w:rsidR="00442B3D">
        <w:rPr>
          <w:rFonts w:ascii="Arial" w:hAnsi="Arial" w:cs="Arial"/>
        </w:rPr>
        <w:t>ukončit stavební činnost</w:t>
      </w:r>
      <w:r w:rsidRPr="00D9780F">
        <w:rPr>
          <w:rFonts w:ascii="Arial" w:hAnsi="Arial" w:cs="Arial"/>
          <w:lang w:val="x-none"/>
        </w:rPr>
        <w:t xml:space="preserve"> </w:t>
      </w:r>
      <w:bookmarkEnd w:id="42"/>
      <w:r w:rsidRPr="00D9780F">
        <w:rPr>
          <w:rFonts w:ascii="Arial" w:hAnsi="Arial" w:cs="Arial"/>
          <w:lang w:val="x-none"/>
        </w:rPr>
        <w:t xml:space="preserve">a vyklidit zařízení staveniště </w:t>
      </w:r>
      <w:bookmarkStart w:id="43" w:name="_Hlk72416616"/>
      <w:r w:rsidR="00442B3D">
        <w:rPr>
          <w:rFonts w:ascii="Arial" w:hAnsi="Arial" w:cs="Arial"/>
        </w:rPr>
        <w:t xml:space="preserve">společně s opuštěním staveniště </w:t>
      </w:r>
      <w:bookmarkEnd w:id="43"/>
      <w:r w:rsidRPr="00D9780F">
        <w:rPr>
          <w:rFonts w:ascii="Arial" w:hAnsi="Arial" w:cs="Arial"/>
          <w:lang w:val="x-none"/>
        </w:rPr>
        <w:t xml:space="preserve">nejpozději do 15 dnů od účinností odstoupení, nedohodnou-li se strany jinak. Zhotovitel </w:t>
      </w:r>
      <w:r w:rsidRPr="00D9780F">
        <w:rPr>
          <w:rFonts w:ascii="Arial" w:hAnsi="Arial" w:cs="Arial"/>
          <w:lang w:val="x-none"/>
        </w:rPr>
        <w:lastRenderedPageBreak/>
        <w:t>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w:t>
      </w:r>
      <w:r w:rsidR="00805766">
        <w:rPr>
          <w:rFonts w:ascii="Arial" w:hAnsi="Arial" w:cs="Arial"/>
        </w:rPr>
        <w:t xml:space="preserve"> </w:t>
      </w:r>
      <w:r w:rsidRPr="00D9780F">
        <w:rPr>
          <w:rFonts w:ascii="Arial" w:hAnsi="Arial" w:cs="Arial"/>
          <w:lang w:val="x-none"/>
        </w:rPr>
        <w:t xml:space="preserve">převzít a zhotovitel se zavazuje předat dosud provedené práce </w:t>
      </w:r>
      <w:r w:rsidR="00805766">
        <w:rPr>
          <w:rFonts w:ascii="Arial" w:hAnsi="Arial" w:cs="Arial"/>
        </w:rPr>
        <w:t xml:space="preserve">                               </w:t>
      </w:r>
      <w:r w:rsidRPr="00D9780F">
        <w:rPr>
          <w:rFonts w:ascii="Arial" w:hAnsi="Arial" w:cs="Arial"/>
          <w:lang w:val="x-none"/>
        </w:rPr>
        <w:t xml:space="preserve">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805766">
        <w:rPr>
          <w:rFonts w:ascii="Arial" w:hAnsi="Arial" w:cs="Arial"/>
        </w:rPr>
        <w:t xml:space="preserve">               </w:t>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FE55762" w:rsidR="00943F4A" w:rsidRPr="00D9780F" w:rsidRDefault="00EF6D19" w:rsidP="00805766">
      <w:pPr>
        <w:spacing w:before="360" w:line="240" w:lineRule="auto"/>
        <w:jc w:val="center"/>
        <w:rPr>
          <w:rFonts w:ascii="Arial" w:hAnsi="Arial" w:cs="Arial"/>
          <w:b/>
          <w:u w:val="single"/>
        </w:rPr>
      </w:pPr>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6F4C8A8E"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w:t>
      </w:r>
      <w:r w:rsidRPr="008A5C36">
        <w:rPr>
          <w:rFonts w:ascii="Arial" w:hAnsi="Arial" w:cs="Arial"/>
          <w:lang w:val="x-none"/>
        </w:rPr>
        <w:t>rozsahu, popřípadě rozsahu stanoveném zadavatelem či organizátorem konkrétního zadávacího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7777777" w:rsidR="00943F4A" w:rsidRPr="00D9780F" w:rsidRDefault="0086088C" w:rsidP="00EF6D19">
      <w:pPr>
        <w:jc w:val="center"/>
        <w:rPr>
          <w:rFonts w:ascii="Arial" w:hAnsi="Arial" w:cs="Arial"/>
          <w:b/>
          <w:u w:val="single"/>
          <w:lang w:val="x-none"/>
        </w:rPr>
      </w:pPr>
      <w:bookmarkStart w:id="44"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4"/>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 xml:space="preserve">Vzhledem k tomu, že součástí plnění zhotovitele dle této smlouvy je i plnění, které může naplňovat znaky autorského díla ve smyslu zákona č. 121/2000 Sb., o právu </w:t>
      </w:r>
      <w:r w:rsidRPr="00D9780F">
        <w:rPr>
          <w:rFonts w:ascii="Arial" w:hAnsi="Arial" w:cs="Arial"/>
        </w:rPr>
        <w:lastRenderedPageBreak/>
        <w:t>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5" w:name="_Hlk72416656"/>
    </w:p>
    <w:p w14:paraId="2DE8E307" w14:textId="2BDDDC86" w:rsidR="00442B3D" w:rsidRPr="000F5E62" w:rsidRDefault="00442B3D" w:rsidP="00805766">
      <w:pPr>
        <w:pStyle w:val="Bezmezer"/>
        <w:spacing w:before="240"/>
        <w:jc w:val="center"/>
        <w:rPr>
          <w:rFonts w:ascii="Arial" w:hAnsi="Arial" w:cs="Arial"/>
          <w:b/>
          <w:u w:val="single"/>
        </w:rPr>
      </w:pPr>
      <w:bookmarkStart w:id="46" w:name="_Hlk71731034"/>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805766">
      <w:pPr>
        <w:pStyle w:val="Bezmezer"/>
        <w:numPr>
          <w:ilvl w:val="0"/>
          <w:numId w:val="43"/>
        </w:numPr>
        <w:ind w:left="709" w:hanging="425"/>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805766">
      <w:pPr>
        <w:pStyle w:val="Bezmezer"/>
        <w:numPr>
          <w:ilvl w:val="0"/>
          <w:numId w:val="43"/>
        </w:numPr>
        <w:ind w:left="709" w:hanging="425"/>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805766">
      <w:pPr>
        <w:pStyle w:val="Bezmezer"/>
        <w:ind w:left="709"/>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912588">
      <w:pPr>
        <w:pStyle w:val="Odstavecseseznamem"/>
        <w:numPr>
          <w:ilvl w:val="0"/>
          <w:numId w:val="43"/>
        </w:numPr>
        <w:spacing w:after="60"/>
        <w:ind w:left="709" w:hanging="425"/>
        <w:contextualSpacing w:val="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912588">
      <w:pPr>
        <w:tabs>
          <w:tab w:val="left" w:pos="2552"/>
        </w:tabs>
        <w:spacing w:after="60"/>
        <w:ind w:left="709"/>
        <w:jc w:val="both"/>
        <w:rPr>
          <w:rFonts w:ascii="Arial" w:hAnsi="Arial" w:cs="Arial"/>
        </w:rPr>
      </w:pPr>
      <w:r w:rsidRPr="008377B5">
        <w:rPr>
          <w:rFonts w:ascii="Arial" w:hAnsi="Arial" w:cs="Arial"/>
        </w:rPr>
        <w:t>Za objednatele:</w:t>
      </w:r>
    </w:p>
    <w:p w14:paraId="78277E64" w14:textId="77777777" w:rsidR="00805766" w:rsidRDefault="00442B3D" w:rsidP="00912588">
      <w:pPr>
        <w:tabs>
          <w:tab w:val="left" w:pos="2552"/>
        </w:tabs>
        <w:spacing w:after="0"/>
        <w:ind w:left="709"/>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805766">
        <w:rPr>
          <w:rFonts w:ascii="Arial" w:hAnsi="Arial" w:cs="Arial"/>
        </w:rPr>
        <w:tab/>
      </w:r>
      <w:r w:rsidR="00C81B21">
        <w:rPr>
          <w:rFonts w:ascii="Arial" w:hAnsi="Arial" w:cs="Arial"/>
        </w:rPr>
        <w:t>Mgr. Adéla Dragounová, odborný rada, Pobočka Česká Lípa</w:t>
      </w:r>
      <w:r w:rsidRPr="008377B5">
        <w:rPr>
          <w:rFonts w:ascii="Arial" w:hAnsi="Arial" w:cs="Arial"/>
        </w:rPr>
        <w:tab/>
      </w:r>
    </w:p>
    <w:p w14:paraId="67F65BEB" w14:textId="0599684E" w:rsidR="00442B3D" w:rsidRPr="008377B5" w:rsidRDefault="00442B3D" w:rsidP="00912588">
      <w:pPr>
        <w:tabs>
          <w:tab w:val="left" w:pos="2552"/>
        </w:tabs>
        <w:spacing w:after="0"/>
        <w:ind w:left="709"/>
        <w:jc w:val="both"/>
        <w:rPr>
          <w:rFonts w:ascii="Arial" w:hAnsi="Arial" w:cs="Arial"/>
        </w:rPr>
      </w:pPr>
      <w:r w:rsidRPr="008377B5">
        <w:rPr>
          <w:rFonts w:ascii="Arial" w:hAnsi="Arial" w:cs="Arial"/>
        </w:rPr>
        <w:t>Tel.:</w:t>
      </w:r>
      <w:r w:rsidR="00805766">
        <w:rPr>
          <w:rFonts w:ascii="Arial" w:hAnsi="Arial" w:cs="Arial"/>
        </w:rPr>
        <w:tab/>
      </w:r>
      <w:r w:rsidR="00EB037E">
        <w:rPr>
          <w:rFonts w:ascii="Arial" w:hAnsi="Arial" w:cs="Arial"/>
        </w:rPr>
        <w:t xml:space="preserve">+420 </w:t>
      </w:r>
      <w:r w:rsidR="00C81B21">
        <w:rPr>
          <w:rFonts w:ascii="Arial" w:hAnsi="Arial" w:cs="Arial"/>
        </w:rPr>
        <w:t>727 956 713</w:t>
      </w:r>
    </w:p>
    <w:p w14:paraId="71313809" w14:textId="6FCE8053" w:rsidR="00442B3D" w:rsidRPr="008377B5" w:rsidRDefault="00442B3D" w:rsidP="00805766">
      <w:pPr>
        <w:tabs>
          <w:tab w:val="left" w:pos="2552"/>
        </w:tabs>
        <w:spacing w:after="40"/>
        <w:ind w:left="709"/>
        <w:jc w:val="both"/>
        <w:rPr>
          <w:rFonts w:ascii="Arial" w:hAnsi="Arial" w:cs="Arial"/>
        </w:rPr>
      </w:pPr>
      <w:r w:rsidRPr="008377B5">
        <w:rPr>
          <w:rFonts w:ascii="Arial" w:hAnsi="Arial" w:cs="Arial"/>
        </w:rPr>
        <w:t>E-mail:</w:t>
      </w:r>
      <w:r w:rsidRPr="008377B5">
        <w:rPr>
          <w:rFonts w:ascii="Arial" w:hAnsi="Arial" w:cs="Arial"/>
        </w:rPr>
        <w:tab/>
      </w:r>
      <w:r w:rsidR="00C81B21">
        <w:rPr>
          <w:rFonts w:ascii="Arial" w:hAnsi="Arial" w:cs="Arial"/>
        </w:rPr>
        <w:t>a.dragounova@spucr.cz</w:t>
      </w:r>
    </w:p>
    <w:p w14:paraId="083FA02B" w14:textId="77777777" w:rsidR="00442B3D" w:rsidRPr="008377B5" w:rsidRDefault="00442B3D" w:rsidP="00912588">
      <w:pPr>
        <w:spacing w:before="240" w:after="60"/>
        <w:ind w:left="709"/>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0BF03E82" w14:textId="7FB4B73F" w:rsidR="00442B3D" w:rsidRPr="008377B5" w:rsidRDefault="00442B3D" w:rsidP="00912588">
      <w:pPr>
        <w:tabs>
          <w:tab w:val="left" w:pos="2552"/>
        </w:tabs>
        <w:spacing w:after="0"/>
        <w:ind w:left="709"/>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B53250">
        <w:rPr>
          <w:rFonts w:ascii="Arial" w:hAnsi="Arial" w:cs="Arial"/>
        </w:rPr>
        <w:t>xxxxx</w:t>
      </w:r>
      <w:r w:rsidR="00D21B3B">
        <w:rPr>
          <w:rFonts w:ascii="Arial" w:hAnsi="Arial" w:cs="Arial"/>
        </w:rPr>
        <w:t xml:space="preserve"> </w:t>
      </w:r>
      <w:r w:rsidR="00B53250">
        <w:rPr>
          <w:rFonts w:ascii="Arial" w:hAnsi="Arial" w:cs="Arial"/>
        </w:rPr>
        <w:t>xxxxxxxx</w:t>
      </w:r>
      <w:r w:rsidR="00EB037E">
        <w:rPr>
          <w:rFonts w:ascii="Arial" w:hAnsi="Arial" w:cs="Arial"/>
        </w:rPr>
        <w:t xml:space="preserve">, </w:t>
      </w:r>
      <w:r w:rsidR="00D21B3B">
        <w:rPr>
          <w:rFonts w:ascii="Arial" w:hAnsi="Arial" w:cs="Arial"/>
        </w:rPr>
        <w:t>xxxxxxxxx</w:t>
      </w:r>
      <w:r w:rsidR="00EB037E">
        <w:rPr>
          <w:rFonts w:ascii="Arial" w:hAnsi="Arial" w:cs="Arial"/>
        </w:rPr>
        <w:t xml:space="preserve"> </w:t>
      </w:r>
      <w:r w:rsidR="001C269A">
        <w:rPr>
          <w:rFonts w:ascii="Arial" w:hAnsi="Arial" w:cs="Arial"/>
        </w:rPr>
        <w:t>xxxxxxx xxxxxxx xxxxxxxx</w:t>
      </w:r>
    </w:p>
    <w:p w14:paraId="1A9AAD23" w14:textId="5951568F" w:rsidR="00442B3D" w:rsidRPr="008377B5" w:rsidRDefault="00442B3D" w:rsidP="00912588">
      <w:pPr>
        <w:tabs>
          <w:tab w:val="left" w:pos="2552"/>
        </w:tabs>
        <w:spacing w:after="0"/>
        <w:ind w:left="709"/>
        <w:jc w:val="both"/>
        <w:rPr>
          <w:rFonts w:ascii="Arial" w:hAnsi="Arial" w:cs="Arial"/>
        </w:rPr>
      </w:pPr>
      <w:r w:rsidRPr="008377B5">
        <w:rPr>
          <w:rFonts w:ascii="Arial" w:hAnsi="Arial" w:cs="Arial"/>
        </w:rPr>
        <w:t>Tel.:</w:t>
      </w:r>
      <w:r w:rsidRPr="008377B5">
        <w:rPr>
          <w:rFonts w:ascii="Arial" w:hAnsi="Arial" w:cs="Arial"/>
        </w:rPr>
        <w:tab/>
      </w:r>
      <w:r w:rsidR="00EB037E">
        <w:rPr>
          <w:rFonts w:ascii="Arial" w:hAnsi="Arial" w:cs="Arial"/>
        </w:rPr>
        <w:t xml:space="preserve">+420 </w:t>
      </w:r>
      <w:r w:rsidR="001C269A">
        <w:rPr>
          <w:rFonts w:ascii="Arial" w:hAnsi="Arial" w:cs="Arial"/>
        </w:rPr>
        <w:t>xxxxxxxxx</w:t>
      </w:r>
    </w:p>
    <w:p w14:paraId="3AF0DC20" w14:textId="11678217" w:rsidR="00442B3D" w:rsidRPr="008377B5" w:rsidRDefault="00442B3D" w:rsidP="00805766">
      <w:pPr>
        <w:tabs>
          <w:tab w:val="left" w:pos="2552"/>
        </w:tabs>
        <w:spacing w:after="40"/>
        <w:ind w:left="709"/>
        <w:jc w:val="both"/>
        <w:rPr>
          <w:rFonts w:ascii="Arial" w:hAnsi="Arial" w:cs="Arial"/>
        </w:rPr>
      </w:pPr>
      <w:r w:rsidRPr="008377B5">
        <w:rPr>
          <w:rFonts w:ascii="Arial" w:hAnsi="Arial" w:cs="Arial"/>
        </w:rPr>
        <w:t>E-mail:</w:t>
      </w:r>
      <w:r w:rsidRPr="008377B5">
        <w:rPr>
          <w:rFonts w:ascii="Arial" w:hAnsi="Arial" w:cs="Arial"/>
        </w:rPr>
        <w:tab/>
      </w:r>
      <w:r w:rsidR="00AC4B20">
        <w:rPr>
          <w:rFonts w:ascii="Arial" w:hAnsi="Arial" w:cs="Arial"/>
        </w:rPr>
        <w:t>xxxxxxxxxxxxxxxxxxxxx</w:t>
      </w:r>
      <w:r w:rsidR="008A3BE7">
        <w:rPr>
          <w:rFonts w:ascii="Arial" w:hAnsi="Arial" w:cs="Arial"/>
        </w:rPr>
        <w:t>xxxx</w:t>
      </w:r>
    </w:p>
    <w:bookmarkEnd w:id="45"/>
    <w:bookmarkEnd w:id="46"/>
    <w:p w14:paraId="57929499" w14:textId="48A5569F" w:rsidR="00943F4A" w:rsidRPr="00D9780F" w:rsidRDefault="0086088C" w:rsidP="00264A3C">
      <w:pPr>
        <w:spacing w:before="360"/>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w:t>
      </w:r>
      <w:r w:rsidR="00D81E7B" w:rsidRPr="00D81E7B">
        <w:rPr>
          <w:rFonts w:ascii="Arial" w:hAnsi="Arial" w:cs="Arial"/>
        </w:rPr>
        <w:lastRenderedPageBreak/>
        <w:t>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5AA0FFBB" w:rsidR="00943F4A" w:rsidRPr="00056243"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w:t>
      </w:r>
      <w:r w:rsidR="00943F4A" w:rsidRPr="00056243">
        <w:rPr>
          <w:rFonts w:ascii="Arial" w:hAnsi="Arial" w:cs="Arial"/>
          <w:lang w:val="x-none"/>
        </w:rPr>
        <w:t>kvalifikace v</w:t>
      </w:r>
      <w:r w:rsidR="00762B6A" w:rsidRPr="00056243">
        <w:rPr>
          <w:rFonts w:ascii="Arial" w:hAnsi="Arial" w:cs="Arial"/>
          <w:lang w:val="x-none"/>
        </w:rPr>
        <w:t> </w:t>
      </w:r>
      <w:r w:rsidR="00943F4A" w:rsidRPr="00056243">
        <w:rPr>
          <w:rFonts w:ascii="Arial" w:hAnsi="Arial" w:cs="Arial"/>
          <w:lang w:val="x-none"/>
        </w:rPr>
        <w:t>zadávacím řízení vedoucí k uzavření této smlouvy, je zhotovitel oprávněn po písemném odsouhlasení ze strany objednatele a za předpokladu</w:t>
      </w:r>
      <w:r w:rsidRPr="00056243">
        <w:rPr>
          <w:rFonts w:ascii="Arial" w:hAnsi="Arial" w:cs="Arial"/>
          <w:lang w:val="x-none"/>
        </w:rPr>
        <w:t xml:space="preserve">, že každý náhradní </w:t>
      </w:r>
      <w:r w:rsidRPr="00056243">
        <w:rPr>
          <w:rFonts w:ascii="Arial" w:hAnsi="Arial" w:cs="Arial"/>
        </w:rPr>
        <w:t>pod</w:t>
      </w:r>
      <w:r w:rsidR="00E25F03" w:rsidRPr="00056243">
        <w:rPr>
          <w:rFonts w:ascii="Arial" w:hAnsi="Arial" w:cs="Arial"/>
        </w:rPr>
        <w:t>dodavatel</w:t>
      </w:r>
      <w:r w:rsidR="00943F4A" w:rsidRPr="00056243">
        <w:rPr>
          <w:rFonts w:ascii="Arial" w:hAnsi="Arial" w:cs="Arial"/>
          <w:lang w:val="x-none"/>
        </w:rPr>
        <w:t xml:space="preserve"> či osoba bude splňovat požadovanou část kvalifikace jako </w:t>
      </w:r>
      <w:r w:rsidR="00597BAF" w:rsidRPr="00056243">
        <w:rPr>
          <w:rFonts w:ascii="Arial" w:hAnsi="Arial" w:cs="Arial"/>
          <w:lang w:val="x-none"/>
        </w:rPr>
        <w:t>po</w:t>
      </w:r>
      <w:r w:rsidR="00E25F03" w:rsidRPr="00056243">
        <w:rPr>
          <w:rFonts w:ascii="Arial" w:hAnsi="Arial" w:cs="Arial"/>
        </w:rPr>
        <w:t>ddodavatel</w:t>
      </w:r>
      <w:r w:rsidR="00943F4A" w:rsidRPr="00056243">
        <w:rPr>
          <w:rFonts w:ascii="Arial" w:hAnsi="Arial" w:cs="Arial"/>
          <w:lang w:val="x-none"/>
        </w:rPr>
        <w:t xml:space="preserve"> či osoba předchozí, a to ve stejném nebo větším rozsahu.</w:t>
      </w:r>
      <w:r w:rsidR="00922B4E" w:rsidRPr="00056243">
        <w:rPr>
          <w:rFonts w:ascii="Arial" w:hAnsi="Arial" w:cs="Arial"/>
        </w:rPr>
        <w:t xml:space="preserve"> Nový pod</w:t>
      </w:r>
      <w:r w:rsidR="00E25F03" w:rsidRPr="00056243">
        <w:rPr>
          <w:rFonts w:ascii="Arial" w:hAnsi="Arial" w:cs="Arial"/>
        </w:rPr>
        <w:t>dodavatel</w:t>
      </w:r>
      <w:r w:rsidR="00922B4E" w:rsidRPr="00056243">
        <w:rPr>
          <w:rFonts w:ascii="Arial" w:hAnsi="Arial" w:cs="Arial"/>
        </w:rPr>
        <w:t xml:space="preserve"> musí splňovat kvalifikaci minimálně v rozsahu, v jakém byla prokázána v</w:t>
      </w:r>
      <w:r w:rsidR="00762B6A" w:rsidRPr="00056243">
        <w:rPr>
          <w:rFonts w:ascii="Arial" w:hAnsi="Arial" w:cs="Arial"/>
        </w:rPr>
        <w:t> </w:t>
      </w:r>
      <w:r w:rsidR="00922B4E" w:rsidRPr="00056243">
        <w:rPr>
          <w:rFonts w:ascii="Arial" w:hAnsi="Arial" w:cs="Arial"/>
        </w:rPr>
        <w:t>zadávacím řízení</w:t>
      </w:r>
      <w:r w:rsidR="00CD2350" w:rsidRPr="00056243">
        <w:rPr>
          <w:rFonts w:ascii="Arial" w:hAnsi="Arial" w:cs="Arial"/>
        </w:rPr>
        <w:t>.</w:t>
      </w:r>
    </w:p>
    <w:p w14:paraId="1F9D0C45" w14:textId="770B2E9B" w:rsidR="00F85319" w:rsidRPr="00056243" w:rsidRDefault="00F85319" w:rsidP="00F85319">
      <w:pPr>
        <w:pStyle w:val="Odstavecseseznamem"/>
        <w:numPr>
          <w:ilvl w:val="0"/>
          <w:numId w:val="19"/>
        </w:numPr>
        <w:jc w:val="both"/>
        <w:rPr>
          <w:rFonts w:ascii="Arial" w:hAnsi="Arial" w:cs="Arial"/>
        </w:rPr>
      </w:pPr>
      <w:bookmarkStart w:id="47" w:name="_Hlk96426389"/>
      <w:r w:rsidRPr="00056243">
        <w:rPr>
          <w:rFonts w:ascii="Arial" w:hAnsi="Arial" w:cs="Arial"/>
        </w:rPr>
        <w:t xml:space="preserve"> 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8" w:name="_Ref376434278"/>
      <w:bookmarkEnd w:id="47"/>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w:t>
      </w:r>
      <w:r w:rsidRPr="00D9780F">
        <w:rPr>
          <w:rFonts w:ascii="Arial" w:hAnsi="Arial" w:cs="Arial"/>
        </w:rPr>
        <w:lastRenderedPageBreak/>
        <w:t xml:space="preserve">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6AAB3004" w14:textId="6D7F802F" w:rsidR="004F2FC6" w:rsidRPr="00C95381" w:rsidRDefault="00943F4A" w:rsidP="00056243">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bookmarkStart w:id="49" w:name="_Hlk18936809"/>
      <w:r w:rsidR="00C95381">
        <w:rPr>
          <w:rFonts w:ascii="Arial" w:hAnsi="Arial" w:cs="Arial"/>
        </w:rPr>
        <w:t xml:space="preserve"> </w:t>
      </w:r>
      <w:r w:rsidR="003027EE" w:rsidRPr="00C95381">
        <w:rPr>
          <w:rFonts w:ascii="Arial" w:hAnsi="Arial" w:cs="Arial"/>
        </w:rPr>
        <w:t>K p</w:t>
      </w:r>
      <w:r w:rsidR="003027EE" w:rsidRPr="00C95381">
        <w:rPr>
          <w:rFonts w:ascii="Arial" w:hAnsi="Arial" w:cs="Arial"/>
          <w:lang w:val="x-none"/>
        </w:rPr>
        <w:t xml:space="preserve">rověření mocnosti finální vrstvy </w:t>
      </w:r>
      <w:r w:rsidR="003027EE" w:rsidRPr="00C95381">
        <w:rPr>
          <w:rFonts w:ascii="Arial" w:hAnsi="Arial" w:cs="Arial"/>
        </w:rPr>
        <w:t xml:space="preserve">provede zhotovitel na své náklady </w:t>
      </w:r>
      <w:r w:rsidR="003027EE" w:rsidRPr="00C95381">
        <w:rPr>
          <w:rFonts w:ascii="Arial" w:hAnsi="Arial" w:cs="Arial"/>
          <w:lang w:val="x-none"/>
        </w:rPr>
        <w:t>kontrolní vrty v místech</w:t>
      </w:r>
      <w:r w:rsidR="00912588">
        <w:rPr>
          <w:rFonts w:ascii="Arial" w:hAnsi="Arial" w:cs="Arial"/>
        </w:rPr>
        <w:t>,</w:t>
      </w:r>
      <w:r w:rsidR="003027EE" w:rsidRPr="00C95381">
        <w:rPr>
          <w:rFonts w:ascii="Arial" w:hAnsi="Arial" w:cs="Arial"/>
          <w:lang w:val="x-none"/>
        </w:rPr>
        <w:t xml:space="preserve"> kde určí objednatel, a to nejméně 2x na 500 m délky u cest s povrchem z asfaltové směsi.</w:t>
      </w:r>
      <w:bookmarkEnd w:id="49"/>
    </w:p>
    <w:p w14:paraId="4EEA106D" w14:textId="4B5BF409" w:rsidR="00661ABF" w:rsidRPr="00AF1E36" w:rsidRDefault="00661ABF" w:rsidP="00805766">
      <w:pPr>
        <w:spacing w:before="360"/>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lastRenderedPageBreak/>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5"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6BCAD3DC"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056243">
        <w:rPr>
          <w:rFonts w:ascii="Arial" w:hAnsi="Arial" w:cs="Arial"/>
        </w:rPr>
        <w:t>zadávací řízení</w:t>
      </w:r>
      <w:r w:rsidRPr="00E320A8">
        <w:rPr>
          <w:rFonts w:ascii="Arial" w:hAnsi="Arial" w:cs="Arial"/>
        </w:rPr>
        <w:t>.</w:t>
      </w:r>
      <w:r w:rsidRPr="00EF5D48">
        <w:rPr>
          <w:rFonts w:ascii="Arial" w:hAnsi="Arial" w:cs="Arial"/>
        </w:rPr>
        <w:t xml:space="preserve"> Podmínky pro tuto změnu a způsob určení nového Zhotovitele je jednoznačně vymezen v Zadávací dokumentaci.</w:t>
      </w:r>
    </w:p>
    <w:p w14:paraId="21BD06CC" w14:textId="219881BF" w:rsidR="00CE0655" w:rsidRPr="00D9780F" w:rsidRDefault="00E30146" w:rsidP="001B66BA">
      <w:pPr>
        <w:spacing w:before="360"/>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lastRenderedPageBreak/>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3F6885B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E25F03">
        <w:rPr>
          <w:rFonts w:ascii="Arial" w:hAnsi="Arial" w:cs="Arial"/>
        </w:rPr>
        <w:t>v</w:t>
      </w:r>
      <w:r w:rsidRPr="00D9780F">
        <w:rPr>
          <w:rFonts w:ascii="Arial" w:hAnsi="Arial" w:cs="Arial"/>
          <w:lang w:val="x-none"/>
        </w:rPr>
        <w:t>eřejné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5F2E8918" w:rsidR="00F85319" w:rsidRPr="00056243"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w:t>
      </w:r>
      <w:r w:rsidRPr="00056243">
        <w:rPr>
          <w:rFonts w:ascii="Arial" w:hAnsi="Arial" w:cs="Arial"/>
          <w:color w:val="201F1E"/>
          <w:shd w:val="clear" w:color="auto" w:fill="FFFFFF"/>
        </w:rPr>
        <w:t>kvalifikaci v</w:t>
      </w:r>
      <w:r w:rsidR="00B30AE2" w:rsidRPr="00056243">
        <w:rPr>
          <w:rFonts w:ascii="Arial" w:hAnsi="Arial" w:cs="Arial"/>
          <w:color w:val="201F1E"/>
          <w:shd w:val="clear" w:color="auto" w:fill="FFFFFF"/>
        </w:rPr>
        <w:t> </w:t>
      </w:r>
      <w:r w:rsidRPr="00056243">
        <w:rPr>
          <w:rFonts w:ascii="Arial" w:hAnsi="Arial" w:cs="Arial"/>
          <w:color w:val="201F1E"/>
          <w:shd w:val="clear" w:color="auto" w:fill="FFFFFF"/>
        </w:rPr>
        <w:t>zadávacím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42A82EE7" w14:textId="6C70742C" w:rsidR="00F85319" w:rsidRPr="00A84D74" w:rsidRDefault="00F85319" w:rsidP="002C5ADC">
      <w:pPr>
        <w:pStyle w:val="Odstavecseseznamem"/>
        <w:numPr>
          <w:ilvl w:val="0"/>
          <w:numId w:val="18"/>
        </w:numPr>
        <w:jc w:val="both"/>
        <w:rPr>
          <w:rFonts w:ascii="Arial" w:hAnsi="Arial" w:cs="Arial"/>
        </w:rPr>
      </w:pPr>
      <w:r w:rsidRPr="00056243">
        <w:rPr>
          <w:rFonts w:ascii="Arial" w:hAnsi="Arial" w:cs="Arial"/>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0056243">
        <w:rPr>
          <w:rFonts w:ascii="Arial" w:hAnsi="Arial" w:cs="Arial"/>
          <w:color w:val="201F1E"/>
          <w:shd w:val="clear" w:color="auto" w:fill="FFFFFF"/>
        </w:rPr>
        <w:t>Zhotovitel podáním nabídky do zadávacího</w:t>
      </w:r>
      <w:r w:rsidR="00624D5B" w:rsidRPr="00056243">
        <w:rPr>
          <w:rFonts w:ascii="Arial" w:hAnsi="Arial" w:cs="Arial"/>
          <w:color w:val="201F1E"/>
          <w:shd w:val="clear" w:color="auto" w:fill="FFFFFF"/>
        </w:rPr>
        <w:t xml:space="preserve"> </w:t>
      </w:r>
      <w:r w:rsidRPr="00056243">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tbl>
      <w:tblPr>
        <w:tblW w:w="9641" w:type="dxa"/>
        <w:tblLook w:val="04A0" w:firstRow="1" w:lastRow="0" w:firstColumn="1" w:lastColumn="0" w:noHBand="0" w:noVBand="1"/>
      </w:tblPr>
      <w:tblGrid>
        <w:gridCol w:w="4820"/>
        <w:gridCol w:w="4253"/>
        <w:gridCol w:w="568"/>
      </w:tblGrid>
      <w:tr w:rsidR="00943F4A" w:rsidRPr="00E725DA" w14:paraId="6043B0C1" w14:textId="77777777" w:rsidTr="00D65B96">
        <w:trPr>
          <w:gridAfter w:val="1"/>
          <w:wAfter w:w="568" w:type="dxa"/>
          <w:trHeight w:val="691"/>
        </w:trPr>
        <w:tc>
          <w:tcPr>
            <w:tcW w:w="4820" w:type="dxa"/>
            <w:shd w:val="clear" w:color="auto" w:fill="auto"/>
          </w:tcPr>
          <w:p w14:paraId="12BAB1C7" w14:textId="2689F1F3" w:rsidR="00943F4A" w:rsidRPr="00D9780F" w:rsidRDefault="00943F4A" w:rsidP="00772F25">
            <w:pPr>
              <w:spacing w:after="0"/>
              <w:ind w:firstLine="607"/>
              <w:rPr>
                <w:rFonts w:ascii="Arial" w:hAnsi="Arial" w:cs="Arial"/>
              </w:rPr>
            </w:pPr>
            <w:r w:rsidRPr="00D9780F">
              <w:rPr>
                <w:rFonts w:ascii="Arial" w:hAnsi="Arial" w:cs="Arial"/>
              </w:rPr>
              <w:t>V</w:t>
            </w:r>
            <w:r w:rsidR="001B66BA">
              <w:rPr>
                <w:rFonts w:ascii="Arial" w:hAnsi="Arial" w:cs="Arial"/>
              </w:rPr>
              <w:t xml:space="preserve"> Liberci</w:t>
            </w:r>
            <w:r w:rsidRPr="00D9780F">
              <w:rPr>
                <w:rFonts w:ascii="Arial" w:hAnsi="Arial" w:cs="Arial"/>
              </w:rPr>
              <w:t xml:space="preserve"> dne</w:t>
            </w:r>
            <w:r w:rsidR="001B66BA">
              <w:rPr>
                <w:rFonts w:ascii="Arial" w:hAnsi="Arial" w:cs="Arial"/>
              </w:rPr>
              <w:t xml:space="preserve"> </w:t>
            </w:r>
            <w:r w:rsidR="00441427" w:rsidRPr="00441427">
              <w:rPr>
                <w:rFonts w:ascii="Arial" w:hAnsi="Arial" w:cs="Arial"/>
              </w:rPr>
              <w:t>01. 08. 2024</w:t>
            </w:r>
          </w:p>
        </w:tc>
        <w:tc>
          <w:tcPr>
            <w:tcW w:w="4253" w:type="dxa"/>
            <w:shd w:val="clear" w:color="auto" w:fill="auto"/>
          </w:tcPr>
          <w:p w14:paraId="1F42C9C8" w14:textId="617DDC65" w:rsidR="00943F4A" w:rsidRPr="00D9780F" w:rsidRDefault="00943F4A" w:rsidP="00E20D1C">
            <w:pPr>
              <w:ind w:firstLine="35"/>
              <w:rPr>
                <w:rFonts w:ascii="Arial" w:hAnsi="Arial" w:cs="Arial"/>
              </w:rPr>
            </w:pPr>
            <w:r w:rsidRPr="00D9780F">
              <w:rPr>
                <w:rFonts w:ascii="Arial" w:hAnsi="Arial" w:cs="Arial"/>
              </w:rPr>
              <w:t>V</w:t>
            </w:r>
            <w:r w:rsidR="00913AC1">
              <w:rPr>
                <w:rFonts w:ascii="Arial" w:hAnsi="Arial" w:cs="Arial"/>
              </w:rPr>
              <w:t xml:space="preserve"> Liberci</w:t>
            </w:r>
            <w:r w:rsidRPr="00D9780F">
              <w:rPr>
                <w:rFonts w:ascii="Arial" w:hAnsi="Arial" w:cs="Arial"/>
              </w:rPr>
              <w:t xml:space="preserve"> dne</w:t>
            </w:r>
            <w:r w:rsidR="00913AC1">
              <w:rPr>
                <w:rFonts w:ascii="Arial" w:hAnsi="Arial" w:cs="Arial"/>
              </w:rPr>
              <w:t xml:space="preserve"> </w:t>
            </w:r>
            <w:r w:rsidR="00594B8F">
              <w:rPr>
                <w:rFonts w:ascii="Arial" w:hAnsi="Arial" w:cs="Arial"/>
              </w:rPr>
              <w:t>31. 07. 2024</w:t>
            </w:r>
          </w:p>
        </w:tc>
      </w:tr>
      <w:tr w:rsidR="00943F4A" w:rsidRPr="00932FEE" w14:paraId="206AB041" w14:textId="77777777" w:rsidTr="00E20D1C">
        <w:trPr>
          <w:gridAfter w:val="1"/>
          <w:wAfter w:w="568" w:type="dxa"/>
          <w:trHeight w:val="206"/>
        </w:trPr>
        <w:tc>
          <w:tcPr>
            <w:tcW w:w="4820" w:type="dxa"/>
            <w:shd w:val="clear" w:color="auto" w:fill="auto"/>
          </w:tcPr>
          <w:p w14:paraId="1FE0D7AC" w14:textId="4D3554C3" w:rsidR="00943F4A" w:rsidRPr="00932FEE" w:rsidRDefault="00352110" w:rsidP="009B6621">
            <w:pPr>
              <w:spacing w:after="0"/>
              <w:ind w:left="607" w:right="1168"/>
              <w:rPr>
                <w:rFonts w:ascii="Arial" w:hAnsi="Arial" w:cs="Arial"/>
                <w:i/>
                <w:iCs/>
                <w:sz w:val="14"/>
                <w:szCs w:val="14"/>
              </w:rPr>
            </w:pPr>
            <w:r>
              <w:rPr>
                <w:rFonts w:ascii="Arial" w:hAnsi="Arial" w:cs="Arial"/>
                <w:i/>
                <w:iCs/>
                <w:sz w:val="16"/>
                <w:szCs w:val="16"/>
              </w:rPr>
              <w:t>p</w:t>
            </w:r>
            <w:r w:rsidR="00932FEE" w:rsidRPr="00E20D1C">
              <w:rPr>
                <w:rFonts w:ascii="Arial" w:hAnsi="Arial" w:cs="Arial"/>
                <w:i/>
                <w:iCs/>
                <w:sz w:val="16"/>
                <w:szCs w:val="16"/>
              </w:rPr>
              <w:t>odepsáno kvalifikovaným elektronickým podpisem s časovým razítkem</w:t>
            </w:r>
          </w:p>
        </w:tc>
        <w:tc>
          <w:tcPr>
            <w:tcW w:w="4253" w:type="dxa"/>
            <w:shd w:val="clear" w:color="auto" w:fill="auto"/>
          </w:tcPr>
          <w:p w14:paraId="0FBEA91E" w14:textId="77777777" w:rsidR="00943F4A" w:rsidRPr="00932FEE" w:rsidRDefault="00943F4A" w:rsidP="00943F4A">
            <w:pPr>
              <w:rPr>
                <w:rFonts w:ascii="Arial" w:hAnsi="Arial" w:cs="Arial"/>
                <w:sz w:val="10"/>
                <w:szCs w:val="10"/>
              </w:rPr>
            </w:pPr>
          </w:p>
        </w:tc>
      </w:tr>
      <w:tr w:rsidR="00943F4A" w:rsidRPr="00E725DA" w14:paraId="499D33CB" w14:textId="77777777" w:rsidTr="00E20D1C">
        <w:trPr>
          <w:gridAfter w:val="1"/>
          <w:wAfter w:w="568" w:type="dxa"/>
        </w:trPr>
        <w:tc>
          <w:tcPr>
            <w:tcW w:w="4820" w:type="dxa"/>
            <w:shd w:val="clear" w:color="auto" w:fill="auto"/>
          </w:tcPr>
          <w:p w14:paraId="37F8649D" w14:textId="77777777" w:rsidR="00943F4A" w:rsidRPr="00D9780F" w:rsidRDefault="00943F4A" w:rsidP="009B6621">
            <w:pPr>
              <w:spacing w:after="0"/>
              <w:ind w:firstLine="607"/>
              <w:rPr>
                <w:rFonts w:ascii="Arial" w:hAnsi="Arial" w:cs="Arial"/>
              </w:rPr>
            </w:pPr>
            <w:r w:rsidRPr="00D9780F">
              <w:rPr>
                <w:rFonts w:ascii="Arial" w:hAnsi="Arial" w:cs="Arial"/>
              </w:rPr>
              <w:t>……………………………………</w:t>
            </w:r>
          </w:p>
        </w:tc>
        <w:tc>
          <w:tcPr>
            <w:tcW w:w="4253" w:type="dxa"/>
            <w:shd w:val="clear" w:color="auto" w:fill="auto"/>
          </w:tcPr>
          <w:p w14:paraId="4F389AF3" w14:textId="77777777" w:rsidR="00943F4A" w:rsidRPr="00D9780F" w:rsidRDefault="00943F4A" w:rsidP="009B6621">
            <w:pPr>
              <w:spacing w:after="0"/>
              <w:rPr>
                <w:rFonts w:ascii="Arial" w:hAnsi="Arial" w:cs="Arial"/>
              </w:rPr>
            </w:pPr>
            <w:r w:rsidRPr="00D9780F">
              <w:rPr>
                <w:rFonts w:ascii="Arial" w:hAnsi="Arial" w:cs="Arial"/>
              </w:rPr>
              <w:t>……………………………………</w:t>
            </w:r>
          </w:p>
        </w:tc>
      </w:tr>
      <w:tr w:rsidR="00BD0F34" w:rsidRPr="00A57CD4" w14:paraId="3CDCA8D9" w14:textId="77777777" w:rsidTr="00E20D1C">
        <w:tc>
          <w:tcPr>
            <w:tcW w:w="4820" w:type="dxa"/>
            <w:shd w:val="clear" w:color="auto" w:fill="auto"/>
          </w:tcPr>
          <w:p w14:paraId="32944AE3" w14:textId="77777777" w:rsidR="00BD0F34" w:rsidRDefault="00BD0F34" w:rsidP="009B6621">
            <w:pPr>
              <w:spacing w:after="60"/>
              <w:ind w:firstLine="607"/>
              <w:rPr>
                <w:rFonts w:ascii="Arial" w:hAnsi="Arial" w:cs="Arial"/>
                <w:b/>
                <w:bCs/>
              </w:rPr>
            </w:pPr>
            <w:r w:rsidRPr="00487887">
              <w:rPr>
                <w:rFonts w:ascii="Arial" w:hAnsi="Arial" w:cs="Arial"/>
                <w:b/>
                <w:bCs/>
              </w:rPr>
              <w:t>Objednatel</w:t>
            </w:r>
          </w:p>
          <w:p w14:paraId="3FEEDF9D" w14:textId="77777777" w:rsidR="001B66BA" w:rsidRPr="001B66BA" w:rsidRDefault="001B66BA" w:rsidP="001B66BA">
            <w:pPr>
              <w:spacing w:after="0"/>
              <w:ind w:firstLine="604"/>
              <w:rPr>
                <w:rFonts w:ascii="Arial" w:hAnsi="Arial" w:cs="Arial"/>
              </w:rPr>
            </w:pPr>
            <w:r w:rsidRPr="001B66BA">
              <w:rPr>
                <w:rFonts w:ascii="Arial" w:hAnsi="Arial" w:cs="Arial"/>
              </w:rPr>
              <w:t>Ing. Bohuslav Kabátek,</w:t>
            </w:r>
          </w:p>
          <w:p w14:paraId="4A05556A" w14:textId="77777777" w:rsidR="001B66BA" w:rsidRPr="001B66BA" w:rsidRDefault="001B66BA" w:rsidP="001B66BA">
            <w:pPr>
              <w:spacing w:after="0"/>
              <w:ind w:firstLine="604"/>
              <w:rPr>
                <w:rFonts w:ascii="Arial" w:hAnsi="Arial" w:cs="Arial"/>
              </w:rPr>
            </w:pPr>
            <w:r w:rsidRPr="001B66BA">
              <w:rPr>
                <w:rFonts w:ascii="Arial" w:hAnsi="Arial" w:cs="Arial"/>
              </w:rPr>
              <w:t>ředitel Krajského pozemkového úřadu</w:t>
            </w:r>
          </w:p>
          <w:p w14:paraId="7694280D" w14:textId="77777777" w:rsidR="001B66BA" w:rsidRDefault="001B66BA" w:rsidP="007D3AEB">
            <w:pPr>
              <w:spacing w:after="0"/>
              <w:ind w:firstLine="607"/>
              <w:rPr>
                <w:rFonts w:ascii="Arial" w:hAnsi="Arial" w:cs="Arial"/>
              </w:rPr>
            </w:pPr>
            <w:r w:rsidRPr="001B66BA">
              <w:rPr>
                <w:rFonts w:ascii="Arial" w:hAnsi="Arial" w:cs="Arial"/>
              </w:rPr>
              <w:t>pro Liberecký kraj</w:t>
            </w:r>
          </w:p>
          <w:p w14:paraId="53918777" w14:textId="77777777" w:rsidR="00772F25" w:rsidRDefault="00772F25" w:rsidP="001B66BA">
            <w:pPr>
              <w:ind w:firstLine="604"/>
              <w:rPr>
                <w:rFonts w:ascii="Arial" w:hAnsi="Arial" w:cs="Arial"/>
                <w:sz w:val="14"/>
                <w:szCs w:val="14"/>
              </w:rPr>
            </w:pPr>
          </w:p>
          <w:p w14:paraId="620EC88B" w14:textId="77777777" w:rsidR="009B6621" w:rsidRDefault="009B6621" w:rsidP="009B6621">
            <w:pPr>
              <w:spacing w:after="120"/>
              <w:ind w:firstLine="607"/>
              <w:rPr>
                <w:rFonts w:ascii="Arial" w:hAnsi="Arial" w:cs="Arial"/>
                <w:sz w:val="14"/>
                <w:szCs w:val="14"/>
              </w:rPr>
            </w:pPr>
          </w:p>
          <w:p w14:paraId="5828D63D" w14:textId="2500D015" w:rsidR="007D3AEB" w:rsidRPr="007D3AEB" w:rsidRDefault="007D3AEB" w:rsidP="007D3AEB">
            <w:pPr>
              <w:spacing w:after="0"/>
              <w:ind w:firstLine="607"/>
              <w:rPr>
                <w:rFonts w:ascii="Arial" w:hAnsi="Arial" w:cs="Arial"/>
                <w:i/>
                <w:iCs/>
                <w:sz w:val="14"/>
                <w:szCs w:val="14"/>
              </w:rPr>
            </w:pPr>
            <w:r w:rsidRPr="007D3AEB">
              <w:rPr>
                <w:rFonts w:ascii="Arial" w:hAnsi="Arial" w:cs="Arial"/>
                <w:i/>
                <w:iCs/>
                <w:sz w:val="12"/>
                <w:szCs w:val="12"/>
              </w:rPr>
              <w:t>Za správnost vyhotovení dokumentu odpovídá:</w:t>
            </w:r>
            <w:r w:rsidR="006B64AE">
              <w:rPr>
                <w:rFonts w:ascii="Arial" w:hAnsi="Arial" w:cs="Arial"/>
                <w:i/>
                <w:iCs/>
                <w:sz w:val="12"/>
                <w:szCs w:val="12"/>
              </w:rPr>
              <w:t xml:space="preserve"> Věra Hejtmánková</w:t>
            </w:r>
          </w:p>
        </w:tc>
        <w:tc>
          <w:tcPr>
            <w:tcW w:w="4821" w:type="dxa"/>
            <w:gridSpan w:val="2"/>
            <w:shd w:val="clear" w:color="auto" w:fill="auto"/>
          </w:tcPr>
          <w:p w14:paraId="31AFC43E" w14:textId="2AD59F80" w:rsidR="00BD0F34" w:rsidRPr="00D65B96" w:rsidRDefault="00624D5B" w:rsidP="00932FEE">
            <w:pPr>
              <w:spacing w:after="60"/>
              <w:rPr>
                <w:rFonts w:ascii="Arial" w:hAnsi="Arial" w:cs="Arial"/>
              </w:rPr>
            </w:pPr>
            <w:r>
              <w:rPr>
                <w:rFonts w:ascii="Arial" w:hAnsi="Arial" w:cs="Arial"/>
                <w:b/>
                <w:bCs/>
              </w:rPr>
              <w:t>Z</w:t>
            </w:r>
            <w:r w:rsidR="00BD0F34" w:rsidRPr="00487887">
              <w:rPr>
                <w:rFonts w:ascii="Arial" w:hAnsi="Arial" w:cs="Arial"/>
                <w:b/>
                <w:bCs/>
              </w:rPr>
              <w:t>hotovitel</w:t>
            </w:r>
            <w:r w:rsidR="00D65B96">
              <w:rPr>
                <w:rFonts w:ascii="Arial" w:hAnsi="Arial" w:cs="Arial"/>
                <w:b/>
                <w:bCs/>
              </w:rPr>
              <w:t xml:space="preserve"> </w:t>
            </w:r>
            <w:r w:rsidR="00D65B96" w:rsidRPr="00D65B96">
              <w:rPr>
                <w:rFonts w:ascii="Arial" w:hAnsi="Arial" w:cs="Arial"/>
              </w:rPr>
              <w:t>– STRABAG Silnice a.s.</w:t>
            </w:r>
          </w:p>
          <w:p w14:paraId="53570432" w14:textId="4813E864" w:rsidR="00BD0F34" w:rsidRDefault="003E5D2E" w:rsidP="00932FEE">
            <w:pPr>
              <w:spacing w:after="0"/>
              <w:rPr>
                <w:rFonts w:ascii="Arial" w:hAnsi="Arial" w:cs="Arial"/>
              </w:rPr>
            </w:pPr>
            <w:r>
              <w:rPr>
                <w:rFonts w:ascii="Arial" w:hAnsi="Arial" w:cs="Arial"/>
              </w:rPr>
              <w:t>xxxxxxxxxxxxxxxxxx</w:t>
            </w:r>
            <w:r w:rsidR="00932FEE">
              <w:rPr>
                <w:rFonts w:ascii="Arial" w:hAnsi="Arial" w:cs="Arial"/>
              </w:rPr>
              <w:t xml:space="preserve">     </w:t>
            </w:r>
            <w:r>
              <w:rPr>
                <w:rFonts w:ascii="Arial" w:hAnsi="Arial" w:cs="Arial"/>
              </w:rPr>
              <w:t>xxxxxxxxxxxxxxxx</w:t>
            </w:r>
          </w:p>
          <w:p w14:paraId="1D5C105D" w14:textId="7038751C" w:rsidR="00932FEE" w:rsidRDefault="003E5D2E" w:rsidP="00D65B96">
            <w:pPr>
              <w:spacing w:after="0"/>
              <w:rPr>
                <w:rFonts w:ascii="Arial" w:hAnsi="Arial" w:cs="Arial"/>
              </w:rPr>
            </w:pPr>
            <w:r>
              <w:rPr>
                <w:rFonts w:ascii="Arial" w:hAnsi="Arial" w:cs="Arial"/>
              </w:rPr>
              <w:t>xxxxxxxxxxxxxxxxxx</w:t>
            </w:r>
            <w:r w:rsidR="00932FEE">
              <w:rPr>
                <w:rFonts w:ascii="Arial" w:hAnsi="Arial" w:cs="Arial"/>
              </w:rPr>
              <w:t xml:space="preserve">    </w:t>
            </w:r>
            <w:r w:rsidR="00D65B96">
              <w:rPr>
                <w:rFonts w:ascii="Arial" w:hAnsi="Arial" w:cs="Arial"/>
              </w:rPr>
              <w:t xml:space="preserve"> </w:t>
            </w:r>
            <w:r>
              <w:rPr>
                <w:rFonts w:ascii="Arial" w:hAnsi="Arial" w:cs="Arial"/>
              </w:rPr>
              <w:t>xxxxxxxxxxxxxxxx</w:t>
            </w:r>
            <w:r w:rsidR="00932FEE">
              <w:rPr>
                <w:rFonts w:ascii="Arial" w:hAnsi="Arial" w:cs="Arial"/>
              </w:rPr>
              <w:t xml:space="preserve">                           </w:t>
            </w:r>
            <w:r>
              <w:rPr>
                <w:rFonts w:ascii="Arial" w:hAnsi="Arial" w:cs="Arial"/>
              </w:rPr>
              <w:t>xxxxxx</w:t>
            </w:r>
            <w:r w:rsidR="00E20D1C">
              <w:rPr>
                <w:rFonts w:ascii="Arial" w:hAnsi="Arial" w:cs="Arial"/>
              </w:rPr>
              <w:t xml:space="preserve">                          </w:t>
            </w:r>
            <w:r>
              <w:rPr>
                <w:rFonts w:ascii="Arial" w:hAnsi="Arial" w:cs="Arial"/>
              </w:rPr>
              <w:t xml:space="preserve"> xxxxxxxxxxxxxxxx</w:t>
            </w:r>
          </w:p>
          <w:p w14:paraId="3F084F72" w14:textId="5CDBE383" w:rsidR="00D65B96" w:rsidRPr="00A57CD4" w:rsidRDefault="00D65B96" w:rsidP="00D65B96">
            <w:pPr>
              <w:spacing w:before="80"/>
              <w:rPr>
                <w:rFonts w:ascii="Arial" w:hAnsi="Arial" w:cs="Arial"/>
              </w:rPr>
            </w:pPr>
            <w:r w:rsidRPr="00D65B96">
              <w:rPr>
                <w:rFonts w:ascii="Arial" w:hAnsi="Arial" w:cs="Arial"/>
                <w:sz w:val="20"/>
                <w:szCs w:val="20"/>
              </w:rPr>
              <w:t>v zastoupení dle plné moci ze dne 08. 02. 2024</w:t>
            </w:r>
          </w:p>
        </w:tc>
      </w:tr>
    </w:tbl>
    <w:p w14:paraId="4551B1F4" w14:textId="77777777" w:rsidR="009D5610" w:rsidRPr="009B6621" w:rsidRDefault="009D5610" w:rsidP="009B6621">
      <w:pPr>
        <w:spacing w:after="0"/>
        <w:rPr>
          <w:rFonts w:ascii="Arial" w:hAnsi="Arial" w:cs="Arial"/>
          <w:b/>
          <w:bCs/>
          <w:u w:val="single"/>
        </w:rPr>
        <w:sectPr w:rsidR="009D5610" w:rsidRPr="009B6621" w:rsidSect="00D866BA">
          <w:headerReference w:type="default" r:id="rId16"/>
          <w:footerReference w:type="default" r:id="rId17"/>
          <w:headerReference w:type="first" r:id="rId18"/>
          <w:footerReference w:type="first" r:id="rId19"/>
          <w:pgSz w:w="11906" w:h="16838"/>
          <w:pgMar w:top="1417" w:right="1417" w:bottom="1417" w:left="1417" w:header="426" w:footer="745" w:gutter="0"/>
          <w:pgNumType w:start="1"/>
          <w:cols w:space="708"/>
          <w:titlePg/>
          <w:docGrid w:linePitch="360"/>
        </w:sectPr>
      </w:pPr>
      <w:bookmarkStart w:id="59" w:name="_Hlk72416864"/>
    </w:p>
    <w:p w14:paraId="4AD1A7DD" w14:textId="77777777" w:rsidR="0077592E" w:rsidRPr="00634837" w:rsidRDefault="0077592E" w:rsidP="00FC21F6">
      <w:pPr>
        <w:spacing w:before="120"/>
        <w:jc w:val="center"/>
        <w:rPr>
          <w:rFonts w:ascii="Arial" w:hAnsi="Arial" w:cs="Arial"/>
          <w:b/>
          <w:bCs/>
          <w:sz w:val="28"/>
          <w:szCs w:val="28"/>
        </w:rPr>
      </w:pPr>
      <w:r w:rsidRPr="00634837">
        <w:rPr>
          <w:rFonts w:ascii="Arial" w:hAnsi="Arial" w:cs="Arial"/>
          <w:b/>
          <w:bCs/>
          <w:sz w:val="28"/>
          <w:szCs w:val="28"/>
        </w:rPr>
        <w:lastRenderedPageBreak/>
        <w:t>Specifikace díla</w:t>
      </w:r>
    </w:p>
    <w:p w14:paraId="682196D5" w14:textId="77777777" w:rsidR="0077592E" w:rsidRPr="00237A59" w:rsidRDefault="0077592E" w:rsidP="0077592E">
      <w:pPr>
        <w:jc w:val="center"/>
        <w:rPr>
          <w:rFonts w:ascii="Arial" w:hAnsi="Arial" w:cs="Arial"/>
          <w:b/>
          <w:bCs/>
          <w:i/>
          <w:iCs/>
          <w:sz w:val="24"/>
          <w:szCs w:val="24"/>
        </w:rPr>
      </w:pPr>
      <w:r w:rsidRPr="00237A59">
        <w:rPr>
          <w:rFonts w:ascii="Arial" w:hAnsi="Arial" w:cs="Arial"/>
          <w:b/>
          <w:bCs/>
          <w:i/>
          <w:iCs/>
          <w:sz w:val="24"/>
          <w:szCs w:val="24"/>
        </w:rPr>
        <w:t>Rekonstrukce polní cesty HC1-R v k. ú. Pavlovice u Jestřebí</w:t>
      </w:r>
      <w:r>
        <w:rPr>
          <w:rFonts w:ascii="Arial" w:hAnsi="Arial" w:cs="Arial"/>
          <w:b/>
          <w:bCs/>
          <w:i/>
          <w:iCs/>
          <w:sz w:val="24"/>
          <w:szCs w:val="24"/>
        </w:rPr>
        <w:t xml:space="preserve"> 2024</w:t>
      </w:r>
    </w:p>
    <w:p w14:paraId="6BA46981" w14:textId="78B123B9" w:rsidR="0077592E" w:rsidRPr="0077592E" w:rsidRDefault="0077592E" w:rsidP="0077592E">
      <w:pPr>
        <w:pStyle w:val="Default"/>
        <w:jc w:val="both"/>
        <w:rPr>
          <w:sz w:val="22"/>
          <w:szCs w:val="22"/>
        </w:rPr>
      </w:pPr>
      <w:r w:rsidRPr="0077592E">
        <w:rPr>
          <w:sz w:val="22"/>
          <w:szCs w:val="22"/>
        </w:rPr>
        <w:t xml:space="preserve">Zadavatel upozorňuje, že kompletní specifikaci díla a podmínky realizace stanoví textová část zadávací dokumentace veřejné zakázky, projektová dokumentace díla, příslušné technické normy, obecně závazné předpisy, pro stavbu vydané stavební povolení, a především </w:t>
      </w:r>
      <w:r w:rsidRPr="0077592E">
        <w:rPr>
          <w:b/>
          <w:bCs/>
          <w:sz w:val="22"/>
          <w:szCs w:val="22"/>
        </w:rPr>
        <w:t xml:space="preserve">závazný návrh smlouvy o dílo na zhotovení stavby. </w:t>
      </w:r>
      <w:r w:rsidRPr="0077592E">
        <w:rPr>
          <w:sz w:val="22"/>
          <w:szCs w:val="22"/>
        </w:rPr>
        <w:t xml:space="preserve">Uchazeč o zakázku je povinen se s těmito závaznými doklady a podklady detailně seznámit ještě před podáním své nabídky v tomto </w:t>
      </w:r>
      <w:r w:rsidR="005C67F7">
        <w:rPr>
          <w:sz w:val="22"/>
          <w:szCs w:val="22"/>
        </w:rPr>
        <w:t>zadávacím</w:t>
      </w:r>
      <w:r w:rsidRPr="0077592E">
        <w:rPr>
          <w:sz w:val="22"/>
          <w:szCs w:val="22"/>
        </w:rPr>
        <w:t xml:space="preserve"> řízení. Podáním nabídky pak mimo jiné vyslovuje s těmito podmínkami stanovenými pro realizaci díla svůj souhlas a zavazuje se je společně se všemi specifiky respektovat a dodržovat. </w:t>
      </w:r>
    </w:p>
    <w:p w14:paraId="1D706AEF" w14:textId="77777777" w:rsidR="0077592E" w:rsidRPr="0077592E" w:rsidRDefault="0077592E" w:rsidP="00CE284B">
      <w:pPr>
        <w:spacing w:after="120"/>
        <w:jc w:val="both"/>
        <w:rPr>
          <w:rFonts w:ascii="Arial" w:hAnsi="Arial" w:cs="Arial"/>
        </w:rPr>
      </w:pPr>
      <w:r w:rsidRPr="0077592E">
        <w:rPr>
          <w:rFonts w:ascii="Arial" w:hAnsi="Arial" w:cs="Arial"/>
        </w:rPr>
        <w:t>Dále uvedené informace vycházejí z výše uvedených materiálů a seznamují uchazeče pouze s vybranými skutečnostmi, jejichž důležitost se zadavatel tímto způsobem snaží zdůraznit.</w:t>
      </w:r>
    </w:p>
    <w:p w14:paraId="04CF06DE" w14:textId="77777777" w:rsidR="0077592E" w:rsidRPr="0077592E" w:rsidRDefault="0077592E" w:rsidP="00CE284B">
      <w:pPr>
        <w:spacing w:before="240" w:after="120"/>
        <w:jc w:val="both"/>
        <w:rPr>
          <w:rFonts w:ascii="Arial" w:hAnsi="Arial" w:cs="Arial"/>
          <w:u w:val="single"/>
        </w:rPr>
      </w:pPr>
      <w:r w:rsidRPr="0077592E">
        <w:rPr>
          <w:rFonts w:ascii="Arial" w:hAnsi="Arial" w:cs="Arial"/>
          <w:u w:val="single"/>
        </w:rPr>
        <w:t>Účel díla:</w:t>
      </w:r>
    </w:p>
    <w:p w14:paraId="15472D3F" w14:textId="77777777" w:rsidR="0077592E" w:rsidRPr="0077592E" w:rsidRDefault="0077592E" w:rsidP="0077592E">
      <w:pPr>
        <w:jc w:val="both"/>
        <w:rPr>
          <w:rFonts w:ascii="Arial" w:hAnsi="Arial" w:cs="Arial"/>
        </w:rPr>
      </w:pPr>
      <w:r w:rsidRPr="0077592E">
        <w:rPr>
          <w:rFonts w:ascii="Arial" w:hAnsi="Arial" w:cs="Arial"/>
        </w:rPr>
        <w:t>Zajištění realizace společného zařízení KoPÚ v k. ú. Pavlovice u Jestřebí.</w:t>
      </w:r>
    </w:p>
    <w:p w14:paraId="669F7F02" w14:textId="77777777" w:rsidR="0077592E" w:rsidRPr="0077592E" w:rsidRDefault="0077592E" w:rsidP="00CE284B">
      <w:pPr>
        <w:spacing w:before="240" w:after="120"/>
        <w:jc w:val="both"/>
        <w:rPr>
          <w:rFonts w:ascii="Arial" w:hAnsi="Arial" w:cs="Arial"/>
          <w:u w:val="single"/>
        </w:rPr>
      </w:pPr>
      <w:r w:rsidRPr="0077592E">
        <w:rPr>
          <w:rFonts w:ascii="Arial" w:hAnsi="Arial" w:cs="Arial"/>
          <w:u w:val="single"/>
        </w:rPr>
        <w:t>Předmět díla:</w:t>
      </w:r>
    </w:p>
    <w:p w14:paraId="0FD8679D" w14:textId="77777777" w:rsidR="0077592E" w:rsidRPr="0077592E" w:rsidRDefault="0077592E" w:rsidP="0077592E">
      <w:pPr>
        <w:jc w:val="both"/>
        <w:rPr>
          <w:rFonts w:ascii="Arial" w:hAnsi="Arial" w:cs="Arial"/>
        </w:rPr>
      </w:pPr>
      <w:r w:rsidRPr="0077592E">
        <w:rPr>
          <w:rFonts w:ascii="Arial" w:hAnsi="Arial" w:cs="Arial"/>
        </w:rPr>
        <w:t>Rekonstrukce polní cesty HC1-R v k. ú. Pavlovice u Jestřebí.</w:t>
      </w:r>
    </w:p>
    <w:p w14:paraId="7C0BBD7C" w14:textId="77777777" w:rsidR="0077592E" w:rsidRPr="0077592E" w:rsidRDefault="0077592E" w:rsidP="009D5610">
      <w:pPr>
        <w:spacing w:before="240" w:after="120"/>
        <w:jc w:val="both"/>
        <w:rPr>
          <w:rFonts w:ascii="Arial" w:hAnsi="Arial" w:cs="Arial"/>
        </w:rPr>
      </w:pPr>
      <w:r w:rsidRPr="0077592E">
        <w:rPr>
          <w:rFonts w:ascii="Arial" w:hAnsi="Arial" w:cs="Arial"/>
          <w:u w:val="single"/>
        </w:rPr>
        <w:t>Součástí realizace dále je:</w:t>
      </w:r>
    </w:p>
    <w:p w14:paraId="69713AE0" w14:textId="77777777" w:rsidR="0077592E" w:rsidRPr="0077592E" w:rsidRDefault="0077592E" w:rsidP="0077592E">
      <w:pPr>
        <w:pStyle w:val="Odstavecseseznamem"/>
        <w:numPr>
          <w:ilvl w:val="0"/>
          <w:numId w:val="46"/>
        </w:numPr>
        <w:spacing w:after="160" w:line="259" w:lineRule="auto"/>
        <w:jc w:val="both"/>
        <w:rPr>
          <w:rFonts w:ascii="Arial" w:hAnsi="Arial" w:cs="Arial"/>
        </w:rPr>
      </w:pPr>
      <w:r w:rsidRPr="0077592E">
        <w:rPr>
          <w:rFonts w:ascii="Arial" w:hAnsi="Arial" w:cs="Arial"/>
        </w:rPr>
        <w:t>geodetické vytyčení před zahájením realizace stavebních prací;</w:t>
      </w:r>
    </w:p>
    <w:p w14:paraId="37EC94E4" w14:textId="77777777" w:rsidR="0077592E" w:rsidRPr="0077592E" w:rsidRDefault="0077592E" w:rsidP="00CE284B">
      <w:pPr>
        <w:pStyle w:val="Odstavecseseznamem"/>
        <w:numPr>
          <w:ilvl w:val="0"/>
          <w:numId w:val="46"/>
        </w:numPr>
        <w:spacing w:after="120" w:line="259" w:lineRule="auto"/>
        <w:ind w:left="714" w:hanging="357"/>
        <w:contextualSpacing w:val="0"/>
        <w:jc w:val="both"/>
        <w:rPr>
          <w:rFonts w:ascii="Arial" w:hAnsi="Arial" w:cs="Arial"/>
        </w:rPr>
      </w:pPr>
      <w:r w:rsidRPr="0077592E">
        <w:rPr>
          <w:rFonts w:ascii="Arial" w:hAnsi="Arial" w:cs="Arial"/>
        </w:rPr>
        <w:t>provedení všech činností souvisejících s provedením díla nezbytných pro řádné dokončení díla (dodávek, služeb, bezpečností opatření apod.).</w:t>
      </w:r>
    </w:p>
    <w:p w14:paraId="0A18CFCA" w14:textId="77777777" w:rsidR="0077592E" w:rsidRPr="0077592E" w:rsidRDefault="0077592E" w:rsidP="009D5610">
      <w:pPr>
        <w:spacing w:before="240" w:after="120"/>
        <w:jc w:val="both"/>
        <w:rPr>
          <w:rFonts w:ascii="Arial" w:hAnsi="Arial" w:cs="Arial"/>
        </w:rPr>
      </w:pPr>
      <w:r w:rsidRPr="0077592E">
        <w:rPr>
          <w:rFonts w:ascii="Arial" w:hAnsi="Arial" w:cs="Arial"/>
          <w:u w:val="single"/>
        </w:rPr>
        <w:t>Specifikace a rozsah požadovaného plnění:</w:t>
      </w:r>
    </w:p>
    <w:p w14:paraId="74E82D81" w14:textId="77777777" w:rsidR="0077592E" w:rsidRPr="0077592E" w:rsidRDefault="0077592E" w:rsidP="00CE284B">
      <w:pPr>
        <w:spacing w:after="120"/>
        <w:jc w:val="both"/>
        <w:rPr>
          <w:rFonts w:ascii="Arial" w:hAnsi="Arial" w:cs="Arial"/>
        </w:rPr>
      </w:pPr>
      <w:r w:rsidRPr="0077592E">
        <w:rPr>
          <w:rFonts w:ascii="Arial" w:hAnsi="Arial" w:cs="Arial"/>
        </w:rPr>
        <w:t xml:space="preserve">Předmětem veřejné zakázky je rekonstrukce polní cesty HC1-R v k. ú. Pavlovice u Jestřebí na p. č. 1982, jež je součástí plánu společných zařízení a schváleného návrhu komplexních pozemkových úprav. Polní cesta je navržena jako jednopruhová v kategorii P 4,5/30, kryt částečně z nadivoko skládané čedičové dlažby (113 m) a z asfaltobetonu. Délka cesty je 1448 m, plánované je podélné odvodnění a revizní šachty (27 ks), jedna výhybna a 11 sjezdů, v části cesty je navržen žlab ze žulových kostek pokládaných do betonového lože. </w:t>
      </w:r>
    </w:p>
    <w:p w14:paraId="0DAD01FA" w14:textId="77777777" w:rsidR="0077592E" w:rsidRDefault="0077592E" w:rsidP="0077592E">
      <w:pPr>
        <w:jc w:val="both"/>
        <w:rPr>
          <w:rFonts w:ascii="Arial" w:hAnsi="Arial" w:cs="Arial"/>
        </w:rPr>
      </w:pPr>
      <w:r w:rsidRPr="0077592E">
        <w:rPr>
          <w:rFonts w:ascii="Arial" w:hAnsi="Arial" w:cs="Arial"/>
        </w:rPr>
        <w:t xml:space="preserve">Přístup na stavbu je řešen po komunikaci III/2703 z Pavlovic nebo po III/2702 z Drchlavy a dále po polní cestě navazující přímo na HC1-R z k. ú. Drchlava. </w:t>
      </w:r>
      <w:r w:rsidRPr="0077592E">
        <w:rPr>
          <w:rFonts w:ascii="Arial" w:hAnsi="Arial" w:cs="Arial"/>
          <w:u w:val="single"/>
        </w:rPr>
        <w:t>Dále bude nutné koordinovat stavební práce rekonstruované cesty s výsadbou biokoridoru.</w:t>
      </w:r>
      <w:r w:rsidRPr="0077592E">
        <w:rPr>
          <w:rFonts w:ascii="Arial" w:hAnsi="Arial" w:cs="Arial"/>
        </w:rPr>
        <w:t xml:space="preserve"> </w:t>
      </w:r>
    </w:p>
    <w:p w14:paraId="0A26A5C1" w14:textId="0EA5D88C" w:rsidR="0077592E" w:rsidRPr="0077592E" w:rsidRDefault="0077592E" w:rsidP="009D5610">
      <w:pPr>
        <w:spacing w:after="120"/>
        <w:jc w:val="both"/>
        <w:rPr>
          <w:rFonts w:ascii="Arial" w:hAnsi="Arial" w:cs="Arial"/>
        </w:rPr>
      </w:pPr>
      <w:r w:rsidRPr="0077592E">
        <w:rPr>
          <w:rFonts w:ascii="Arial" w:hAnsi="Arial" w:cs="Arial"/>
          <w:b/>
          <w:bCs/>
        </w:rPr>
        <w:t>Termín dokončení</w:t>
      </w:r>
      <w:r>
        <w:rPr>
          <w:rFonts w:ascii="Arial" w:hAnsi="Arial" w:cs="Arial"/>
          <w:b/>
          <w:bCs/>
        </w:rPr>
        <w:t xml:space="preserve"> stavebních</w:t>
      </w:r>
      <w:r w:rsidRPr="0077592E">
        <w:rPr>
          <w:rFonts w:ascii="Arial" w:hAnsi="Arial" w:cs="Arial"/>
          <w:b/>
          <w:bCs/>
        </w:rPr>
        <w:t xml:space="preserve"> prací: 16. 10. 2024.</w:t>
      </w:r>
    </w:p>
    <w:p w14:paraId="07B18235" w14:textId="77777777" w:rsidR="0077592E" w:rsidRPr="0077592E" w:rsidRDefault="0077592E" w:rsidP="00CE284B">
      <w:pPr>
        <w:spacing w:after="120"/>
        <w:jc w:val="both"/>
        <w:rPr>
          <w:rFonts w:ascii="Arial" w:hAnsi="Arial" w:cs="Arial"/>
        </w:rPr>
      </w:pPr>
      <w:r w:rsidRPr="0077592E">
        <w:rPr>
          <w:rFonts w:ascii="Arial" w:hAnsi="Arial" w:cs="Arial"/>
        </w:rPr>
        <w:t xml:space="preserve">Podrobnější specifikaci předmětu veřejné zakázky a technické podmínky stanovuje projektová dokumentace vypracovaná společností NDCON s. r. o., Zlatnická 10/1582, Praha 1, zakázka č. 770/20 </w:t>
      </w:r>
      <w:r w:rsidRPr="0077592E">
        <w:rPr>
          <w:rFonts w:ascii="Arial" w:hAnsi="Arial" w:cs="Arial"/>
          <w:i/>
          <w:iCs/>
        </w:rPr>
        <w:t>(SO 101 Polní cesta)</w:t>
      </w:r>
      <w:r w:rsidRPr="0077592E">
        <w:rPr>
          <w:rFonts w:ascii="Arial" w:hAnsi="Arial" w:cs="Arial"/>
        </w:rPr>
        <w:t>, dále soupis dodávek, služeb a stavebních prací a technické specifikace (podmínky).</w:t>
      </w:r>
    </w:p>
    <w:p w14:paraId="3FDCDB5C" w14:textId="77777777" w:rsidR="0077592E" w:rsidRPr="0077592E" w:rsidRDefault="0077592E" w:rsidP="00CE284B">
      <w:pPr>
        <w:spacing w:before="120" w:after="120"/>
        <w:jc w:val="both"/>
        <w:rPr>
          <w:rFonts w:ascii="Arial" w:hAnsi="Arial" w:cs="Arial"/>
          <w:u w:val="single"/>
        </w:rPr>
      </w:pPr>
      <w:r w:rsidRPr="0077592E">
        <w:rPr>
          <w:rFonts w:ascii="Arial" w:hAnsi="Arial" w:cs="Arial"/>
          <w:u w:val="single"/>
        </w:rPr>
        <w:t>Stavební povolení:</w:t>
      </w:r>
    </w:p>
    <w:p w14:paraId="16D8236E" w14:textId="698353A1" w:rsidR="00634837" w:rsidRDefault="0077592E" w:rsidP="00634837">
      <w:pPr>
        <w:spacing w:after="0"/>
        <w:jc w:val="both"/>
        <w:rPr>
          <w:rFonts w:ascii="Arial" w:hAnsi="Arial" w:cs="Arial"/>
        </w:rPr>
      </w:pPr>
      <w:r w:rsidRPr="0077592E">
        <w:rPr>
          <w:rFonts w:ascii="Arial" w:hAnsi="Arial" w:cs="Arial"/>
        </w:rPr>
        <w:t>Vydané Městským úřadem Česká Lípa, odborem dopravy pod č. j. MUCL/76761/2021 dne 22. 7. 2021, které nabylo právní moci dne 24. 8. 2021, jehož platnost byla prodloužena rozhodnutím o prodloužení platnosti stavebního povolení vydaném Městským úřadem Česká Lípa, Odborem dopravy dne 1</w:t>
      </w:r>
      <w:r w:rsidR="00CE284B">
        <w:rPr>
          <w:rFonts w:ascii="Arial" w:hAnsi="Arial" w:cs="Arial"/>
        </w:rPr>
        <w:t>8</w:t>
      </w:r>
      <w:r w:rsidRPr="0077592E">
        <w:rPr>
          <w:rFonts w:ascii="Arial" w:hAnsi="Arial" w:cs="Arial"/>
        </w:rPr>
        <w:t xml:space="preserve">. </w:t>
      </w:r>
      <w:r w:rsidR="00CE284B">
        <w:rPr>
          <w:rFonts w:ascii="Arial" w:hAnsi="Arial" w:cs="Arial"/>
        </w:rPr>
        <w:t>7</w:t>
      </w:r>
      <w:r w:rsidRPr="0077592E">
        <w:rPr>
          <w:rFonts w:ascii="Arial" w:hAnsi="Arial" w:cs="Arial"/>
        </w:rPr>
        <w:t>. 2023, č.j. MUCL/</w:t>
      </w:r>
      <w:r w:rsidR="00CE284B">
        <w:rPr>
          <w:rFonts w:ascii="Arial" w:hAnsi="Arial" w:cs="Arial"/>
        </w:rPr>
        <w:t>90758</w:t>
      </w:r>
      <w:r w:rsidRPr="0077592E">
        <w:rPr>
          <w:rFonts w:ascii="Arial" w:hAnsi="Arial" w:cs="Arial"/>
        </w:rPr>
        <w:t>/202</w:t>
      </w:r>
      <w:r w:rsidR="00CE284B">
        <w:rPr>
          <w:rFonts w:ascii="Arial" w:hAnsi="Arial" w:cs="Arial"/>
        </w:rPr>
        <w:t>3</w:t>
      </w:r>
      <w:r w:rsidRPr="0077592E">
        <w:rPr>
          <w:rFonts w:ascii="Arial" w:hAnsi="Arial" w:cs="Arial"/>
        </w:rPr>
        <w:t>.</w:t>
      </w:r>
    </w:p>
    <w:p w14:paraId="0EAEC7B8" w14:textId="77777777" w:rsidR="008E682F" w:rsidRDefault="008E682F">
      <w:pPr>
        <w:rPr>
          <w:rFonts w:ascii="Arial" w:hAnsi="Arial" w:cs="Arial"/>
        </w:rPr>
        <w:sectPr w:rsidR="008E682F" w:rsidSect="00634837">
          <w:headerReference w:type="default" r:id="rId20"/>
          <w:footerReference w:type="default" r:id="rId21"/>
          <w:pgSz w:w="11906" w:h="16838"/>
          <w:pgMar w:top="993" w:right="1417" w:bottom="993" w:left="1417" w:header="426" w:footer="431" w:gutter="0"/>
          <w:cols w:space="708"/>
          <w:docGrid w:linePitch="360"/>
        </w:sectPr>
      </w:pPr>
    </w:p>
    <w:tbl>
      <w:tblPr>
        <w:tblW w:w="5000" w:type="pct"/>
        <w:tblCellMar>
          <w:left w:w="70" w:type="dxa"/>
          <w:right w:w="70" w:type="dxa"/>
        </w:tblCellMar>
        <w:tblLook w:val="04A0" w:firstRow="1" w:lastRow="0" w:firstColumn="1" w:lastColumn="0" w:noHBand="0" w:noVBand="1"/>
      </w:tblPr>
      <w:tblGrid>
        <w:gridCol w:w="4004"/>
        <w:gridCol w:w="1033"/>
        <w:gridCol w:w="1034"/>
        <w:gridCol w:w="1035"/>
        <w:gridCol w:w="1034"/>
        <w:gridCol w:w="1034"/>
        <w:gridCol w:w="1034"/>
        <w:gridCol w:w="1034"/>
        <w:gridCol w:w="1034"/>
        <w:gridCol w:w="1034"/>
        <w:gridCol w:w="1034"/>
        <w:gridCol w:w="1034"/>
      </w:tblGrid>
      <w:tr w:rsidR="008203AA" w:rsidRPr="008203AA" w14:paraId="01923F9C" w14:textId="77777777" w:rsidTr="008E682F">
        <w:trPr>
          <w:trHeight w:val="675"/>
        </w:trPr>
        <w:tc>
          <w:tcPr>
            <w:tcW w:w="15378" w:type="dxa"/>
            <w:gridSpan w:val="12"/>
            <w:tcBorders>
              <w:top w:val="single" w:sz="4" w:space="0" w:color="auto"/>
              <w:left w:val="single" w:sz="8" w:space="0" w:color="auto"/>
              <w:bottom w:val="nil"/>
              <w:right w:val="single" w:sz="8" w:space="0" w:color="000000"/>
            </w:tcBorders>
            <w:shd w:val="clear" w:color="auto" w:fill="auto"/>
            <w:noWrap/>
            <w:vAlign w:val="center"/>
            <w:hideMark/>
          </w:tcPr>
          <w:p w14:paraId="2325F0C3" w14:textId="77777777" w:rsidR="008203AA" w:rsidRPr="008203AA" w:rsidRDefault="008203AA" w:rsidP="008203AA">
            <w:pPr>
              <w:spacing w:after="0" w:line="240" w:lineRule="auto"/>
              <w:jc w:val="center"/>
              <w:rPr>
                <w:rFonts w:ascii="Tahoma" w:eastAsia="Times New Roman" w:hAnsi="Tahoma" w:cs="Tahoma"/>
                <w:b/>
                <w:bCs/>
                <w:sz w:val="32"/>
                <w:szCs w:val="32"/>
                <w:lang w:eastAsia="cs-CZ"/>
              </w:rPr>
            </w:pPr>
            <w:r w:rsidRPr="008203AA">
              <w:rPr>
                <w:rFonts w:ascii="Tahoma" w:eastAsia="Times New Roman" w:hAnsi="Tahoma" w:cs="Tahoma"/>
                <w:b/>
                <w:bCs/>
                <w:sz w:val="32"/>
                <w:szCs w:val="32"/>
                <w:lang w:eastAsia="cs-CZ"/>
              </w:rPr>
              <w:lastRenderedPageBreak/>
              <w:t>Rekonstrukce polní cesty HC1-R v k.ú. Pavlovice u Jestřebí 2024</w:t>
            </w:r>
          </w:p>
        </w:tc>
      </w:tr>
      <w:tr w:rsidR="008203AA" w:rsidRPr="008203AA" w14:paraId="097067FB" w14:textId="77777777" w:rsidTr="008E682F">
        <w:trPr>
          <w:trHeight w:val="397"/>
        </w:trPr>
        <w:tc>
          <w:tcPr>
            <w:tcW w:w="15378" w:type="dxa"/>
            <w:gridSpan w:val="12"/>
            <w:tcBorders>
              <w:top w:val="nil"/>
              <w:left w:val="single" w:sz="8" w:space="0" w:color="auto"/>
              <w:bottom w:val="nil"/>
              <w:right w:val="single" w:sz="8" w:space="0" w:color="000000"/>
            </w:tcBorders>
            <w:shd w:val="clear" w:color="auto" w:fill="auto"/>
            <w:noWrap/>
            <w:vAlign w:val="center"/>
            <w:hideMark/>
          </w:tcPr>
          <w:p w14:paraId="629F042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Lhůta pro předání a převzetí staveniště: 5 dnů od nabytí účinnosti smlouvy</w:t>
            </w:r>
          </w:p>
        </w:tc>
      </w:tr>
      <w:tr w:rsidR="008203AA" w:rsidRPr="008203AA" w14:paraId="30460ED7" w14:textId="77777777" w:rsidTr="008E682F">
        <w:trPr>
          <w:trHeight w:val="397"/>
        </w:trPr>
        <w:tc>
          <w:tcPr>
            <w:tcW w:w="15378" w:type="dxa"/>
            <w:gridSpan w:val="12"/>
            <w:tcBorders>
              <w:top w:val="nil"/>
              <w:left w:val="single" w:sz="8" w:space="0" w:color="auto"/>
              <w:bottom w:val="nil"/>
              <w:right w:val="single" w:sz="8" w:space="0" w:color="000000"/>
            </w:tcBorders>
            <w:shd w:val="clear" w:color="auto" w:fill="auto"/>
            <w:noWrap/>
            <w:vAlign w:val="center"/>
            <w:hideMark/>
          </w:tcPr>
          <w:p w14:paraId="3851AC2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Lhůta pro zahájení stavebních prací: 10 dnů od nabytí účinnosti smlouvy</w:t>
            </w:r>
          </w:p>
        </w:tc>
      </w:tr>
      <w:tr w:rsidR="008203AA" w:rsidRPr="008203AA" w14:paraId="37F813EE" w14:textId="77777777" w:rsidTr="008E682F">
        <w:trPr>
          <w:trHeight w:val="397"/>
        </w:trPr>
        <w:tc>
          <w:tcPr>
            <w:tcW w:w="15378" w:type="dxa"/>
            <w:gridSpan w:val="12"/>
            <w:tcBorders>
              <w:top w:val="nil"/>
              <w:left w:val="single" w:sz="8" w:space="0" w:color="auto"/>
              <w:bottom w:val="nil"/>
              <w:right w:val="single" w:sz="8" w:space="0" w:color="000000"/>
            </w:tcBorders>
            <w:shd w:val="clear" w:color="auto" w:fill="auto"/>
            <w:noWrap/>
            <w:vAlign w:val="center"/>
            <w:hideMark/>
          </w:tcPr>
          <w:p w14:paraId="0AB40A3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Lhůta pro dokončení stavebních prací: 16.10.2024</w:t>
            </w:r>
          </w:p>
        </w:tc>
      </w:tr>
      <w:tr w:rsidR="008203AA" w:rsidRPr="008203AA" w14:paraId="7204B2D3" w14:textId="77777777" w:rsidTr="008E682F">
        <w:trPr>
          <w:trHeight w:val="397"/>
        </w:trPr>
        <w:tc>
          <w:tcPr>
            <w:tcW w:w="15378" w:type="dxa"/>
            <w:gridSpan w:val="12"/>
            <w:tcBorders>
              <w:top w:val="nil"/>
              <w:left w:val="single" w:sz="8" w:space="0" w:color="auto"/>
              <w:bottom w:val="nil"/>
              <w:right w:val="single" w:sz="8" w:space="0" w:color="000000"/>
            </w:tcBorders>
            <w:shd w:val="clear" w:color="auto" w:fill="auto"/>
            <w:noWrap/>
            <w:vAlign w:val="center"/>
            <w:hideMark/>
          </w:tcPr>
          <w:p w14:paraId="43215D4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Lhůta pro předání a převzetí dokončeného díla: 20.11.2024</w:t>
            </w:r>
          </w:p>
        </w:tc>
      </w:tr>
      <w:tr w:rsidR="008203AA" w:rsidRPr="008203AA" w14:paraId="5171514D" w14:textId="77777777" w:rsidTr="008E682F">
        <w:trPr>
          <w:trHeight w:val="255"/>
        </w:trPr>
        <w:tc>
          <w:tcPr>
            <w:tcW w:w="400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94D4BC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Harmonogram prací</w:t>
            </w:r>
          </w:p>
        </w:tc>
        <w:tc>
          <w:tcPr>
            <w:tcW w:w="11374" w:type="dxa"/>
            <w:gridSpan w:val="11"/>
            <w:tcBorders>
              <w:top w:val="single" w:sz="8" w:space="0" w:color="auto"/>
              <w:left w:val="nil"/>
              <w:bottom w:val="single" w:sz="4" w:space="0" w:color="auto"/>
              <w:right w:val="single" w:sz="8" w:space="0" w:color="000000"/>
            </w:tcBorders>
            <w:shd w:val="clear" w:color="auto" w:fill="auto"/>
            <w:noWrap/>
            <w:vAlign w:val="bottom"/>
            <w:hideMark/>
          </w:tcPr>
          <w:p w14:paraId="6560E65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týden</w:t>
            </w:r>
          </w:p>
        </w:tc>
      </w:tr>
      <w:tr w:rsidR="008203AA" w:rsidRPr="008203AA" w14:paraId="1533A81F" w14:textId="77777777" w:rsidTr="008E682F">
        <w:trPr>
          <w:trHeight w:val="270"/>
        </w:trPr>
        <w:tc>
          <w:tcPr>
            <w:tcW w:w="4004" w:type="dxa"/>
            <w:vMerge/>
            <w:tcBorders>
              <w:top w:val="single" w:sz="8" w:space="0" w:color="auto"/>
              <w:left w:val="single" w:sz="8" w:space="0" w:color="auto"/>
              <w:bottom w:val="nil"/>
              <w:right w:val="single" w:sz="8" w:space="0" w:color="auto"/>
            </w:tcBorders>
            <w:vAlign w:val="center"/>
            <w:hideMark/>
          </w:tcPr>
          <w:p w14:paraId="0348CB92" w14:textId="77777777" w:rsidR="008203AA" w:rsidRPr="008203AA" w:rsidRDefault="008203AA" w:rsidP="008203AA">
            <w:pPr>
              <w:spacing w:after="0" w:line="240" w:lineRule="auto"/>
              <w:rPr>
                <w:rFonts w:ascii="Tahoma" w:eastAsia="Times New Roman" w:hAnsi="Tahoma" w:cs="Tahoma"/>
                <w:b/>
                <w:bCs/>
                <w:sz w:val="20"/>
                <w:szCs w:val="20"/>
                <w:lang w:eastAsia="cs-CZ"/>
              </w:rPr>
            </w:pPr>
          </w:p>
        </w:tc>
        <w:tc>
          <w:tcPr>
            <w:tcW w:w="1033" w:type="dxa"/>
            <w:tcBorders>
              <w:top w:val="nil"/>
              <w:left w:val="nil"/>
              <w:bottom w:val="single" w:sz="8" w:space="0" w:color="auto"/>
              <w:right w:val="single" w:sz="4" w:space="0" w:color="auto"/>
            </w:tcBorders>
            <w:shd w:val="clear" w:color="auto" w:fill="auto"/>
            <w:noWrap/>
            <w:vAlign w:val="bottom"/>
            <w:hideMark/>
          </w:tcPr>
          <w:p w14:paraId="1AB6564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1</w:t>
            </w:r>
          </w:p>
        </w:tc>
        <w:tc>
          <w:tcPr>
            <w:tcW w:w="1034" w:type="dxa"/>
            <w:tcBorders>
              <w:top w:val="nil"/>
              <w:left w:val="nil"/>
              <w:bottom w:val="single" w:sz="8" w:space="0" w:color="auto"/>
              <w:right w:val="single" w:sz="4" w:space="0" w:color="auto"/>
            </w:tcBorders>
            <w:shd w:val="clear" w:color="auto" w:fill="auto"/>
            <w:noWrap/>
            <w:vAlign w:val="bottom"/>
            <w:hideMark/>
          </w:tcPr>
          <w:p w14:paraId="60191BD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2</w:t>
            </w:r>
          </w:p>
        </w:tc>
        <w:tc>
          <w:tcPr>
            <w:tcW w:w="1035" w:type="dxa"/>
            <w:tcBorders>
              <w:top w:val="nil"/>
              <w:left w:val="nil"/>
              <w:bottom w:val="single" w:sz="8" w:space="0" w:color="auto"/>
              <w:right w:val="single" w:sz="4" w:space="0" w:color="auto"/>
            </w:tcBorders>
            <w:shd w:val="clear" w:color="auto" w:fill="auto"/>
            <w:noWrap/>
            <w:vAlign w:val="bottom"/>
            <w:hideMark/>
          </w:tcPr>
          <w:p w14:paraId="3E4DF879"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3</w:t>
            </w:r>
          </w:p>
        </w:tc>
        <w:tc>
          <w:tcPr>
            <w:tcW w:w="1034" w:type="dxa"/>
            <w:tcBorders>
              <w:top w:val="nil"/>
              <w:left w:val="nil"/>
              <w:bottom w:val="single" w:sz="8" w:space="0" w:color="auto"/>
              <w:right w:val="single" w:sz="4" w:space="0" w:color="auto"/>
            </w:tcBorders>
            <w:shd w:val="clear" w:color="auto" w:fill="auto"/>
            <w:noWrap/>
            <w:vAlign w:val="bottom"/>
            <w:hideMark/>
          </w:tcPr>
          <w:p w14:paraId="50420CF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4</w:t>
            </w:r>
          </w:p>
        </w:tc>
        <w:tc>
          <w:tcPr>
            <w:tcW w:w="1034" w:type="dxa"/>
            <w:tcBorders>
              <w:top w:val="nil"/>
              <w:left w:val="nil"/>
              <w:bottom w:val="single" w:sz="8" w:space="0" w:color="auto"/>
              <w:right w:val="single" w:sz="4" w:space="0" w:color="auto"/>
            </w:tcBorders>
            <w:shd w:val="clear" w:color="auto" w:fill="auto"/>
            <w:noWrap/>
            <w:vAlign w:val="bottom"/>
            <w:hideMark/>
          </w:tcPr>
          <w:p w14:paraId="10F8B68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5</w:t>
            </w:r>
          </w:p>
        </w:tc>
        <w:tc>
          <w:tcPr>
            <w:tcW w:w="1034" w:type="dxa"/>
            <w:tcBorders>
              <w:top w:val="nil"/>
              <w:left w:val="nil"/>
              <w:bottom w:val="single" w:sz="8" w:space="0" w:color="auto"/>
              <w:right w:val="single" w:sz="4" w:space="0" w:color="auto"/>
            </w:tcBorders>
            <w:shd w:val="clear" w:color="auto" w:fill="auto"/>
            <w:noWrap/>
            <w:vAlign w:val="bottom"/>
            <w:hideMark/>
          </w:tcPr>
          <w:p w14:paraId="30800FF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6</w:t>
            </w:r>
          </w:p>
        </w:tc>
        <w:tc>
          <w:tcPr>
            <w:tcW w:w="1034" w:type="dxa"/>
            <w:tcBorders>
              <w:top w:val="nil"/>
              <w:left w:val="nil"/>
              <w:bottom w:val="single" w:sz="8" w:space="0" w:color="auto"/>
              <w:right w:val="single" w:sz="4" w:space="0" w:color="auto"/>
            </w:tcBorders>
            <w:shd w:val="clear" w:color="auto" w:fill="auto"/>
            <w:noWrap/>
            <w:vAlign w:val="bottom"/>
            <w:hideMark/>
          </w:tcPr>
          <w:p w14:paraId="3BF27C2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7</w:t>
            </w:r>
          </w:p>
        </w:tc>
        <w:tc>
          <w:tcPr>
            <w:tcW w:w="1034" w:type="dxa"/>
            <w:tcBorders>
              <w:top w:val="nil"/>
              <w:left w:val="nil"/>
              <w:bottom w:val="single" w:sz="8" w:space="0" w:color="auto"/>
              <w:right w:val="single" w:sz="4" w:space="0" w:color="auto"/>
            </w:tcBorders>
            <w:shd w:val="clear" w:color="auto" w:fill="auto"/>
            <w:noWrap/>
            <w:vAlign w:val="bottom"/>
            <w:hideMark/>
          </w:tcPr>
          <w:p w14:paraId="6090FDA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8</w:t>
            </w:r>
          </w:p>
        </w:tc>
        <w:tc>
          <w:tcPr>
            <w:tcW w:w="1034" w:type="dxa"/>
            <w:tcBorders>
              <w:top w:val="nil"/>
              <w:left w:val="nil"/>
              <w:bottom w:val="single" w:sz="8" w:space="0" w:color="auto"/>
              <w:right w:val="single" w:sz="4" w:space="0" w:color="auto"/>
            </w:tcBorders>
            <w:shd w:val="clear" w:color="auto" w:fill="auto"/>
            <w:noWrap/>
            <w:vAlign w:val="bottom"/>
            <w:hideMark/>
          </w:tcPr>
          <w:p w14:paraId="3560506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9</w:t>
            </w:r>
          </w:p>
        </w:tc>
        <w:tc>
          <w:tcPr>
            <w:tcW w:w="1034" w:type="dxa"/>
            <w:tcBorders>
              <w:top w:val="nil"/>
              <w:left w:val="nil"/>
              <w:bottom w:val="single" w:sz="8" w:space="0" w:color="auto"/>
              <w:right w:val="single" w:sz="4" w:space="0" w:color="auto"/>
            </w:tcBorders>
            <w:shd w:val="clear" w:color="auto" w:fill="auto"/>
            <w:noWrap/>
            <w:vAlign w:val="bottom"/>
            <w:hideMark/>
          </w:tcPr>
          <w:p w14:paraId="4AF8691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10</w:t>
            </w:r>
          </w:p>
        </w:tc>
        <w:tc>
          <w:tcPr>
            <w:tcW w:w="1034" w:type="dxa"/>
            <w:tcBorders>
              <w:top w:val="nil"/>
              <w:left w:val="nil"/>
              <w:bottom w:val="single" w:sz="8" w:space="0" w:color="auto"/>
              <w:right w:val="single" w:sz="8" w:space="0" w:color="auto"/>
            </w:tcBorders>
            <w:shd w:val="clear" w:color="auto" w:fill="auto"/>
            <w:noWrap/>
            <w:vAlign w:val="bottom"/>
            <w:hideMark/>
          </w:tcPr>
          <w:p w14:paraId="36E5492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11</w:t>
            </w:r>
          </w:p>
        </w:tc>
      </w:tr>
      <w:tr w:rsidR="008203AA" w:rsidRPr="008203AA" w14:paraId="0A06E80B" w14:textId="77777777" w:rsidTr="008E682F">
        <w:trPr>
          <w:trHeight w:val="255"/>
        </w:trPr>
        <w:tc>
          <w:tcPr>
            <w:tcW w:w="400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9C57005" w14:textId="77777777" w:rsidR="008203AA" w:rsidRPr="008203AA" w:rsidRDefault="008203AA" w:rsidP="008203AA">
            <w:pPr>
              <w:spacing w:after="0" w:line="240" w:lineRule="auto"/>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Vedlejší a ostatní rozpočtové náklady</w:t>
            </w:r>
          </w:p>
        </w:tc>
        <w:tc>
          <w:tcPr>
            <w:tcW w:w="1033" w:type="dxa"/>
            <w:tcBorders>
              <w:top w:val="single" w:sz="4" w:space="0" w:color="auto"/>
              <w:left w:val="nil"/>
              <w:bottom w:val="nil"/>
              <w:right w:val="single" w:sz="4" w:space="0" w:color="auto"/>
            </w:tcBorders>
            <w:shd w:val="clear" w:color="auto" w:fill="auto"/>
            <w:noWrap/>
            <w:vAlign w:val="bottom"/>
            <w:hideMark/>
          </w:tcPr>
          <w:p w14:paraId="266769F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8586C1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auto" w:fill="auto"/>
            <w:noWrap/>
            <w:vAlign w:val="bottom"/>
            <w:hideMark/>
          </w:tcPr>
          <w:p w14:paraId="2338706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73CC70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1AD414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EAED8F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4C5C20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1B1C96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C896BF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EFF7E8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3AA5E9C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5B41339C"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46009290"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Průzkumné, geodetické a projektové práce</w:t>
            </w:r>
          </w:p>
        </w:tc>
        <w:tc>
          <w:tcPr>
            <w:tcW w:w="1033" w:type="dxa"/>
            <w:tcBorders>
              <w:top w:val="single" w:sz="4" w:space="0" w:color="auto"/>
              <w:left w:val="nil"/>
              <w:bottom w:val="nil"/>
              <w:right w:val="single" w:sz="4" w:space="0" w:color="auto"/>
            </w:tcBorders>
            <w:shd w:val="clear" w:color="000000" w:fill="FFC000"/>
            <w:noWrap/>
            <w:vAlign w:val="bottom"/>
            <w:hideMark/>
          </w:tcPr>
          <w:p w14:paraId="1F036A5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611459A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000000" w:fill="FFC000"/>
            <w:noWrap/>
            <w:vAlign w:val="bottom"/>
            <w:hideMark/>
          </w:tcPr>
          <w:p w14:paraId="64BF929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2468670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54464BA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27D0BE5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0E2257A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5688C7C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5864122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1219303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000000" w:fill="FFC000"/>
            <w:noWrap/>
            <w:vAlign w:val="bottom"/>
            <w:hideMark/>
          </w:tcPr>
          <w:p w14:paraId="6B5C9EB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6E6D0288"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6F65C7CD"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Zařízení staveniště</w:t>
            </w:r>
          </w:p>
        </w:tc>
        <w:tc>
          <w:tcPr>
            <w:tcW w:w="1033" w:type="dxa"/>
            <w:tcBorders>
              <w:top w:val="single" w:sz="4" w:space="0" w:color="auto"/>
              <w:left w:val="nil"/>
              <w:bottom w:val="nil"/>
              <w:right w:val="single" w:sz="4" w:space="0" w:color="auto"/>
            </w:tcBorders>
            <w:shd w:val="clear" w:color="000000" w:fill="FFC000"/>
            <w:noWrap/>
            <w:vAlign w:val="bottom"/>
            <w:hideMark/>
          </w:tcPr>
          <w:p w14:paraId="2EAF056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0B6EF2B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000000" w:fill="FFC000"/>
            <w:noWrap/>
            <w:vAlign w:val="bottom"/>
            <w:hideMark/>
          </w:tcPr>
          <w:p w14:paraId="3A616BE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46767E6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4ADCE3D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171D19C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5271BD8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07FE72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5D30B6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3C6A02A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000000" w:fill="FFC000"/>
            <w:noWrap/>
            <w:vAlign w:val="bottom"/>
            <w:hideMark/>
          </w:tcPr>
          <w:p w14:paraId="49F59BF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1B204D4F"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67071743"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Inženýrská činnost</w:t>
            </w:r>
          </w:p>
        </w:tc>
        <w:tc>
          <w:tcPr>
            <w:tcW w:w="1033" w:type="dxa"/>
            <w:tcBorders>
              <w:top w:val="single" w:sz="4" w:space="0" w:color="auto"/>
              <w:left w:val="nil"/>
              <w:bottom w:val="nil"/>
              <w:right w:val="single" w:sz="4" w:space="0" w:color="auto"/>
            </w:tcBorders>
            <w:shd w:val="clear" w:color="000000" w:fill="FFC000"/>
            <w:noWrap/>
            <w:vAlign w:val="bottom"/>
            <w:hideMark/>
          </w:tcPr>
          <w:p w14:paraId="161448E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233E489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000000" w:fill="FFC000"/>
            <w:noWrap/>
            <w:vAlign w:val="bottom"/>
            <w:hideMark/>
          </w:tcPr>
          <w:p w14:paraId="2772E3C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D9921D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6B4C338"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0FB2348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429507C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6A57A7F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3FD2BC2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12897B8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000000" w:fill="FFC000"/>
            <w:noWrap/>
            <w:vAlign w:val="bottom"/>
            <w:hideMark/>
          </w:tcPr>
          <w:p w14:paraId="3F542BC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5821EE92"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41428546" w14:textId="77777777" w:rsidR="008203AA" w:rsidRPr="008203AA" w:rsidRDefault="008203AA" w:rsidP="008203AA">
            <w:pPr>
              <w:spacing w:after="0" w:line="240" w:lineRule="auto"/>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3" w:type="dxa"/>
            <w:tcBorders>
              <w:top w:val="single" w:sz="4" w:space="0" w:color="auto"/>
              <w:left w:val="nil"/>
              <w:bottom w:val="nil"/>
              <w:right w:val="single" w:sz="4" w:space="0" w:color="auto"/>
            </w:tcBorders>
            <w:shd w:val="clear" w:color="auto" w:fill="auto"/>
            <w:noWrap/>
            <w:vAlign w:val="bottom"/>
            <w:hideMark/>
          </w:tcPr>
          <w:p w14:paraId="2FFFA36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D2C592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auto" w:fill="auto"/>
            <w:noWrap/>
            <w:vAlign w:val="bottom"/>
            <w:hideMark/>
          </w:tcPr>
          <w:p w14:paraId="2964B929"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18200FC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109C30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E8C6BF8"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3C16BCF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F5B5E10"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F3476F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1AC48B78"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012734D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49CB12CA"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28CA3D2B" w14:textId="77777777" w:rsidR="008203AA" w:rsidRPr="008203AA" w:rsidRDefault="008203AA" w:rsidP="008203AA">
            <w:pPr>
              <w:spacing w:after="0" w:line="240" w:lineRule="auto"/>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xml:space="preserve">SO 101 Polní cesta </w:t>
            </w:r>
          </w:p>
        </w:tc>
        <w:tc>
          <w:tcPr>
            <w:tcW w:w="1033" w:type="dxa"/>
            <w:tcBorders>
              <w:top w:val="single" w:sz="4" w:space="0" w:color="auto"/>
              <w:left w:val="nil"/>
              <w:bottom w:val="nil"/>
              <w:right w:val="single" w:sz="4" w:space="0" w:color="auto"/>
            </w:tcBorders>
            <w:shd w:val="clear" w:color="auto" w:fill="auto"/>
            <w:noWrap/>
            <w:vAlign w:val="bottom"/>
            <w:hideMark/>
          </w:tcPr>
          <w:p w14:paraId="71996FA9"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65DACD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auto" w:fill="auto"/>
            <w:noWrap/>
            <w:vAlign w:val="bottom"/>
            <w:hideMark/>
          </w:tcPr>
          <w:p w14:paraId="72BBA2A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35C64A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A8ED95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535146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05BC068"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AF11039"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D084EA0"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12BD039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783FFC9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6CC27173"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0E9C9DB0"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Zemní práce</w:t>
            </w:r>
          </w:p>
        </w:tc>
        <w:tc>
          <w:tcPr>
            <w:tcW w:w="1033" w:type="dxa"/>
            <w:tcBorders>
              <w:top w:val="single" w:sz="4" w:space="0" w:color="auto"/>
              <w:left w:val="nil"/>
              <w:bottom w:val="nil"/>
              <w:right w:val="single" w:sz="4" w:space="0" w:color="auto"/>
            </w:tcBorders>
            <w:shd w:val="clear" w:color="000000" w:fill="FFC000"/>
            <w:noWrap/>
            <w:vAlign w:val="bottom"/>
            <w:hideMark/>
          </w:tcPr>
          <w:p w14:paraId="295A154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FEFCC7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000000" w:fill="FFC000"/>
            <w:noWrap/>
            <w:vAlign w:val="bottom"/>
            <w:hideMark/>
          </w:tcPr>
          <w:p w14:paraId="2D83D27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352ED68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0E9FAE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B4C1AC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1AD405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E89BB2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34DD521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9A3DAA8"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0E083AB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374BA2B3" w14:textId="77777777" w:rsidTr="008E682F">
        <w:trPr>
          <w:trHeight w:val="255"/>
        </w:trPr>
        <w:tc>
          <w:tcPr>
            <w:tcW w:w="4004" w:type="dxa"/>
            <w:tcBorders>
              <w:top w:val="nil"/>
              <w:left w:val="single" w:sz="8" w:space="0" w:color="auto"/>
              <w:bottom w:val="single" w:sz="4" w:space="0" w:color="auto"/>
              <w:right w:val="single" w:sz="8" w:space="0" w:color="auto"/>
            </w:tcBorders>
            <w:shd w:val="clear" w:color="auto" w:fill="auto"/>
            <w:noWrap/>
            <w:vAlign w:val="center"/>
            <w:hideMark/>
          </w:tcPr>
          <w:p w14:paraId="7A872E3A"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Zakládání</w:t>
            </w:r>
          </w:p>
        </w:tc>
        <w:tc>
          <w:tcPr>
            <w:tcW w:w="1033" w:type="dxa"/>
            <w:tcBorders>
              <w:top w:val="single" w:sz="4" w:space="0" w:color="auto"/>
              <w:left w:val="nil"/>
              <w:bottom w:val="nil"/>
              <w:right w:val="single" w:sz="4" w:space="0" w:color="auto"/>
            </w:tcBorders>
            <w:shd w:val="clear" w:color="000000" w:fill="FFC000"/>
            <w:noWrap/>
            <w:vAlign w:val="bottom"/>
            <w:hideMark/>
          </w:tcPr>
          <w:p w14:paraId="2F05652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D073DC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000000" w:fill="FFC000"/>
            <w:noWrap/>
            <w:vAlign w:val="bottom"/>
            <w:hideMark/>
          </w:tcPr>
          <w:p w14:paraId="19DA9BC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296945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15C54A7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4CC652B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F609CCF"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86C98F9"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2935785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355E94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11E2726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690F92EA" w14:textId="77777777" w:rsidTr="008E682F">
        <w:trPr>
          <w:trHeight w:val="255"/>
        </w:trPr>
        <w:tc>
          <w:tcPr>
            <w:tcW w:w="4004" w:type="dxa"/>
            <w:tcBorders>
              <w:top w:val="nil"/>
              <w:left w:val="single" w:sz="8" w:space="0" w:color="auto"/>
              <w:bottom w:val="nil"/>
              <w:right w:val="single" w:sz="8" w:space="0" w:color="auto"/>
            </w:tcBorders>
            <w:shd w:val="clear" w:color="auto" w:fill="auto"/>
            <w:noWrap/>
            <w:vAlign w:val="center"/>
            <w:hideMark/>
          </w:tcPr>
          <w:p w14:paraId="6BAD793A"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Komunikace pozemní</w:t>
            </w:r>
          </w:p>
        </w:tc>
        <w:tc>
          <w:tcPr>
            <w:tcW w:w="1033" w:type="dxa"/>
            <w:tcBorders>
              <w:top w:val="single" w:sz="4" w:space="0" w:color="auto"/>
              <w:left w:val="nil"/>
              <w:bottom w:val="nil"/>
              <w:right w:val="single" w:sz="4" w:space="0" w:color="auto"/>
            </w:tcBorders>
            <w:shd w:val="clear" w:color="auto" w:fill="auto"/>
            <w:noWrap/>
            <w:vAlign w:val="bottom"/>
            <w:hideMark/>
          </w:tcPr>
          <w:p w14:paraId="79109BD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D380F1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auto" w:fill="auto"/>
            <w:noWrap/>
            <w:vAlign w:val="bottom"/>
            <w:hideMark/>
          </w:tcPr>
          <w:p w14:paraId="3AA7491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3EAC7EA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A83B17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293B480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6246A6F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4B80C9B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26C860B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032BBB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000000" w:fill="FFC000"/>
            <w:noWrap/>
            <w:vAlign w:val="bottom"/>
            <w:hideMark/>
          </w:tcPr>
          <w:p w14:paraId="6557817D"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37236AF5" w14:textId="77777777" w:rsidTr="008E682F">
        <w:trPr>
          <w:trHeight w:val="255"/>
        </w:trPr>
        <w:tc>
          <w:tcPr>
            <w:tcW w:w="4004" w:type="dxa"/>
            <w:tcBorders>
              <w:top w:val="single" w:sz="4" w:space="0" w:color="auto"/>
              <w:left w:val="single" w:sz="8" w:space="0" w:color="auto"/>
              <w:bottom w:val="nil"/>
              <w:right w:val="single" w:sz="8" w:space="0" w:color="auto"/>
            </w:tcBorders>
            <w:shd w:val="clear" w:color="auto" w:fill="auto"/>
            <w:noWrap/>
            <w:vAlign w:val="center"/>
            <w:hideMark/>
          </w:tcPr>
          <w:p w14:paraId="15841A8A"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Trubní vedení</w:t>
            </w:r>
          </w:p>
        </w:tc>
        <w:tc>
          <w:tcPr>
            <w:tcW w:w="1033" w:type="dxa"/>
            <w:tcBorders>
              <w:top w:val="single" w:sz="4" w:space="0" w:color="auto"/>
              <w:left w:val="nil"/>
              <w:bottom w:val="nil"/>
              <w:right w:val="single" w:sz="4" w:space="0" w:color="auto"/>
            </w:tcBorders>
            <w:shd w:val="clear" w:color="auto" w:fill="auto"/>
            <w:noWrap/>
            <w:vAlign w:val="bottom"/>
            <w:hideMark/>
          </w:tcPr>
          <w:p w14:paraId="07FAD97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3D750F4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000000" w:fill="FFC000"/>
            <w:noWrap/>
            <w:vAlign w:val="bottom"/>
            <w:hideMark/>
          </w:tcPr>
          <w:p w14:paraId="4ED721D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2E39AD7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5C073D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328CF20"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F9EFE8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11975D48"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76E25DB5"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531DEB0"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4539028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321437AD" w14:textId="77777777" w:rsidTr="008E682F">
        <w:trPr>
          <w:trHeight w:val="255"/>
        </w:trPr>
        <w:tc>
          <w:tcPr>
            <w:tcW w:w="4004" w:type="dxa"/>
            <w:tcBorders>
              <w:top w:val="single" w:sz="4" w:space="0" w:color="auto"/>
              <w:left w:val="single" w:sz="8" w:space="0" w:color="auto"/>
              <w:bottom w:val="nil"/>
              <w:right w:val="single" w:sz="8" w:space="0" w:color="auto"/>
            </w:tcBorders>
            <w:shd w:val="clear" w:color="auto" w:fill="auto"/>
            <w:noWrap/>
            <w:vAlign w:val="center"/>
            <w:hideMark/>
          </w:tcPr>
          <w:p w14:paraId="64CB1863"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Ostatní konstrukce a práce, bourání</w:t>
            </w:r>
          </w:p>
        </w:tc>
        <w:tc>
          <w:tcPr>
            <w:tcW w:w="1033" w:type="dxa"/>
            <w:tcBorders>
              <w:top w:val="single" w:sz="4" w:space="0" w:color="auto"/>
              <w:left w:val="nil"/>
              <w:bottom w:val="nil"/>
              <w:right w:val="single" w:sz="4" w:space="0" w:color="auto"/>
            </w:tcBorders>
            <w:shd w:val="clear" w:color="auto" w:fill="auto"/>
            <w:noWrap/>
            <w:vAlign w:val="bottom"/>
            <w:hideMark/>
          </w:tcPr>
          <w:p w14:paraId="5E73709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0DB26C61"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nil"/>
              <w:right w:val="single" w:sz="4" w:space="0" w:color="auto"/>
            </w:tcBorders>
            <w:shd w:val="clear" w:color="auto" w:fill="auto"/>
            <w:noWrap/>
            <w:vAlign w:val="bottom"/>
            <w:hideMark/>
          </w:tcPr>
          <w:p w14:paraId="10F488D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1031DA5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3925E0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012EEAC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7FF15D6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699A4B4E"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000000" w:fill="FFC000"/>
            <w:noWrap/>
            <w:vAlign w:val="bottom"/>
            <w:hideMark/>
          </w:tcPr>
          <w:p w14:paraId="5F47EEF0"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4" w:space="0" w:color="auto"/>
            </w:tcBorders>
            <w:shd w:val="clear" w:color="auto" w:fill="auto"/>
            <w:noWrap/>
            <w:vAlign w:val="bottom"/>
            <w:hideMark/>
          </w:tcPr>
          <w:p w14:paraId="65A653D6"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nil"/>
              <w:right w:val="single" w:sz="8" w:space="0" w:color="auto"/>
            </w:tcBorders>
            <w:shd w:val="clear" w:color="auto" w:fill="auto"/>
            <w:noWrap/>
            <w:vAlign w:val="bottom"/>
            <w:hideMark/>
          </w:tcPr>
          <w:p w14:paraId="38EB331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38A6E486" w14:textId="77777777" w:rsidTr="008E682F">
        <w:trPr>
          <w:trHeight w:val="270"/>
        </w:trPr>
        <w:tc>
          <w:tcPr>
            <w:tcW w:w="40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CA8A969"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Přesun hmot</w:t>
            </w:r>
          </w:p>
        </w:tc>
        <w:tc>
          <w:tcPr>
            <w:tcW w:w="1033" w:type="dxa"/>
            <w:tcBorders>
              <w:top w:val="single" w:sz="4" w:space="0" w:color="auto"/>
              <w:left w:val="nil"/>
              <w:bottom w:val="single" w:sz="8" w:space="0" w:color="auto"/>
              <w:right w:val="single" w:sz="4" w:space="0" w:color="auto"/>
            </w:tcBorders>
            <w:shd w:val="clear" w:color="auto" w:fill="auto"/>
            <w:noWrap/>
            <w:vAlign w:val="bottom"/>
            <w:hideMark/>
          </w:tcPr>
          <w:p w14:paraId="7D77F882"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auto" w:fill="auto"/>
            <w:noWrap/>
            <w:vAlign w:val="bottom"/>
            <w:hideMark/>
          </w:tcPr>
          <w:p w14:paraId="7E858B7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5" w:type="dxa"/>
            <w:tcBorders>
              <w:top w:val="single" w:sz="4" w:space="0" w:color="auto"/>
              <w:left w:val="nil"/>
              <w:bottom w:val="single" w:sz="8" w:space="0" w:color="auto"/>
              <w:right w:val="single" w:sz="4" w:space="0" w:color="auto"/>
            </w:tcBorders>
            <w:shd w:val="clear" w:color="auto" w:fill="auto"/>
            <w:noWrap/>
            <w:vAlign w:val="bottom"/>
            <w:hideMark/>
          </w:tcPr>
          <w:p w14:paraId="6445026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467A8BC7"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6651210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516C7A7B"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49A3AD5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273D57E4"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7761A0A3"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4" w:space="0" w:color="auto"/>
            </w:tcBorders>
            <w:shd w:val="clear" w:color="000000" w:fill="FFC000"/>
            <w:noWrap/>
            <w:vAlign w:val="bottom"/>
            <w:hideMark/>
          </w:tcPr>
          <w:p w14:paraId="775C931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c>
          <w:tcPr>
            <w:tcW w:w="1034" w:type="dxa"/>
            <w:tcBorders>
              <w:top w:val="single" w:sz="4" w:space="0" w:color="auto"/>
              <w:left w:val="nil"/>
              <w:bottom w:val="single" w:sz="8" w:space="0" w:color="auto"/>
              <w:right w:val="single" w:sz="8" w:space="0" w:color="auto"/>
            </w:tcBorders>
            <w:shd w:val="clear" w:color="000000" w:fill="FFC000"/>
            <w:noWrap/>
            <w:vAlign w:val="bottom"/>
            <w:hideMark/>
          </w:tcPr>
          <w:p w14:paraId="358489C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r w:rsidRPr="008203AA">
              <w:rPr>
                <w:rFonts w:ascii="Tahoma" w:eastAsia="Times New Roman" w:hAnsi="Tahoma" w:cs="Tahoma"/>
                <w:b/>
                <w:bCs/>
                <w:sz w:val="20"/>
                <w:szCs w:val="20"/>
                <w:lang w:eastAsia="cs-CZ"/>
              </w:rPr>
              <w:t> </w:t>
            </w:r>
          </w:p>
        </w:tc>
      </w:tr>
      <w:tr w:rsidR="008203AA" w:rsidRPr="008203AA" w14:paraId="50755E47" w14:textId="77777777" w:rsidTr="008E682F">
        <w:trPr>
          <w:trHeight w:val="157"/>
        </w:trPr>
        <w:tc>
          <w:tcPr>
            <w:tcW w:w="4004" w:type="dxa"/>
            <w:tcBorders>
              <w:top w:val="nil"/>
              <w:left w:val="nil"/>
              <w:bottom w:val="nil"/>
              <w:right w:val="nil"/>
            </w:tcBorders>
            <w:shd w:val="clear" w:color="auto" w:fill="auto"/>
            <w:noWrap/>
            <w:vAlign w:val="bottom"/>
            <w:hideMark/>
          </w:tcPr>
          <w:p w14:paraId="7599AFDC"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p>
        </w:tc>
        <w:tc>
          <w:tcPr>
            <w:tcW w:w="1033" w:type="dxa"/>
            <w:tcBorders>
              <w:top w:val="nil"/>
              <w:left w:val="nil"/>
              <w:right w:val="nil"/>
            </w:tcBorders>
            <w:shd w:val="clear" w:color="auto" w:fill="auto"/>
            <w:noWrap/>
            <w:vAlign w:val="bottom"/>
            <w:hideMark/>
          </w:tcPr>
          <w:p w14:paraId="23FC7A31"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right w:val="nil"/>
            </w:tcBorders>
            <w:shd w:val="clear" w:color="auto" w:fill="auto"/>
            <w:noWrap/>
            <w:vAlign w:val="bottom"/>
            <w:hideMark/>
          </w:tcPr>
          <w:p w14:paraId="27E8799A"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5" w:type="dxa"/>
            <w:tcBorders>
              <w:top w:val="nil"/>
              <w:left w:val="nil"/>
              <w:right w:val="single" w:sz="4" w:space="0" w:color="auto"/>
            </w:tcBorders>
            <w:shd w:val="clear" w:color="auto" w:fill="auto"/>
            <w:noWrap/>
            <w:vAlign w:val="bottom"/>
            <w:hideMark/>
          </w:tcPr>
          <w:p w14:paraId="1C8DCD95"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 </w:t>
            </w:r>
          </w:p>
        </w:tc>
        <w:tc>
          <w:tcPr>
            <w:tcW w:w="1034" w:type="dxa"/>
            <w:tcBorders>
              <w:top w:val="nil"/>
              <w:left w:val="nil"/>
              <w:bottom w:val="nil"/>
              <w:right w:val="nil"/>
            </w:tcBorders>
            <w:shd w:val="clear" w:color="auto" w:fill="auto"/>
            <w:noWrap/>
            <w:vAlign w:val="bottom"/>
            <w:hideMark/>
          </w:tcPr>
          <w:p w14:paraId="07148F4B"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3AC9F2A2"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706E0824"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single" w:sz="4" w:space="0" w:color="auto"/>
            </w:tcBorders>
            <w:shd w:val="clear" w:color="auto" w:fill="auto"/>
            <w:noWrap/>
            <w:vAlign w:val="bottom"/>
            <w:hideMark/>
          </w:tcPr>
          <w:p w14:paraId="483B3E5F"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 </w:t>
            </w:r>
          </w:p>
        </w:tc>
        <w:tc>
          <w:tcPr>
            <w:tcW w:w="1034" w:type="dxa"/>
            <w:tcBorders>
              <w:top w:val="nil"/>
              <w:left w:val="nil"/>
              <w:bottom w:val="nil"/>
              <w:right w:val="nil"/>
            </w:tcBorders>
            <w:shd w:val="clear" w:color="auto" w:fill="auto"/>
            <w:noWrap/>
            <w:vAlign w:val="bottom"/>
            <w:hideMark/>
          </w:tcPr>
          <w:p w14:paraId="23D48E91"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2C6E122A"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15BBA5A9"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single" w:sz="4" w:space="0" w:color="auto"/>
            </w:tcBorders>
            <w:shd w:val="clear" w:color="auto" w:fill="auto"/>
            <w:noWrap/>
            <w:vAlign w:val="bottom"/>
            <w:hideMark/>
          </w:tcPr>
          <w:p w14:paraId="5ACEF40C"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 </w:t>
            </w:r>
          </w:p>
        </w:tc>
      </w:tr>
      <w:tr w:rsidR="008203AA" w:rsidRPr="008203AA" w14:paraId="10009084" w14:textId="77777777" w:rsidTr="008E682F">
        <w:trPr>
          <w:trHeight w:val="181"/>
        </w:trPr>
        <w:tc>
          <w:tcPr>
            <w:tcW w:w="4004" w:type="dxa"/>
            <w:tcBorders>
              <w:top w:val="nil"/>
              <w:left w:val="nil"/>
              <w:bottom w:val="nil"/>
              <w:right w:val="nil"/>
            </w:tcBorders>
            <w:shd w:val="clear" w:color="auto" w:fill="auto"/>
            <w:noWrap/>
            <w:vAlign w:val="bottom"/>
          </w:tcPr>
          <w:p w14:paraId="41AEB58A" w14:textId="77777777" w:rsidR="008203AA" w:rsidRPr="008203AA" w:rsidRDefault="008203AA" w:rsidP="008203AA">
            <w:pPr>
              <w:spacing w:after="0" w:line="240" w:lineRule="auto"/>
              <w:jc w:val="center"/>
              <w:rPr>
                <w:rFonts w:ascii="Tahoma" w:eastAsia="Times New Roman" w:hAnsi="Tahoma" w:cs="Tahoma"/>
                <w:b/>
                <w:bCs/>
                <w:sz w:val="20"/>
                <w:szCs w:val="20"/>
                <w:lang w:eastAsia="cs-CZ"/>
              </w:rPr>
            </w:pPr>
          </w:p>
        </w:tc>
        <w:tc>
          <w:tcPr>
            <w:tcW w:w="3102" w:type="dxa"/>
            <w:gridSpan w:val="3"/>
            <w:tcBorders>
              <w:top w:val="nil"/>
              <w:left w:val="nil"/>
              <w:right w:val="single" w:sz="4" w:space="0" w:color="auto"/>
            </w:tcBorders>
            <w:shd w:val="clear" w:color="auto" w:fill="auto"/>
            <w:noWrap/>
            <w:vAlign w:val="bottom"/>
          </w:tcPr>
          <w:p w14:paraId="6677509D" w14:textId="77777777" w:rsidR="008203AA" w:rsidRPr="008203AA" w:rsidRDefault="008203AA" w:rsidP="008203AA">
            <w:pPr>
              <w:spacing w:after="0" w:line="240" w:lineRule="auto"/>
              <w:jc w:val="right"/>
              <w:rPr>
                <w:rFonts w:ascii="Tahoma" w:eastAsia="Times New Roman" w:hAnsi="Tahoma" w:cs="Tahoma"/>
                <w:sz w:val="20"/>
                <w:szCs w:val="20"/>
                <w:lang w:eastAsia="cs-CZ"/>
              </w:rPr>
            </w:pPr>
            <w:r w:rsidRPr="008203AA">
              <w:rPr>
                <w:rFonts w:ascii="Tahoma" w:eastAsia="Times New Roman" w:hAnsi="Tahoma" w:cs="Tahoma"/>
                <w:sz w:val="20"/>
                <w:szCs w:val="20"/>
                <w:lang w:eastAsia="cs-CZ"/>
              </w:rPr>
              <w:t>dokončení zemních prací</w:t>
            </w:r>
          </w:p>
        </w:tc>
        <w:tc>
          <w:tcPr>
            <w:tcW w:w="1034" w:type="dxa"/>
            <w:tcBorders>
              <w:top w:val="nil"/>
              <w:left w:val="nil"/>
              <w:bottom w:val="nil"/>
              <w:right w:val="nil"/>
            </w:tcBorders>
            <w:shd w:val="clear" w:color="auto" w:fill="auto"/>
            <w:noWrap/>
            <w:vAlign w:val="bottom"/>
          </w:tcPr>
          <w:p w14:paraId="0A5C7CF1"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1931DE3A"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29272526"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single" w:sz="4" w:space="0" w:color="auto"/>
            </w:tcBorders>
            <w:shd w:val="clear" w:color="auto" w:fill="auto"/>
            <w:noWrap/>
            <w:vAlign w:val="bottom"/>
          </w:tcPr>
          <w:p w14:paraId="5DC8E09E"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7E5E07FA"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78650850"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56FCE710"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single" w:sz="4" w:space="0" w:color="auto"/>
            </w:tcBorders>
            <w:shd w:val="clear" w:color="auto" w:fill="auto"/>
            <w:noWrap/>
            <w:vAlign w:val="bottom"/>
          </w:tcPr>
          <w:p w14:paraId="3F393059" w14:textId="77777777" w:rsidR="008203AA" w:rsidRPr="008203AA" w:rsidRDefault="008203AA" w:rsidP="008203AA">
            <w:pPr>
              <w:spacing w:after="0" w:line="240" w:lineRule="auto"/>
              <w:rPr>
                <w:rFonts w:ascii="Tahoma" w:eastAsia="Times New Roman" w:hAnsi="Tahoma" w:cs="Tahoma"/>
                <w:sz w:val="20"/>
                <w:szCs w:val="20"/>
                <w:lang w:eastAsia="cs-CZ"/>
              </w:rPr>
            </w:pPr>
          </w:p>
        </w:tc>
      </w:tr>
      <w:tr w:rsidR="008203AA" w:rsidRPr="008203AA" w14:paraId="4D402B8D" w14:textId="77777777" w:rsidTr="008E682F">
        <w:trPr>
          <w:trHeight w:val="255"/>
        </w:trPr>
        <w:tc>
          <w:tcPr>
            <w:tcW w:w="4004" w:type="dxa"/>
            <w:tcBorders>
              <w:top w:val="nil"/>
              <w:left w:val="nil"/>
              <w:bottom w:val="nil"/>
              <w:right w:val="nil"/>
            </w:tcBorders>
            <w:shd w:val="clear" w:color="auto" w:fill="auto"/>
            <w:noWrap/>
            <w:vAlign w:val="bottom"/>
            <w:hideMark/>
          </w:tcPr>
          <w:p w14:paraId="00B4C4B1"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3" w:type="dxa"/>
            <w:tcBorders>
              <w:left w:val="nil"/>
              <w:bottom w:val="nil"/>
              <w:right w:val="nil"/>
            </w:tcBorders>
            <w:shd w:val="clear" w:color="auto" w:fill="auto"/>
            <w:noWrap/>
            <w:vAlign w:val="bottom"/>
            <w:hideMark/>
          </w:tcPr>
          <w:p w14:paraId="31EA5846"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single" w:sz="4" w:space="0" w:color="auto"/>
              <w:left w:val="nil"/>
              <w:bottom w:val="nil"/>
              <w:right w:val="nil"/>
            </w:tcBorders>
            <w:shd w:val="clear" w:color="auto" w:fill="auto"/>
            <w:noWrap/>
            <w:vAlign w:val="bottom"/>
            <w:hideMark/>
          </w:tcPr>
          <w:p w14:paraId="06494216"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5" w:type="dxa"/>
            <w:tcBorders>
              <w:top w:val="single" w:sz="4" w:space="0" w:color="auto"/>
              <w:left w:val="nil"/>
              <w:bottom w:val="nil"/>
              <w:right w:val="nil"/>
            </w:tcBorders>
            <w:shd w:val="clear" w:color="auto" w:fill="auto"/>
            <w:noWrap/>
            <w:vAlign w:val="bottom"/>
            <w:hideMark/>
          </w:tcPr>
          <w:p w14:paraId="4378FE00" w14:textId="77777777" w:rsidR="008203AA" w:rsidRPr="008203AA" w:rsidRDefault="008203AA" w:rsidP="008203AA">
            <w:pPr>
              <w:spacing w:after="0" w:line="240" w:lineRule="auto"/>
              <w:jc w:val="right"/>
              <w:rPr>
                <w:rFonts w:ascii="Tahoma" w:eastAsia="Times New Roman" w:hAnsi="Tahoma" w:cs="Tahoma"/>
                <w:sz w:val="20"/>
                <w:szCs w:val="20"/>
                <w:lang w:eastAsia="cs-CZ"/>
              </w:rPr>
            </w:pPr>
            <w:r w:rsidRPr="008203AA">
              <w:rPr>
                <w:rFonts w:ascii="Tahoma" w:eastAsia="Times New Roman" w:hAnsi="Tahoma" w:cs="Tahoma"/>
                <w:sz w:val="20"/>
                <w:szCs w:val="20"/>
                <w:lang w:eastAsia="cs-CZ"/>
              </w:rPr>
              <w:t>21 dnů</w:t>
            </w:r>
          </w:p>
        </w:tc>
        <w:tc>
          <w:tcPr>
            <w:tcW w:w="1034" w:type="dxa"/>
            <w:tcBorders>
              <w:top w:val="nil"/>
              <w:left w:val="nil"/>
              <w:right w:val="nil"/>
            </w:tcBorders>
            <w:shd w:val="clear" w:color="auto" w:fill="auto"/>
            <w:noWrap/>
            <w:vAlign w:val="bottom"/>
            <w:hideMark/>
          </w:tcPr>
          <w:p w14:paraId="13B52A72"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3102" w:type="dxa"/>
            <w:gridSpan w:val="3"/>
            <w:tcBorders>
              <w:top w:val="nil"/>
              <w:left w:val="nil"/>
            </w:tcBorders>
            <w:shd w:val="clear" w:color="auto" w:fill="auto"/>
            <w:noWrap/>
            <w:vAlign w:val="bottom"/>
          </w:tcPr>
          <w:p w14:paraId="282A0A84" w14:textId="77777777" w:rsidR="008203AA" w:rsidRPr="008203AA" w:rsidRDefault="008203AA" w:rsidP="008203AA">
            <w:pPr>
              <w:spacing w:after="0" w:line="240" w:lineRule="auto"/>
              <w:jc w:val="right"/>
              <w:rPr>
                <w:rFonts w:ascii="Tahoma" w:eastAsia="Times New Roman" w:hAnsi="Tahoma" w:cs="Tahoma"/>
                <w:sz w:val="20"/>
                <w:szCs w:val="20"/>
                <w:lang w:eastAsia="cs-CZ"/>
              </w:rPr>
            </w:pPr>
            <w:r w:rsidRPr="008203AA">
              <w:rPr>
                <w:rFonts w:ascii="Tahoma" w:eastAsia="Times New Roman" w:hAnsi="Tahoma" w:cs="Tahoma"/>
                <w:sz w:val="20"/>
                <w:szCs w:val="20"/>
                <w:lang w:eastAsia="cs-CZ"/>
              </w:rPr>
              <w:t>položení podkladních vrstev</w:t>
            </w:r>
          </w:p>
        </w:tc>
        <w:tc>
          <w:tcPr>
            <w:tcW w:w="1034" w:type="dxa"/>
            <w:tcBorders>
              <w:top w:val="nil"/>
              <w:left w:val="nil"/>
              <w:right w:val="nil"/>
            </w:tcBorders>
            <w:shd w:val="clear" w:color="auto" w:fill="auto"/>
            <w:noWrap/>
            <w:vAlign w:val="bottom"/>
            <w:hideMark/>
          </w:tcPr>
          <w:p w14:paraId="6FE23F25"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right w:val="nil"/>
            </w:tcBorders>
            <w:shd w:val="clear" w:color="auto" w:fill="auto"/>
            <w:noWrap/>
            <w:vAlign w:val="bottom"/>
            <w:hideMark/>
          </w:tcPr>
          <w:p w14:paraId="559D5C6F"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right w:val="nil"/>
            </w:tcBorders>
            <w:shd w:val="clear" w:color="auto" w:fill="auto"/>
            <w:noWrap/>
            <w:vAlign w:val="bottom"/>
            <w:hideMark/>
          </w:tcPr>
          <w:p w14:paraId="10F0010B"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right w:val="single" w:sz="4" w:space="0" w:color="auto"/>
            </w:tcBorders>
            <w:shd w:val="clear" w:color="auto" w:fill="auto"/>
            <w:noWrap/>
            <w:vAlign w:val="bottom"/>
            <w:hideMark/>
          </w:tcPr>
          <w:p w14:paraId="6264B9FE" w14:textId="77777777" w:rsidR="008203AA" w:rsidRPr="008203AA" w:rsidRDefault="008203AA" w:rsidP="008203AA">
            <w:pPr>
              <w:spacing w:after="0" w:line="240" w:lineRule="auto"/>
              <w:rPr>
                <w:rFonts w:ascii="Tahoma" w:eastAsia="Times New Roman" w:hAnsi="Tahoma" w:cs="Tahoma"/>
                <w:sz w:val="20"/>
                <w:szCs w:val="20"/>
                <w:lang w:eastAsia="cs-CZ"/>
              </w:rPr>
            </w:pPr>
          </w:p>
        </w:tc>
      </w:tr>
      <w:tr w:rsidR="008203AA" w:rsidRPr="008203AA" w14:paraId="5893BB94" w14:textId="77777777" w:rsidTr="008E682F">
        <w:trPr>
          <w:trHeight w:val="107"/>
        </w:trPr>
        <w:tc>
          <w:tcPr>
            <w:tcW w:w="4004" w:type="dxa"/>
            <w:tcBorders>
              <w:top w:val="nil"/>
              <w:left w:val="nil"/>
              <w:bottom w:val="nil"/>
              <w:right w:val="nil"/>
            </w:tcBorders>
            <w:shd w:val="clear" w:color="auto" w:fill="auto"/>
            <w:noWrap/>
            <w:vAlign w:val="bottom"/>
            <w:hideMark/>
          </w:tcPr>
          <w:p w14:paraId="31D397BD"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14:paraId="1D710D7F"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left w:val="nil"/>
              <w:bottom w:val="nil"/>
              <w:right w:val="nil"/>
            </w:tcBorders>
            <w:shd w:val="clear" w:color="auto" w:fill="auto"/>
            <w:noWrap/>
            <w:vAlign w:val="bottom"/>
            <w:hideMark/>
          </w:tcPr>
          <w:p w14:paraId="151F80D4"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5" w:type="dxa"/>
            <w:tcBorders>
              <w:left w:val="nil"/>
              <w:bottom w:val="nil"/>
              <w:right w:val="nil"/>
            </w:tcBorders>
            <w:shd w:val="clear" w:color="auto" w:fill="auto"/>
            <w:noWrap/>
            <w:vAlign w:val="bottom"/>
            <w:hideMark/>
          </w:tcPr>
          <w:p w14:paraId="749E07A0"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left w:val="nil"/>
              <w:bottom w:val="nil"/>
              <w:right w:val="nil"/>
            </w:tcBorders>
            <w:shd w:val="clear" w:color="auto" w:fill="auto"/>
            <w:noWrap/>
            <w:vAlign w:val="bottom"/>
            <w:hideMark/>
          </w:tcPr>
          <w:p w14:paraId="6D977152"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left w:val="nil"/>
              <w:bottom w:val="nil"/>
              <w:right w:val="nil"/>
            </w:tcBorders>
            <w:shd w:val="clear" w:color="auto" w:fill="auto"/>
            <w:noWrap/>
            <w:vAlign w:val="bottom"/>
            <w:hideMark/>
          </w:tcPr>
          <w:p w14:paraId="65E33BB7"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single" w:sz="4" w:space="0" w:color="auto"/>
              <w:left w:val="nil"/>
              <w:bottom w:val="nil"/>
              <w:right w:val="nil"/>
            </w:tcBorders>
            <w:shd w:val="clear" w:color="auto" w:fill="auto"/>
            <w:noWrap/>
            <w:vAlign w:val="bottom"/>
            <w:hideMark/>
          </w:tcPr>
          <w:p w14:paraId="5976CF18"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single" w:sz="4" w:space="0" w:color="auto"/>
              <w:left w:val="nil"/>
              <w:bottom w:val="nil"/>
              <w:right w:val="nil"/>
            </w:tcBorders>
            <w:shd w:val="clear" w:color="auto" w:fill="auto"/>
            <w:noWrap/>
            <w:vAlign w:val="bottom"/>
            <w:hideMark/>
          </w:tcPr>
          <w:p w14:paraId="3DF3AFF9" w14:textId="77777777" w:rsidR="008203AA" w:rsidRPr="008203AA" w:rsidRDefault="008203AA" w:rsidP="008203AA">
            <w:pPr>
              <w:spacing w:after="0" w:line="240" w:lineRule="auto"/>
              <w:jc w:val="right"/>
              <w:rPr>
                <w:rFonts w:ascii="Tahoma" w:eastAsia="Times New Roman" w:hAnsi="Tahoma" w:cs="Tahoma"/>
                <w:sz w:val="20"/>
                <w:szCs w:val="20"/>
                <w:lang w:eastAsia="cs-CZ"/>
              </w:rPr>
            </w:pPr>
            <w:r w:rsidRPr="008203AA">
              <w:rPr>
                <w:rFonts w:ascii="Tahoma" w:eastAsia="Times New Roman" w:hAnsi="Tahoma" w:cs="Tahoma"/>
                <w:sz w:val="20"/>
                <w:szCs w:val="20"/>
                <w:lang w:eastAsia="cs-CZ"/>
              </w:rPr>
              <w:t>28 dnů</w:t>
            </w:r>
          </w:p>
        </w:tc>
        <w:tc>
          <w:tcPr>
            <w:tcW w:w="1034" w:type="dxa"/>
            <w:tcBorders>
              <w:top w:val="nil"/>
              <w:left w:val="nil"/>
              <w:right w:val="nil"/>
            </w:tcBorders>
            <w:shd w:val="clear" w:color="auto" w:fill="auto"/>
            <w:noWrap/>
            <w:vAlign w:val="bottom"/>
            <w:hideMark/>
          </w:tcPr>
          <w:p w14:paraId="48B2BEA5"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3102" w:type="dxa"/>
            <w:gridSpan w:val="3"/>
            <w:tcBorders>
              <w:top w:val="nil"/>
              <w:left w:val="nil"/>
              <w:right w:val="single" w:sz="4" w:space="0" w:color="auto"/>
            </w:tcBorders>
            <w:shd w:val="clear" w:color="auto" w:fill="auto"/>
            <w:noWrap/>
            <w:vAlign w:val="bottom"/>
            <w:hideMark/>
          </w:tcPr>
          <w:p w14:paraId="0C489BF5" w14:textId="77777777" w:rsidR="008203AA" w:rsidRPr="008203AA" w:rsidRDefault="008203AA" w:rsidP="008203AA">
            <w:pPr>
              <w:spacing w:after="0" w:line="240" w:lineRule="auto"/>
              <w:ind w:right="-15"/>
              <w:jc w:val="right"/>
              <w:rPr>
                <w:rFonts w:ascii="Tahoma" w:eastAsia="Times New Roman" w:hAnsi="Tahoma" w:cs="Tahoma"/>
                <w:sz w:val="20"/>
                <w:szCs w:val="20"/>
                <w:lang w:eastAsia="cs-CZ"/>
              </w:rPr>
            </w:pPr>
            <w:r w:rsidRPr="008203AA">
              <w:rPr>
                <w:rFonts w:ascii="Tahoma" w:eastAsia="Times New Roman" w:hAnsi="Tahoma" w:cs="Tahoma"/>
                <w:sz w:val="20"/>
                <w:szCs w:val="20"/>
                <w:lang w:eastAsia="cs-CZ"/>
              </w:rPr>
              <w:t>položení krytu vozovky</w:t>
            </w:r>
          </w:p>
        </w:tc>
      </w:tr>
      <w:tr w:rsidR="008203AA" w:rsidRPr="008203AA" w14:paraId="4391B909" w14:textId="77777777" w:rsidTr="008E682F">
        <w:trPr>
          <w:trHeight w:val="274"/>
        </w:trPr>
        <w:tc>
          <w:tcPr>
            <w:tcW w:w="4004" w:type="dxa"/>
            <w:tcBorders>
              <w:top w:val="nil"/>
              <w:left w:val="nil"/>
              <w:bottom w:val="nil"/>
              <w:right w:val="nil"/>
            </w:tcBorders>
            <w:shd w:val="clear" w:color="auto" w:fill="auto"/>
            <w:noWrap/>
            <w:vAlign w:val="bottom"/>
            <w:hideMark/>
          </w:tcPr>
          <w:p w14:paraId="368FF1BC"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14:paraId="4B399263"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7AB1B8AD"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5" w:type="dxa"/>
            <w:tcBorders>
              <w:top w:val="nil"/>
              <w:left w:val="nil"/>
              <w:bottom w:val="nil"/>
              <w:right w:val="nil"/>
            </w:tcBorders>
            <w:shd w:val="clear" w:color="auto" w:fill="auto"/>
            <w:noWrap/>
            <w:vAlign w:val="bottom"/>
            <w:hideMark/>
          </w:tcPr>
          <w:p w14:paraId="0F06C773"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121E5156"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3022F974"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48C8AD3C"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hideMark/>
          </w:tcPr>
          <w:p w14:paraId="55AAA552"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left w:val="nil"/>
              <w:bottom w:val="nil"/>
              <w:right w:val="nil"/>
            </w:tcBorders>
            <w:shd w:val="clear" w:color="auto" w:fill="auto"/>
            <w:noWrap/>
            <w:vAlign w:val="bottom"/>
            <w:hideMark/>
          </w:tcPr>
          <w:p w14:paraId="0E95226B"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left w:val="nil"/>
              <w:bottom w:val="nil"/>
              <w:right w:val="nil"/>
            </w:tcBorders>
            <w:shd w:val="clear" w:color="auto" w:fill="auto"/>
            <w:noWrap/>
            <w:vAlign w:val="bottom"/>
            <w:hideMark/>
          </w:tcPr>
          <w:p w14:paraId="0A561E5E"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single" w:sz="4" w:space="0" w:color="auto"/>
              <w:left w:val="nil"/>
              <w:bottom w:val="nil"/>
              <w:right w:val="nil"/>
            </w:tcBorders>
            <w:shd w:val="clear" w:color="auto" w:fill="auto"/>
            <w:noWrap/>
            <w:vAlign w:val="bottom"/>
            <w:hideMark/>
          </w:tcPr>
          <w:p w14:paraId="24D7B82B"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single" w:sz="4" w:space="0" w:color="auto"/>
              <w:left w:val="nil"/>
              <w:bottom w:val="nil"/>
              <w:right w:val="nil"/>
            </w:tcBorders>
            <w:shd w:val="clear" w:color="auto" w:fill="auto"/>
            <w:noWrap/>
            <w:vAlign w:val="bottom"/>
            <w:hideMark/>
          </w:tcPr>
          <w:p w14:paraId="02C1100F" w14:textId="77777777" w:rsidR="008203AA" w:rsidRPr="008203AA" w:rsidRDefault="008203AA" w:rsidP="008203AA">
            <w:pPr>
              <w:spacing w:after="0" w:line="240" w:lineRule="auto"/>
              <w:jc w:val="right"/>
              <w:rPr>
                <w:rFonts w:ascii="Tahoma" w:eastAsia="Times New Roman" w:hAnsi="Tahoma" w:cs="Tahoma"/>
                <w:sz w:val="20"/>
                <w:szCs w:val="20"/>
                <w:lang w:eastAsia="cs-CZ"/>
              </w:rPr>
            </w:pPr>
            <w:r w:rsidRPr="008203AA">
              <w:rPr>
                <w:rFonts w:ascii="Tahoma" w:eastAsia="Times New Roman" w:hAnsi="Tahoma" w:cs="Tahoma"/>
                <w:sz w:val="20"/>
                <w:szCs w:val="20"/>
                <w:lang w:eastAsia="cs-CZ"/>
              </w:rPr>
              <w:t>28 dnů</w:t>
            </w:r>
          </w:p>
        </w:tc>
      </w:tr>
      <w:tr w:rsidR="008203AA" w:rsidRPr="008203AA" w14:paraId="4ABAB703" w14:textId="77777777" w:rsidTr="008E682F">
        <w:trPr>
          <w:trHeight w:val="360"/>
        </w:trPr>
        <w:tc>
          <w:tcPr>
            <w:tcW w:w="4004" w:type="dxa"/>
            <w:tcBorders>
              <w:top w:val="nil"/>
              <w:left w:val="nil"/>
              <w:bottom w:val="nil"/>
              <w:right w:val="nil"/>
            </w:tcBorders>
            <w:shd w:val="clear" w:color="auto" w:fill="auto"/>
            <w:noWrap/>
            <w:vAlign w:val="bottom"/>
            <w:hideMark/>
          </w:tcPr>
          <w:p w14:paraId="487460D8"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hideMark/>
          </w:tcPr>
          <w:p w14:paraId="33B40F64"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1DBF4FC3"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5" w:type="dxa"/>
            <w:tcBorders>
              <w:top w:val="nil"/>
              <w:left w:val="nil"/>
              <w:bottom w:val="nil"/>
              <w:right w:val="nil"/>
            </w:tcBorders>
            <w:shd w:val="clear" w:color="auto" w:fill="auto"/>
            <w:noWrap/>
            <w:vAlign w:val="bottom"/>
            <w:hideMark/>
          </w:tcPr>
          <w:p w14:paraId="4F63BCE9"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40532504"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50BFD348"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6A196046"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6A8F4594"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156D2B0A"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1818E42B"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0DF60EAE"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hideMark/>
          </w:tcPr>
          <w:p w14:paraId="339DE082"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r>
      <w:tr w:rsidR="008203AA" w:rsidRPr="008203AA" w14:paraId="409C6D23" w14:textId="77777777" w:rsidTr="008E682F">
        <w:trPr>
          <w:trHeight w:val="360"/>
        </w:trPr>
        <w:tc>
          <w:tcPr>
            <w:tcW w:w="4004" w:type="dxa"/>
            <w:tcBorders>
              <w:top w:val="nil"/>
              <w:left w:val="nil"/>
              <w:bottom w:val="nil"/>
              <w:right w:val="nil"/>
            </w:tcBorders>
            <w:shd w:val="clear" w:color="auto" w:fill="auto"/>
            <w:noWrap/>
            <w:hideMark/>
          </w:tcPr>
          <w:p w14:paraId="780BDB7B"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r w:rsidRPr="008203AA">
              <w:rPr>
                <w:rFonts w:ascii="Calibri" w:eastAsia="Calibri" w:hAnsi="Calibri" w:cs="Times New Roman"/>
                <w:kern w:val="2"/>
                <w14:ligatures w14:val="standardContextual"/>
              </w:rPr>
              <w:t>Za STRABAG Silnice a.s.</w:t>
            </w:r>
          </w:p>
        </w:tc>
        <w:tc>
          <w:tcPr>
            <w:tcW w:w="1033" w:type="dxa"/>
            <w:tcBorders>
              <w:top w:val="nil"/>
              <w:left w:val="nil"/>
              <w:bottom w:val="nil"/>
              <w:right w:val="nil"/>
            </w:tcBorders>
            <w:shd w:val="clear" w:color="auto" w:fill="auto"/>
            <w:noWrap/>
            <w:hideMark/>
          </w:tcPr>
          <w:p w14:paraId="79F00560"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hideMark/>
          </w:tcPr>
          <w:p w14:paraId="080B3248"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5" w:type="dxa"/>
            <w:tcBorders>
              <w:top w:val="nil"/>
              <w:left w:val="nil"/>
              <w:bottom w:val="nil"/>
              <w:right w:val="nil"/>
            </w:tcBorders>
            <w:shd w:val="clear" w:color="auto" w:fill="auto"/>
            <w:noWrap/>
            <w:hideMark/>
          </w:tcPr>
          <w:p w14:paraId="3094B81E"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hideMark/>
          </w:tcPr>
          <w:p w14:paraId="54682712"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hideMark/>
          </w:tcPr>
          <w:p w14:paraId="3AAFC504"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6204" w:type="dxa"/>
            <w:gridSpan w:val="6"/>
            <w:tcBorders>
              <w:top w:val="nil"/>
              <w:left w:val="nil"/>
              <w:bottom w:val="nil"/>
              <w:right w:val="nil"/>
            </w:tcBorders>
            <w:shd w:val="clear" w:color="auto" w:fill="auto"/>
            <w:noWrap/>
            <w:hideMark/>
          </w:tcPr>
          <w:p w14:paraId="0425FE60"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r w:rsidRPr="008203AA">
              <w:rPr>
                <w:rFonts w:ascii="Calibri" w:eastAsia="Calibri" w:hAnsi="Calibri" w:cs="Times New Roman"/>
                <w:kern w:val="2"/>
                <w14:ligatures w14:val="standardContextual"/>
              </w:rPr>
              <w:t>V Liberci dne dle el. podpisu</w:t>
            </w:r>
          </w:p>
        </w:tc>
      </w:tr>
      <w:tr w:rsidR="008203AA" w:rsidRPr="008203AA" w14:paraId="2639F168" w14:textId="77777777" w:rsidTr="008E682F">
        <w:trPr>
          <w:trHeight w:val="277"/>
        </w:trPr>
        <w:tc>
          <w:tcPr>
            <w:tcW w:w="4004" w:type="dxa"/>
            <w:tcBorders>
              <w:top w:val="nil"/>
              <w:left w:val="nil"/>
              <w:bottom w:val="nil"/>
              <w:right w:val="nil"/>
            </w:tcBorders>
            <w:shd w:val="clear" w:color="auto" w:fill="auto"/>
            <w:noWrap/>
            <w:vAlign w:val="bottom"/>
          </w:tcPr>
          <w:p w14:paraId="4C139D66"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3" w:type="dxa"/>
            <w:tcBorders>
              <w:top w:val="nil"/>
              <w:left w:val="nil"/>
              <w:bottom w:val="nil"/>
              <w:right w:val="nil"/>
            </w:tcBorders>
            <w:shd w:val="clear" w:color="auto" w:fill="auto"/>
            <w:noWrap/>
            <w:vAlign w:val="bottom"/>
          </w:tcPr>
          <w:p w14:paraId="278A290C"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7A5586C6"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5" w:type="dxa"/>
            <w:tcBorders>
              <w:top w:val="nil"/>
              <w:left w:val="nil"/>
              <w:bottom w:val="nil"/>
              <w:right w:val="nil"/>
            </w:tcBorders>
            <w:shd w:val="clear" w:color="auto" w:fill="auto"/>
            <w:noWrap/>
            <w:vAlign w:val="bottom"/>
          </w:tcPr>
          <w:p w14:paraId="3E205CD4"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7A961770"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6B0E2F80"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1A413F9B"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5431EBC2"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1A2E5223"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7E11C853"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0B3F2086"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c>
          <w:tcPr>
            <w:tcW w:w="1034" w:type="dxa"/>
            <w:tcBorders>
              <w:top w:val="nil"/>
              <w:left w:val="nil"/>
              <w:bottom w:val="nil"/>
              <w:right w:val="nil"/>
            </w:tcBorders>
            <w:shd w:val="clear" w:color="auto" w:fill="auto"/>
            <w:noWrap/>
            <w:vAlign w:val="bottom"/>
          </w:tcPr>
          <w:p w14:paraId="0FCF7EA3" w14:textId="77777777" w:rsidR="008203AA" w:rsidRPr="008203AA" w:rsidRDefault="008203AA" w:rsidP="008203AA">
            <w:pPr>
              <w:spacing w:after="0" w:line="240" w:lineRule="auto"/>
              <w:rPr>
                <w:rFonts w:ascii="Times New Roman" w:eastAsia="Times New Roman" w:hAnsi="Times New Roman" w:cs="Times New Roman"/>
                <w:sz w:val="20"/>
                <w:szCs w:val="20"/>
                <w:lang w:eastAsia="cs-CZ"/>
              </w:rPr>
            </w:pPr>
          </w:p>
        </w:tc>
      </w:tr>
      <w:tr w:rsidR="008203AA" w:rsidRPr="008203AA" w14:paraId="6629640D" w14:textId="77777777" w:rsidTr="008E682F">
        <w:trPr>
          <w:cantSplit/>
          <w:trHeight w:val="80"/>
        </w:trPr>
        <w:tc>
          <w:tcPr>
            <w:tcW w:w="4004" w:type="dxa"/>
            <w:tcBorders>
              <w:top w:val="nil"/>
              <w:left w:val="nil"/>
              <w:bottom w:val="nil"/>
              <w:right w:val="nil"/>
            </w:tcBorders>
            <w:shd w:val="clear" w:color="auto" w:fill="auto"/>
            <w:noWrap/>
            <w:vAlign w:val="bottom"/>
          </w:tcPr>
          <w:p w14:paraId="17EEF37B"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w:t>
            </w:r>
          </w:p>
        </w:tc>
        <w:tc>
          <w:tcPr>
            <w:tcW w:w="1033" w:type="dxa"/>
            <w:tcBorders>
              <w:top w:val="nil"/>
              <w:left w:val="nil"/>
              <w:bottom w:val="nil"/>
              <w:right w:val="nil"/>
            </w:tcBorders>
            <w:shd w:val="clear" w:color="auto" w:fill="auto"/>
            <w:noWrap/>
            <w:vAlign w:val="bottom"/>
          </w:tcPr>
          <w:p w14:paraId="44FF8136"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190CD20E"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5" w:type="dxa"/>
            <w:tcBorders>
              <w:top w:val="nil"/>
              <w:left w:val="nil"/>
              <w:bottom w:val="nil"/>
              <w:right w:val="nil"/>
            </w:tcBorders>
            <w:shd w:val="clear" w:color="auto" w:fill="auto"/>
            <w:noWrap/>
            <w:vAlign w:val="bottom"/>
          </w:tcPr>
          <w:p w14:paraId="1BE329F8"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74CDE27C"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1976B59F"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4136" w:type="dxa"/>
            <w:gridSpan w:val="4"/>
            <w:tcBorders>
              <w:top w:val="nil"/>
              <w:left w:val="nil"/>
              <w:bottom w:val="nil"/>
              <w:right w:val="nil"/>
            </w:tcBorders>
            <w:shd w:val="clear" w:color="auto" w:fill="auto"/>
            <w:noWrap/>
            <w:vAlign w:val="bottom"/>
          </w:tcPr>
          <w:p w14:paraId="7A2250ED" w14:textId="77777777" w:rsidR="008203AA" w:rsidRPr="008203AA" w:rsidRDefault="008203AA"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w:t>
            </w:r>
          </w:p>
        </w:tc>
        <w:tc>
          <w:tcPr>
            <w:tcW w:w="1034" w:type="dxa"/>
            <w:tcBorders>
              <w:top w:val="nil"/>
              <w:left w:val="nil"/>
              <w:bottom w:val="nil"/>
              <w:right w:val="nil"/>
            </w:tcBorders>
            <w:shd w:val="clear" w:color="auto" w:fill="auto"/>
            <w:noWrap/>
            <w:vAlign w:val="bottom"/>
          </w:tcPr>
          <w:p w14:paraId="11878ED5"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187F493D" w14:textId="77777777" w:rsidR="008203AA" w:rsidRPr="008203AA" w:rsidRDefault="008203AA" w:rsidP="008203AA">
            <w:pPr>
              <w:spacing w:after="0" w:line="240" w:lineRule="auto"/>
              <w:rPr>
                <w:rFonts w:ascii="Tahoma" w:eastAsia="Times New Roman" w:hAnsi="Tahoma" w:cs="Tahoma"/>
                <w:sz w:val="20"/>
                <w:szCs w:val="20"/>
                <w:lang w:eastAsia="cs-CZ"/>
              </w:rPr>
            </w:pPr>
          </w:p>
        </w:tc>
      </w:tr>
      <w:tr w:rsidR="008203AA" w:rsidRPr="008203AA" w14:paraId="35322E1E" w14:textId="77777777" w:rsidTr="008E682F">
        <w:trPr>
          <w:cantSplit/>
          <w:trHeight w:val="227"/>
        </w:trPr>
        <w:tc>
          <w:tcPr>
            <w:tcW w:w="4004" w:type="dxa"/>
            <w:tcBorders>
              <w:top w:val="nil"/>
              <w:left w:val="nil"/>
              <w:bottom w:val="nil"/>
              <w:right w:val="nil"/>
            </w:tcBorders>
            <w:shd w:val="clear" w:color="auto" w:fill="auto"/>
            <w:noWrap/>
            <w:vAlign w:val="bottom"/>
          </w:tcPr>
          <w:p w14:paraId="5CF03E15" w14:textId="5368BED2" w:rsidR="008203AA" w:rsidRPr="008203AA" w:rsidRDefault="006C1614" w:rsidP="008203AA">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xxxxxxxxxxxxxxxxxxxxx</w:t>
            </w:r>
          </w:p>
        </w:tc>
        <w:tc>
          <w:tcPr>
            <w:tcW w:w="1033" w:type="dxa"/>
            <w:tcBorders>
              <w:top w:val="nil"/>
              <w:left w:val="nil"/>
              <w:bottom w:val="nil"/>
              <w:right w:val="nil"/>
            </w:tcBorders>
            <w:shd w:val="clear" w:color="auto" w:fill="auto"/>
            <w:noWrap/>
            <w:vAlign w:val="bottom"/>
          </w:tcPr>
          <w:p w14:paraId="078A9309"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6A3766DB"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5" w:type="dxa"/>
            <w:tcBorders>
              <w:top w:val="nil"/>
              <w:left w:val="nil"/>
              <w:bottom w:val="nil"/>
              <w:right w:val="nil"/>
            </w:tcBorders>
            <w:shd w:val="clear" w:color="auto" w:fill="auto"/>
            <w:noWrap/>
            <w:vAlign w:val="bottom"/>
          </w:tcPr>
          <w:p w14:paraId="6A71CE4D"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2B044BA5"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5ED6D374"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4136" w:type="dxa"/>
            <w:gridSpan w:val="4"/>
            <w:tcBorders>
              <w:top w:val="nil"/>
              <w:left w:val="nil"/>
              <w:bottom w:val="nil"/>
              <w:right w:val="nil"/>
            </w:tcBorders>
            <w:shd w:val="clear" w:color="auto" w:fill="auto"/>
            <w:noWrap/>
            <w:vAlign w:val="bottom"/>
          </w:tcPr>
          <w:p w14:paraId="727AF329" w14:textId="38A69AA4" w:rsidR="008203AA" w:rsidRPr="008203AA" w:rsidRDefault="006C1614" w:rsidP="008203AA">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xxxxxxxxxxxxxxx</w:t>
            </w:r>
          </w:p>
        </w:tc>
        <w:tc>
          <w:tcPr>
            <w:tcW w:w="1034" w:type="dxa"/>
            <w:tcBorders>
              <w:top w:val="nil"/>
              <w:left w:val="nil"/>
              <w:bottom w:val="nil"/>
              <w:right w:val="nil"/>
            </w:tcBorders>
            <w:shd w:val="clear" w:color="auto" w:fill="auto"/>
            <w:noWrap/>
            <w:vAlign w:val="bottom"/>
          </w:tcPr>
          <w:p w14:paraId="71CF6CEB"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3D926B7B" w14:textId="77777777" w:rsidR="008203AA" w:rsidRPr="008203AA" w:rsidRDefault="008203AA" w:rsidP="008203AA">
            <w:pPr>
              <w:spacing w:after="0" w:line="240" w:lineRule="auto"/>
              <w:rPr>
                <w:rFonts w:ascii="Tahoma" w:eastAsia="Times New Roman" w:hAnsi="Tahoma" w:cs="Tahoma"/>
                <w:sz w:val="20"/>
                <w:szCs w:val="20"/>
                <w:lang w:eastAsia="cs-CZ"/>
              </w:rPr>
            </w:pPr>
          </w:p>
        </w:tc>
      </w:tr>
      <w:tr w:rsidR="008203AA" w:rsidRPr="008203AA" w14:paraId="04F04B58" w14:textId="77777777" w:rsidTr="008E682F">
        <w:trPr>
          <w:cantSplit/>
          <w:trHeight w:val="227"/>
        </w:trPr>
        <w:tc>
          <w:tcPr>
            <w:tcW w:w="4004" w:type="dxa"/>
            <w:tcBorders>
              <w:top w:val="nil"/>
              <w:left w:val="nil"/>
              <w:bottom w:val="nil"/>
              <w:right w:val="nil"/>
            </w:tcBorders>
            <w:shd w:val="clear" w:color="auto" w:fill="auto"/>
            <w:noWrap/>
            <w:vAlign w:val="bottom"/>
          </w:tcPr>
          <w:p w14:paraId="612005F8" w14:textId="204F7121" w:rsidR="008203AA" w:rsidRPr="008203AA" w:rsidRDefault="006C1614" w:rsidP="008203AA">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xxxxxxxxxxxxxxxxxxxxxxx</w:t>
            </w:r>
          </w:p>
        </w:tc>
        <w:tc>
          <w:tcPr>
            <w:tcW w:w="1033" w:type="dxa"/>
            <w:tcBorders>
              <w:top w:val="nil"/>
              <w:left w:val="nil"/>
              <w:bottom w:val="nil"/>
              <w:right w:val="nil"/>
            </w:tcBorders>
            <w:shd w:val="clear" w:color="auto" w:fill="auto"/>
            <w:noWrap/>
            <w:vAlign w:val="bottom"/>
          </w:tcPr>
          <w:p w14:paraId="2491E977"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0CB64310"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5" w:type="dxa"/>
            <w:tcBorders>
              <w:top w:val="nil"/>
              <w:left w:val="nil"/>
              <w:bottom w:val="nil"/>
              <w:right w:val="nil"/>
            </w:tcBorders>
            <w:shd w:val="clear" w:color="auto" w:fill="auto"/>
            <w:noWrap/>
            <w:vAlign w:val="bottom"/>
          </w:tcPr>
          <w:p w14:paraId="47378591"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380BF3D4"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3D95D1ED"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4136" w:type="dxa"/>
            <w:gridSpan w:val="4"/>
            <w:tcBorders>
              <w:top w:val="nil"/>
              <w:left w:val="nil"/>
              <w:bottom w:val="nil"/>
              <w:right w:val="nil"/>
            </w:tcBorders>
            <w:shd w:val="clear" w:color="auto" w:fill="auto"/>
            <w:noWrap/>
            <w:vAlign w:val="bottom"/>
          </w:tcPr>
          <w:p w14:paraId="37A336A2" w14:textId="0373B16A" w:rsidR="008203AA" w:rsidRPr="008203AA" w:rsidRDefault="006C1614" w:rsidP="008203AA">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xxxxxxxxxxxxxxxxxxxxxxxxxxxxxxx</w:t>
            </w:r>
          </w:p>
        </w:tc>
        <w:tc>
          <w:tcPr>
            <w:tcW w:w="1034" w:type="dxa"/>
            <w:tcBorders>
              <w:top w:val="nil"/>
              <w:left w:val="nil"/>
              <w:bottom w:val="nil"/>
              <w:right w:val="nil"/>
            </w:tcBorders>
            <w:shd w:val="clear" w:color="auto" w:fill="auto"/>
            <w:noWrap/>
            <w:vAlign w:val="bottom"/>
          </w:tcPr>
          <w:p w14:paraId="0B73ADE9" w14:textId="77777777" w:rsidR="008203AA" w:rsidRPr="008203AA" w:rsidRDefault="008203AA"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6FE37AF0" w14:textId="77777777" w:rsidR="008203AA" w:rsidRPr="008203AA" w:rsidRDefault="008203AA" w:rsidP="008203AA">
            <w:pPr>
              <w:spacing w:after="0" w:line="240" w:lineRule="auto"/>
              <w:rPr>
                <w:rFonts w:ascii="Tahoma" w:eastAsia="Times New Roman" w:hAnsi="Tahoma" w:cs="Tahoma"/>
                <w:sz w:val="20"/>
                <w:szCs w:val="20"/>
                <w:lang w:eastAsia="cs-CZ"/>
              </w:rPr>
            </w:pPr>
          </w:p>
        </w:tc>
      </w:tr>
      <w:tr w:rsidR="008D3102" w:rsidRPr="008203AA" w14:paraId="15949161" w14:textId="77777777" w:rsidTr="008E682F">
        <w:trPr>
          <w:cantSplit/>
          <w:trHeight w:val="227"/>
        </w:trPr>
        <w:tc>
          <w:tcPr>
            <w:tcW w:w="5037" w:type="dxa"/>
            <w:gridSpan w:val="2"/>
            <w:tcBorders>
              <w:top w:val="nil"/>
              <w:left w:val="nil"/>
              <w:bottom w:val="nil"/>
              <w:right w:val="nil"/>
            </w:tcBorders>
            <w:shd w:val="clear" w:color="auto" w:fill="auto"/>
            <w:noWrap/>
            <w:vAlign w:val="bottom"/>
          </w:tcPr>
          <w:p w14:paraId="0572A16C" w14:textId="558FFCC5" w:rsidR="008D3102" w:rsidRPr="008203AA" w:rsidRDefault="008D3102"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 xml:space="preserve">v zastoupení dle plné moci ze dne </w:t>
            </w:r>
            <w:r>
              <w:rPr>
                <w:rFonts w:ascii="Tahoma" w:eastAsia="Times New Roman" w:hAnsi="Tahoma" w:cs="Tahoma"/>
                <w:sz w:val="20"/>
                <w:szCs w:val="20"/>
                <w:lang w:eastAsia="cs-CZ"/>
              </w:rPr>
              <w:t>8.</w:t>
            </w:r>
            <w:r w:rsidRPr="008203AA">
              <w:rPr>
                <w:rFonts w:ascii="Tahoma" w:eastAsia="Times New Roman" w:hAnsi="Tahoma" w:cs="Tahoma"/>
                <w:sz w:val="20"/>
                <w:szCs w:val="20"/>
                <w:lang w:eastAsia="cs-CZ"/>
              </w:rPr>
              <w:t>2.2024</w:t>
            </w:r>
          </w:p>
        </w:tc>
        <w:tc>
          <w:tcPr>
            <w:tcW w:w="1034" w:type="dxa"/>
            <w:tcBorders>
              <w:top w:val="nil"/>
              <w:left w:val="nil"/>
              <w:bottom w:val="nil"/>
              <w:right w:val="nil"/>
            </w:tcBorders>
            <w:shd w:val="clear" w:color="auto" w:fill="auto"/>
            <w:noWrap/>
            <w:vAlign w:val="bottom"/>
          </w:tcPr>
          <w:p w14:paraId="19A759B8" w14:textId="77777777" w:rsidR="008D3102" w:rsidRPr="008203AA" w:rsidRDefault="008D3102" w:rsidP="008203AA">
            <w:pPr>
              <w:spacing w:after="0" w:line="240" w:lineRule="auto"/>
              <w:rPr>
                <w:rFonts w:ascii="Tahoma" w:eastAsia="Times New Roman" w:hAnsi="Tahoma" w:cs="Tahoma"/>
                <w:sz w:val="20"/>
                <w:szCs w:val="20"/>
                <w:lang w:eastAsia="cs-CZ"/>
              </w:rPr>
            </w:pPr>
          </w:p>
        </w:tc>
        <w:tc>
          <w:tcPr>
            <w:tcW w:w="1035" w:type="dxa"/>
            <w:tcBorders>
              <w:top w:val="nil"/>
              <w:left w:val="nil"/>
              <w:bottom w:val="nil"/>
              <w:right w:val="nil"/>
            </w:tcBorders>
            <w:shd w:val="clear" w:color="auto" w:fill="auto"/>
            <w:noWrap/>
            <w:vAlign w:val="bottom"/>
          </w:tcPr>
          <w:p w14:paraId="4429A523" w14:textId="77777777" w:rsidR="008D3102" w:rsidRPr="008203AA" w:rsidRDefault="008D3102"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0CB0F986" w14:textId="77777777" w:rsidR="008D3102" w:rsidRPr="008203AA" w:rsidRDefault="008D3102"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7C6139EE" w14:textId="77777777" w:rsidR="008D3102" w:rsidRPr="008203AA" w:rsidRDefault="008D3102" w:rsidP="008203AA">
            <w:pPr>
              <w:spacing w:after="0" w:line="240" w:lineRule="auto"/>
              <w:rPr>
                <w:rFonts w:ascii="Tahoma" w:eastAsia="Times New Roman" w:hAnsi="Tahoma" w:cs="Tahoma"/>
                <w:sz w:val="20"/>
                <w:szCs w:val="20"/>
                <w:lang w:eastAsia="cs-CZ"/>
              </w:rPr>
            </w:pPr>
          </w:p>
        </w:tc>
        <w:tc>
          <w:tcPr>
            <w:tcW w:w="4136" w:type="dxa"/>
            <w:gridSpan w:val="4"/>
            <w:tcBorders>
              <w:top w:val="nil"/>
              <w:left w:val="nil"/>
              <w:bottom w:val="nil"/>
              <w:right w:val="nil"/>
            </w:tcBorders>
            <w:shd w:val="clear" w:color="auto" w:fill="auto"/>
            <w:noWrap/>
            <w:vAlign w:val="bottom"/>
          </w:tcPr>
          <w:p w14:paraId="38F85EC4" w14:textId="77777777" w:rsidR="008D3102" w:rsidRPr="008203AA" w:rsidRDefault="008D3102" w:rsidP="008203AA">
            <w:pPr>
              <w:spacing w:after="0" w:line="240" w:lineRule="auto"/>
              <w:rPr>
                <w:rFonts w:ascii="Tahoma" w:eastAsia="Times New Roman" w:hAnsi="Tahoma" w:cs="Tahoma"/>
                <w:sz w:val="20"/>
                <w:szCs w:val="20"/>
                <w:lang w:eastAsia="cs-CZ"/>
              </w:rPr>
            </w:pPr>
            <w:r w:rsidRPr="008203AA">
              <w:rPr>
                <w:rFonts w:ascii="Tahoma" w:eastAsia="Times New Roman" w:hAnsi="Tahoma" w:cs="Tahoma"/>
                <w:sz w:val="20"/>
                <w:szCs w:val="20"/>
                <w:lang w:eastAsia="cs-CZ"/>
              </w:rPr>
              <w:t>v zastoupení dle plné moci ze dne 8.2.2024</w:t>
            </w:r>
          </w:p>
        </w:tc>
        <w:tc>
          <w:tcPr>
            <w:tcW w:w="1034" w:type="dxa"/>
            <w:tcBorders>
              <w:top w:val="nil"/>
              <w:left w:val="nil"/>
              <w:bottom w:val="nil"/>
              <w:right w:val="nil"/>
            </w:tcBorders>
            <w:shd w:val="clear" w:color="auto" w:fill="auto"/>
            <w:noWrap/>
            <w:vAlign w:val="bottom"/>
          </w:tcPr>
          <w:p w14:paraId="2B58500F" w14:textId="77777777" w:rsidR="008D3102" w:rsidRPr="008203AA" w:rsidRDefault="008D3102" w:rsidP="008203AA">
            <w:pPr>
              <w:spacing w:after="0" w:line="240" w:lineRule="auto"/>
              <w:rPr>
                <w:rFonts w:ascii="Tahoma" w:eastAsia="Times New Roman" w:hAnsi="Tahoma" w:cs="Tahoma"/>
                <w:sz w:val="20"/>
                <w:szCs w:val="20"/>
                <w:lang w:eastAsia="cs-CZ"/>
              </w:rPr>
            </w:pPr>
          </w:p>
        </w:tc>
        <w:tc>
          <w:tcPr>
            <w:tcW w:w="1034" w:type="dxa"/>
            <w:tcBorders>
              <w:top w:val="nil"/>
              <w:left w:val="nil"/>
              <w:bottom w:val="nil"/>
              <w:right w:val="nil"/>
            </w:tcBorders>
            <w:shd w:val="clear" w:color="auto" w:fill="auto"/>
            <w:noWrap/>
            <w:vAlign w:val="bottom"/>
          </w:tcPr>
          <w:p w14:paraId="76041488" w14:textId="77777777" w:rsidR="008D3102" w:rsidRPr="008203AA" w:rsidRDefault="008D3102" w:rsidP="008203AA">
            <w:pPr>
              <w:spacing w:after="0" w:line="240" w:lineRule="auto"/>
              <w:rPr>
                <w:rFonts w:ascii="Tahoma" w:eastAsia="Times New Roman" w:hAnsi="Tahoma" w:cs="Tahoma"/>
                <w:sz w:val="20"/>
                <w:szCs w:val="20"/>
                <w:lang w:eastAsia="cs-CZ"/>
              </w:rPr>
            </w:pPr>
          </w:p>
        </w:tc>
      </w:tr>
    </w:tbl>
    <w:p w14:paraId="49B88AF1" w14:textId="77777777" w:rsidR="008E682F" w:rsidRDefault="008E682F" w:rsidP="008203AA">
      <w:pPr>
        <w:autoSpaceDE w:val="0"/>
        <w:autoSpaceDN w:val="0"/>
        <w:adjustRightInd w:val="0"/>
        <w:spacing w:before="100" w:beforeAutospacing="1" w:after="120"/>
        <w:rPr>
          <w:rFonts w:ascii="Arial" w:hAnsi="Arial" w:cs="Arial"/>
          <w:b/>
          <w:bCs/>
          <w:sz w:val="24"/>
          <w:szCs w:val="24"/>
        </w:rPr>
        <w:sectPr w:rsidR="008E682F" w:rsidSect="008E682F">
          <w:headerReference w:type="default" r:id="rId22"/>
          <w:headerReference w:type="first" r:id="rId23"/>
          <w:pgSz w:w="16838" w:h="11906" w:orient="landscape"/>
          <w:pgMar w:top="720" w:right="720" w:bottom="567" w:left="720" w:header="426" w:footer="316" w:gutter="0"/>
          <w:cols w:space="708"/>
          <w:docGrid w:linePitch="360"/>
        </w:sectPr>
      </w:pPr>
    </w:p>
    <w:tbl>
      <w:tblPr>
        <w:tblW w:w="15774" w:type="dxa"/>
        <w:tblCellMar>
          <w:left w:w="70" w:type="dxa"/>
          <w:right w:w="70" w:type="dxa"/>
        </w:tblCellMar>
        <w:tblLook w:val="04A0" w:firstRow="1" w:lastRow="0" w:firstColumn="1" w:lastColumn="0" w:noHBand="0" w:noVBand="1"/>
      </w:tblPr>
      <w:tblGrid>
        <w:gridCol w:w="390"/>
        <w:gridCol w:w="295"/>
        <w:gridCol w:w="287"/>
        <w:gridCol w:w="250"/>
        <w:gridCol w:w="250"/>
        <w:gridCol w:w="240"/>
        <w:gridCol w:w="240"/>
        <w:gridCol w:w="240"/>
        <w:gridCol w:w="240"/>
        <w:gridCol w:w="240"/>
        <w:gridCol w:w="240"/>
        <w:gridCol w:w="240"/>
        <w:gridCol w:w="240"/>
        <w:gridCol w:w="240"/>
        <w:gridCol w:w="240"/>
        <w:gridCol w:w="240"/>
        <w:gridCol w:w="240"/>
        <w:gridCol w:w="274"/>
        <w:gridCol w:w="240"/>
        <w:gridCol w:w="240"/>
        <w:gridCol w:w="240"/>
        <w:gridCol w:w="240"/>
        <w:gridCol w:w="240"/>
        <w:gridCol w:w="240"/>
        <w:gridCol w:w="240"/>
        <w:gridCol w:w="240"/>
        <w:gridCol w:w="240"/>
        <w:gridCol w:w="240"/>
        <w:gridCol w:w="240"/>
        <w:gridCol w:w="240"/>
        <w:gridCol w:w="240"/>
        <w:gridCol w:w="192"/>
        <w:gridCol w:w="2860"/>
        <w:gridCol w:w="220"/>
        <w:gridCol w:w="220"/>
        <w:gridCol w:w="760"/>
        <w:gridCol w:w="300"/>
        <w:gridCol w:w="6"/>
        <w:gridCol w:w="1291"/>
        <w:gridCol w:w="6"/>
        <w:gridCol w:w="674"/>
        <w:gridCol w:w="6"/>
        <w:gridCol w:w="374"/>
        <w:gridCol w:w="6"/>
        <w:gridCol w:w="1107"/>
        <w:gridCol w:w="6"/>
      </w:tblGrid>
      <w:tr w:rsidR="008702CA" w:rsidRPr="008702CA" w14:paraId="2B36F7EE" w14:textId="77777777" w:rsidTr="00264A3C">
        <w:trPr>
          <w:gridAfter w:val="1"/>
          <w:wAfter w:w="6" w:type="dxa"/>
          <w:trHeight w:val="499"/>
        </w:trPr>
        <w:tc>
          <w:tcPr>
            <w:tcW w:w="390" w:type="dxa"/>
            <w:tcBorders>
              <w:top w:val="nil"/>
              <w:left w:val="nil"/>
              <w:bottom w:val="nil"/>
              <w:right w:val="nil"/>
            </w:tcBorders>
            <w:shd w:val="clear" w:color="auto" w:fill="auto"/>
            <w:noWrap/>
            <w:vAlign w:val="bottom"/>
            <w:hideMark/>
          </w:tcPr>
          <w:p w14:paraId="2E2794F8" w14:textId="77777777" w:rsidR="008702CA" w:rsidRPr="008702CA" w:rsidRDefault="008702CA" w:rsidP="008702CA">
            <w:pPr>
              <w:spacing w:after="0" w:line="240" w:lineRule="auto"/>
              <w:rPr>
                <w:rFonts w:ascii="Times New Roman" w:eastAsia="Times New Roman" w:hAnsi="Times New Roman" w:cs="Times New Roman"/>
                <w:sz w:val="24"/>
                <w:szCs w:val="24"/>
                <w:lang w:eastAsia="cs-CZ"/>
              </w:rPr>
            </w:pPr>
          </w:p>
        </w:tc>
        <w:tc>
          <w:tcPr>
            <w:tcW w:w="3722" w:type="dxa"/>
            <w:gridSpan w:val="15"/>
            <w:tcBorders>
              <w:top w:val="nil"/>
              <w:left w:val="nil"/>
              <w:bottom w:val="nil"/>
              <w:right w:val="nil"/>
            </w:tcBorders>
            <w:shd w:val="clear" w:color="auto" w:fill="auto"/>
            <w:noWrap/>
            <w:vAlign w:val="center"/>
            <w:hideMark/>
          </w:tcPr>
          <w:p w14:paraId="3F8AC8C2" w14:textId="77777777" w:rsidR="008702CA" w:rsidRPr="008702CA" w:rsidRDefault="008702CA" w:rsidP="008702CA">
            <w:pPr>
              <w:spacing w:after="0" w:line="240" w:lineRule="auto"/>
              <w:rPr>
                <w:rFonts w:ascii="Arial CE" w:eastAsia="Times New Roman" w:hAnsi="Arial CE" w:cs="Arial CE"/>
                <w:b/>
                <w:bCs/>
                <w:sz w:val="28"/>
                <w:szCs w:val="28"/>
                <w:lang w:eastAsia="cs-CZ"/>
              </w:rPr>
            </w:pPr>
            <w:r w:rsidRPr="008702CA">
              <w:rPr>
                <w:rFonts w:ascii="Arial CE" w:eastAsia="Times New Roman" w:hAnsi="Arial CE" w:cs="Arial CE"/>
                <w:b/>
                <w:bCs/>
                <w:sz w:val="28"/>
                <w:szCs w:val="28"/>
                <w:lang w:eastAsia="cs-CZ"/>
              </w:rPr>
              <w:t>REKAPITULACE STAVBY</w:t>
            </w:r>
          </w:p>
        </w:tc>
        <w:tc>
          <w:tcPr>
            <w:tcW w:w="240" w:type="dxa"/>
            <w:tcBorders>
              <w:top w:val="nil"/>
              <w:left w:val="nil"/>
              <w:bottom w:val="nil"/>
              <w:right w:val="nil"/>
            </w:tcBorders>
            <w:shd w:val="clear" w:color="auto" w:fill="auto"/>
            <w:noWrap/>
            <w:vAlign w:val="bottom"/>
            <w:hideMark/>
          </w:tcPr>
          <w:p w14:paraId="4A44A313" w14:textId="77777777" w:rsidR="008702CA" w:rsidRPr="008702CA" w:rsidRDefault="008702CA" w:rsidP="008702CA">
            <w:pPr>
              <w:spacing w:after="0" w:line="240" w:lineRule="auto"/>
              <w:rPr>
                <w:rFonts w:ascii="Arial CE" w:eastAsia="Times New Roman" w:hAnsi="Arial CE" w:cs="Arial CE"/>
                <w:b/>
                <w:bCs/>
                <w:sz w:val="28"/>
                <w:szCs w:val="28"/>
                <w:lang w:eastAsia="cs-CZ"/>
              </w:rPr>
            </w:pPr>
          </w:p>
        </w:tc>
        <w:tc>
          <w:tcPr>
            <w:tcW w:w="274" w:type="dxa"/>
            <w:tcBorders>
              <w:top w:val="nil"/>
              <w:left w:val="nil"/>
              <w:bottom w:val="nil"/>
              <w:right w:val="nil"/>
            </w:tcBorders>
            <w:shd w:val="clear" w:color="auto" w:fill="auto"/>
            <w:noWrap/>
            <w:vAlign w:val="bottom"/>
            <w:hideMark/>
          </w:tcPr>
          <w:p w14:paraId="4630FF9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CB49E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E021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63B78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843C9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1432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E568E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F6399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70D11D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B71CB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786C3A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80CBE1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E5BC8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77E02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482BF2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591576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76850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7D6A18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2FFFCA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0300DB6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52ED68F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8E18DB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0005EA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7DF1402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4238F1C" w14:textId="77777777" w:rsidTr="00264A3C">
        <w:trPr>
          <w:trHeight w:val="240"/>
        </w:trPr>
        <w:tc>
          <w:tcPr>
            <w:tcW w:w="390" w:type="dxa"/>
            <w:tcBorders>
              <w:top w:val="nil"/>
              <w:left w:val="nil"/>
              <w:bottom w:val="nil"/>
              <w:right w:val="nil"/>
            </w:tcBorders>
            <w:shd w:val="clear" w:color="auto" w:fill="auto"/>
            <w:noWrap/>
            <w:vAlign w:val="bottom"/>
            <w:hideMark/>
          </w:tcPr>
          <w:p w14:paraId="76D22C1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582" w:type="dxa"/>
            <w:gridSpan w:val="2"/>
            <w:tcBorders>
              <w:top w:val="nil"/>
              <w:left w:val="nil"/>
              <w:bottom w:val="nil"/>
              <w:right w:val="nil"/>
            </w:tcBorders>
            <w:shd w:val="clear" w:color="auto" w:fill="auto"/>
            <w:noWrap/>
            <w:hideMark/>
          </w:tcPr>
          <w:p w14:paraId="77F35FC0"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Kód:</w:t>
            </w:r>
          </w:p>
        </w:tc>
        <w:tc>
          <w:tcPr>
            <w:tcW w:w="250" w:type="dxa"/>
            <w:tcBorders>
              <w:top w:val="nil"/>
              <w:left w:val="nil"/>
              <w:bottom w:val="nil"/>
              <w:right w:val="nil"/>
            </w:tcBorders>
            <w:shd w:val="clear" w:color="auto" w:fill="auto"/>
            <w:noWrap/>
            <w:vAlign w:val="bottom"/>
            <w:hideMark/>
          </w:tcPr>
          <w:p w14:paraId="4EAD3578"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50" w:type="dxa"/>
            <w:tcBorders>
              <w:top w:val="nil"/>
              <w:left w:val="nil"/>
              <w:bottom w:val="nil"/>
              <w:right w:val="nil"/>
            </w:tcBorders>
            <w:shd w:val="clear" w:color="auto" w:fill="auto"/>
            <w:noWrap/>
            <w:vAlign w:val="bottom"/>
            <w:hideMark/>
          </w:tcPr>
          <w:p w14:paraId="65E92C0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4A4C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6F3D8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4989E2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089" w:type="dxa"/>
            <w:gridSpan w:val="34"/>
            <w:tcBorders>
              <w:top w:val="nil"/>
              <w:left w:val="nil"/>
              <w:bottom w:val="nil"/>
              <w:right w:val="nil"/>
            </w:tcBorders>
            <w:shd w:val="clear" w:color="auto" w:fill="auto"/>
            <w:noWrap/>
            <w:vAlign w:val="center"/>
            <w:hideMark/>
          </w:tcPr>
          <w:p w14:paraId="7DF89296"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770/20-1</w:t>
            </w:r>
          </w:p>
        </w:tc>
        <w:tc>
          <w:tcPr>
            <w:tcW w:w="380" w:type="dxa"/>
            <w:gridSpan w:val="2"/>
            <w:tcBorders>
              <w:top w:val="nil"/>
              <w:left w:val="nil"/>
              <w:bottom w:val="nil"/>
              <w:right w:val="nil"/>
            </w:tcBorders>
            <w:shd w:val="clear" w:color="auto" w:fill="auto"/>
            <w:noWrap/>
            <w:vAlign w:val="bottom"/>
            <w:hideMark/>
          </w:tcPr>
          <w:p w14:paraId="441C82D2"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14D395B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9AF9829" w14:textId="77777777" w:rsidTr="00264A3C">
        <w:trPr>
          <w:trHeight w:val="739"/>
        </w:trPr>
        <w:tc>
          <w:tcPr>
            <w:tcW w:w="390" w:type="dxa"/>
            <w:tcBorders>
              <w:top w:val="nil"/>
              <w:left w:val="nil"/>
              <w:bottom w:val="nil"/>
              <w:right w:val="nil"/>
            </w:tcBorders>
            <w:shd w:val="clear" w:color="auto" w:fill="auto"/>
            <w:noWrap/>
            <w:vAlign w:val="bottom"/>
            <w:hideMark/>
          </w:tcPr>
          <w:p w14:paraId="3335E1C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082" w:type="dxa"/>
            <w:gridSpan w:val="4"/>
            <w:tcBorders>
              <w:top w:val="nil"/>
              <w:left w:val="nil"/>
              <w:bottom w:val="nil"/>
              <w:right w:val="nil"/>
            </w:tcBorders>
            <w:shd w:val="clear" w:color="auto" w:fill="auto"/>
            <w:noWrap/>
            <w:hideMark/>
          </w:tcPr>
          <w:p w14:paraId="3523DA33" w14:textId="77777777" w:rsidR="008702CA" w:rsidRPr="008702CA" w:rsidRDefault="008702CA" w:rsidP="008702CA">
            <w:pPr>
              <w:spacing w:after="0" w:line="240" w:lineRule="auto"/>
              <w:rPr>
                <w:rFonts w:ascii="Arial CE" w:eastAsia="Times New Roman" w:hAnsi="Arial CE" w:cs="Arial CE"/>
                <w:b/>
                <w:bCs/>
                <w:lang w:eastAsia="cs-CZ"/>
              </w:rPr>
            </w:pPr>
            <w:r w:rsidRPr="008702CA">
              <w:rPr>
                <w:rFonts w:ascii="Arial CE" w:eastAsia="Times New Roman" w:hAnsi="Arial CE" w:cs="Arial CE"/>
                <w:b/>
                <w:bCs/>
                <w:lang w:eastAsia="cs-CZ"/>
              </w:rPr>
              <w:t>Stavba:</w:t>
            </w:r>
          </w:p>
        </w:tc>
        <w:tc>
          <w:tcPr>
            <w:tcW w:w="240" w:type="dxa"/>
            <w:tcBorders>
              <w:top w:val="nil"/>
              <w:left w:val="nil"/>
              <w:bottom w:val="nil"/>
              <w:right w:val="nil"/>
            </w:tcBorders>
            <w:shd w:val="clear" w:color="auto" w:fill="auto"/>
            <w:noWrap/>
            <w:vAlign w:val="bottom"/>
            <w:hideMark/>
          </w:tcPr>
          <w:p w14:paraId="3B76ABDF" w14:textId="77777777" w:rsidR="008702CA" w:rsidRPr="008702CA" w:rsidRDefault="008702CA" w:rsidP="008702CA">
            <w:pPr>
              <w:spacing w:after="0" w:line="240" w:lineRule="auto"/>
              <w:rPr>
                <w:rFonts w:ascii="Arial CE" w:eastAsia="Times New Roman" w:hAnsi="Arial CE" w:cs="Arial CE"/>
                <w:b/>
                <w:bCs/>
                <w:lang w:eastAsia="cs-CZ"/>
              </w:rPr>
            </w:pPr>
          </w:p>
        </w:tc>
        <w:tc>
          <w:tcPr>
            <w:tcW w:w="240" w:type="dxa"/>
            <w:tcBorders>
              <w:top w:val="nil"/>
              <w:left w:val="nil"/>
              <w:bottom w:val="nil"/>
              <w:right w:val="nil"/>
            </w:tcBorders>
            <w:shd w:val="clear" w:color="auto" w:fill="auto"/>
            <w:noWrap/>
            <w:vAlign w:val="bottom"/>
            <w:hideMark/>
          </w:tcPr>
          <w:p w14:paraId="52AC5F9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DB9B3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089" w:type="dxa"/>
            <w:gridSpan w:val="34"/>
            <w:tcBorders>
              <w:top w:val="nil"/>
              <w:left w:val="nil"/>
              <w:bottom w:val="nil"/>
              <w:right w:val="nil"/>
            </w:tcBorders>
            <w:shd w:val="clear" w:color="auto" w:fill="auto"/>
            <w:hideMark/>
          </w:tcPr>
          <w:p w14:paraId="38DF5145" w14:textId="77777777" w:rsidR="008702CA" w:rsidRPr="008702CA" w:rsidRDefault="008702CA" w:rsidP="008702CA">
            <w:pPr>
              <w:spacing w:after="0" w:line="240" w:lineRule="auto"/>
              <w:rPr>
                <w:rFonts w:ascii="Arial CE" w:eastAsia="Times New Roman" w:hAnsi="Arial CE" w:cs="Arial CE"/>
                <w:b/>
                <w:bCs/>
                <w:lang w:eastAsia="cs-CZ"/>
              </w:rPr>
            </w:pPr>
            <w:r w:rsidRPr="008702CA">
              <w:rPr>
                <w:rFonts w:ascii="Arial CE" w:eastAsia="Times New Roman" w:hAnsi="Arial CE" w:cs="Arial CE"/>
                <w:b/>
                <w:bCs/>
                <w:lang w:eastAsia="cs-CZ"/>
              </w:rPr>
              <w:t>Rekonstrukce polní cesty HC1-R v k.ú. Pavlovice u Jestřebí</w:t>
            </w:r>
          </w:p>
        </w:tc>
        <w:tc>
          <w:tcPr>
            <w:tcW w:w="380" w:type="dxa"/>
            <w:gridSpan w:val="2"/>
            <w:tcBorders>
              <w:top w:val="nil"/>
              <w:left w:val="nil"/>
              <w:bottom w:val="nil"/>
              <w:right w:val="nil"/>
            </w:tcBorders>
            <w:shd w:val="clear" w:color="auto" w:fill="auto"/>
            <w:noWrap/>
            <w:vAlign w:val="bottom"/>
            <w:hideMark/>
          </w:tcPr>
          <w:p w14:paraId="6A3DA34C" w14:textId="77777777" w:rsidR="008702CA" w:rsidRPr="008702CA" w:rsidRDefault="008702CA" w:rsidP="008702CA">
            <w:pPr>
              <w:spacing w:after="0" w:line="240" w:lineRule="auto"/>
              <w:rPr>
                <w:rFonts w:ascii="Arial CE" w:eastAsia="Times New Roman" w:hAnsi="Arial CE" w:cs="Arial CE"/>
                <w:b/>
                <w:bCs/>
                <w:lang w:eastAsia="cs-CZ"/>
              </w:rPr>
            </w:pPr>
          </w:p>
        </w:tc>
        <w:tc>
          <w:tcPr>
            <w:tcW w:w="1113" w:type="dxa"/>
            <w:gridSpan w:val="2"/>
            <w:tcBorders>
              <w:top w:val="nil"/>
              <w:left w:val="nil"/>
              <w:bottom w:val="nil"/>
              <w:right w:val="nil"/>
            </w:tcBorders>
            <w:shd w:val="clear" w:color="auto" w:fill="auto"/>
            <w:noWrap/>
            <w:vAlign w:val="bottom"/>
            <w:hideMark/>
          </w:tcPr>
          <w:p w14:paraId="59AE95A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5E63F56"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006D1FB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832" w:type="dxa"/>
            <w:gridSpan w:val="3"/>
            <w:tcBorders>
              <w:top w:val="nil"/>
              <w:left w:val="nil"/>
              <w:bottom w:val="nil"/>
              <w:right w:val="nil"/>
            </w:tcBorders>
            <w:shd w:val="clear" w:color="auto" w:fill="auto"/>
            <w:noWrap/>
            <w:vAlign w:val="center"/>
            <w:hideMark/>
          </w:tcPr>
          <w:p w14:paraId="756723AB"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KSO:</w:t>
            </w:r>
          </w:p>
        </w:tc>
        <w:tc>
          <w:tcPr>
            <w:tcW w:w="250" w:type="dxa"/>
            <w:tcBorders>
              <w:top w:val="nil"/>
              <w:left w:val="nil"/>
              <w:bottom w:val="nil"/>
              <w:right w:val="nil"/>
            </w:tcBorders>
            <w:shd w:val="clear" w:color="auto" w:fill="auto"/>
            <w:noWrap/>
            <w:vAlign w:val="bottom"/>
            <w:hideMark/>
          </w:tcPr>
          <w:p w14:paraId="10D0560E"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23820A9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DC07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2B27E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A7F06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BEDE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617C5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EB105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DD7B4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7CFC8D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5966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CCA01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26E18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7CA701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EA2AE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7D06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63153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3288A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7B1FB3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1FF207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8CFA2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6669B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F345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CCE13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E8ED5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E543A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661F20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468DE60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4CBDA5C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28EA9D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5615E343"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CC-CZ:</w:t>
            </w:r>
          </w:p>
        </w:tc>
        <w:tc>
          <w:tcPr>
            <w:tcW w:w="300" w:type="dxa"/>
            <w:tcBorders>
              <w:top w:val="nil"/>
              <w:left w:val="nil"/>
              <w:bottom w:val="nil"/>
              <w:right w:val="nil"/>
            </w:tcBorders>
            <w:shd w:val="clear" w:color="auto" w:fill="auto"/>
            <w:noWrap/>
            <w:vAlign w:val="bottom"/>
            <w:hideMark/>
          </w:tcPr>
          <w:p w14:paraId="20BC527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73B554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0E731EA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716C9C0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6EAB8A5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D0E1C4D"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2D188E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832" w:type="dxa"/>
            <w:gridSpan w:val="3"/>
            <w:tcBorders>
              <w:top w:val="nil"/>
              <w:left w:val="nil"/>
              <w:bottom w:val="nil"/>
              <w:right w:val="nil"/>
            </w:tcBorders>
            <w:shd w:val="clear" w:color="auto" w:fill="auto"/>
            <w:noWrap/>
            <w:vAlign w:val="center"/>
            <w:hideMark/>
          </w:tcPr>
          <w:p w14:paraId="22103657"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Místo:</w:t>
            </w:r>
          </w:p>
        </w:tc>
        <w:tc>
          <w:tcPr>
            <w:tcW w:w="250" w:type="dxa"/>
            <w:tcBorders>
              <w:top w:val="nil"/>
              <w:left w:val="nil"/>
              <w:bottom w:val="nil"/>
              <w:right w:val="nil"/>
            </w:tcBorders>
            <w:shd w:val="clear" w:color="auto" w:fill="auto"/>
            <w:noWrap/>
            <w:vAlign w:val="bottom"/>
            <w:hideMark/>
          </w:tcPr>
          <w:p w14:paraId="6301789A"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4A7C935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2D8A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1EDAE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C0953B"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 xml:space="preserve"> </w:t>
            </w:r>
          </w:p>
        </w:tc>
        <w:tc>
          <w:tcPr>
            <w:tcW w:w="240" w:type="dxa"/>
            <w:tcBorders>
              <w:top w:val="nil"/>
              <w:left w:val="nil"/>
              <w:bottom w:val="nil"/>
              <w:right w:val="nil"/>
            </w:tcBorders>
            <w:shd w:val="clear" w:color="auto" w:fill="auto"/>
            <w:noWrap/>
            <w:vAlign w:val="bottom"/>
            <w:hideMark/>
          </w:tcPr>
          <w:p w14:paraId="2F29ACA9"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bottom"/>
            <w:hideMark/>
          </w:tcPr>
          <w:p w14:paraId="6CD19A0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0EAEB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51C1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6FB07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D23E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BAF3D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F28A6F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59B20B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43AA8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F2F6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F13C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BA4E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F58A9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759E2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61FAC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DE75B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57BE8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345BD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B32B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9ABD2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3566C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559EE8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4C415C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2951E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2DB90FEC"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Datum:</w:t>
            </w:r>
          </w:p>
        </w:tc>
        <w:tc>
          <w:tcPr>
            <w:tcW w:w="300" w:type="dxa"/>
            <w:tcBorders>
              <w:top w:val="nil"/>
              <w:left w:val="nil"/>
              <w:bottom w:val="nil"/>
              <w:right w:val="nil"/>
            </w:tcBorders>
            <w:shd w:val="clear" w:color="auto" w:fill="auto"/>
            <w:noWrap/>
            <w:vAlign w:val="bottom"/>
            <w:hideMark/>
          </w:tcPr>
          <w:p w14:paraId="2FA4AC4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5B72CF1A"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6. 1. 2021</w:t>
            </w:r>
          </w:p>
        </w:tc>
        <w:tc>
          <w:tcPr>
            <w:tcW w:w="680" w:type="dxa"/>
            <w:gridSpan w:val="2"/>
            <w:tcBorders>
              <w:top w:val="nil"/>
              <w:left w:val="nil"/>
              <w:bottom w:val="nil"/>
              <w:right w:val="nil"/>
            </w:tcBorders>
            <w:shd w:val="clear" w:color="auto" w:fill="auto"/>
            <w:noWrap/>
            <w:vAlign w:val="bottom"/>
            <w:hideMark/>
          </w:tcPr>
          <w:p w14:paraId="5E7FFD13"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bottom"/>
            <w:hideMark/>
          </w:tcPr>
          <w:p w14:paraId="6F1C999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73C3D7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399332D0" w14:textId="77777777" w:rsidTr="00264A3C">
        <w:trPr>
          <w:gridAfter w:val="1"/>
          <w:wAfter w:w="6" w:type="dxa"/>
          <w:trHeight w:val="289"/>
        </w:trPr>
        <w:tc>
          <w:tcPr>
            <w:tcW w:w="390" w:type="dxa"/>
            <w:tcBorders>
              <w:top w:val="nil"/>
              <w:left w:val="nil"/>
              <w:bottom w:val="nil"/>
              <w:right w:val="nil"/>
            </w:tcBorders>
            <w:shd w:val="clear" w:color="auto" w:fill="auto"/>
            <w:noWrap/>
            <w:vAlign w:val="bottom"/>
            <w:hideMark/>
          </w:tcPr>
          <w:p w14:paraId="416080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2E26EB0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261267D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2B25B0B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5FF842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0DBEE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462B3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90566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14EE62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E096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0228C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E2E76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D4527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6C058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1D00A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3AE12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0C90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508216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F640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260C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C7127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71BEC7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4C7D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72E9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7E39B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79594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62E8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761D2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749127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5673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94949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331574F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593426B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0BDA97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71B57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7F07332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5242F0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6D00379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3C620C1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18761BE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061A49F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37A4A8C4"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5F1118F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082" w:type="dxa"/>
            <w:gridSpan w:val="4"/>
            <w:tcBorders>
              <w:top w:val="nil"/>
              <w:left w:val="nil"/>
              <w:bottom w:val="nil"/>
              <w:right w:val="nil"/>
            </w:tcBorders>
            <w:shd w:val="clear" w:color="auto" w:fill="auto"/>
            <w:noWrap/>
            <w:vAlign w:val="center"/>
            <w:hideMark/>
          </w:tcPr>
          <w:p w14:paraId="2DF8DAC2"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Zadavatel:</w:t>
            </w:r>
          </w:p>
        </w:tc>
        <w:tc>
          <w:tcPr>
            <w:tcW w:w="240" w:type="dxa"/>
            <w:tcBorders>
              <w:top w:val="nil"/>
              <w:left w:val="nil"/>
              <w:bottom w:val="nil"/>
              <w:right w:val="nil"/>
            </w:tcBorders>
            <w:shd w:val="clear" w:color="auto" w:fill="auto"/>
            <w:noWrap/>
            <w:vAlign w:val="bottom"/>
            <w:hideMark/>
          </w:tcPr>
          <w:p w14:paraId="3EED2270"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2A4EF3F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1F2E7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A6565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4AEB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B2AE1D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72716A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9CCFD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DD8C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5A288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D17C2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94347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15AC91D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863C7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DD4D5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EDA2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18D7C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F31AD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5A32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59DE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C7D2C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EEC8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48A1D2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8C90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9AB33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DA93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696725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3527E2F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563B42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3A700C84"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779CF147"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5AE11C04"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01312774</w:t>
            </w:r>
          </w:p>
        </w:tc>
        <w:tc>
          <w:tcPr>
            <w:tcW w:w="680" w:type="dxa"/>
            <w:gridSpan w:val="2"/>
            <w:tcBorders>
              <w:top w:val="nil"/>
              <w:left w:val="nil"/>
              <w:bottom w:val="nil"/>
              <w:right w:val="nil"/>
            </w:tcBorders>
            <w:shd w:val="clear" w:color="auto" w:fill="auto"/>
            <w:noWrap/>
            <w:vAlign w:val="bottom"/>
            <w:hideMark/>
          </w:tcPr>
          <w:p w14:paraId="08FC9C99"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bottom"/>
            <w:hideMark/>
          </w:tcPr>
          <w:p w14:paraId="5E1056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3D619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C006C23" w14:textId="77777777" w:rsidTr="00264A3C">
        <w:trPr>
          <w:gridAfter w:val="1"/>
          <w:wAfter w:w="6" w:type="dxa"/>
          <w:trHeight w:val="368"/>
        </w:trPr>
        <w:tc>
          <w:tcPr>
            <w:tcW w:w="390" w:type="dxa"/>
            <w:tcBorders>
              <w:top w:val="nil"/>
              <w:left w:val="nil"/>
              <w:bottom w:val="nil"/>
              <w:right w:val="nil"/>
            </w:tcBorders>
            <w:shd w:val="clear" w:color="auto" w:fill="auto"/>
            <w:noWrap/>
            <w:vAlign w:val="bottom"/>
            <w:hideMark/>
          </w:tcPr>
          <w:p w14:paraId="42EB3E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55CF18C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27" w:type="dxa"/>
            <w:gridSpan w:val="9"/>
            <w:tcBorders>
              <w:top w:val="nil"/>
              <w:left w:val="nil"/>
              <w:bottom w:val="nil"/>
              <w:right w:val="nil"/>
            </w:tcBorders>
            <w:shd w:val="clear" w:color="auto" w:fill="auto"/>
            <w:noWrap/>
            <w:vAlign w:val="center"/>
            <w:hideMark/>
          </w:tcPr>
          <w:p w14:paraId="04F78103"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Státní pozemkový úřad</w:t>
            </w:r>
          </w:p>
        </w:tc>
        <w:tc>
          <w:tcPr>
            <w:tcW w:w="240" w:type="dxa"/>
            <w:tcBorders>
              <w:top w:val="nil"/>
              <w:left w:val="nil"/>
              <w:bottom w:val="nil"/>
              <w:right w:val="nil"/>
            </w:tcBorders>
            <w:shd w:val="clear" w:color="auto" w:fill="auto"/>
            <w:noWrap/>
            <w:vAlign w:val="bottom"/>
            <w:hideMark/>
          </w:tcPr>
          <w:p w14:paraId="261D1254"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bottom"/>
            <w:hideMark/>
          </w:tcPr>
          <w:p w14:paraId="4454E9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9CE3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5C44D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D94A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163AC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14DB0FD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FB49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D3230C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86842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87E2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0CBDA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3D59BB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C4B89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E965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F221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F2FA5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C7B47E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834B6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F095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339F270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7BA8A58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FE448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43B9543B"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37E12E9B"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54C5BB9C"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CZ01312774</w:t>
            </w:r>
          </w:p>
        </w:tc>
        <w:tc>
          <w:tcPr>
            <w:tcW w:w="680" w:type="dxa"/>
            <w:gridSpan w:val="2"/>
            <w:tcBorders>
              <w:top w:val="nil"/>
              <w:left w:val="nil"/>
              <w:bottom w:val="nil"/>
              <w:right w:val="nil"/>
            </w:tcBorders>
            <w:shd w:val="clear" w:color="auto" w:fill="auto"/>
            <w:noWrap/>
            <w:vAlign w:val="bottom"/>
            <w:hideMark/>
          </w:tcPr>
          <w:p w14:paraId="40BB3E91"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bottom"/>
            <w:hideMark/>
          </w:tcPr>
          <w:p w14:paraId="6A5C13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697517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6B211B8F" w14:textId="77777777" w:rsidTr="00264A3C">
        <w:trPr>
          <w:gridAfter w:val="1"/>
          <w:wAfter w:w="6" w:type="dxa"/>
          <w:trHeight w:val="139"/>
        </w:trPr>
        <w:tc>
          <w:tcPr>
            <w:tcW w:w="390" w:type="dxa"/>
            <w:tcBorders>
              <w:top w:val="nil"/>
              <w:left w:val="nil"/>
              <w:bottom w:val="nil"/>
              <w:right w:val="nil"/>
            </w:tcBorders>
            <w:shd w:val="clear" w:color="auto" w:fill="auto"/>
            <w:noWrap/>
            <w:vAlign w:val="bottom"/>
            <w:hideMark/>
          </w:tcPr>
          <w:p w14:paraId="47414E5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2F6707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1EAA717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0BCED18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1849A5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4BD3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F35D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A4EDE7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B8408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8FA2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A5BE7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CF988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11BD16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3E46F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367C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628E3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FF6791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7D90ED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0682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CD7F0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8E052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68A7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EBB68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C6EA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179D2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F5EE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D1BA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E83E8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AB2D34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5FFA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1215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1AD335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33C5803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3AD4117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4AF2CD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7F5824C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7388872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57B552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622EFF1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3FFDF09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0C0306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5672BAF0"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702B201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082" w:type="dxa"/>
            <w:gridSpan w:val="4"/>
            <w:tcBorders>
              <w:top w:val="nil"/>
              <w:left w:val="nil"/>
              <w:bottom w:val="nil"/>
              <w:right w:val="nil"/>
            </w:tcBorders>
            <w:shd w:val="clear" w:color="auto" w:fill="auto"/>
            <w:noWrap/>
            <w:vAlign w:val="center"/>
            <w:hideMark/>
          </w:tcPr>
          <w:p w14:paraId="417A8518"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Zhotovitel:</w:t>
            </w:r>
          </w:p>
        </w:tc>
        <w:tc>
          <w:tcPr>
            <w:tcW w:w="240" w:type="dxa"/>
            <w:tcBorders>
              <w:top w:val="nil"/>
              <w:left w:val="nil"/>
              <w:bottom w:val="nil"/>
              <w:right w:val="nil"/>
            </w:tcBorders>
            <w:shd w:val="clear" w:color="auto" w:fill="auto"/>
            <w:noWrap/>
            <w:vAlign w:val="bottom"/>
            <w:hideMark/>
          </w:tcPr>
          <w:p w14:paraId="1450BDDE"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7890A07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F683B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BDF60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956F4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DA916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0895A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62DA5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5F73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CE3C5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1D7DF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B7585B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46972D9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0BD0C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FA6428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5332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B5C8F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EC7EE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CE556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AEAA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CFF42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D635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C355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A5423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E9AAB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F4728E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77F96B5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36984D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BDF91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1AD76D4E"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558913B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06C721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20632E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180489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0123D36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5A330D23" w14:textId="77777777" w:rsidTr="00264A3C">
        <w:trPr>
          <w:gridAfter w:val="1"/>
          <w:wAfter w:w="6" w:type="dxa"/>
          <w:trHeight w:val="255"/>
        </w:trPr>
        <w:tc>
          <w:tcPr>
            <w:tcW w:w="390" w:type="dxa"/>
            <w:tcBorders>
              <w:top w:val="nil"/>
              <w:left w:val="nil"/>
              <w:bottom w:val="nil"/>
              <w:right w:val="nil"/>
            </w:tcBorders>
            <w:shd w:val="clear" w:color="auto" w:fill="auto"/>
            <w:noWrap/>
            <w:vAlign w:val="bottom"/>
            <w:hideMark/>
          </w:tcPr>
          <w:p w14:paraId="0A7A67D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14EDD86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0393BD97"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55DCF8FC"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50" w:type="dxa"/>
            <w:tcBorders>
              <w:top w:val="nil"/>
              <w:left w:val="nil"/>
              <w:bottom w:val="nil"/>
              <w:right w:val="nil"/>
            </w:tcBorders>
            <w:shd w:val="clear" w:color="auto" w:fill="auto"/>
            <w:noWrap/>
            <w:vAlign w:val="bottom"/>
            <w:hideMark/>
          </w:tcPr>
          <w:p w14:paraId="1948BF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6D637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32D6A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5B88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97C0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B24C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3102D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46D5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47DA3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05B3C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CEB17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07BB3D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B032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6A066C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94B9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E97038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6FA32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D380E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045D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7A69D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D3A63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0DA0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CAE75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1AA2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CFEF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42327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A7010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58E007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259CA5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574C60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6BDDE05E"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39F57095"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17ECD67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3ECD1B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5F358F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24CFFD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A8F032F" w14:textId="77777777" w:rsidTr="00264A3C">
        <w:trPr>
          <w:gridAfter w:val="1"/>
          <w:wAfter w:w="6" w:type="dxa"/>
          <w:trHeight w:val="139"/>
        </w:trPr>
        <w:tc>
          <w:tcPr>
            <w:tcW w:w="390" w:type="dxa"/>
            <w:tcBorders>
              <w:top w:val="nil"/>
              <w:left w:val="nil"/>
              <w:bottom w:val="nil"/>
              <w:right w:val="nil"/>
            </w:tcBorders>
            <w:shd w:val="clear" w:color="auto" w:fill="auto"/>
            <w:noWrap/>
            <w:vAlign w:val="bottom"/>
            <w:hideMark/>
          </w:tcPr>
          <w:p w14:paraId="738BDAD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5757763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515F35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4CA5DC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11FFAB2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856464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D2A1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77785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1502DF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005B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4D1D0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0312D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9A616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988FA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1CBD99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466C9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4A30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0723C5F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6D4B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E3FF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DDB2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226867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B02596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2D99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6C20C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31C02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A5F7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18C1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D00D7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A29F2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C133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43D7F7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4F2D1DD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0DE877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3FFA93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420B53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4787DD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424D705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2FDB2B5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061BA1B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6D17F1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0ADD24BD"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6B7A01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322" w:type="dxa"/>
            <w:gridSpan w:val="5"/>
            <w:tcBorders>
              <w:top w:val="nil"/>
              <w:left w:val="nil"/>
              <w:bottom w:val="nil"/>
              <w:right w:val="nil"/>
            </w:tcBorders>
            <w:shd w:val="clear" w:color="auto" w:fill="auto"/>
            <w:noWrap/>
            <w:vAlign w:val="center"/>
            <w:hideMark/>
          </w:tcPr>
          <w:p w14:paraId="4291085E"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Projektant:</w:t>
            </w:r>
          </w:p>
        </w:tc>
        <w:tc>
          <w:tcPr>
            <w:tcW w:w="240" w:type="dxa"/>
            <w:tcBorders>
              <w:top w:val="nil"/>
              <w:left w:val="nil"/>
              <w:bottom w:val="nil"/>
              <w:right w:val="nil"/>
            </w:tcBorders>
            <w:shd w:val="clear" w:color="auto" w:fill="auto"/>
            <w:noWrap/>
            <w:vAlign w:val="bottom"/>
            <w:hideMark/>
          </w:tcPr>
          <w:p w14:paraId="50FAE1E1"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43B8458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F4F851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B176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147B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E435F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F6A43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D068C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F379FC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FA1D1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3BD0B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0AC35EB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4146E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D02E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38BAC3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5B693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E040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F1CAF5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80702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5C76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295B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7B9CFA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5FE0A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396BB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E5FC2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0A08739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01480E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44EDA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20278779"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2784F87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333D8A7C"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64939511</w:t>
            </w:r>
          </w:p>
        </w:tc>
        <w:tc>
          <w:tcPr>
            <w:tcW w:w="680" w:type="dxa"/>
            <w:gridSpan w:val="2"/>
            <w:tcBorders>
              <w:top w:val="nil"/>
              <w:left w:val="nil"/>
              <w:bottom w:val="nil"/>
              <w:right w:val="nil"/>
            </w:tcBorders>
            <w:shd w:val="clear" w:color="auto" w:fill="auto"/>
            <w:noWrap/>
            <w:vAlign w:val="bottom"/>
            <w:hideMark/>
          </w:tcPr>
          <w:p w14:paraId="5AF67DED"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bottom"/>
            <w:hideMark/>
          </w:tcPr>
          <w:p w14:paraId="3D49E6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572A3FC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6E34124D" w14:textId="77777777" w:rsidTr="00264A3C">
        <w:trPr>
          <w:gridAfter w:val="1"/>
          <w:wAfter w:w="6" w:type="dxa"/>
          <w:trHeight w:val="368"/>
        </w:trPr>
        <w:tc>
          <w:tcPr>
            <w:tcW w:w="390" w:type="dxa"/>
            <w:tcBorders>
              <w:top w:val="nil"/>
              <w:left w:val="nil"/>
              <w:bottom w:val="nil"/>
              <w:right w:val="nil"/>
            </w:tcBorders>
            <w:shd w:val="clear" w:color="auto" w:fill="auto"/>
            <w:noWrap/>
            <w:vAlign w:val="bottom"/>
            <w:hideMark/>
          </w:tcPr>
          <w:p w14:paraId="60D714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3640ABD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67" w:type="dxa"/>
            <w:gridSpan w:val="5"/>
            <w:tcBorders>
              <w:top w:val="nil"/>
              <w:left w:val="nil"/>
              <w:bottom w:val="nil"/>
              <w:right w:val="nil"/>
            </w:tcBorders>
            <w:shd w:val="clear" w:color="auto" w:fill="auto"/>
            <w:noWrap/>
            <w:vAlign w:val="center"/>
            <w:hideMark/>
          </w:tcPr>
          <w:p w14:paraId="6A0CB755"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NDCon s.r.o.</w:t>
            </w:r>
          </w:p>
        </w:tc>
        <w:tc>
          <w:tcPr>
            <w:tcW w:w="240" w:type="dxa"/>
            <w:tcBorders>
              <w:top w:val="nil"/>
              <w:left w:val="nil"/>
              <w:bottom w:val="nil"/>
              <w:right w:val="nil"/>
            </w:tcBorders>
            <w:shd w:val="clear" w:color="auto" w:fill="auto"/>
            <w:noWrap/>
            <w:vAlign w:val="bottom"/>
            <w:hideMark/>
          </w:tcPr>
          <w:p w14:paraId="04E2377C"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bottom"/>
            <w:hideMark/>
          </w:tcPr>
          <w:p w14:paraId="7577505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D51C73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5553A7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B0AF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567E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514B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BD025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0EADA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298DE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5136B36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8D95B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B56DC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40BB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15FC8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A941A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24800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F434DE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0F4C8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F80C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0521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E7289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E0D67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5B89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49B650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724CAA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2475E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070825C9"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5E9E4B10"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79B29ABD"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CZ64939511</w:t>
            </w:r>
          </w:p>
        </w:tc>
        <w:tc>
          <w:tcPr>
            <w:tcW w:w="680" w:type="dxa"/>
            <w:gridSpan w:val="2"/>
            <w:tcBorders>
              <w:top w:val="nil"/>
              <w:left w:val="nil"/>
              <w:bottom w:val="nil"/>
              <w:right w:val="nil"/>
            </w:tcBorders>
            <w:shd w:val="clear" w:color="auto" w:fill="auto"/>
            <w:noWrap/>
            <w:vAlign w:val="bottom"/>
            <w:hideMark/>
          </w:tcPr>
          <w:p w14:paraId="53E731D4"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bottom"/>
            <w:hideMark/>
          </w:tcPr>
          <w:p w14:paraId="676F84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C49970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328C57C3" w14:textId="77777777" w:rsidTr="00264A3C">
        <w:trPr>
          <w:gridAfter w:val="1"/>
          <w:wAfter w:w="6" w:type="dxa"/>
          <w:trHeight w:val="139"/>
        </w:trPr>
        <w:tc>
          <w:tcPr>
            <w:tcW w:w="390" w:type="dxa"/>
            <w:tcBorders>
              <w:top w:val="nil"/>
              <w:left w:val="nil"/>
              <w:bottom w:val="nil"/>
              <w:right w:val="nil"/>
            </w:tcBorders>
            <w:shd w:val="clear" w:color="auto" w:fill="auto"/>
            <w:noWrap/>
            <w:vAlign w:val="bottom"/>
            <w:hideMark/>
          </w:tcPr>
          <w:p w14:paraId="5EAF129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7D6976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5202AD3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4BBD08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2DEE97D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543B42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162F39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C28B7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11E72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820780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0A9BA2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5820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D336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EE1456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30230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BCE6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1F54B4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0A55A97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5285A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FDD5E0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6E46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A11E7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71BA6E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DFEC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B81B8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A8B4A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A5261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6B26D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27AB9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EFB7B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6705B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30527C4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6777220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061967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1AD68CA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33DFB83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28AA067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1DC7EFA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1A42D33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10AE63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0D23D4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26A8F390"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4D0FB2C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322" w:type="dxa"/>
            <w:gridSpan w:val="5"/>
            <w:tcBorders>
              <w:top w:val="nil"/>
              <w:left w:val="nil"/>
              <w:bottom w:val="nil"/>
              <w:right w:val="nil"/>
            </w:tcBorders>
            <w:shd w:val="clear" w:color="auto" w:fill="auto"/>
            <w:noWrap/>
            <w:vAlign w:val="center"/>
            <w:hideMark/>
          </w:tcPr>
          <w:p w14:paraId="6E4A3516"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Zpracovatel:</w:t>
            </w:r>
          </w:p>
        </w:tc>
        <w:tc>
          <w:tcPr>
            <w:tcW w:w="240" w:type="dxa"/>
            <w:tcBorders>
              <w:top w:val="nil"/>
              <w:left w:val="nil"/>
              <w:bottom w:val="nil"/>
              <w:right w:val="nil"/>
            </w:tcBorders>
            <w:shd w:val="clear" w:color="auto" w:fill="auto"/>
            <w:noWrap/>
            <w:vAlign w:val="bottom"/>
            <w:hideMark/>
          </w:tcPr>
          <w:p w14:paraId="2FE3810F"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45DADDD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7E30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C1FB69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ADB90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9FC4B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4985E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A2D3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691D9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461B9C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20E3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5CD6E22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B002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D5482D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E2D11A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0C1F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196D6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876E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9F3DF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18025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A1EC1D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FFF13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DD65C3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9DA1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4494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6EF833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42E8A7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269EE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64F39D41"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70E4A4A5"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0E8D4C9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5DBF55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105248F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FC5E9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526D5F97" w14:textId="77777777" w:rsidTr="00264A3C">
        <w:trPr>
          <w:gridAfter w:val="1"/>
          <w:wAfter w:w="6" w:type="dxa"/>
          <w:trHeight w:val="368"/>
        </w:trPr>
        <w:tc>
          <w:tcPr>
            <w:tcW w:w="390" w:type="dxa"/>
            <w:tcBorders>
              <w:top w:val="nil"/>
              <w:left w:val="nil"/>
              <w:bottom w:val="nil"/>
              <w:right w:val="nil"/>
            </w:tcBorders>
            <w:shd w:val="clear" w:color="auto" w:fill="auto"/>
            <w:noWrap/>
            <w:vAlign w:val="bottom"/>
            <w:hideMark/>
          </w:tcPr>
          <w:p w14:paraId="3A94AA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746F7C6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7405525D"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0B35A1DD"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50" w:type="dxa"/>
            <w:tcBorders>
              <w:top w:val="nil"/>
              <w:left w:val="nil"/>
              <w:bottom w:val="nil"/>
              <w:right w:val="nil"/>
            </w:tcBorders>
            <w:shd w:val="clear" w:color="auto" w:fill="auto"/>
            <w:noWrap/>
            <w:vAlign w:val="bottom"/>
            <w:hideMark/>
          </w:tcPr>
          <w:p w14:paraId="238F5A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880C9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7580E2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235CA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FA59F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FF312D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2794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8676F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8EC0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8218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02BD1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1C433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4C63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32A498C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F8704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B18D2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B80F5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56EB4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8D742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FAD3F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57C0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59394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9BEB1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39BA3C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E7EC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64173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DB418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786D49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139891B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5F1A645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2"/>
            <w:tcBorders>
              <w:top w:val="nil"/>
              <w:left w:val="nil"/>
              <w:bottom w:val="nil"/>
              <w:right w:val="nil"/>
            </w:tcBorders>
            <w:shd w:val="clear" w:color="auto" w:fill="auto"/>
            <w:noWrap/>
            <w:vAlign w:val="center"/>
            <w:hideMark/>
          </w:tcPr>
          <w:p w14:paraId="1288D938"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2701EAE0"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0F9C495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9B5C69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4D90C66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461944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DAED6F6" w14:textId="77777777" w:rsidTr="00264A3C">
        <w:trPr>
          <w:gridAfter w:val="1"/>
          <w:wAfter w:w="6" w:type="dxa"/>
          <w:trHeight w:val="139"/>
        </w:trPr>
        <w:tc>
          <w:tcPr>
            <w:tcW w:w="390" w:type="dxa"/>
            <w:tcBorders>
              <w:top w:val="nil"/>
              <w:left w:val="nil"/>
              <w:bottom w:val="nil"/>
              <w:right w:val="nil"/>
            </w:tcBorders>
            <w:shd w:val="clear" w:color="auto" w:fill="auto"/>
            <w:noWrap/>
            <w:vAlign w:val="bottom"/>
            <w:hideMark/>
          </w:tcPr>
          <w:p w14:paraId="48F9188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172E79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6CE63C7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57AB68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65DB39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630DB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4FF9B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62B5D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BD8B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A65C9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3B475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2D258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04AF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DD0F2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F986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697652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1156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3939D0B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0851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35DE3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9BA4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30C24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DC73C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5291A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A99C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E166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158DC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ED62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2F0C24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59CF5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73591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052E0BE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528B14A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3CA50B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2B4925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045E03F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25CB13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7AA7421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D9EB7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4CDF94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8631F2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626CD54" w14:textId="77777777" w:rsidTr="00264A3C">
        <w:trPr>
          <w:gridAfter w:val="1"/>
          <w:wAfter w:w="6" w:type="dxa"/>
          <w:trHeight w:val="240"/>
        </w:trPr>
        <w:tc>
          <w:tcPr>
            <w:tcW w:w="390" w:type="dxa"/>
            <w:tcBorders>
              <w:top w:val="nil"/>
              <w:left w:val="nil"/>
              <w:bottom w:val="nil"/>
              <w:right w:val="nil"/>
            </w:tcBorders>
            <w:shd w:val="clear" w:color="auto" w:fill="auto"/>
            <w:noWrap/>
            <w:vAlign w:val="bottom"/>
            <w:hideMark/>
          </w:tcPr>
          <w:p w14:paraId="477973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322" w:type="dxa"/>
            <w:gridSpan w:val="5"/>
            <w:tcBorders>
              <w:top w:val="nil"/>
              <w:left w:val="nil"/>
              <w:bottom w:val="nil"/>
              <w:right w:val="nil"/>
            </w:tcBorders>
            <w:shd w:val="clear" w:color="auto" w:fill="auto"/>
            <w:noWrap/>
            <w:vAlign w:val="center"/>
            <w:hideMark/>
          </w:tcPr>
          <w:p w14:paraId="1947874A"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Poznámka:</w:t>
            </w:r>
          </w:p>
        </w:tc>
        <w:tc>
          <w:tcPr>
            <w:tcW w:w="240" w:type="dxa"/>
            <w:tcBorders>
              <w:top w:val="nil"/>
              <w:left w:val="nil"/>
              <w:bottom w:val="nil"/>
              <w:right w:val="nil"/>
            </w:tcBorders>
            <w:shd w:val="clear" w:color="auto" w:fill="auto"/>
            <w:noWrap/>
            <w:vAlign w:val="bottom"/>
            <w:hideMark/>
          </w:tcPr>
          <w:p w14:paraId="681DF354"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bottom"/>
            <w:hideMark/>
          </w:tcPr>
          <w:p w14:paraId="600CC8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56F725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8397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58066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FA95D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D52BB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018C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8895C8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AEC85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4484E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44F0CFB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55C8C7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85C94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86D7D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14594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8B10B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B095A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ED98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0A10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B3A6A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1325A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89964D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FBF7EC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6F61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0C0A901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0C4681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7DB0A4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79259B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32C6DFC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1283EC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6A0653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0FC7DB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013F3C5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71F9C5D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8EED90F" w14:textId="77777777" w:rsidTr="00264A3C">
        <w:trPr>
          <w:trHeight w:val="945"/>
        </w:trPr>
        <w:tc>
          <w:tcPr>
            <w:tcW w:w="390" w:type="dxa"/>
            <w:tcBorders>
              <w:top w:val="nil"/>
              <w:left w:val="nil"/>
              <w:bottom w:val="nil"/>
              <w:right w:val="nil"/>
            </w:tcBorders>
            <w:shd w:val="clear" w:color="auto" w:fill="auto"/>
            <w:noWrap/>
            <w:vAlign w:val="bottom"/>
            <w:hideMark/>
          </w:tcPr>
          <w:p w14:paraId="699FCB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325B8C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16" w:type="dxa"/>
            <w:gridSpan w:val="38"/>
            <w:tcBorders>
              <w:top w:val="nil"/>
              <w:left w:val="nil"/>
              <w:bottom w:val="nil"/>
              <w:right w:val="nil"/>
            </w:tcBorders>
            <w:shd w:val="clear" w:color="auto" w:fill="auto"/>
            <w:vAlign w:val="center"/>
            <w:hideMark/>
          </w:tcPr>
          <w:p w14:paraId="7D30FB66"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www.podminky.urs.cz.</w:t>
            </w:r>
          </w:p>
        </w:tc>
        <w:tc>
          <w:tcPr>
            <w:tcW w:w="680" w:type="dxa"/>
            <w:gridSpan w:val="2"/>
            <w:tcBorders>
              <w:top w:val="nil"/>
              <w:left w:val="nil"/>
              <w:bottom w:val="nil"/>
              <w:right w:val="nil"/>
            </w:tcBorders>
            <w:shd w:val="clear" w:color="auto" w:fill="auto"/>
            <w:noWrap/>
            <w:vAlign w:val="bottom"/>
            <w:hideMark/>
          </w:tcPr>
          <w:p w14:paraId="5B29727C"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bottom"/>
            <w:hideMark/>
          </w:tcPr>
          <w:p w14:paraId="6019F7C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5F4298D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6507F7FE" w14:textId="77777777" w:rsidTr="00264A3C">
        <w:trPr>
          <w:gridAfter w:val="1"/>
          <w:wAfter w:w="6" w:type="dxa"/>
          <w:trHeight w:val="139"/>
        </w:trPr>
        <w:tc>
          <w:tcPr>
            <w:tcW w:w="390" w:type="dxa"/>
            <w:tcBorders>
              <w:top w:val="nil"/>
              <w:left w:val="nil"/>
              <w:bottom w:val="nil"/>
              <w:right w:val="nil"/>
            </w:tcBorders>
            <w:shd w:val="clear" w:color="auto" w:fill="auto"/>
            <w:noWrap/>
            <w:vAlign w:val="bottom"/>
            <w:hideMark/>
          </w:tcPr>
          <w:p w14:paraId="1E09E39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7C6C51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626E20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35E5E63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4FBD111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455BA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DAB7C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C9A63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FA39A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B83E7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4CA6F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AE74E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C873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CF47F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CADB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653D3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DEA407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5EB72A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3EA6A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2FCFE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EC3834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D90E0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A103C0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DCCB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86A56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883FD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8F517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734D3D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AFAC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8B024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5E33E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09E287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5279E30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2906B4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01444D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346D79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66D6254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4060EC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614F42D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38C338C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466C1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5E80294A" w14:textId="77777777" w:rsidTr="00264A3C">
        <w:trPr>
          <w:gridAfter w:val="1"/>
          <w:wAfter w:w="6" w:type="dxa"/>
          <w:trHeight w:val="139"/>
        </w:trPr>
        <w:tc>
          <w:tcPr>
            <w:tcW w:w="390" w:type="dxa"/>
            <w:tcBorders>
              <w:top w:val="nil"/>
              <w:left w:val="nil"/>
              <w:bottom w:val="nil"/>
              <w:right w:val="nil"/>
            </w:tcBorders>
            <w:shd w:val="clear" w:color="auto" w:fill="auto"/>
            <w:noWrap/>
            <w:vAlign w:val="bottom"/>
            <w:hideMark/>
          </w:tcPr>
          <w:p w14:paraId="7DC1ABE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single" w:sz="4" w:space="0" w:color="000000"/>
              <w:left w:val="nil"/>
              <w:bottom w:val="nil"/>
              <w:right w:val="nil"/>
            </w:tcBorders>
            <w:shd w:val="clear" w:color="auto" w:fill="auto"/>
            <w:noWrap/>
            <w:vAlign w:val="bottom"/>
            <w:hideMark/>
          </w:tcPr>
          <w:p w14:paraId="09EDAF7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7E703DC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32FE7F7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686DBED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53F358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4F5DD8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73F66B2"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653836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CE5880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CA0143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4353BB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940568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444A03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7C2F45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D2359A2"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0327B0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1BA5EFC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7ED001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A290E7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41C566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E2B743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416A18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33E697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C60DC62"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AF399D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E6242F2"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AAF165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9F87B3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C9CD47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790868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92" w:type="dxa"/>
            <w:tcBorders>
              <w:top w:val="single" w:sz="4" w:space="0" w:color="000000"/>
              <w:left w:val="nil"/>
              <w:bottom w:val="nil"/>
              <w:right w:val="nil"/>
            </w:tcBorders>
            <w:shd w:val="clear" w:color="auto" w:fill="auto"/>
            <w:noWrap/>
            <w:vAlign w:val="bottom"/>
            <w:hideMark/>
          </w:tcPr>
          <w:p w14:paraId="5E855E5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60" w:type="dxa"/>
            <w:tcBorders>
              <w:top w:val="single" w:sz="4" w:space="0" w:color="000000"/>
              <w:left w:val="nil"/>
              <w:bottom w:val="nil"/>
              <w:right w:val="nil"/>
            </w:tcBorders>
            <w:shd w:val="clear" w:color="auto" w:fill="auto"/>
            <w:noWrap/>
            <w:vAlign w:val="bottom"/>
            <w:hideMark/>
          </w:tcPr>
          <w:p w14:paraId="3D80975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093A510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1D4429E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bottom"/>
            <w:hideMark/>
          </w:tcPr>
          <w:p w14:paraId="5B08560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69D89BC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297" w:type="dxa"/>
            <w:gridSpan w:val="2"/>
            <w:tcBorders>
              <w:top w:val="single" w:sz="4" w:space="0" w:color="000000"/>
              <w:left w:val="nil"/>
              <w:bottom w:val="nil"/>
              <w:right w:val="nil"/>
            </w:tcBorders>
            <w:shd w:val="clear" w:color="auto" w:fill="auto"/>
            <w:noWrap/>
            <w:vAlign w:val="bottom"/>
            <w:hideMark/>
          </w:tcPr>
          <w:p w14:paraId="35DD610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680" w:type="dxa"/>
            <w:gridSpan w:val="2"/>
            <w:tcBorders>
              <w:top w:val="single" w:sz="4" w:space="0" w:color="000000"/>
              <w:left w:val="nil"/>
              <w:bottom w:val="nil"/>
              <w:right w:val="nil"/>
            </w:tcBorders>
            <w:shd w:val="clear" w:color="auto" w:fill="auto"/>
            <w:noWrap/>
            <w:vAlign w:val="bottom"/>
            <w:hideMark/>
          </w:tcPr>
          <w:p w14:paraId="08E0692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80" w:type="dxa"/>
            <w:gridSpan w:val="2"/>
            <w:tcBorders>
              <w:top w:val="nil"/>
              <w:left w:val="nil"/>
              <w:bottom w:val="nil"/>
              <w:right w:val="nil"/>
            </w:tcBorders>
            <w:shd w:val="clear" w:color="auto" w:fill="auto"/>
            <w:noWrap/>
            <w:vAlign w:val="bottom"/>
            <w:hideMark/>
          </w:tcPr>
          <w:p w14:paraId="242E5FDF" w14:textId="77777777" w:rsidR="008702CA" w:rsidRPr="008702CA" w:rsidRDefault="008702CA" w:rsidP="008702CA">
            <w:pPr>
              <w:spacing w:after="0" w:line="240" w:lineRule="auto"/>
              <w:rPr>
                <w:rFonts w:ascii="Arial CE" w:eastAsia="Times New Roman" w:hAnsi="Arial CE" w:cs="Arial CE"/>
                <w:sz w:val="16"/>
                <w:szCs w:val="16"/>
                <w:lang w:eastAsia="cs-CZ"/>
              </w:rPr>
            </w:pPr>
          </w:p>
        </w:tc>
        <w:tc>
          <w:tcPr>
            <w:tcW w:w="1113" w:type="dxa"/>
            <w:gridSpan w:val="2"/>
            <w:tcBorders>
              <w:top w:val="nil"/>
              <w:left w:val="nil"/>
              <w:bottom w:val="nil"/>
              <w:right w:val="nil"/>
            </w:tcBorders>
            <w:shd w:val="clear" w:color="auto" w:fill="auto"/>
            <w:noWrap/>
            <w:vAlign w:val="bottom"/>
            <w:hideMark/>
          </w:tcPr>
          <w:p w14:paraId="2220C7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293E5196" w14:textId="77777777" w:rsidTr="00264A3C">
        <w:trPr>
          <w:gridAfter w:val="1"/>
          <w:wAfter w:w="6" w:type="dxa"/>
          <w:trHeight w:val="518"/>
        </w:trPr>
        <w:tc>
          <w:tcPr>
            <w:tcW w:w="390" w:type="dxa"/>
            <w:tcBorders>
              <w:top w:val="nil"/>
              <w:left w:val="nil"/>
              <w:bottom w:val="nil"/>
              <w:right w:val="nil"/>
            </w:tcBorders>
            <w:shd w:val="clear" w:color="auto" w:fill="auto"/>
            <w:noWrap/>
            <w:vAlign w:val="center"/>
            <w:hideMark/>
          </w:tcPr>
          <w:p w14:paraId="75BCDC3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562" w:type="dxa"/>
            <w:gridSpan w:val="6"/>
            <w:tcBorders>
              <w:top w:val="nil"/>
              <w:left w:val="nil"/>
              <w:bottom w:val="single" w:sz="4" w:space="0" w:color="000000"/>
              <w:right w:val="nil"/>
            </w:tcBorders>
            <w:shd w:val="clear" w:color="auto" w:fill="auto"/>
            <w:noWrap/>
            <w:vAlign w:val="center"/>
            <w:hideMark/>
          </w:tcPr>
          <w:p w14:paraId="695A00A0" w14:textId="77777777" w:rsidR="008702CA" w:rsidRPr="008702CA" w:rsidRDefault="008702CA" w:rsidP="008702CA">
            <w:pPr>
              <w:spacing w:after="0" w:line="240" w:lineRule="auto"/>
              <w:rPr>
                <w:rFonts w:ascii="Arial CE" w:eastAsia="Times New Roman" w:hAnsi="Arial CE" w:cs="Arial CE"/>
                <w:b/>
                <w:bCs/>
                <w:sz w:val="20"/>
                <w:szCs w:val="20"/>
                <w:lang w:eastAsia="cs-CZ"/>
              </w:rPr>
            </w:pPr>
            <w:r w:rsidRPr="008702CA">
              <w:rPr>
                <w:rFonts w:ascii="Arial CE" w:eastAsia="Times New Roman" w:hAnsi="Arial CE" w:cs="Arial CE"/>
                <w:b/>
                <w:bCs/>
                <w:sz w:val="20"/>
                <w:szCs w:val="20"/>
                <w:lang w:eastAsia="cs-CZ"/>
              </w:rPr>
              <w:t>Cena bez DPH</w:t>
            </w:r>
          </w:p>
        </w:tc>
        <w:tc>
          <w:tcPr>
            <w:tcW w:w="240" w:type="dxa"/>
            <w:tcBorders>
              <w:top w:val="nil"/>
              <w:left w:val="nil"/>
              <w:bottom w:val="single" w:sz="4" w:space="0" w:color="000000"/>
              <w:right w:val="nil"/>
            </w:tcBorders>
            <w:shd w:val="clear" w:color="auto" w:fill="auto"/>
            <w:noWrap/>
            <w:vAlign w:val="center"/>
            <w:hideMark/>
          </w:tcPr>
          <w:p w14:paraId="3CD6ECB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C4311B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40BD4B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4ECBA5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B55C1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09BD3C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5191E5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ADB24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59DB40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E11113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2FCF4C1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EA7F78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CF238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1938C3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47742C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E4A48A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2D1FF8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D44447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F0471F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893DEB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BD3630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78BC47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FCBB6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5AF5FA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92" w:type="dxa"/>
            <w:tcBorders>
              <w:top w:val="nil"/>
              <w:left w:val="nil"/>
              <w:bottom w:val="single" w:sz="4" w:space="0" w:color="000000"/>
              <w:right w:val="nil"/>
            </w:tcBorders>
            <w:shd w:val="clear" w:color="auto" w:fill="auto"/>
            <w:noWrap/>
            <w:vAlign w:val="center"/>
            <w:hideMark/>
          </w:tcPr>
          <w:p w14:paraId="53F44FD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60" w:type="dxa"/>
            <w:tcBorders>
              <w:top w:val="nil"/>
              <w:left w:val="nil"/>
              <w:bottom w:val="single" w:sz="4" w:space="0" w:color="000000"/>
              <w:right w:val="nil"/>
            </w:tcBorders>
            <w:shd w:val="clear" w:color="auto" w:fill="auto"/>
            <w:noWrap/>
            <w:vAlign w:val="center"/>
            <w:hideMark/>
          </w:tcPr>
          <w:p w14:paraId="5EA7FFB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6E08E43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257" w:type="dxa"/>
            <w:gridSpan w:val="7"/>
            <w:tcBorders>
              <w:top w:val="nil"/>
              <w:left w:val="nil"/>
              <w:bottom w:val="single" w:sz="4" w:space="0" w:color="000000"/>
              <w:right w:val="nil"/>
            </w:tcBorders>
            <w:shd w:val="clear" w:color="auto" w:fill="auto"/>
            <w:noWrap/>
            <w:vAlign w:val="center"/>
            <w:hideMark/>
          </w:tcPr>
          <w:p w14:paraId="66272329" w14:textId="77777777" w:rsidR="008702CA" w:rsidRPr="008702CA" w:rsidRDefault="008702CA" w:rsidP="008702CA">
            <w:pPr>
              <w:spacing w:after="0" w:line="240" w:lineRule="auto"/>
              <w:jc w:val="right"/>
              <w:rPr>
                <w:rFonts w:ascii="Arial CE" w:eastAsia="Times New Roman" w:hAnsi="Arial CE" w:cs="Arial CE"/>
                <w:b/>
                <w:bCs/>
                <w:sz w:val="20"/>
                <w:szCs w:val="20"/>
                <w:lang w:eastAsia="cs-CZ"/>
              </w:rPr>
            </w:pPr>
            <w:r w:rsidRPr="008702CA">
              <w:rPr>
                <w:rFonts w:ascii="Arial CE" w:eastAsia="Times New Roman" w:hAnsi="Arial CE" w:cs="Arial CE"/>
                <w:b/>
                <w:bCs/>
                <w:sz w:val="20"/>
                <w:szCs w:val="20"/>
                <w:lang w:eastAsia="cs-CZ"/>
              </w:rPr>
              <w:t>11 045 350,15</w:t>
            </w:r>
          </w:p>
        </w:tc>
        <w:tc>
          <w:tcPr>
            <w:tcW w:w="380" w:type="dxa"/>
            <w:gridSpan w:val="2"/>
            <w:tcBorders>
              <w:top w:val="nil"/>
              <w:left w:val="nil"/>
              <w:bottom w:val="nil"/>
              <w:right w:val="nil"/>
            </w:tcBorders>
            <w:shd w:val="clear" w:color="auto" w:fill="auto"/>
            <w:noWrap/>
            <w:vAlign w:val="center"/>
            <w:hideMark/>
          </w:tcPr>
          <w:p w14:paraId="067CC360" w14:textId="77777777" w:rsidR="008702CA" w:rsidRPr="008702CA" w:rsidRDefault="008702CA" w:rsidP="008702CA">
            <w:pPr>
              <w:spacing w:after="0" w:line="240" w:lineRule="auto"/>
              <w:jc w:val="right"/>
              <w:rPr>
                <w:rFonts w:ascii="Arial CE" w:eastAsia="Times New Roman" w:hAnsi="Arial CE" w:cs="Arial CE"/>
                <w:b/>
                <w:bCs/>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7B5FE76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76C7840F" w14:textId="77777777" w:rsidTr="00264A3C">
        <w:trPr>
          <w:gridAfter w:val="1"/>
          <w:wAfter w:w="6" w:type="dxa"/>
          <w:trHeight w:val="139"/>
        </w:trPr>
        <w:tc>
          <w:tcPr>
            <w:tcW w:w="390" w:type="dxa"/>
            <w:tcBorders>
              <w:top w:val="nil"/>
              <w:left w:val="nil"/>
              <w:bottom w:val="nil"/>
              <w:right w:val="nil"/>
            </w:tcBorders>
            <w:shd w:val="clear" w:color="auto" w:fill="auto"/>
            <w:noWrap/>
            <w:vAlign w:val="center"/>
            <w:hideMark/>
          </w:tcPr>
          <w:p w14:paraId="56CCAD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051F4E3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1D083E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606273E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3C05E13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89D51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56D0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B7C3C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83C811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3023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D918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7CA29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7706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D32D0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165F3B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43D3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0B3BC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201F8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9D5B6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C797E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1BD9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278C56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3B2C4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1DC06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6B4D3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67E255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6BB68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4621C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8B77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6B16B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53280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05324B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759485B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DDB967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C27FA1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34B335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5A0AF45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714D23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747457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44412E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139C85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0B040AB5" w14:textId="77777777" w:rsidTr="00264A3C">
        <w:trPr>
          <w:gridAfter w:val="1"/>
          <w:wAfter w:w="6" w:type="dxa"/>
          <w:trHeight w:val="255"/>
        </w:trPr>
        <w:tc>
          <w:tcPr>
            <w:tcW w:w="390" w:type="dxa"/>
            <w:tcBorders>
              <w:top w:val="nil"/>
              <w:left w:val="nil"/>
              <w:bottom w:val="nil"/>
              <w:right w:val="nil"/>
            </w:tcBorders>
            <w:shd w:val="clear" w:color="auto" w:fill="auto"/>
            <w:noWrap/>
            <w:vAlign w:val="center"/>
            <w:hideMark/>
          </w:tcPr>
          <w:p w14:paraId="5F2236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3E8EBA8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0497B3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4ADF4D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73A7CB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3E16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E489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75D12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E4C90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470052C1" w14:textId="77777777" w:rsidR="008702CA" w:rsidRPr="008702CA" w:rsidRDefault="008702CA" w:rsidP="008702CA">
            <w:pPr>
              <w:spacing w:after="0" w:line="240" w:lineRule="auto"/>
              <w:jc w:val="right"/>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Sazba daně</w:t>
            </w:r>
          </w:p>
        </w:tc>
        <w:tc>
          <w:tcPr>
            <w:tcW w:w="240" w:type="dxa"/>
            <w:tcBorders>
              <w:top w:val="nil"/>
              <w:left w:val="nil"/>
              <w:bottom w:val="nil"/>
              <w:right w:val="nil"/>
            </w:tcBorders>
            <w:shd w:val="clear" w:color="auto" w:fill="auto"/>
            <w:noWrap/>
            <w:vAlign w:val="center"/>
            <w:hideMark/>
          </w:tcPr>
          <w:p w14:paraId="727387B5" w14:textId="77777777" w:rsidR="008702CA" w:rsidRPr="008702CA" w:rsidRDefault="008702CA" w:rsidP="008702CA">
            <w:pPr>
              <w:spacing w:after="0" w:line="240" w:lineRule="auto"/>
              <w:jc w:val="right"/>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52A238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A2377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063735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FB765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F6AA2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14EBC616" w14:textId="77777777" w:rsidR="008702CA" w:rsidRPr="008702CA" w:rsidRDefault="008702CA" w:rsidP="008702CA">
            <w:pPr>
              <w:spacing w:after="0" w:line="240" w:lineRule="auto"/>
              <w:jc w:val="right"/>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Základ daně</w:t>
            </w:r>
          </w:p>
        </w:tc>
        <w:tc>
          <w:tcPr>
            <w:tcW w:w="240" w:type="dxa"/>
            <w:tcBorders>
              <w:top w:val="nil"/>
              <w:left w:val="nil"/>
              <w:bottom w:val="nil"/>
              <w:right w:val="nil"/>
            </w:tcBorders>
            <w:shd w:val="clear" w:color="auto" w:fill="auto"/>
            <w:noWrap/>
            <w:vAlign w:val="center"/>
            <w:hideMark/>
          </w:tcPr>
          <w:p w14:paraId="341AFAE2" w14:textId="77777777" w:rsidR="008702CA" w:rsidRPr="008702CA" w:rsidRDefault="008702CA" w:rsidP="008702CA">
            <w:pPr>
              <w:spacing w:after="0" w:line="240" w:lineRule="auto"/>
              <w:jc w:val="right"/>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A176F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400EA2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0C7DB33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D520CB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257" w:type="dxa"/>
            <w:gridSpan w:val="7"/>
            <w:tcBorders>
              <w:top w:val="nil"/>
              <w:left w:val="nil"/>
              <w:bottom w:val="nil"/>
              <w:right w:val="nil"/>
            </w:tcBorders>
            <w:shd w:val="clear" w:color="auto" w:fill="auto"/>
            <w:noWrap/>
            <w:vAlign w:val="center"/>
            <w:hideMark/>
          </w:tcPr>
          <w:p w14:paraId="5FBEB55A" w14:textId="77777777" w:rsidR="008702CA" w:rsidRPr="008702CA" w:rsidRDefault="008702CA" w:rsidP="008702CA">
            <w:pPr>
              <w:spacing w:after="0" w:line="240" w:lineRule="auto"/>
              <w:jc w:val="right"/>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Výše daně</w:t>
            </w:r>
          </w:p>
        </w:tc>
        <w:tc>
          <w:tcPr>
            <w:tcW w:w="380" w:type="dxa"/>
            <w:gridSpan w:val="2"/>
            <w:tcBorders>
              <w:top w:val="nil"/>
              <w:left w:val="nil"/>
              <w:bottom w:val="nil"/>
              <w:right w:val="nil"/>
            </w:tcBorders>
            <w:shd w:val="clear" w:color="auto" w:fill="auto"/>
            <w:noWrap/>
            <w:vAlign w:val="center"/>
            <w:hideMark/>
          </w:tcPr>
          <w:p w14:paraId="3240149D" w14:textId="77777777" w:rsidR="008702CA" w:rsidRPr="008702CA" w:rsidRDefault="008702CA" w:rsidP="008702CA">
            <w:pPr>
              <w:spacing w:after="0" w:line="240" w:lineRule="auto"/>
              <w:jc w:val="right"/>
              <w:rPr>
                <w:rFonts w:ascii="Arial CE" w:eastAsia="Times New Roman" w:hAnsi="Arial CE" w:cs="Arial CE"/>
                <w:color w:val="969696"/>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5F6399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E4051B3" w14:textId="77777777" w:rsidTr="00264A3C">
        <w:trPr>
          <w:gridAfter w:val="1"/>
          <w:wAfter w:w="6" w:type="dxa"/>
          <w:trHeight w:val="289"/>
        </w:trPr>
        <w:tc>
          <w:tcPr>
            <w:tcW w:w="390" w:type="dxa"/>
            <w:tcBorders>
              <w:top w:val="nil"/>
              <w:left w:val="nil"/>
              <w:bottom w:val="nil"/>
              <w:right w:val="nil"/>
            </w:tcBorders>
            <w:shd w:val="clear" w:color="auto" w:fill="auto"/>
            <w:noWrap/>
            <w:vAlign w:val="center"/>
            <w:hideMark/>
          </w:tcPr>
          <w:p w14:paraId="351B815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582" w:type="dxa"/>
            <w:gridSpan w:val="2"/>
            <w:tcBorders>
              <w:top w:val="nil"/>
              <w:left w:val="nil"/>
              <w:bottom w:val="nil"/>
              <w:right w:val="nil"/>
            </w:tcBorders>
            <w:shd w:val="clear" w:color="auto" w:fill="auto"/>
            <w:noWrap/>
            <w:vAlign w:val="center"/>
            <w:hideMark/>
          </w:tcPr>
          <w:p w14:paraId="7B3ED527"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DPH</w:t>
            </w:r>
          </w:p>
        </w:tc>
        <w:tc>
          <w:tcPr>
            <w:tcW w:w="980" w:type="dxa"/>
            <w:gridSpan w:val="4"/>
            <w:tcBorders>
              <w:top w:val="nil"/>
              <w:left w:val="nil"/>
              <w:bottom w:val="nil"/>
              <w:right w:val="nil"/>
            </w:tcBorders>
            <w:shd w:val="clear" w:color="auto" w:fill="auto"/>
            <w:noWrap/>
            <w:vAlign w:val="center"/>
            <w:hideMark/>
          </w:tcPr>
          <w:p w14:paraId="3484297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základní</w:t>
            </w:r>
          </w:p>
        </w:tc>
        <w:tc>
          <w:tcPr>
            <w:tcW w:w="240" w:type="dxa"/>
            <w:tcBorders>
              <w:top w:val="nil"/>
              <w:left w:val="nil"/>
              <w:bottom w:val="nil"/>
              <w:right w:val="nil"/>
            </w:tcBorders>
            <w:shd w:val="clear" w:color="auto" w:fill="auto"/>
            <w:noWrap/>
            <w:vAlign w:val="center"/>
            <w:hideMark/>
          </w:tcPr>
          <w:p w14:paraId="4D385EA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694EA8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19F5915D"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21,00%</w:t>
            </w:r>
          </w:p>
        </w:tc>
        <w:tc>
          <w:tcPr>
            <w:tcW w:w="240" w:type="dxa"/>
            <w:tcBorders>
              <w:top w:val="nil"/>
              <w:left w:val="nil"/>
              <w:bottom w:val="nil"/>
              <w:right w:val="nil"/>
            </w:tcBorders>
            <w:shd w:val="clear" w:color="auto" w:fill="auto"/>
            <w:noWrap/>
            <w:vAlign w:val="center"/>
            <w:hideMark/>
          </w:tcPr>
          <w:p w14:paraId="7CD6543B"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56A452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EBF4C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2F199F8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09CA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B7A14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16B2EE59"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r w:rsidRPr="008702CA">
              <w:rPr>
                <w:rFonts w:ascii="Arial CE" w:eastAsia="Times New Roman" w:hAnsi="Arial CE" w:cs="Arial CE"/>
                <w:b/>
                <w:bCs/>
                <w:color w:val="969696"/>
                <w:sz w:val="20"/>
                <w:szCs w:val="20"/>
                <w:lang w:eastAsia="cs-CZ"/>
              </w:rPr>
              <w:t>11 045 350,15</w:t>
            </w:r>
          </w:p>
        </w:tc>
        <w:tc>
          <w:tcPr>
            <w:tcW w:w="240" w:type="dxa"/>
            <w:tcBorders>
              <w:top w:val="nil"/>
              <w:left w:val="nil"/>
              <w:bottom w:val="nil"/>
              <w:right w:val="nil"/>
            </w:tcBorders>
            <w:shd w:val="clear" w:color="auto" w:fill="auto"/>
            <w:noWrap/>
            <w:vAlign w:val="center"/>
            <w:hideMark/>
          </w:tcPr>
          <w:p w14:paraId="696E7FBB"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F271A0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2A1D4F8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4180227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BB618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257" w:type="dxa"/>
            <w:gridSpan w:val="7"/>
            <w:tcBorders>
              <w:top w:val="nil"/>
              <w:left w:val="nil"/>
              <w:bottom w:val="nil"/>
              <w:right w:val="nil"/>
            </w:tcBorders>
            <w:shd w:val="clear" w:color="auto" w:fill="auto"/>
            <w:noWrap/>
            <w:vAlign w:val="center"/>
            <w:hideMark/>
          </w:tcPr>
          <w:p w14:paraId="43D008BC"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r w:rsidRPr="008702CA">
              <w:rPr>
                <w:rFonts w:ascii="Arial CE" w:eastAsia="Times New Roman" w:hAnsi="Arial CE" w:cs="Arial CE"/>
                <w:b/>
                <w:bCs/>
                <w:color w:val="969696"/>
                <w:sz w:val="20"/>
                <w:szCs w:val="20"/>
                <w:lang w:eastAsia="cs-CZ"/>
              </w:rPr>
              <w:t>2 319 523,53</w:t>
            </w:r>
          </w:p>
        </w:tc>
        <w:tc>
          <w:tcPr>
            <w:tcW w:w="380" w:type="dxa"/>
            <w:gridSpan w:val="2"/>
            <w:tcBorders>
              <w:top w:val="nil"/>
              <w:left w:val="nil"/>
              <w:bottom w:val="nil"/>
              <w:right w:val="nil"/>
            </w:tcBorders>
            <w:shd w:val="clear" w:color="auto" w:fill="auto"/>
            <w:noWrap/>
            <w:vAlign w:val="center"/>
            <w:hideMark/>
          </w:tcPr>
          <w:p w14:paraId="1EEBF362"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5CE4BD5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20C43B92" w14:textId="77777777" w:rsidTr="00264A3C">
        <w:trPr>
          <w:gridAfter w:val="1"/>
          <w:wAfter w:w="6" w:type="dxa"/>
          <w:trHeight w:val="289"/>
        </w:trPr>
        <w:tc>
          <w:tcPr>
            <w:tcW w:w="390" w:type="dxa"/>
            <w:tcBorders>
              <w:top w:val="nil"/>
              <w:left w:val="nil"/>
              <w:bottom w:val="nil"/>
              <w:right w:val="nil"/>
            </w:tcBorders>
            <w:shd w:val="clear" w:color="auto" w:fill="auto"/>
            <w:noWrap/>
            <w:vAlign w:val="center"/>
            <w:hideMark/>
          </w:tcPr>
          <w:p w14:paraId="148B287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399CB2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4B696AD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80" w:type="dxa"/>
            <w:gridSpan w:val="4"/>
            <w:tcBorders>
              <w:top w:val="nil"/>
              <w:left w:val="nil"/>
              <w:bottom w:val="nil"/>
              <w:right w:val="nil"/>
            </w:tcBorders>
            <w:shd w:val="clear" w:color="auto" w:fill="auto"/>
            <w:noWrap/>
            <w:vAlign w:val="center"/>
            <w:hideMark/>
          </w:tcPr>
          <w:p w14:paraId="2635447A"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snížená</w:t>
            </w:r>
          </w:p>
        </w:tc>
        <w:tc>
          <w:tcPr>
            <w:tcW w:w="240" w:type="dxa"/>
            <w:tcBorders>
              <w:top w:val="nil"/>
              <w:left w:val="nil"/>
              <w:bottom w:val="nil"/>
              <w:right w:val="nil"/>
            </w:tcBorders>
            <w:shd w:val="clear" w:color="auto" w:fill="auto"/>
            <w:noWrap/>
            <w:vAlign w:val="center"/>
            <w:hideMark/>
          </w:tcPr>
          <w:p w14:paraId="6490CBE4"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1EAE6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4B914D0B"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12,00%</w:t>
            </w:r>
          </w:p>
        </w:tc>
        <w:tc>
          <w:tcPr>
            <w:tcW w:w="240" w:type="dxa"/>
            <w:tcBorders>
              <w:top w:val="nil"/>
              <w:left w:val="nil"/>
              <w:bottom w:val="nil"/>
              <w:right w:val="nil"/>
            </w:tcBorders>
            <w:shd w:val="clear" w:color="auto" w:fill="auto"/>
            <w:noWrap/>
            <w:vAlign w:val="center"/>
            <w:hideMark/>
          </w:tcPr>
          <w:p w14:paraId="204586A0"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64A639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DC86C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D2B6D1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604DB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35E11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0AE1D191"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r w:rsidRPr="008702CA">
              <w:rPr>
                <w:rFonts w:ascii="Arial CE" w:eastAsia="Times New Roman" w:hAnsi="Arial CE" w:cs="Arial CE"/>
                <w:b/>
                <w:bCs/>
                <w:color w:val="969696"/>
                <w:sz w:val="20"/>
                <w:szCs w:val="20"/>
                <w:lang w:eastAsia="cs-CZ"/>
              </w:rPr>
              <w:t>0,00</w:t>
            </w:r>
          </w:p>
        </w:tc>
        <w:tc>
          <w:tcPr>
            <w:tcW w:w="240" w:type="dxa"/>
            <w:tcBorders>
              <w:top w:val="nil"/>
              <w:left w:val="nil"/>
              <w:bottom w:val="nil"/>
              <w:right w:val="nil"/>
            </w:tcBorders>
            <w:shd w:val="clear" w:color="auto" w:fill="auto"/>
            <w:noWrap/>
            <w:vAlign w:val="center"/>
            <w:hideMark/>
          </w:tcPr>
          <w:p w14:paraId="14316AD1"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6DB7D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6D765CA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70CCF5B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1FC3EB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257" w:type="dxa"/>
            <w:gridSpan w:val="7"/>
            <w:tcBorders>
              <w:top w:val="nil"/>
              <w:left w:val="nil"/>
              <w:bottom w:val="nil"/>
              <w:right w:val="nil"/>
            </w:tcBorders>
            <w:shd w:val="clear" w:color="auto" w:fill="auto"/>
            <w:noWrap/>
            <w:vAlign w:val="center"/>
            <w:hideMark/>
          </w:tcPr>
          <w:p w14:paraId="44FF7B80"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r w:rsidRPr="008702CA">
              <w:rPr>
                <w:rFonts w:ascii="Arial CE" w:eastAsia="Times New Roman" w:hAnsi="Arial CE" w:cs="Arial CE"/>
                <w:b/>
                <w:bCs/>
                <w:color w:val="969696"/>
                <w:sz w:val="20"/>
                <w:szCs w:val="20"/>
                <w:lang w:eastAsia="cs-CZ"/>
              </w:rPr>
              <w:t>0,00</w:t>
            </w:r>
          </w:p>
        </w:tc>
        <w:tc>
          <w:tcPr>
            <w:tcW w:w="380" w:type="dxa"/>
            <w:gridSpan w:val="2"/>
            <w:tcBorders>
              <w:top w:val="nil"/>
              <w:left w:val="nil"/>
              <w:bottom w:val="nil"/>
              <w:right w:val="nil"/>
            </w:tcBorders>
            <w:shd w:val="clear" w:color="auto" w:fill="auto"/>
            <w:noWrap/>
            <w:vAlign w:val="center"/>
            <w:hideMark/>
          </w:tcPr>
          <w:p w14:paraId="1831C91A" w14:textId="77777777" w:rsidR="008702CA" w:rsidRPr="008702CA" w:rsidRDefault="008702CA" w:rsidP="008702CA">
            <w:pPr>
              <w:spacing w:after="0" w:line="240" w:lineRule="auto"/>
              <w:jc w:val="right"/>
              <w:rPr>
                <w:rFonts w:ascii="Arial CE" w:eastAsia="Times New Roman" w:hAnsi="Arial CE" w:cs="Arial CE"/>
                <w:b/>
                <w:bCs/>
                <w:color w:val="969696"/>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48FCAE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3E9C0E47" w14:textId="77777777" w:rsidTr="00264A3C">
        <w:trPr>
          <w:gridAfter w:val="1"/>
          <w:wAfter w:w="6" w:type="dxa"/>
          <w:trHeight w:val="139"/>
        </w:trPr>
        <w:tc>
          <w:tcPr>
            <w:tcW w:w="390" w:type="dxa"/>
            <w:tcBorders>
              <w:top w:val="nil"/>
              <w:left w:val="nil"/>
              <w:bottom w:val="nil"/>
              <w:right w:val="nil"/>
            </w:tcBorders>
            <w:shd w:val="clear" w:color="auto" w:fill="auto"/>
            <w:noWrap/>
            <w:vAlign w:val="center"/>
            <w:hideMark/>
          </w:tcPr>
          <w:p w14:paraId="232E04C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377A8E6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73B6CBA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46AFC0A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5F7D96C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0F77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67CCA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22FF3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AA5543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9DAD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03017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55B0C1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EC99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DC6D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661CB9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CC8F6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A69F6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D3D76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F9D4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4875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6C313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DCDB3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D20F5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A25D7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E832D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F313C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4AC9E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3092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708AB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868F5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C36801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31DC804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73328ED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59EC6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740EB2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08AE8C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C11D6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436FA68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D5568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409AE6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1177DE6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5FD2C8C5" w14:textId="77777777" w:rsidTr="00264A3C">
        <w:trPr>
          <w:gridAfter w:val="1"/>
          <w:wAfter w:w="6" w:type="dxa"/>
          <w:trHeight w:val="518"/>
        </w:trPr>
        <w:tc>
          <w:tcPr>
            <w:tcW w:w="390" w:type="dxa"/>
            <w:tcBorders>
              <w:top w:val="nil"/>
              <w:left w:val="nil"/>
              <w:bottom w:val="nil"/>
              <w:right w:val="nil"/>
            </w:tcBorders>
            <w:shd w:val="clear" w:color="000000" w:fill="BEBEBE"/>
            <w:noWrap/>
            <w:vAlign w:val="center"/>
            <w:hideMark/>
          </w:tcPr>
          <w:p w14:paraId="03DC931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802"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4004606E" w14:textId="77777777" w:rsidR="008702CA" w:rsidRPr="008702CA" w:rsidRDefault="008702CA" w:rsidP="008702CA">
            <w:pPr>
              <w:spacing w:after="0" w:line="240" w:lineRule="auto"/>
              <w:rPr>
                <w:rFonts w:ascii="Arial CE" w:eastAsia="Times New Roman" w:hAnsi="Arial CE" w:cs="Arial CE"/>
                <w:b/>
                <w:bCs/>
                <w:sz w:val="24"/>
                <w:szCs w:val="24"/>
                <w:lang w:eastAsia="cs-CZ"/>
              </w:rPr>
            </w:pPr>
            <w:r w:rsidRPr="008702CA">
              <w:rPr>
                <w:rFonts w:ascii="Arial CE" w:eastAsia="Times New Roman" w:hAnsi="Arial CE" w:cs="Arial CE"/>
                <w:b/>
                <w:bCs/>
                <w:sz w:val="24"/>
                <w:szCs w:val="24"/>
                <w:lang w:eastAsia="cs-CZ"/>
              </w:rPr>
              <w:t>Cena s DPH</w:t>
            </w:r>
          </w:p>
        </w:tc>
        <w:tc>
          <w:tcPr>
            <w:tcW w:w="240" w:type="dxa"/>
            <w:tcBorders>
              <w:top w:val="single" w:sz="4" w:space="0" w:color="000000"/>
              <w:left w:val="nil"/>
              <w:bottom w:val="single" w:sz="4" w:space="0" w:color="000000"/>
              <w:right w:val="nil"/>
            </w:tcBorders>
            <w:shd w:val="clear" w:color="000000" w:fill="BEBEBE"/>
            <w:noWrap/>
            <w:vAlign w:val="center"/>
            <w:hideMark/>
          </w:tcPr>
          <w:p w14:paraId="02F42BD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C427C5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DA9206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C4BDCB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55F2A2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EE0F3B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6F242E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6FDF4E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7A84ED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74" w:type="dxa"/>
            <w:tcBorders>
              <w:top w:val="single" w:sz="4" w:space="0" w:color="000000"/>
              <w:left w:val="nil"/>
              <w:bottom w:val="single" w:sz="4" w:space="0" w:color="000000"/>
              <w:right w:val="nil"/>
            </w:tcBorders>
            <w:shd w:val="clear" w:color="000000" w:fill="BEBEBE"/>
            <w:noWrap/>
            <w:vAlign w:val="center"/>
            <w:hideMark/>
          </w:tcPr>
          <w:p w14:paraId="6EE4F4DA" w14:textId="77777777" w:rsidR="008702CA" w:rsidRPr="008702CA" w:rsidRDefault="008702CA" w:rsidP="008702CA">
            <w:pPr>
              <w:spacing w:after="0" w:line="240" w:lineRule="auto"/>
              <w:jc w:val="center"/>
              <w:rPr>
                <w:rFonts w:ascii="Arial CE" w:eastAsia="Times New Roman" w:hAnsi="Arial CE" w:cs="Arial CE"/>
                <w:b/>
                <w:bCs/>
                <w:sz w:val="24"/>
                <w:szCs w:val="24"/>
                <w:lang w:eastAsia="cs-CZ"/>
              </w:rPr>
            </w:pPr>
            <w:r w:rsidRPr="008702CA">
              <w:rPr>
                <w:rFonts w:ascii="Arial CE" w:eastAsia="Times New Roman" w:hAnsi="Arial CE" w:cs="Arial CE"/>
                <w:b/>
                <w:bCs/>
                <w:sz w:val="24"/>
                <w:szCs w:val="24"/>
                <w:lang w:eastAsia="cs-CZ"/>
              </w:rPr>
              <w:t>v</w:t>
            </w:r>
          </w:p>
        </w:tc>
        <w:tc>
          <w:tcPr>
            <w:tcW w:w="240" w:type="dxa"/>
            <w:tcBorders>
              <w:top w:val="single" w:sz="4" w:space="0" w:color="000000"/>
              <w:left w:val="nil"/>
              <w:bottom w:val="single" w:sz="4" w:space="0" w:color="000000"/>
              <w:right w:val="nil"/>
            </w:tcBorders>
            <w:shd w:val="clear" w:color="000000" w:fill="BEBEBE"/>
            <w:noWrap/>
            <w:vAlign w:val="center"/>
            <w:hideMark/>
          </w:tcPr>
          <w:p w14:paraId="6092473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6C37BF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477DB9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14:paraId="35312646" w14:textId="77777777" w:rsidR="008702CA" w:rsidRPr="008702CA" w:rsidRDefault="008702CA" w:rsidP="008702CA">
            <w:pPr>
              <w:spacing w:after="0" w:line="240" w:lineRule="auto"/>
              <w:rPr>
                <w:rFonts w:ascii="Arial CE" w:eastAsia="Times New Roman" w:hAnsi="Arial CE" w:cs="Arial CE"/>
                <w:b/>
                <w:bCs/>
                <w:sz w:val="24"/>
                <w:szCs w:val="24"/>
                <w:lang w:eastAsia="cs-CZ"/>
              </w:rPr>
            </w:pPr>
            <w:r w:rsidRPr="008702CA">
              <w:rPr>
                <w:rFonts w:ascii="Arial CE" w:eastAsia="Times New Roman" w:hAnsi="Arial CE" w:cs="Arial CE"/>
                <w:b/>
                <w:bCs/>
                <w:sz w:val="24"/>
                <w:szCs w:val="24"/>
                <w:lang w:eastAsia="cs-CZ"/>
              </w:rPr>
              <w:t>CZK</w:t>
            </w:r>
          </w:p>
        </w:tc>
        <w:tc>
          <w:tcPr>
            <w:tcW w:w="240" w:type="dxa"/>
            <w:tcBorders>
              <w:top w:val="single" w:sz="4" w:space="0" w:color="000000"/>
              <w:left w:val="nil"/>
              <w:bottom w:val="single" w:sz="4" w:space="0" w:color="000000"/>
              <w:right w:val="nil"/>
            </w:tcBorders>
            <w:shd w:val="clear" w:color="000000" w:fill="BEBEBE"/>
            <w:noWrap/>
            <w:vAlign w:val="center"/>
            <w:hideMark/>
          </w:tcPr>
          <w:p w14:paraId="3996183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E2C703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9DAC81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93A5AA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EB51CD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92" w:type="dxa"/>
            <w:tcBorders>
              <w:top w:val="single" w:sz="4" w:space="0" w:color="000000"/>
              <w:left w:val="nil"/>
              <w:bottom w:val="single" w:sz="4" w:space="0" w:color="000000"/>
              <w:right w:val="nil"/>
            </w:tcBorders>
            <w:shd w:val="clear" w:color="000000" w:fill="BEBEBE"/>
            <w:noWrap/>
            <w:vAlign w:val="center"/>
            <w:hideMark/>
          </w:tcPr>
          <w:p w14:paraId="151FA83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60" w:type="dxa"/>
            <w:tcBorders>
              <w:top w:val="single" w:sz="4" w:space="0" w:color="000000"/>
              <w:left w:val="nil"/>
              <w:bottom w:val="single" w:sz="4" w:space="0" w:color="000000"/>
              <w:right w:val="nil"/>
            </w:tcBorders>
            <w:shd w:val="clear" w:color="000000" w:fill="BEBEBE"/>
            <w:noWrap/>
            <w:vAlign w:val="center"/>
            <w:hideMark/>
          </w:tcPr>
          <w:p w14:paraId="7A8600F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01E0685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257" w:type="dxa"/>
            <w:gridSpan w:val="7"/>
            <w:tcBorders>
              <w:top w:val="single" w:sz="4" w:space="0" w:color="000000"/>
              <w:left w:val="nil"/>
              <w:bottom w:val="single" w:sz="4" w:space="0" w:color="000000"/>
              <w:right w:val="single" w:sz="4" w:space="0" w:color="000000"/>
            </w:tcBorders>
            <w:shd w:val="clear" w:color="000000" w:fill="BEBEBE"/>
            <w:noWrap/>
            <w:vAlign w:val="center"/>
            <w:hideMark/>
          </w:tcPr>
          <w:p w14:paraId="190F8C47" w14:textId="77777777" w:rsidR="008702CA" w:rsidRPr="008702CA" w:rsidRDefault="008702CA" w:rsidP="008702CA">
            <w:pPr>
              <w:spacing w:after="0" w:line="240" w:lineRule="auto"/>
              <w:jc w:val="right"/>
              <w:rPr>
                <w:rFonts w:ascii="Arial CE" w:eastAsia="Times New Roman" w:hAnsi="Arial CE" w:cs="Arial CE"/>
                <w:b/>
                <w:bCs/>
                <w:sz w:val="24"/>
                <w:szCs w:val="24"/>
                <w:lang w:eastAsia="cs-CZ"/>
              </w:rPr>
            </w:pPr>
            <w:r w:rsidRPr="008702CA">
              <w:rPr>
                <w:rFonts w:ascii="Arial CE" w:eastAsia="Times New Roman" w:hAnsi="Arial CE" w:cs="Arial CE"/>
                <w:b/>
                <w:bCs/>
                <w:sz w:val="24"/>
                <w:szCs w:val="24"/>
                <w:lang w:eastAsia="cs-CZ"/>
              </w:rPr>
              <w:t>13 364 873,68</w:t>
            </w:r>
          </w:p>
        </w:tc>
        <w:tc>
          <w:tcPr>
            <w:tcW w:w="380" w:type="dxa"/>
            <w:gridSpan w:val="2"/>
            <w:tcBorders>
              <w:top w:val="nil"/>
              <w:left w:val="nil"/>
              <w:bottom w:val="nil"/>
              <w:right w:val="nil"/>
            </w:tcBorders>
            <w:shd w:val="clear" w:color="000000" w:fill="BEBEBE"/>
            <w:noWrap/>
            <w:vAlign w:val="center"/>
            <w:hideMark/>
          </w:tcPr>
          <w:p w14:paraId="04853BE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113" w:type="dxa"/>
            <w:gridSpan w:val="2"/>
            <w:tcBorders>
              <w:top w:val="nil"/>
              <w:left w:val="nil"/>
              <w:bottom w:val="nil"/>
              <w:right w:val="nil"/>
            </w:tcBorders>
            <w:shd w:val="clear" w:color="000000" w:fill="BEBEBE"/>
            <w:noWrap/>
            <w:vAlign w:val="center"/>
            <w:hideMark/>
          </w:tcPr>
          <w:p w14:paraId="065757D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r>
      <w:tr w:rsidR="008702CA" w:rsidRPr="008702CA" w14:paraId="5C548A55" w14:textId="77777777" w:rsidTr="00264A3C">
        <w:trPr>
          <w:gridAfter w:val="1"/>
          <w:wAfter w:w="6" w:type="dxa"/>
          <w:trHeight w:val="139"/>
        </w:trPr>
        <w:tc>
          <w:tcPr>
            <w:tcW w:w="390" w:type="dxa"/>
            <w:tcBorders>
              <w:top w:val="nil"/>
              <w:left w:val="nil"/>
              <w:bottom w:val="nil"/>
              <w:right w:val="nil"/>
            </w:tcBorders>
            <w:shd w:val="clear" w:color="auto" w:fill="auto"/>
            <w:noWrap/>
            <w:vAlign w:val="center"/>
            <w:hideMark/>
          </w:tcPr>
          <w:p w14:paraId="346D27B3" w14:textId="77777777" w:rsidR="008702CA" w:rsidRPr="008702CA" w:rsidRDefault="008702CA" w:rsidP="008702CA">
            <w:pPr>
              <w:spacing w:after="0" w:line="240" w:lineRule="auto"/>
              <w:rPr>
                <w:rFonts w:ascii="Arial CE" w:eastAsia="Times New Roman" w:hAnsi="Arial CE" w:cs="Arial CE"/>
                <w:sz w:val="16"/>
                <w:szCs w:val="16"/>
                <w:lang w:eastAsia="cs-CZ"/>
              </w:rPr>
            </w:pPr>
          </w:p>
        </w:tc>
        <w:tc>
          <w:tcPr>
            <w:tcW w:w="295" w:type="dxa"/>
            <w:tcBorders>
              <w:top w:val="nil"/>
              <w:left w:val="nil"/>
              <w:bottom w:val="nil"/>
              <w:right w:val="nil"/>
            </w:tcBorders>
            <w:shd w:val="clear" w:color="auto" w:fill="auto"/>
            <w:noWrap/>
            <w:vAlign w:val="center"/>
            <w:hideMark/>
          </w:tcPr>
          <w:p w14:paraId="5A98DA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350B6C6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124AA8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551CCAA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96D4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174C3F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8F02C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6B0F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45F35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95E62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AAC5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759327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F2EBC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4B3F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6C0A92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2710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5DA8EB2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5141A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5191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3DD9F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E03F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F429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E201B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69661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7D22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79B5C1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28BB3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A222A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618A1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026C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2A10744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5449A7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28ADAB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2991BC6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56F6B3C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515BE81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4DE435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46E8BD4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69B1CA9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64B7055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3A7FFBEE" w14:textId="77777777" w:rsidTr="00264A3C">
        <w:trPr>
          <w:gridAfter w:val="1"/>
          <w:wAfter w:w="6" w:type="dxa"/>
          <w:trHeight w:val="139"/>
        </w:trPr>
        <w:tc>
          <w:tcPr>
            <w:tcW w:w="390" w:type="dxa"/>
            <w:tcBorders>
              <w:top w:val="nil"/>
              <w:left w:val="nil"/>
              <w:bottom w:val="single" w:sz="4" w:space="0" w:color="000000"/>
              <w:right w:val="nil"/>
            </w:tcBorders>
            <w:shd w:val="clear" w:color="auto" w:fill="auto"/>
            <w:noWrap/>
            <w:vAlign w:val="center"/>
            <w:hideMark/>
          </w:tcPr>
          <w:p w14:paraId="324BD3C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95" w:type="dxa"/>
            <w:tcBorders>
              <w:top w:val="nil"/>
              <w:left w:val="nil"/>
              <w:bottom w:val="single" w:sz="4" w:space="0" w:color="000000"/>
              <w:right w:val="nil"/>
            </w:tcBorders>
            <w:shd w:val="clear" w:color="auto" w:fill="auto"/>
            <w:noWrap/>
            <w:vAlign w:val="center"/>
            <w:hideMark/>
          </w:tcPr>
          <w:p w14:paraId="2207EDD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253BBFE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003CB06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3347D92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661709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328985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769DCE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34CA82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DC451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352C05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8AADE8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E275E4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75861A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4A5E17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AC7376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7A4FB2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6F42E7D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C6296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2F5B1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0C55E6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EC2D34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32F55E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9FF715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ABB1B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0CE235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F2E49E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DD5C41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CD15D8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6FE11D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BFDFF2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92" w:type="dxa"/>
            <w:tcBorders>
              <w:top w:val="nil"/>
              <w:left w:val="nil"/>
              <w:bottom w:val="single" w:sz="4" w:space="0" w:color="000000"/>
              <w:right w:val="nil"/>
            </w:tcBorders>
            <w:shd w:val="clear" w:color="auto" w:fill="auto"/>
            <w:noWrap/>
            <w:vAlign w:val="center"/>
            <w:hideMark/>
          </w:tcPr>
          <w:p w14:paraId="3A32438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60" w:type="dxa"/>
            <w:tcBorders>
              <w:top w:val="nil"/>
              <w:left w:val="nil"/>
              <w:bottom w:val="single" w:sz="4" w:space="0" w:color="000000"/>
              <w:right w:val="nil"/>
            </w:tcBorders>
            <w:shd w:val="clear" w:color="auto" w:fill="auto"/>
            <w:noWrap/>
            <w:vAlign w:val="center"/>
            <w:hideMark/>
          </w:tcPr>
          <w:p w14:paraId="35563D8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488364E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73C3756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760" w:type="dxa"/>
            <w:tcBorders>
              <w:top w:val="nil"/>
              <w:left w:val="nil"/>
              <w:bottom w:val="single" w:sz="4" w:space="0" w:color="000000"/>
              <w:right w:val="nil"/>
            </w:tcBorders>
            <w:shd w:val="clear" w:color="auto" w:fill="auto"/>
            <w:noWrap/>
            <w:vAlign w:val="center"/>
            <w:hideMark/>
          </w:tcPr>
          <w:p w14:paraId="2C7B7E5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18AB3AC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297" w:type="dxa"/>
            <w:gridSpan w:val="2"/>
            <w:tcBorders>
              <w:top w:val="nil"/>
              <w:left w:val="nil"/>
              <w:bottom w:val="single" w:sz="4" w:space="0" w:color="000000"/>
              <w:right w:val="nil"/>
            </w:tcBorders>
            <w:shd w:val="clear" w:color="auto" w:fill="auto"/>
            <w:noWrap/>
            <w:vAlign w:val="center"/>
            <w:hideMark/>
          </w:tcPr>
          <w:p w14:paraId="7BFBD13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680" w:type="dxa"/>
            <w:gridSpan w:val="2"/>
            <w:tcBorders>
              <w:top w:val="nil"/>
              <w:left w:val="nil"/>
              <w:bottom w:val="single" w:sz="4" w:space="0" w:color="000000"/>
              <w:right w:val="nil"/>
            </w:tcBorders>
            <w:shd w:val="clear" w:color="auto" w:fill="auto"/>
            <w:noWrap/>
            <w:vAlign w:val="center"/>
            <w:hideMark/>
          </w:tcPr>
          <w:p w14:paraId="06953546"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80" w:type="dxa"/>
            <w:gridSpan w:val="2"/>
            <w:tcBorders>
              <w:top w:val="nil"/>
              <w:left w:val="nil"/>
              <w:bottom w:val="single" w:sz="4" w:space="0" w:color="000000"/>
              <w:right w:val="nil"/>
            </w:tcBorders>
            <w:shd w:val="clear" w:color="auto" w:fill="auto"/>
            <w:noWrap/>
            <w:vAlign w:val="center"/>
            <w:hideMark/>
          </w:tcPr>
          <w:p w14:paraId="2529644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113" w:type="dxa"/>
            <w:gridSpan w:val="2"/>
            <w:tcBorders>
              <w:top w:val="nil"/>
              <w:left w:val="nil"/>
              <w:bottom w:val="single" w:sz="4" w:space="0" w:color="000000"/>
              <w:right w:val="nil"/>
            </w:tcBorders>
            <w:shd w:val="clear" w:color="auto" w:fill="auto"/>
            <w:noWrap/>
            <w:vAlign w:val="center"/>
            <w:hideMark/>
          </w:tcPr>
          <w:p w14:paraId="3FF87A7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r>
      <w:tr w:rsidR="008702CA" w:rsidRPr="008702CA" w14:paraId="50C0F2B4" w14:textId="77777777" w:rsidTr="00264A3C">
        <w:trPr>
          <w:gridAfter w:val="1"/>
          <w:wAfter w:w="6" w:type="dxa"/>
          <w:trHeight w:val="225"/>
        </w:trPr>
        <w:tc>
          <w:tcPr>
            <w:tcW w:w="390" w:type="dxa"/>
            <w:tcBorders>
              <w:top w:val="nil"/>
              <w:left w:val="nil"/>
              <w:bottom w:val="nil"/>
              <w:right w:val="nil"/>
            </w:tcBorders>
            <w:shd w:val="clear" w:color="auto" w:fill="auto"/>
            <w:noWrap/>
            <w:vAlign w:val="bottom"/>
            <w:hideMark/>
          </w:tcPr>
          <w:p w14:paraId="5AF0B03A" w14:textId="77777777" w:rsidR="008702CA" w:rsidRPr="008702CA" w:rsidRDefault="008702CA" w:rsidP="008702CA">
            <w:pPr>
              <w:spacing w:after="0" w:line="240" w:lineRule="auto"/>
              <w:rPr>
                <w:rFonts w:ascii="Arial CE" w:eastAsia="Times New Roman" w:hAnsi="Arial CE" w:cs="Arial CE"/>
                <w:sz w:val="16"/>
                <w:szCs w:val="16"/>
                <w:lang w:eastAsia="cs-CZ"/>
              </w:rPr>
            </w:pPr>
          </w:p>
        </w:tc>
        <w:tc>
          <w:tcPr>
            <w:tcW w:w="295" w:type="dxa"/>
            <w:tcBorders>
              <w:top w:val="nil"/>
              <w:left w:val="nil"/>
              <w:bottom w:val="nil"/>
              <w:right w:val="nil"/>
            </w:tcBorders>
            <w:shd w:val="clear" w:color="auto" w:fill="auto"/>
            <w:noWrap/>
            <w:vAlign w:val="bottom"/>
            <w:hideMark/>
          </w:tcPr>
          <w:p w14:paraId="5EA587F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0F5D37D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06330BC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6F582D6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D3C82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B1548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D03D3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DF1C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84329F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AE828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D2A1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85D76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0A4BF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B64454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C1E47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966B43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041CC6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F3184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F75FF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29707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7CBF74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DADA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F699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3693E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780FC5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5D37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51D5B1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23BFD6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7480C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7C320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0997D5C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20F176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A5B2D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6E188D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554B8A5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4E078E4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12E98B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24AA49B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33DB791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05C0CE8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25401AE" w14:textId="77777777" w:rsidTr="00264A3C">
        <w:trPr>
          <w:gridAfter w:val="1"/>
          <w:wAfter w:w="6" w:type="dxa"/>
          <w:trHeight w:val="225"/>
        </w:trPr>
        <w:tc>
          <w:tcPr>
            <w:tcW w:w="390" w:type="dxa"/>
            <w:tcBorders>
              <w:top w:val="nil"/>
              <w:left w:val="nil"/>
              <w:bottom w:val="nil"/>
              <w:right w:val="nil"/>
            </w:tcBorders>
            <w:shd w:val="clear" w:color="auto" w:fill="auto"/>
            <w:noWrap/>
            <w:vAlign w:val="bottom"/>
            <w:hideMark/>
          </w:tcPr>
          <w:p w14:paraId="152BCA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4C013B5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664E7B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6BF629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5DA099C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3978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C66E1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F7934C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7E99AE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7E801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86FD6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B5349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B021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0AF3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43402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3EA4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048198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4907A5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55BB9A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AEF26D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3B2161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075B3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F43DAA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927E1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05CB5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B56F4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1E893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2785C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8FE57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162521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3F3B9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2817EE3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391A073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36937B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52EDD82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0989CC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067701C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1E8CCAE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1A50A0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222D7BD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45F4259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27BD4A16" w14:textId="77777777" w:rsidTr="00264A3C">
        <w:trPr>
          <w:gridAfter w:val="1"/>
          <w:wAfter w:w="6" w:type="dxa"/>
          <w:trHeight w:val="225"/>
        </w:trPr>
        <w:tc>
          <w:tcPr>
            <w:tcW w:w="390" w:type="dxa"/>
            <w:tcBorders>
              <w:top w:val="nil"/>
              <w:left w:val="nil"/>
              <w:bottom w:val="nil"/>
              <w:right w:val="nil"/>
            </w:tcBorders>
            <w:shd w:val="clear" w:color="auto" w:fill="auto"/>
            <w:noWrap/>
            <w:vAlign w:val="bottom"/>
            <w:hideMark/>
          </w:tcPr>
          <w:p w14:paraId="2BD13D8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bottom"/>
            <w:hideMark/>
          </w:tcPr>
          <w:p w14:paraId="15329BF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bottom"/>
            <w:hideMark/>
          </w:tcPr>
          <w:p w14:paraId="519736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310C83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48307F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79F69A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9A579B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3B755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010665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033D1A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EFDF12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F18EFE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B841E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9C5956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C01AA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E749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1FA1F8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bottom"/>
            <w:hideMark/>
          </w:tcPr>
          <w:p w14:paraId="6398CB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7C962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3E6786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BA58C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0985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D41E7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4598C5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A6A6D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0061D0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93F8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BE60D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A96FBC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D4657B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A0C2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bottom"/>
            <w:hideMark/>
          </w:tcPr>
          <w:p w14:paraId="5843547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2A0CE8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4C36928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649F1B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46F3D53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134878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bottom"/>
            <w:hideMark/>
          </w:tcPr>
          <w:p w14:paraId="5E48687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1ADB9A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bottom"/>
            <w:hideMark/>
          </w:tcPr>
          <w:p w14:paraId="75C23B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bottom"/>
            <w:hideMark/>
          </w:tcPr>
          <w:p w14:paraId="378295E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441EA7D" w14:textId="77777777" w:rsidTr="00264A3C">
        <w:trPr>
          <w:gridAfter w:val="1"/>
          <w:wAfter w:w="6" w:type="dxa"/>
          <w:trHeight w:val="139"/>
        </w:trPr>
        <w:tc>
          <w:tcPr>
            <w:tcW w:w="390" w:type="dxa"/>
            <w:tcBorders>
              <w:top w:val="single" w:sz="4" w:space="0" w:color="000000"/>
              <w:left w:val="nil"/>
              <w:bottom w:val="nil"/>
              <w:right w:val="nil"/>
            </w:tcBorders>
            <w:shd w:val="clear" w:color="auto" w:fill="auto"/>
            <w:noWrap/>
            <w:vAlign w:val="center"/>
            <w:hideMark/>
          </w:tcPr>
          <w:p w14:paraId="23CFE3F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95" w:type="dxa"/>
            <w:tcBorders>
              <w:top w:val="single" w:sz="4" w:space="0" w:color="000000"/>
              <w:left w:val="nil"/>
              <w:bottom w:val="nil"/>
              <w:right w:val="nil"/>
            </w:tcBorders>
            <w:shd w:val="clear" w:color="auto" w:fill="auto"/>
            <w:noWrap/>
            <w:vAlign w:val="center"/>
            <w:hideMark/>
          </w:tcPr>
          <w:p w14:paraId="796865F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7" w:type="dxa"/>
            <w:tcBorders>
              <w:top w:val="single" w:sz="4" w:space="0" w:color="000000"/>
              <w:left w:val="nil"/>
              <w:bottom w:val="nil"/>
              <w:right w:val="nil"/>
            </w:tcBorders>
            <w:shd w:val="clear" w:color="auto" w:fill="auto"/>
            <w:noWrap/>
            <w:vAlign w:val="center"/>
            <w:hideMark/>
          </w:tcPr>
          <w:p w14:paraId="351DD27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5420B9C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06842C9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7AF44C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9EEF27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ED8AD7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982F60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025884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AE9802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AE738A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374631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30B153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B39DC7C"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5CC6467"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D3497D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55B2C7F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6ADF79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AFF4F4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F91AD0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2A731D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32FF89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25FCF5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0A2B97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DB2E2A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2AEE0C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9F1717A"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E9B50F3"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77D6F3D"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22165D5"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92" w:type="dxa"/>
            <w:tcBorders>
              <w:top w:val="single" w:sz="4" w:space="0" w:color="000000"/>
              <w:left w:val="nil"/>
              <w:bottom w:val="nil"/>
              <w:right w:val="nil"/>
            </w:tcBorders>
            <w:shd w:val="clear" w:color="auto" w:fill="auto"/>
            <w:noWrap/>
            <w:vAlign w:val="center"/>
            <w:hideMark/>
          </w:tcPr>
          <w:p w14:paraId="564C5AB8"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860" w:type="dxa"/>
            <w:tcBorders>
              <w:top w:val="single" w:sz="4" w:space="0" w:color="000000"/>
              <w:left w:val="nil"/>
              <w:bottom w:val="nil"/>
              <w:right w:val="nil"/>
            </w:tcBorders>
            <w:shd w:val="clear" w:color="auto" w:fill="auto"/>
            <w:noWrap/>
            <w:vAlign w:val="center"/>
            <w:hideMark/>
          </w:tcPr>
          <w:p w14:paraId="4A41237B"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3FFAFFF9"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1B3AC894"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center"/>
            <w:hideMark/>
          </w:tcPr>
          <w:p w14:paraId="392D966E"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24F0CA70"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297" w:type="dxa"/>
            <w:gridSpan w:val="2"/>
            <w:tcBorders>
              <w:top w:val="single" w:sz="4" w:space="0" w:color="000000"/>
              <w:left w:val="nil"/>
              <w:bottom w:val="nil"/>
              <w:right w:val="nil"/>
            </w:tcBorders>
            <w:shd w:val="clear" w:color="auto" w:fill="auto"/>
            <w:noWrap/>
            <w:vAlign w:val="center"/>
            <w:hideMark/>
          </w:tcPr>
          <w:p w14:paraId="4492E14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680" w:type="dxa"/>
            <w:gridSpan w:val="2"/>
            <w:tcBorders>
              <w:top w:val="single" w:sz="4" w:space="0" w:color="000000"/>
              <w:left w:val="nil"/>
              <w:bottom w:val="nil"/>
              <w:right w:val="nil"/>
            </w:tcBorders>
            <w:shd w:val="clear" w:color="auto" w:fill="auto"/>
            <w:noWrap/>
            <w:vAlign w:val="center"/>
            <w:hideMark/>
          </w:tcPr>
          <w:p w14:paraId="51DA7D7F"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380" w:type="dxa"/>
            <w:gridSpan w:val="2"/>
            <w:tcBorders>
              <w:top w:val="single" w:sz="4" w:space="0" w:color="000000"/>
              <w:left w:val="nil"/>
              <w:bottom w:val="nil"/>
              <w:right w:val="nil"/>
            </w:tcBorders>
            <w:shd w:val="clear" w:color="auto" w:fill="auto"/>
            <w:noWrap/>
            <w:vAlign w:val="center"/>
            <w:hideMark/>
          </w:tcPr>
          <w:p w14:paraId="460D5D42"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1113" w:type="dxa"/>
            <w:gridSpan w:val="2"/>
            <w:tcBorders>
              <w:top w:val="single" w:sz="4" w:space="0" w:color="000000"/>
              <w:left w:val="nil"/>
              <w:bottom w:val="nil"/>
              <w:right w:val="nil"/>
            </w:tcBorders>
            <w:shd w:val="clear" w:color="auto" w:fill="auto"/>
            <w:noWrap/>
            <w:vAlign w:val="center"/>
            <w:hideMark/>
          </w:tcPr>
          <w:p w14:paraId="09BF8AF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r>
      <w:tr w:rsidR="008702CA" w:rsidRPr="008702CA" w14:paraId="19DBDE90" w14:textId="77777777" w:rsidTr="00264A3C">
        <w:trPr>
          <w:gridAfter w:val="1"/>
          <w:wAfter w:w="6" w:type="dxa"/>
          <w:trHeight w:val="499"/>
        </w:trPr>
        <w:tc>
          <w:tcPr>
            <w:tcW w:w="7938" w:type="dxa"/>
            <w:gridSpan w:val="32"/>
            <w:tcBorders>
              <w:top w:val="nil"/>
              <w:left w:val="nil"/>
              <w:bottom w:val="nil"/>
              <w:right w:val="nil"/>
            </w:tcBorders>
            <w:shd w:val="clear" w:color="auto" w:fill="auto"/>
            <w:noWrap/>
            <w:vAlign w:val="center"/>
            <w:hideMark/>
          </w:tcPr>
          <w:p w14:paraId="3FCD73F5" w14:textId="77777777" w:rsidR="008702CA" w:rsidRPr="008702CA" w:rsidRDefault="008702CA" w:rsidP="008702CA">
            <w:pPr>
              <w:spacing w:after="0" w:line="240" w:lineRule="auto"/>
              <w:rPr>
                <w:rFonts w:ascii="Arial CE" w:eastAsia="Times New Roman" w:hAnsi="Arial CE" w:cs="Arial CE"/>
                <w:b/>
                <w:bCs/>
                <w:sz w:val="28"/>
                <w:szCs w:val="28"/>
                <w:lang w:eastAsia="cs-CZ"/>
              </w:rPr>
            </w:pPr>
            <w:r w:rsidRPr="008702CA">
              <w:rPr>
                <w:rFonts w:ascii="Arial CE" w:eastAsia="Times New Roman" w:hAnsi="Arial CE" w:cs="Arial CE"/>
                <w:b/>
                <w:bCs/>
                <w:sz w:val="28"/>
                <w:szCs w:val="28"/>
                <w:lang w:eastAsia="cs-CZ"/>
              </w:rPr>
              <w:t>REKAPITULACE OBJEKTŮ STAVBY A SOUPISŮ PRACÍ</w:t>
            </w:r>
          </w:p>
        </w:tc>
        <w:tc>
          <w:tcPr>
            <w:tcW w:w="2860" w:type="dxa"/>
            <w:tcBorders>
              <w:top w:val="nil"/>
              <w:left w:val="nil"/>
              <w:bottom w:val="nil"/>
              <w:right w:val="nil"/>
            </w:tcBorders>
            <w:shd w:val="clear" w:color="auto" w:fill="auto"/>
            <w:noWrap/>
            <w:vAlign w:val="center"/>
            <w:hideMark/>
          </w:tcPr>
          <w:p w14:paraId="47E660D6" w14:textId="77777777" w:rsidR="008702CA" w:rsidRPr="008702CA" w:rsidRDefault="008702CA" w:rsidP="008702CA">
            <w:pPr>
              <w:spacing w:after="0" w:line="240" w:lineRule="auto"/>
              <w:rPr>
                <w:rFonts w:ascii="Arial CE" w:eastAsia="Times New Roman" w:hAnsi="Arial CE" w:cs="Arial CE"/>
                <w:b/>
                <w:bCs/>
                <w:sz w:val="28"/>
                <w:szCs w:val="28"/>
                <w:lang w:eastAsia="cs-CZ"/>
              </w:rPr>
            </w:pPr>
          </w:p>
        </w:tc>
        <w:tc>
          <w:tcPr>
            <w:tcW w:w="220" w:type="dxa"/>
            <w:tcBorders>
              <w:top w:val="nil"/>
              <w:left w:val="nil"/>
              <w:bottom w:val="nil"/>
              <w:right w:val="nil"/>
            </w:tcBorders>
            <w:shd w:val="clear" w:color="auto" w:fill="auto"/>
            <w:noWrap/>
            <w:vAlign w:val="center"/>
            <w:hideMark/>
          </w:tcPr>
          <w:p w14:paraId="6C1DBB9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4BB3A05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51B4B3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4321C23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0123AEA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0EF7F1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0EEAF04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661049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09A14B55" w14:textId="77777777" w:rsidTr="00264A3C">
        <w:trPr>
          <w:gridAfter w:val="1"/>
          <w:wAfter w:w="6" w:type="dxa"/>
          <w:trHeight w:val="139"/>
        </w:trPr>
        <w:tc>
          <w:tcPr>
            <w:tcW w:w="390" w:type="dxa"/>
            <w:tcBorders>
              <w:top w:val="nil"/>
              <w:left w:val="nil"/>
              <w:bottom w:val="nil"/>
              <w:right w:val="nil"/>
            </w:tcBorders>
            <w:shd w:val="clear" w:color="auto" w:fill="auto"/>
            <w:noWrap/>
            <w:vAlign w:val="center"/>
            <w:hideMark/>
          </w:tcPr>
          <w:p w14:paraId="22F609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53D200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3A689A3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59F1FB2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333D4E6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1F59E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D199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0698A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1C16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874F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F882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C474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AE878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9188C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3817C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F4E1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7F55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050C056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38D9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FEBD7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B7E78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3B24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F619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41F8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DD830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F8338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DCA9C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6A80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D5569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6797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3A4EF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2CF4CE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46A3AE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10613A6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D0A30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0AFDEDF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4A9F65C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600FD0C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9C9C5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2CA1095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38F0D1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2782C3B" w14:textId="77777777" w:rsidTr="00264A3C">
        <w:trPr>
          <w:gridAfter w:val="1"/>
          <w:wAfter w:w="6" w:type="dxa"/>
          <w:trHeight w:val="240"/>
        </w:trPr>
        <w:tc>
          <w:tcPr>
            <w:tcW w:w="685" w:type="dxa"/>
            <w:gridSpan w:val="2"/>
            <w:tcBorders>
              <w:top w:val="nil"/>
              <w:left w:val="nil"/>
              <w:bottom w:val="nil"/>
              <w:right w:val="nil"/>
            </w:tcBorders>
            <w:shd w:val="clear" w:color="auto" w:fill="auto"/>
            <w:noWrap/>
            <w:vAlign w:val="center"/>
            <w:hideMark/>
          </w:tcPr>
          <w:p w14:paraId="0BD3A1B9"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Kód:</w:t>
            </w:r>
          </w:p>
        </w:tc>
        <w:tc>
          <w:tcPr>
            <w:tcW w:w="287" w:type="dxa"/>
            <w:tcBorders>
              <w:top w:val="nil"/>
              <w:left w:val="nil"/>
              <w:bottom w:val="nil"/>
              <w:right w:val="nil"/>
            </w:tcBorders>
            <w:shd w:val="clear" w:color="auto" w:fill="auto"/>
            <w:noWrap/>
            <w:vAlign w:val="center"/>
            <w:hideMark/>
          </w:tcPr>
          <w:p w14:paraId="50EFDF44"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50" w:type="dxa"/>
            <w:tcBorders>
              <w:top w:val="nil"/>
              <w:left w:val="nil"/>
              <w:bottom w:val="nil"/>
              <w:right w:val="nil"/>
            </w:tcBorders>
            <w:shd w:val="clear" w:color="auto" w:fill="auto"/>
            <w:noWrap/>
            <w:vAlign w:val="center"/>
            <w:hideMark/>
          </w:tcPr>
          <w:p w14:paraId="1D55223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660EBB7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3AF7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428F4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7F7C0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C5B4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center"/>
            <w:hideMark/>
          </w:tcPr>
          <w:p w14:paraId="23B8759A"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770/20-1</w:t>
            </w:r>
          </w:p>
        </w:tc>
        <w:tc>
          <w:tcPr>
            <w:tcW w:w="240" w:type="dxa"/>
            <w:tcBorders>
              <w:top w:val="nil"/>
              <w:left w:val="nil"/>
              <w:bottom w:val="nil"/>
              <w:right w:val="nil"/>
            </w:tcBorders>
            <w:shd w:val="clear" w:color="auto" w:fill="auto"/>
            <w:noWrap/>
            <w:vAlign w:val="center"/>
            <w:hideMark/>
          </w:tcPr>
          <w:p w14:paraId="76845D53"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4EFD24D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7A8D3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894E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268804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298C1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F01D4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D9F2AB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36A2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F5570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19498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2624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660E8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847F3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6410B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E1769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8EAD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96BE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3A11CA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57A1E6F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925A2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3D38C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55D3302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1EB14E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528D6F0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6E957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10D1A22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5546A6C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4CB39BC6" w14:textId="77777777" w:rsidTr="00264A3C">
        <w:trPr>
          <w:trHeight w:val="739"/>
        </w:trPr>
        <w:tc>
          <w:tcPr>
            <w:tcW w:w="1222" w:type="dxa"/>
            <w:gridSpan w:val="4"/>
            <w:tcBorders>
              <w:top w:val="nil"/>
              <w:left w:val="nil"/>
              <w:bottom w:val="nil"/>
              <w:right w:val="nil"/>
            </w:tcBorders>
            <w:shd w:val="clear" w:color="auto" w:fill="auto"/>
            <w:noWrap/>
            <w:vAlign w:val="center"/>
            <w:hideMark/>
          </w:tcPr>
          <w:p w14:paraId="27459F6A" w14:textId="77777777" w:rsidR="008702CA" w:rsidRPr="008702CA" w:rsidRDefault="008702CA" w:rsidP="008702CA">
            <w:pPr>
              <w:spacing w:after="0" w:line="240" w:lineRule="auto"/>
              <w:rPr>
                <w:rFonts w:ascii="Arial CE" w:eastAsia="Times New Roman" w:hAnsi="Arial CE" w:cs="Arial CE"/>
                <w:b/>
                <w:bCs/>
                <w:lang w:eastAsia="cs-CZ"/>
              </w:rPr>
            </w:pPr>
            <w:r w:rsidRPr="008702CA">
              <w:rPr>
                <w:rFonts w:ascii="Arial CE" w:eastAsia="Times New Roman" w:hAnsi="Arial CE" w:cs="Arial CE"/>
                <w:b/>
                <w:bCs/>
                <w:lang w:eastAsia="cs-CZ"/>
              </w:rPr>
              <w:t>Stavba:</w:t>
            </w:r>
          </w:p>
        </w:tc>
        <w:tc>
          <w:tcPr>
            <w:tcW w:w="250" w:type="dxa"/>
            <w:tcBorders>
              <w:top w:val="nil"/>
              <w:left w:val="nil"/>
              <w:bottom w:val="nil"/>
              <w:right w:val="nil"/>
            </w:tcBorders>
            <w:shd w:val="clear" w:color="auto" w:fill="auto"/>
            <w:noWrap/>
            <w:vAlign w:val="center"/>
            <w:hideMark/>
          </w:tcPr>
          <w:p w14:paraId="35016007" w14:textId="77777777" w:rsidR="008702CA" w:rsidRPr="008702CA" w:rsidRDefault="008702CA" w:rsidP="008702CA">
            <w:pPr>
              <w:spacing w:after="0" w:line="240" w:lineRule="auto"/>
              <w:rPr>
                <w:rFonts w:ascii="Arial CE" w:eastAsia="Times New Roman" w:hAnsi="Arial CE" w:cs="Arial CE"/>
                <w:b/>
                <w:bCs/>
                <w:lang w:eastAsia="cs-CZ"/>
              </w:rPr>
            </w:pPr>
          </w:p>
        </w:tc>
        <w:tc>
          <w:tcPr>
            <w:tcW w:w="240" w:type="dxa"/>
            <w:tcBorders>
              <w:top w:val="nil"/>
              <w:left w:val="nil"/>
              <w:bottom w:val="nil"/>
              <w:right w:val="nil"/>
            </w:tcBorders>
            <w:shd w:val="clear" w:color="auto" w:fill="auto"/>
            <w:noWrap/>
            <w:vAlign w:val="center"/>
            <w:hideMark/>
          </w:tcPr>
          <w:p w14:paraId="10CDC1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74587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A724B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CA6D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849" w:type="dxa"/>
            <w:gridSpan w:val="33"/>
            <w:tcBorders>
              <w:top w:val="nil"/>
              <w:left w:val="nil"/>
              <w:bottom w:val="nil"/>
              <w:right w:val="nil"/>
            </w:tcBorders>
            <w:shd w:val="clear" w:color="auto" w:fill="auto"/>
            <w:vAlign w:val="center"/>
            <w:hideMark/>
          </w:tcPr>
          <w:p w14:paraId="79C8F781" w14:textId="77777777" w:rsidR="008702CA" w:rsidRPr="008702CA" w:rsidRDefault="008702CA" w:rsidP="008702CA">
            <w:pPr>
              <w:spacing w:after="0" w:line="240" w:lineRule="auto"/>
              <w:rPr>
                <w:rFonts w:ascii="Arial CE" w:eastAsia="Times New Roman" w:hAnsi="Arial CE" w:cs="Arial CE"/>
                <w:b/>
                <w:bCs/>
                <w:lang w:eastAsia="cs-CZ"/>
              </w:rPr>
            </w:pPr>
            <w:r w:rsidRPr="008702CA">
              <w:rPr>
                <w:rFonts w:ascii="Arial CE" w:eastAsia="Times New Roman" w:hAnsi="Arial CE" w:cs="Arial CE"/>
                <w:b/>
                <w:bCs/>
                <w:lang w:eastAsia="cs-CZ"/>
              </w:rPr>
              <w:t>Rekonstrukce polní cesty HC1-R v k.ú. Pavlovice u Jestřebí</w:t>
            </w:r>
          </w:p>
        </w:tc>
        <w:tc>
          <w:tcPr>
            <w:tcW w:w="380" w:type="dxa"/>
            <w:gridSpan w:val="2"/>
            <w:tcBorders>
              <w:top w:val="nil"/>
              <w:left w:val="nil"/>
              <w:bottom w:val="nil"/>
              <w:right w:val="nil"/>
            </w:tcBorders>
            <w:shd w:val="clear" w:color="auto" w:fill="auto"/>
            <w:noWrap/>
            <w:vAlign w:val="center"/>
            <w:hideMark/>
          </w:tcPr>
          <w:p w14:paraId="2DCC0760" w14:textId="77777777" w:rsidR="008702CA" w:rsidRPr="008702CA" w:rsidRDefault="008702CA" w:rsidP="008702CA">
            <w:pPr>
              <w:spacing w:after="0" w:line="240" w:lineRule="auto"/>
              <w:rPr>
                <w:rFonts w:ascii="Arial CE" w:eastAsia="Times New Roman" w:hAnsi="Arial CE" w:cs="Arial CE"/>
                <w:b/>
                <w:bCs/>
                <w:lang w:eastAsia="cs-CZ"/>
              </w:rPr>
            </w:pPr>
          </w:p>
        </w:tc>
        <w:tc>
          <w:tcPr>
            <w:tcW w:w="1113" w:type="dxa"/>
            <w:gridSpan w:val="2"/>
            <w:tcBorders>
              <w:top w:val="nil"/>
              <w:left w:val="nil"/>
              <w:bottom w:val="nil"/>
              <w:right w:val="nil"/>
            </w:tcBorders>
            <w:shd w:val="clear" w:color="auto" w:fill="auto"/>
            <w:noWrap/>
            <w:vAlign w:val="center"/>
            <w:hideMark/>
          </w:tcPr>
          <w:p w14:paraId="0743BCE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3B74E12F" w14:textId="77777777" w:rsidTr="00264A3C">
        <w:trPr>
          <w:gridAfter w:val="1"/>
          <w:wAfter w:w="6" w:type="dxa"/>
          <w:trHeight w:val="139"/>
        </w:trPr>
        <w:tc>
          <w:tcPr>
            <w:tcW w:w="390" w:type="dxa"/>
            <w:tcBorders>
              <w:top w:val="nil"/>
              <w:left w:val="nil"/>
              <w:bottom w:val="nil"/>
              <w:right w:val="nil"/>
            </w:tcBorders>
            <w:shd w:val="clear" w:color="auto" w:fill="auto"/>
            <w:noWrap/>
            <w:vAlign w:val="center"/>
            <w:hideMark/>
          </w:tcPr>
          <w:p w14:paraId="216BE6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436EFC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13EBD6F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59A29AE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4E1D22E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CFC37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8B83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457C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C8D90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3A181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BBEA1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0FB71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AEECAB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E28EA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87E99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19644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27EB2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6775135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173676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52340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A3D6E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7913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2F845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A096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B0212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F5FA6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94956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133F1D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D1E77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A9FE6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79169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6077AAA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69DBAD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2B953A5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16ED139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20159A3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7C919D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78F08D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F656D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3114E3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095C780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4336204" w14:textId="77777777" w:rsidTr="00264A3C">
        <w:trPr>
          <w:gridAfter w:val="1"/>
          <w:wAfter w:w="6" w:type="dxa"/>
          <w:trHeight w:val="240"/>
        </w:trPr>
        <w:tc>
          <w:tcPr>
            <w:tcW w:w="685" w:type="dxa"/>
            <w:gridSpan w:val="2"/>
            <w:tcBorders>
              <w:top w:val="nil"/>
              <w:left w:val="nil"/>
              <w:bottom w:val="nil"/>
              <w:right w:val="nil"/>
            </w:tcBorders>
            <w:shd w:val="clear" w:color="auto" w:fill="auto"/>
            <w:noWrap/>
            <w:vAlign w:val="center"/>
            <w:hideMark/>
          </w:tcPr>
          <w:p w14:paraId="0DEF969A"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Místo:</w:t>
            </w:r>
          </w:p>
        </w:tc>
        <w:tc>
          <w:tcPr>
            <w:tcW w:w="287" w:type="dxa"/>
            <w:tcBorders>
              <w:top w:val="nil"/>
              <w:left w:val="nil"/>
              <w:bottom w:val="nil"/>
              <w:right w:val="nil"/>
            </w:tcBorders>
            <w:shd w:val="clear" w:color="auto" w:fill="auto"/>
            <w:noWrap/>
            <w:vAlign w:val="center"/>
            <w:hideMark/>
          </w:tcPr>
          <w:p w14:paraId="3B715335"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50" w:type="dxa"/>
            <w:tcBorders>
              <w:top w:val="nil"/>
              <w:left w:val="nil"/>
              <w:bottom w:val="nil"/>
              <w:right w:val="nil"/>
            </w:tcBorders>
            <w:shd w:val="clear" w:color="auto" w:fill="auto"/>
            <w:noWrap/>
            <w:vAlign w:val="center"/>
            <w:hideMark/>
          </w:tcPr>
          <w:p w14:paraId="0591FA1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4C34E68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7D9C0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D73B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1CA0C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A50AC3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EB941F" w14:textId="77777777" w:rsidR="008702CA" w:rsidRPr="008702CA" w:rsidRDefault="008702CA" w:rsidP="008702CA">
            <w:pPr>
              <w:spacing w:after="0" w:line="240" w:lineRule="auto"/>
              <w:rPr>
                <w:rFonts w:ascii="Arial CE" w:eastAsia="Times New Roman" w:hAnsi="Arial CE" w:cs="Arial CE"/>
                <w:b/>
                <w:bCs/>
                <w:sz w:val="20"/>
                <w:szCs w:val="20"/>
                <w:lang w:eastAsia="cs-CZ"/>
              </w:rPr>
            </w:pPr>
            <w:r w:rsidRPr="008702CA">
              <w:rPr>
                <w:rFonts w:ascii="Arial CE" w:eastAsia="Times New Roman" w:hAnsi="Arial CE" w:cs="Arial CE"/>
                <w:b/>
                <w:bCs/>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1F9E3072" w14:textId="77777777" w:rsidR="008702CA" w:rsidRPr="008702CA" w:rsidRDefault="008702CA" w:rsidP="008702CA">
            <w:pPr>
              <w:spacing w:after="0" w:line="240" w:lineRule="auto"/>
              <w:rPr>
                <w:rFonts w:ascii="Arial CE" w:eastAsia="Times New Roman" w:hAnsi="Arial CE" w:cs="Arial CE"/>
                <w:b/>
                <w:bCs/>
                <w:sz w:val="20"/>
                <w:szCs w:val="20"/>
                <w:lang w:eastAsia="cs-CZ"/>
              </w:rPr>
            </w:pPr>
          </w:p>
        </w:tc>
        <w:tc>
          <w:tcPr>
            <w:tcW w:w="240" w:type="dxa"/>
            <w:tcBorders>
              <w:top w:val="nil"/>
              <w:left w:val="nil"/>
              <w:bottom w:val="nil"/>
              <w:right w:val="nil"/>
            </w:tcBorders>
            <w:shd w:val="clear" w:color="auto" w:fill="auto"/>
            <w:noWrap/>
            <w:vAlign w:val="center"/>
            <w:hideMark/>
          </w:tcPr>
          <w:p w14:paraId="12B54E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8A6F8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E4D89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57120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5C18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61FCF5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7D6182A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0DF641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10A62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C2AB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424F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FFB17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47578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EF5AC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DF48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FFA4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59315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C7525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CAF9F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8B1E1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6C0EC40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0D823E2C"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Datum:</w:t>
            </w:r>
          </w:p>
        </w:tc>
        <w:tc>
          <w:tcPr>
            <w:tcW w:w="220" w:type="dxa"/>
            <w:tcBorders>
              <w:top w:val="nil"/>
              <w:left w:val="nil"/>
              <w:bottom w:val="nil"/>
              <w:right w:val="nil"/>
            </w:tcBorders>
            <w:shd w:val="clear" w:color="auto" w:fill="auto"/>
            <w:noWrap/>
            <w:vAlign w:val="center"/>
            <w:hideMark/>
          </w:tcPr>
          <w:p w14:paraId="5897CF5C"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52FAF12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00028B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597" w:type="dxa"/>
            <w:gridSpan w:val="3"/>
            <w:tcBorders>
              <w:top w:val="nil"/>
              <w:left w:val="nil"/>
              <w:bottom w:val="nil"/>
              <w:right w:val="nil"/>
            </w:tcBorders>
            <w:shd w:val="clear" w:color="auto" w:fill="auto"/>
            <w:noWrap/>
            <w:vAlign w:val="center"/>
            <w:hideMark/>
          </w:tcPr>
          <w:p w14:paraId="7CB1BD39"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6. 1. 2021</w:t>
            </w:r>
          </w:p>
        </w:tc>
        <w:tc>
          <w:tcPr>
            <w:tcW w:w="680" w:type="dxa"/>
            <w:gridSpan w:val="2"/>
            <w:tcBorders>
              <w:top w:val="nil"/>
              <w:left w:val="nil"/>
              <w:bottom w:val="nil"/>
              <w:right w:val="nil"/>
            </w:tcBorders>
            <w:shd w:val="clear" w:color="auto" w:fill="auto"/>
            <w:noWrap/>
            <w:vAlign w:val="center"/>
            <w:hideMark/>
          </w:tcPr>
          <w:p w14:paraId="49B53BB4"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380" w:type="dxa"/>
            <w:gridSpan w:val="2"/>
            <w:tcBorders>
              <w:top w:val="nil"/>
              <w:left w:val="nil"/>
              <w:bottom w:val="nil"/>
              <w:right w:val="nil"/>
            </w:tcBorders>
            <w:shd w:val="clear" w:color="auto" w:fill="auto"/>
            <w:noWrap/>
            <w:vAlign w:val="center"/>
            <w:hideMark/>
          </w:tcPr>
          <w:p w14:paraId="48C043B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12F320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13DA217E" w14:textId="77777777" w:rsidTr="00264A3C">
        <w:trPr>
          <w:gridAfter w:val="1"/>
          <w:wAfter w:w="6" w:type="dxa"/>
          <w:trHeight w:val="139"/>
        </w:trPr>
        <w:tc>
          <w:tcPr>
            <w:tcW w:w="390" w:type="dxa"/>
            <w:tcBorders>
              <w:top w:val="nil"/>
              <w:left w:val="nil"/>
              <w:bottom w:val="nil"/>
              <w:right w:val="nil"/>
            </w:tcBorders>
            <w:shd w:val="clear" w:color="auto" w:fill="auto"/>
            <w:noWrap/>
            <w:vAlign w:val="center"/>
            <w:hideMark/>
          </w:tcPr>
          <w:p w14:paraId="1243E2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5160F1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0F13D3C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06AF73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13DF53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9B277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46AC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676A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6630F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714C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916D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23740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1276C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07E99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E2143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2E8D2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E8C3D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BAEDA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E0D3C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C853F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4926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64856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5DFB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745A7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BF6B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7A100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C5117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3BDBE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70B07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2ECD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83F78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58BC88A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53D363D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FAAA5B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0A36F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8E790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0697A04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01EBD17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4ED091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3278F7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65CD66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7051D6E1" w14:textId="77777777" w:rsidTr="00264A3C">
        <w:trPr>
          <w:gridAfter w:val="1"/>
          <w:wAfter w:w="6" w:type="dxa"/>
          <w:trHeight w:val="304"/>
        </w:trPr>
        <w:tc>
          <w:tcPr>
            <w:tcW w:w="1222" w:type="dxa"/>
            <w:gridSpan w:val="4"/>
            <w:tcBorders>
              <w:top w:val="nil"/>
              <w:left w:val="nil"/>
              <w:bottom w:val="nil"/>
              <w:right w:val="nil"/>
            </w:tcBorders>
            <w:shd w:val="clear" w:color="auto" w:fill="auto"/>
            <w:noWrap/>
            <w:vAlign w:val="center"/>
            <w:hideMark/>
          </w:tcPr>
          <w:p w14:paraId="324394DF"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Zadavatel:</w:t>
            </w:r>
          </w:p>
        </w:tc>
        <w:tc>
          <w:tcPr>
            <w:tcW w:w="250" w:type="dxa"/>
            <w:tcBorders>
              <w:top w:val="nil"/>
              <w:left w:val="nil"/>
              <w:bottom w:val="nil"/>
              <w:right w:val="nil"/>
            </w:tcBorders>
            <w:shd w:val="clear" w:color="auto" w:fill="auto"/>
            <w:noWrap/>
            <w:vAlign w:val="center"/>
            <w:hideMark/>
          </w:tcPr>
          <w:p w14:paraId="65B30E65"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13C1B4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F00DF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53E6D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CC7F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194" w:type="dxa"/>
            <w:gridSpan w:val="9"/>
            <w:tcBorders>
              <w:top w:val="nil"/>
              <w:left w:val="nil"/>
              <w:bottom w:val="nil"/>
              <w:right w:val="nil"/>
            </w:tcBorders>
            <w:shd w:val="clear" w:color="auto" w:fill="auto"/>
            <w:noWrap/>
            <w:vAlign w:val="center"/>
            <w:hideMark/>
          </w:tcPr>
          <w:p w14:paraId="4A5695E7"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Státní pozemkový úřad</w:t>
            </w:r>
          </w:p>
        </w:tc>
        <w:tc>
          <w:tcPr>
            <w:tcW w:w="240" w:type="dxa"/>
            <w:tcBorders>
              <w:top w:val="nil"/>
              <w:left w:val="nil"/>
              <w:bottom w:val="nil"/>
              <w:right w:val="nil"/>
            </w:tcBorders>
            <w:shd w:val="clear" w:color="auto" w:fill="auto"/>
            <w:noWrap/>
            <w:vAlign w:val="center"/>
            <w:hideMark/>
          </w:tcPr>
          <w:p w14:paraId="76C190F6"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7AE3299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7BFB2B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37F21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D50486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BF7948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08EBF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5100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94C60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97E66D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3D289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4B0FC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4AA41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42A7777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2DA02C90"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Projektant:</w:t>
            </w:r>
          </w:p>
        </w:tc>
        <w:tc>
          <w:tcPr>
            <w:tcW w:w="220" w:type="dxa"/>
            <w:tcBorders>
              <w:top w:val="nil"/>
              <w:left w:val="nil"/>
              <w:bottom w:val="nil"/>
              <w:right w:val="nil"/>
            </w:tcBorders>
            <w:shd w:val="clear" w:color="auto" w:fill="auto"/>
            <w:noWrap/>
            <w:vAlign w:val="center"/>
            <w:hideMark/>
          </w:tcPr>
          <w:p w14:paraId="74DA5997"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77ABE86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90046B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657" w:type="dxa"/>
            <w:gridSpan w:val="7"/>
            <w:tcBorders>
              <w:top w:val="nil"/>
              <w:left w:val="nil"/>
              <w:bottom w:val="nil"/>
              <w:right w:val="nil"/>
            </w:tcBorders>
            <w:shd w:val="clear" w:color="auto" w:fill="auto"/>
            <w:vAlign w:val="center"/>
            <w:hideMark/>
          </w:tcPr>
          <w:p w14:paraId="3AA6697F"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NDCon s.r.o.</w:t>
            </w:r>
          </w:p>
        </w:tc>
        <w:tc>
          <w:tcPr>
            <w:tcW w:w="1113" w:type="dxa"/>
            <w:gridSpan w:val="2"/>
            <w:tcBorders>
              <w:top w:val="nil"/>
              <w:left w:val="nil"/>
              <w:bottom w:val="nil"/>
              <w:right w:val="nil"/>
            </w:tcBorders>
            <w:shd w:val="clear" w:color="auto" w:fill="auto"/>
            <w:noWrap/>
            <w:vAlign w:val="center"/>
            <w:hideMark/>
          </w:tcPr>
          <w:p w14:paraId="1D2A06C1" w14:textId="77777777" w:rsidR="008702CA" w:rsidRPr="008702CA" w:rsidRDefault="008702CA" w:rsidP="008702CA">
            <w:pPr>
              <w:spacing w:after="0" w:line="240" w:lineRule="auto"/>
              <w:rPr>
                <w:rFonts w:ascii="Arial CE" w:eastAsia="Times New Roman" w:hAnsi="Arial CE" w:cs="Arial CE"/>
                <w:sz w:val="20"/>
                <w:szCs w:val="20"/>
                <w:lang w:eastAsia="cs-CZ"/>
              </w:rPr>
            </w:pPr>
          </w:p>
        </w:tc>
      </w:tr>
      <w:tr w:rsidR="008702CA" w:rsidRPr="008702CA" w14:paraId="2941E6D3" w14:textId="77777777" w:rsidTr="00264A3C">
        <w:trPr>
          <w:gridAfter w:val="1"/>
          <w:wAfter w:w="6" w:type="dxa"/>
          <w:trHeight w:val="304"/>
        </w:trPr>
        <w:tc>
          <w:tcPr>
            <w:tcW w:w="1222" w:type="dxa"/>
            <w:gridSpan w:val="4"/>
            <w:tcBorders>
              <w:top w:val="nil"/>
              <w:left w:val="nil"/>
              <w:bottom w:val="nil"/>
              <w:right w:val="nil"/>
            </w:tcBorders>
            <w:shd w:val="clear" w:color="auto" w:fill="auto"/>
            <w:noWrap/>
            <w:vAlign w:val="center"/>
            <w:hideMark/>
          </w:tcPr>
          <w:p w14:paraId="0EAD5B7F"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Zhotovitel:</w:t>
            </w:r>
          </w:p>
        </w:tc>
        <w:tc>
          <w:tcPr>
            <w:tcW w:w="250" w:type="dxa"/>
            <w:tcBorders>
              <w:top w:val="nil"/>
              <w:left w:val="nil"/>
              <w:bottom w:val="nil"/>
              <w:right w:val="nil"/>
            </w:tcBorders>
            <w:shd w:val="clear" w:color="auto" w:fill="auto"/>
            <w:noWrap/>
            <w:vAlign w:val="center"/>
            <w:hideMark/>
          </w:tcPr>
          <w:p w14:paraId="2B9BBE07"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0D5D0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AA0D8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D536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9C8DE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FBEC12"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1C9C47A2" w14:textId="77777777" w:rsidR="008702CA" w:rsidRPr="008702CA" w:rsidRDefault="008702CA" w:rsidP="008702CA">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3274C43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497DB2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BE4B7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62033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2195B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7A682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7FB4B2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E7E277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BC47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A07939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B4BF3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417D0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AF818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80911F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02856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C565F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E6680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31116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C75A63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7640E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0BA3F1B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2B7CB8FC"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r w:rsidRPr="008702CA">
              <w:rPr>
                <w:rFonts w:ascii="Arial CE" w:eastAsia="Times New Roman" w:hAnsi="Arial CE" w:cs="Arial CE"/>
                <w:color w:val="969696"/>
                <w:sz w:val="20"/>
                <w:szCs w:val="20"/>
                <w:lang w:eastAsia="cs-CZ"/>
              </w:rPr>
              <w:t>Zpracovatel:</w:t>
            </w:r>
          </w:p>
        </w:tc>
        <w:tc>
          <w:tcPr>
            <w:tcW w:w="220" w:type="dxa"/>
            <w:tcBorders>
              <w:top w:val="nil"/>
              <w:left w:val="nil"/>
              <w:bottom w:val="nil"/>
              <w:right w:val="nil"/>
            </w:tcBorders>
            <w:shd w:val="clear" w:color="auto" w:fill="auto"/>
            <w:noWrap/>
            <w:vAlign w:val="center"/>
            <w:hideMark/>
          </w:tcPr>
          <w:p w14:paraId="6AD15FEB" w14:textId="77777777" w:rsidR="008702CA" w:rsidRPr="008702CA" w:rsidRDefault="008702CA" w:rsidP="008702CA">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7D599DA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72034CF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657" w:type="dxa"/>
            <w:gridSpan w:val="7"/>
            <w:tcBorders>
              <w:top w:val="nil"/>
              <w:left w:val="nil"/>
              <w:bottom w:val="nil"/>
              <w:right w:val="nil"/>
            </w:tcBorders>
            <w:shd w:val="clear" w:color="auto" w:fill="auto"/>
            <w:vAlign w:val="center"/>
            <w:hideMark/>
          </w:tcPr>
          <w:p w14:paraId="03AC8C75" w14:textId="77777777" w:rsidR="008702CA" w:rsidRPr="008702CA" w:rsidRDefault="008702CA" w:rsidP="008702CA">
            <w:pPr>
              <w:spacing w:after="0" w:line="240" w:lineRule="auto"/>
              <w:rPr>
                <w:rFonts w:ascii="Arial CE" w:eastAsia="Times New Roman" w:hAnsi="Arial CE" w:cs="Arial CE"/>
                <w:sz w:val="20"/>
                <w:szCs w:val="20"/>
                <w:lang w:eastAsia="cs-CZ"/>
              </w:rPr>
            </w:pPr>
            <w:r w:rsidRPr="008702CA">
              <w:rPr>
                <w:rFonts w:ascii="Arial CE" w:eastAsia="Times New Roman" w:hAnsi="Arial CE" w:cs="Arial CE"/>
                <w:sz w:val="20"/>
                <w:szCs w:val="20"/>
                <w:lang w:eastAsia="cs-CZ"/>
              </w:rPr>
              <w:t xml:space="preserve"> </w:t>
            </w:r>
          </w:p>
        </w:tc>
        <w:tc>
          <w:tcPr>
            <w:tcW w:w="1113" w:type="dxa"/>
            <w:gridSpan w:val="2"/>
            <w:tcBorders>
              <w:top w:val="nil"/>
              <w:left w:val="nil"/>
              <w:bottom w:val="nil"/>
              <w:right w:val="nil"/>
            </w:tcBorders>
            <w:shd w:val="clear" w:color="auto" w:fill="auto"/>
            <w:noWrap/>
            <w:vAlign w:val="center"/>
            <w:hideMark/>
          </w:tcPr>
          <w:p w14:paraId="0D950733" w14:textId="77777777" w:rsidR="008702CA" w:rsidRPr="008702CA" w:rsidRDefault="008702CA" w:rsidP="008702CA">
            <w:pPr>
              <w:spacing w:after="0" w:line="240" w:lineRule="auto"/>
              <w:rPr>
                <w:rFonts w:ascii="Arial CE" w:eastAsia="Times New Roman" w:hAnsi="Arial CE" w:cs="Arial CE"/>
                <w:sz w:val="20"/>
                <w:szCs w:val="20"/>
                <w:lang w:eastAsia="cs-CZ"/>
              </w:rPr>
            </w:pPr>
          </w:p>
        </w:tc>
      </w:tr>
      <w:tr w:rsidR="008702CA" w:rsidRPr="008702CA" w14:paraId="7045289E" w14:textId="77777777" w:rsidTr="00264A3C">
        <w:trPr>
          <w:gridAfter w:val="1"/>
          <w:wAfter w:w="6" w:type="dxa"/>
          <w:trHeight w:val="218"/>
        </w:trPr>
        <w:tc>
          <w:tcPr>
            <w:tcW w:w="390" w:type="dxa"/>
            <w:tcBorders>
              <w:top w:val="nil"/>
              <w:left w:val="nil"/>
              <w:bottom w:val="nil"/>
              <w:right w:val="nil"/>
            </w:tcBorders>
            <w:shd w:val="clear" w:color="auto" w:fill="auto"/>
            <w:noWrap/>
            <w:vAlign w:val="center"/>
            <w:hideMark/>
          </w:tcPr>
          <w:p w14:paraId="6041087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95" w:type="dxa"/>
            <w:tcBorders>
              <w:top w:val="nil"/>
              <w:left w:val="nil"/>
              <w:bottom w:val="nil"/>
              <w:right w:val="nil"/>
            </w:tcBorders>
            <w:shd w:val="clear" w:color="auto" w:fill="auto"/>
            <w:noWrap/>
            <w:vAlign w:val="center"/>
            <w:hideMark/>
          </w:tcPr>
          <w:p w14:paraId="39ED9E1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6BD66C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1C1EF15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6A1D2D4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600AF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B91625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76C83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EC0F0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0904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F5692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D1310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52A43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73E27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BC410C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C46D7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A78F5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3C340B0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396D08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BCA702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3C9ED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A5A94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E5C754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0B956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70941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EE55B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5BA7D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14208D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59187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0D46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5F4D2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592077A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4D9A7C5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AA1AE9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7B3902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6EAEE67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46CC2E1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2210C7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8B4EFB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505E3E4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4A8876D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0D599F93" w14:textId="77777777" w:rsidTr="00264A3C">
        <w:trPr>
          <w:trHeight w:val="585"/>
        </w:trPr>
        <w:tc>
          <w:tcPr>
            <w:tcW w:w="1472"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28342CE9" w14:textId="77777777" w:rsidR="008702CA" w:rsidRPr="008702CA" w:rsidRDefault="008702CA" w:rsidP="008702CA">
            <w:pPr>
              <w:spacing w:after="0" w:line="240" w:lineRule="auto"/>
              <w:jc w:val="center"/>
              <w:rPr>
                <w:rFonts w:ascii="Arial CE" w:eastAsia="Times New Roman" w:hAnsi="Arial CE" w:cs="Arial CE"/>
                <w:sz w:val="18"/>
                <w:szCs w:val="18"/>
                <w:lang w:eastAsia="cs-CZ"/>
              </w:rPr>
            </w:pPr>
            <w:r w:rsidRPr="008702CA">
              <w:rPr>
                <w:rFonts w:ascii="Arial CE" w:eastAsia="Times New Roman" w:hAnsi="Arial CE" w:cs="Arial CE"/>
                <w:sz w:val="18"/>
                <w:szCs w:val="18"/>
                <w:lang w:eastAsia="cs-CZ"/>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14:paraId="74ABB5B1" w14:textId="77777777" w:rsidR="008702CA" w:rsidRPr="008702CA" w:rsidRDefault="008702CA" w:rsidP="008702CA">
            <w:pPr>
              <w:spacing w:after="0" w:line="240" w:lineRule="auto"/>
              <w:rPr>
                <w:rFonts w:ascii="Arial CE" w:eastAsia="Times New Roman" w:hAnsi="Arial CE" w:cs="Arial CE"/>
                <w:sz w:val="16"/>
                <w:szCs w:val="16"/>
                <w:lang w:eastAsia="cs-CZ"/>
              </w:rPr>
            </w:pPr>
            <w:r w:rsidRPr="008702CA">
              <w:rPr>
                <w:rFonts w:ascii="Arial CE" w:eastAsia="Times New Roman" w:hAnsi="Arial CE" w:cs="Arial CE"/>
                <w:sz w:val="16"/>
                <w:szCs w:val="16"/>
                <w:lang w:eastAsia="cs-CZ"/>
              </w:rPr>
              <w:t> </w:t>
            </w:r>
          </w:p>
        </w:tc>
        <w:tc>
          <w:tcPr>
            <w:tcW w:w="5794" w:type="dxa"/>
            <w:gridSpan w:val="24"/>
            <w:tcBorders>
              <w:top w:val="single" w:sz="4" w:space="0" w:color="000000"/>
              <w:left w:val="nil"/>
              <w:bottom w:val="single" w:sz="4" w:space="0" w:color="000000"/>
              <w:right w:val="nil"/>
            </w:tcBorders>
            <w:shd w:val="clear" w:color="000000" w:fill="D2D2D2"/>
            <w:noWrap/>
            <w:vAlign w:val="center"/>
            <w:hideMark/>
          </w:tcPr>
          <w:p w14:paraId="7A663957" w14:textId="77777777" w:rsidR="008702CA" w:rsidRPr="008702CA" w:rsidRDefault="008702CA" w:rsidP="008702CA">
            <w:pPr>
              <w:spacing w:after="0" w:line="240" w:lineRule="auto"/>
              <w:jc w:val="center"/>
              <w:rPr>
                <w:rFonts w:ascii="Arial CE" w:eastAsia="Times New Roman" w:hAnsi="Arial CE" w:cs="Arial CE"/>
                <w:sz w:val="18"/>
                <w:szCs w:val="18"/>
                <w:lang w:eastAsia="cs-CZ"/>
              </w:rPr>
            </w:pPr>
            <w:r w:rsidRPr="008702CA">
              <w:rPr>
                <w:rFonts w:ascii="Arial CE" w:eastAsia="Times New Roman" w:hAnsi="Arial CE" w:cs="Arial CE"/>
                <w:sz w:val="18"/>
                <w:szCs w:val="18"/>
                <w:lang w:eastAsia="cs-CZ"/>
              </w:rPr>
              <w:t>Popis</w:t>
            </w:r>
          </w:p>
        </w:tc>
        <w:tc>
          <w:tcPr>
            <w:tcW w:w="4798" w:type="dxa"/>
            <w:gridSpan w:val="8"/>
            <w:tcBorders>
              <w:top w:val="single" w:sz="4" w:space="0" w:color="000000"/>
              <w:left w:val="nil"/>
              <w:bottom w:val="single" w:sz="4" w:space="0" w:color="000000"/>
              <w:right w:val="nil"/>
            </w:tcBorders>
            <w:shd w:val="clear" w:color="000000" w:fill="D2D2D2"/>
            <w:noWrap/>
            <w:vAlign w:val="center"/>
            <w:hideMark/>
          </w:tcPr>
          <w:p w14:paraId="3EB2AA21" w14:textId="77777777" w:rsidR="008702CA" w:rsidRPr="008702CA" w:rsidRDefault="008702CA" w:rsidP="008702CA">
            <w:pPr>
              <w:spacing w:after="0" w:line="240" w:lineRule="auto"/>
              <w:jc w:val="right"/>
              <w:rPr>
                <w:rFonts w:ascii="Arial CE" w:eastAsia="Times New Roman" w:hAnsi="Arial CE" w:cs="Arial CE"/>
                <w:sz w:val="18"/>
                <w:szCs w:val="18"/>
                <w:lang w:eastAsia="cs-CZ"/>
              </w:rPr>
            </w:pPr>
            <w:r w:rsidRPr="008702CA">
              <w:rPr>
                <w:rFonts w:ascii="Arial CE" w:eastAsia="Times New Roman" w:hAnsi="Arial CE" w:cs="Arial CE"/>
                <w:sz w:val="18"/>
                <w:szCs w:val="18"/>
                <w:lang w:eastAsia="cs-CZ"/>
              </w:rPr>
              <w:t>Cena bez DPH [CZK]</w:t>
            </w:r>
          </w:p>
        </w:tc>
        <w:tc>
          <w:tcPr>
            <w:tcW w:w="2357" w:type="dxa"/>
            <w:gridSpan w:val="6"/>
            <w:tcBorders>
              <w:top w:val="single" w:sz="4" w:space="0" w:color="000000"/>
              <w:left w:val="nil"/>
              <w:bottom w:val="single" w:sz="4" w:space="0" w:color="000000"/>
              <w:right w:val="nil"/>
            </w:tcBorders>
            <w:shd w:val="clear" w:color="000000" w:fill="D2D2D2"/>
            <w:noWrap/>
            <w:vAlign w:val="center"/>
            <w:hideMark/>
          </w:tcPr>
          <w:p w14:paraId="673580A3" w14:textId="77777777" w:rsidR="008702CA" w:rsidRPr="008702CA" w:rsidRDefault="008702CA" w:rsidP="008702CA">
            <w:pPr>
              <w:spacing w:after="0" w:line="240" w:lineRule="auto"/>
              <w:jc w:val="center"/>
              <w:rPr>
                <w:rFonts w:ascii="Arial CE" w:eastAsia="Times New Roman" w:hAnsi="Arial CE" w:cs="Arial CE"/>
                <w:sz w:val="18"/>
                <w:szCs w:val="18"/>
                <w:lang w:eastAsia="cs-CZ"/>
              </w:rPr>
            </w:pPr>
            <w:r w:rsidRPr="008702CA">
              <w:rPr>
                <w:rFonts w:ascii="Arial CE" w:eastAsia="Times New Roman" w:hAnsi="Arial CE" w:cs="Arial CE"/>
                <w:sz w:val="18"/>
                <w:szCs w:val="18"/>
                <w:lang w:eastAsia="cs-CZ"/>
              </w:rPr>
              <w:t>Cena s DPH [CZK]</w:t>
            </w:r>
          </w:p>
        </w:tc>
        <w:tc>
          <w:tcPr>
            <w:tcW w:w="1113" w:type="dxa"/>
            <w:gridSpan w:val="2"/>
            <w:tcBorders>
              <w:top w:val="single" w:sz="4" w:space="0" w:color="000000"/>
              <w:left w:val="nil"/>
              <w:bottom w:val="single" w:sz="4" w:space="0" w:color="000000"/>
              <w:right w:val="single" w:sz="4" w:space="0" w:color="000000"/>
            </w:tcBorders>
            <w:shd w:val="clear" w:color="000000" w:fill="D2D2D2"/>
            <w:noWrap/>
            <w:vAlign w:val="center"/>
            <w:hideMark/>
          </w:tcPr>
          <w:p w14:paraId="0A94E674" w14:textId="77777777" w:rsidR="008702CA" w:rsidRPr="008702CA" w:rsidRDefault="008702CA" w:rsidP="008702CA">
            <w:pPr>
              <w:spacing w:after="0" w:line="240" w:lineRule="auto"/>
              <w:jc w:val="center"/>
              <w:rPr>
                <w:rFonts w:ascii="Arial CE" w:eastAsia="Times New Roman" w:hAnsi="Arial CE" w:cs="Arial CE"/>
                <w:sz w:val="18"/>
                <w:szCs w:val="18"/>
                <w:lang w:eastAsia="cs-CZ"/>
              </w:rPr>
            </w:pPr>
            <w:r w:rsidRPr="008702CA">
              <w:rPr>
                <w:rFonts w:ascii="Arial CE" w:eastAsia="Times New Roman" w:hAnsi="Arial CE" w:cs="Arial CE"/>
                <w:sz w:val="18"/>
                <w:szCs w:val="18"/>
                <w:lang w:eastAsia="cs-CZ"/>
              </w:rPr>
              <w:t>Typ</w:t>
            </w:r>
          </w:p>
        </w:tc>
      </w:tr>
      <w:tr w:rsidR="008702CA" w:rsidRPr="008702CA" w14:paraId="635CD8B6" w14:textId="77777777" w:rsidTr="00264A3C">
        <w:trPr>
          <w:gridAfter w:val="1"/>
          <w:wAfter w:w="6" w:type="dxa"/>
          <w:trHeight w:val="218"/>
        </w:trPr>
        <w:tc>
          <w:tcPr>
            <w:tcW w:w="390" w:type="dxa"/>
            <w:tcBorders>
              <w:top w:val="nil"/>
              <w:left w:val="nil"/>
              <w:bottom w:val="nil"/>
              <w:right w:val="nil"/>
            </w:tcBorders>
            <w:shd w:val="clear" w:color="auto" w:fill="auto"/>
            <w:noWrap/>
            <w:vAlign w:val="center"/>
            <w:hideMark/>
          </w:tcPr>
          <w:p w14:paraId="424B7D0E" w14:textId="77777777" w:rsidR="008702CA" w:rsidRPr="008702CA" w:rsidRDefault="008702CA" w:rsidP="008702CA">
            <w:pPr>
              <w:spacing w:after="0" w:line="240" w:lineRule="auto"/>
              <w:jc w:val="center"/>
              <w:rPr>
                <w:rFonts w:ascii="Arial CE" w:eastAsia="Times New Roman" w:hAnsi="Arial CE" w:cs="Arial CE"/>
                <w:sz w:val="18"/>
                <w:szCs w:val="18"/>
                <w:lang w:eastAsia="cs-CZ"/>
              </w:rPr>
            </w:pPr>
          </w:p>
        </w:tc>
        <w:tc>
          <w:tcPr>
            <w:tcW w:w="295" w:type="dxa"/>
            <w:tcBorders>
              <w:top w:val="nil"/>
              <w:left w:val="nil"/>
              <w:bottom w:val="nil"/>
              <w:right w:val="nil"/>
            </w:tcBorders>
            <w:shd w:val="clear" w:color="auto" w:fill="auto"/>
            <w:noWrap/>
            <w:vAlign w:val="center"/>
            <w:hideMark/>
          </w:tcPr>
          <w:p w14:paraId="650953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31E1F2B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442A06C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1B52595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39DA5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79E18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CD81B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7F5E7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B19A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B79AC0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5CA69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139955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23020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125F3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DBF80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C71B1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1C66B5B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570DF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5BEC12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05A10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CFF86E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E6FAF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36FEF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E13CA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DFA49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BAD06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D9260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894BF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D96716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8864B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7E8B94A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4BD3511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4D9D73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4220AE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90858E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047060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6FBF4DA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911E28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5E2CCC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77A3D63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r w:rsidR="008702CA" w:rsidRPr="008702CA" w14:paraId="260253CF" w14:textId="77777777" w:rsidTr="00264A3C">
        <w:trPr>
          <w:trHeight w:val="649"/>
        </w:trPr>
        <w:tc>
          <w:tcPr>
            <w:tcW w:w="2912" w:type="dxa"/>
            <w:gridSpan w:val="11"/>
            <w:tcBorders>
              <w:top w:val="nil"/>
              <w:left w:val="nil"/>
              <w:bottom w:val="nil"/>
              <w:right w:val="nil"/>
            </w:tcBorders>
            <w:shd w:val="clear" w:color="auto" w:fill="auto"/>
            <w:noWrap/>
            <w:vAlign w:val="center"/>
            <w:hideMark/>
          </w:tcPr>
          <w:p w14:paraId="7BF29FE5" w14:textId="77777777" w:rsidR="008702CA" w:rsidRPr="008702CA" w:rsidRDefault="008702CA" w:rsidP="008702CA">
            <w:pPr>
              <w:spacing w:after="0" w:line="240" w:lineRule="auto"/>
              <w:rPr>
                <w:rFonts w:ascii="Arial CE" w:eastAsia="Times New Roman" w:hAnsi="Arial CE" w:cs="Arial CE"/>
                <w:b/>
                <w:bCs/>
                <w:color w:val="960000"/>
                <w:sz w:val="24"/>
                <w:szCs w:val="24"/>
                <w:lang w:eastAsia="cs-CZ"/>
              </w:rPr>
            </w:pPr>
            <w:r w:rsidRPr="008702CA">
              <w:rPr>
                <w:rFonts w:ascii="Arial CE" w:eastAsia="Times New Roman" w:hAnsi="Arial CE" w:cs="Arial CE"/>
                <w:b/>
                <w:bCs/>
                <w:color w:val="960000"/>
                <w:sz w:val="24"/>
                <w:szCs w:val="24"/>
                <w:lang w:eastAsia="cs-CZ"/>
              </w:rPr>
              <w:t>Náklady stavby celkem</w:t>
            </w:r>
          </w:p>
        </w:tc>
        <w:tc>
          <w:tcPr>
            <w:tcW w:w="240" w:type="dxa"/>
            <w:tcBorders>
              <w:top w:val="nil"/>
              <w:left w:val="nil"/>
              <w:bottom w:val="nil"/>
              <w:right w:val="nil"/>
            </w:tcBorders>
            <w:shd w:val="clear" w:color="auto" w:fill="auto"/>
            <w:noWrap/>
            <w:vAlign w:val="center"/>
            <w:hideMark/>
          </w:tcPr>
          <w:p w14:paraId="25ED15F8" w14:textId="77777777" w:rsidR="008702CA" w:rsidRPr="008702CA" w:rsidRDefault="008702CA" w:rsidP="008702CA">
            <w:pPr>
              <w:spacing w:after="0" w:line="240" w:lineRule="auto"/>
              <w:rPr>
                <w:rFonts w:ascii="Arial CE" w:eastAsia="Times New Roman" w:hAnsi="Arial CE" w:cs="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37095A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129D0E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3F1DD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6842E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DB7F8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2DB8D95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77341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15A9B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11C07F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B6AD46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62E09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4FAA4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430A1A"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E771C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30462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A4FB41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BC606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BCAE992"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4798" w:type="dxa"/>
            <w:gridSpan w:val="8"/>
            <w:tcBorders>
              <w:top w:val="nil"/>
              <w:left w:val="nil"/>
              <w:bottom w:val="nil"/>
              <w:right w:val="nil"/>
            </w:tcBorders>
            <w:shd w:val="clear" w:color="auto" w:fill="auto"/>
            <w:noWrap/>
            <w:vAlign w:val="center"/>
            <w:hideMark/>
          </w:tcPr>
          <w:p w14:paraId="726F4893" w14:textId="77777777" w:rsidR="008702CA" w:rsidRPr="008702CA" w:rsidRDefault="008702CA" w:rsidP="008702CA">
            <w:pPr>
              <w:spacing w:after="0" w:line="240" w:lineRule="auto"/>
              <w:jc w:val="right"/>
              <w:rPr>
                <w:rFonts w:ascii="Arial CE" w:eastAsia="Times New Roman" w:hAnsi="Arial CE" w:cs="Arial CE"/>
                <w:b/>
                <w:bCs/>
                <w:color w:val="960000"/>
                <w:sz w:val="24"/>
                <w:szCs w:val="24"/>
                <w:lang w:eastAsia="cs-CZ"/>
              </w:rPr>
            </w:pPr>
            <w:r w:rsidRPr="008702CA">
              <w:rPr>
                <w:rFonts w:ascii="Arial CE" w:eastAsia="Times New Roman" w:hAnsi="Arial CE" w:cs="Arial CE"/>
                <w:b/>
                <w:bCs/>
                <w:color w:val="960000"/>
                <w:sz w:val="24"/>
                <w:szCs w:val="24"/>
                <w:lang w:eastAsia="cs-CZ"/>
              </w:rPr>
              <w:t>11 045 350,15</w:t>
            </w:r>
          </w:p>
        </w:tc>
        <w:tc>
          <w:tcPr>
            <w:tcW w:w="2357" w:type="dxa"/>
            <w:gridSpan w:val="6"/>
            <w:tcBorders>
              <w:top w:val="nil"/>
              <w:left w:val="nil"/>
              <w:bottom w:val="nil"/>
              <w:right w:val="nil"/>
            </w:tcBorders>
            <w:shd w:val="clear" w:color="auto" w:fill="auto"/>
            <w:noWrap/>
            <w:vAlign w:val="center"/>
            <w:hideMark/>
          </w:tcPr>
          <w:p w14:paraId="324014A2" w14:textId="77777777" w:rsidR="008702CA" w:rsidRPr="008702CA" w:rsidRDefault="008702CA" w:rsidP="008702CA">
            <w:pPr>
              <w:spacing w:after="0" w:line="240" w:lineRule="auto"/>
              <w:jc w:val="right"/>
              <w:rPr>
                <w:rFonts w:ascii="Arial CE" w:eastAsia="Times New Roman" w:hAnsi="Arial CE" w:cs="Arial CE"/>
                <w:b/>
                <w:bCs/>
                <w:color w:val="960000"/>
                <w:sz w:val="24"/>
                <w:szCs w:val="24"/>
                <w:lang w:eastAsia="cs-CZ"/>
              </w:rPr>
            </w:pPr>
            <w:r w:rsidRPr="008702CA">
              <w:rPr>
                <w:rFonts w:ascii="Arial CE" w:eastAsia="Times New Roman" w:hAnsi="Arial CE" w:cs="Arial CE"/>
                <w:b/>
                <w:bCs/>
                <w:color w:val="960000"/>
                <w:sz w:val="24"/>
                <w:szCs w:val="24"/>
                <w:lang w:eastAsia="cs-CZ"/>
              </w:rPr>
              <w:t>13 364 873,68</w:t>
            </w:r>
          </w:p>
        </w:tc>
        <w:tc>
          <w:tcPr>
            <w:tcW w:w="1113" w:type="dxa"/>
            <w:gridSpan w:val="2"/>
            <w:tcBorders>
              <w:top w:val="nil"/>
              <w:left w:val="nil"/>
              <w:bottom w:val="nil"/>
              <w:right w:val="nil"/>
            </w:tcBorders>
            <w:shd w:val="clear" w:color="auto" w:fill="auto"/>
            <w:noWrap/>
            <w:vAlign w:val="center"/>
            <w:hideMark/>
          </w:tcPr>
          <w:p w14:paraId="5F644D9C" w14:textId="77777777" w:rsidR="008702CA" w:rsidRPr="008702CA" w:rsidRDefault="008702CA" w:rsidP="008702CA">
            <w:pPr>
              <w:spacing w:after="0" w:line="240" w:lineRule="auto"/>
              <w:jc w:val="right"/>
              <w:rPr>
                <w:rFonts w:ascii="Arial CE" w:eastAsia="Times New Roman" w:hAnsi="Arial CE" w:cs="Arial CE"/>
                <w:b/>
                <w:bCs/>
                <w:color w:val="960000"/>
                <w:sz w:val="24"/>
                <w:szCs w:val="24"/>
                <w:lang w:eastAsia="cs-CZ"/>
              </w:rPr>
            </w:pPr>
          </w:p>
        </w:tc>
      </w:tr>
      <w:tr w:rsidR="008702CA" w:rsidRPr="008702CA" w14:paraId="04C2BC53" w14:textId="77777777" w:rsidTr="00264A3C">
        <w:trPr>
          <w:trHeight w:val="330"/>
        </w:trPr>
        <w:tc>
          <w:tcPr>
            <w:tcW w:w="390" w:type="dxa"/>
            <w:tcBorders>
              <w:top w:val="nil"/>
              <w:left w:val="nil"/>
              <w:bottom w:val="nil"/>
              <w:right w:val="nil"/>
            </w:tcBorders>
            <w:shd w:val="clear" w:color="auto" w:fill="auto"/>
            <w:noWrap/>
            <w:vAlign w:val="center"/>
            <w:hideMark/>
          </w:tcPr>
          <w:p w14:paraId="4255E286" w14:textId="77777777" w:rsidR="008702CA" w:rsidRPr="008702CA" w:rsidRDefault="008702CA" w:rsidP="008702CA">
            <w:pPr>
              <w:spacing w:after="0" w:line="240" w:lineRule="auto"/>
              <w:jc w:val="center"/>
              <w:rPr>
                <w:rFonts w:ascii="Times New Roman" w:eastAsia="Times New Roman" w:hAnsi="Times New Roman" w:cs="Times New Roman"/>
                <w:sz w:val="20"/>
                <w:szCs w:val="20"/>
                <w:lang w:eastAsia="cs-CZ"/>
              </w:rPr>
            </w:pPr>
          </w:p>
        </w:tc>
        <w:tc>
          <w:tcPr>
            <w:tcW w:w="1322" w:type="dxa"/>
            <w:gridSpan w:val="5"/>
            <w:tcBorders>
              <w:top w:val="nil"/>
              <w:left w:val="nil"/>
              <w:bottom w:val="nil"/>
              <w:right w:val="nil"/>
            </w:tcBorders>
            <w:shd w:val="clear" w:color="auto" w:fill="auto"/>
            <w:vAlign w:val="center"/>
            <w:hideMark/>
          </w:tcPr>
          <w:p w14:paraId="73DFFC9A" w14:textId="77777777" w:rsidR="008702CA" w:rsidRPr="008702CA" w:rsidRDefault="008702CA" w:rsidP="008702CA">
            <w:pPr>
              <w:spacing w:after="0" w:line="240" w:lineRule="auto"/>
              <w:rPr>
                <w:rFonts w:ascii="Arial CE" w:eastAsia="Times New Roman" w:hAnsi="Arial CE" w:cs="Arial CE"/>
                <w:b/>
                <w:bCs/>
                <w:color w:val="003366"/>
                <w:lang w:eastAsia="cs-CZ"/>
              </w:rPr>
            </w:pPr>
            <w:r w:rsidRPr="008702CA">
              <w:rPr>
                <w:rFonts w:ascii="Arial CE" w:eastAsia="Times New Roman" w:hAnsi="Arial CE" w:cs="Arial CE"/>
                <w:b/>
                <w:bCs/>
                <w:color w:val="003366"/>
                <w:lang w:eastAsia="cs-CZ"/>
              </w:rPr>
              <w:t>770/20-0</w:t>
            </w:r>
          </w:p>
        </w:tc>
        <w:tc>
          <w:tcPr>
            <w:tcW w:w="240" w:type="dxa"/>
            <w:tcBorders>
              <w:top w:val="nil"/>
              <w:left w:val="nil"/>
              <w:bottom w:val="nil"/>
              <w:right w:val="nil"/>
            </w:tcBorders>
            <w:shd w:val="clear" w:color="auto" w:fill="auto"/>
            <w:noWrap/>
            <w:vAlign w:val="center"/>
            <w:hideMark/>
          </w:tcPr>
          <w:p w14:paraId="72EA9C8C" w14:textId="77777777" w:rsidR="008702CA" w:rsidRPr="008702CA" w:rsidRDefault="008702CA" w:rsidP="008702CA">
            <w:pPr>
              <w:spacing w:after="0" w:line="240" w:lineRule="auto"/>
              <w:rPr>
                <w:rFonts w:ascii="Arial CE" w:eastAsia="Times New Roman" w:hAnsi="Arial CE" w:cs="Arial CE"/>
                <w:b/>
                <w:bCs/>
                <w:color w:val="003366"/>
                <w:lang w:eastAsia="cs-CZ"/>
              </w:rPr>
            </w:pPr>
          </w:p>
        </w:tc>
        <w:tc>
          <w:tcPr>
            <w:tcW w:w="5554" w:type="dxa"/>
            <w:gridSpan w:val="23"/>
            <w:tcBorders>
              <w:top w:val="nil"/>
              <w:left w:val="nil"/>
              <w:bottom w:val="nil"/>
              <w:right w:val="nil"/>
            </w:tcBorders>
            <w:shd w:val="clear" w:color="auto" w:fill="auto"/>
            <w:vAlign w:val="center"/>
            <w:hideMark/>
          </w:tcPr>
          <w:p w14:paraId="2D84A9C3" w14:textId="77777777" w:rsidR="008702CA" w:rsidRPr="008702CA" w:rsidRDefault="008702CA" w:rsidP="008702CA">
            <w:pPr>
              <w:spacing w:after="0" w:line="240" w:lineRule="auto"/>
              <w:rPr>
                <w:rFonts w:ascii="Arial CE" w:eastAsia="Times New Roman" w:hAnsi="Arial CE" w:cs="Arial CE"/>
                <w:b/>
                <w:bCs/>
                <w:color w:val="003366"/>
                <w:lang w:eastAsia="cs-CZ"/>
              </w:rPr>
            </w:pPr>
            <w:r w:rsidRPr="008702CA">
              <w:rPr>
                <w:rFonts w:ascii="Arial CE" w:eastAsia="Times New Roman" w:hAnsi="Arial CE" w:cs="Arial CE"/>
                <w:b/>
                <w:bCs/>
                <w:color w:val="003366"/>
                <w:lang w:eastAsia="cs-CZ"/>
              </w:rPr>
              <w:t>Vedlejší a ostatní rozpočtové náklady</w:t>
            </w:r>
          </w:p>
        </w:tc>
        <w:tc>
          <w:tcPr>
            <w:tcW w:w="4798" w:type="dxa"/>
            <w:gridSpan w:val="8"/>
            <w:tcBorders>
              <w:top w:val="nil"/>
              <w:left w:val="nil"/>
              <w:bottom w:val="nil"/>
              <w:right w:val="nil"/>
            </w:tcBorders>
            <w:shd w:val="clear" w:color="auto" w:fill="auto"/>
            <w:noWrap/>
            <w:vAlign w:val="center"/>
            <w:hideMark/>
          </w:tcPr>
          <w:p w14:paraId="55715DE7" w14:textId="77777777" w:rsidR="008702CA" w:rsidRPr="008702CA" w:rsidRDefault="008702CA" w:rsidP="008702CA">
            <w:pPr>
              <w:spacing w:after="0" w:line="240" w:lineRule="auto"/>
              <w:jc w:val="right"/>
              <w:rPr>
                <w:rFonts w:ascii="Arial CE" w:eastAsia="Times New Roman" w:hAnsi="Arial CE" w:cs="Arial CE"/>
                <w:color w:val="003366"/>
                <w:lang w:eastAsia="cs-CZ"/>
              </w:rPr>
            </w:pPr>
            <w:r w:rsidRPr="008702CA">
              <w:rPr>
                <w:rFonts w:ascii="Arial CE" w:eastAsia="Times New Roman" w:hAnsi="Arial CE" w:cs="Arial CE"/>
                <w:color w:val="003366"/>
                <w:lang w:eastAsia="cs-CZ"/>
              </w:rPr>
              <w:t>159 008,27</w:t>
            </w:r>
          </w:p>
        </w:tc>
        <w:tc>
          <w:tcPr>
            <w:tcW w:w="2357" w:type="dxa"/>
            <w:gridSpan w:val="6"/>
            <w:tcBorders>
              <w:top w:val="nil"/>
              <w:left w:val="nil"/>
              <w:bottom w:val="nil"/>
              <w:right w:val="nil"/>
            </w:tcBorders>
            <w:shd w:val="clear" w:color="auto" w:fill="auto"/>
            <w:noWrap/>
            <w:vAlign w:val="center"/>
            <w:hideMark/>
          </w:tcPr>
          <w:p w14:paraId="792C4C5E" w14:textId="77777777" w:rsidR="008702CA" w:rsidRPr="008702CA" w:rsidRDefault="008702CA" w:rsidP="008702CA">
            <w:pPr>
              <w:spacing w:after="0" w:line="240" w:lineRule="auto"/>
              <w:jc w:val="right"/>
              <w:rPr>
                <w:rFonts w:ascii="Arial CE" w:eastAsia="Times New Roman" w:hAnsi="Arial CE" w:cs="Arial CE"/>
                <w:color w:val="003366"/>
                <w:lang w:eastAsia="cs-CZ"/>
              </w:rPr>
            </w:pPr>
            <w:r w:rsidRPr="008702CA">
              <w:rPr>
                <w:rFonts w:ascii="Arial CE" w:eastAsia="Times New Roman" w:hAnsi="Arial CE" w:cs="Arial CE"/>
                <w:color w:val="003366"/>
                <w:lang w:eastAsia="cs-CZ"/>
              </w:rPr>
              <w:t>192 400,01</w:t>
            </w:r>
          </w:p>
        </w:tc>
        <w:tc>
          <w:tcPr>
            <w:tcW w:w="1113" w:type="dxa"/>
            <w:gridSpan w:val="2"/>
            <w:tcBorders>
              <w:top w:val="nil"/>
              <w:left w:val="nil"/>
              <w:bottom w:val="nil"/>
              <w:right w:val="nil"/>
            </w:tcBorders>
            <w:shd w:val="clear" w:color="auto" w:fill="auto"/>
            <w:noWrap/>
            <w:vAlign w:val="center"/>
            <w:hideMark/>
          </w:tcPr>
          <w:p w14:paraId="337AB01B" w14:textId="77777777" w:rsidR="008702CA" w:rsidRPr="008702CA" w:rsidRDefault="008702CA" w:rsidP="008702CA">
            <w:pPr>
              <w:spacing w:after="0" w:line="240" w:lineRule="auto"/>
              <w:jc w:val="center"/>
              <w:rPr>
                <w:rFonts w:ascii="Arial CE" w:eastAsia="Times New Roman" w:hAnsi="Arial CE" w:cs="Arial CE"/>
                <w:b/>
                <w:bCs/>
                <w:lang w:eastAsia="cs-CZ"/>
              </w:rPr>
            </w:pPr>
            <w:r w:rsidRPr="008702CA">
              <w:rPr>
                <w:rFonts w:ascii="Arial CE" w:eastAsia="Times New Roman" w:hAnsi="Arial CE" w:cs="Arial CE"/>
                <w:b/>
                <w:bCs/>
                <w:lang w:eastAsia="cs-CZ"/>
              </w:rPr>
              <w:t>STA</w:t>
            </w:r>
          </w:p>
        </w:tc>
      </w:tr>
      <w:tr w:rsidR="008702CA" w:rsidRPr="008702CA" w14:paraId="142778E6" w14:textId="77777777" w:rsidTr="00264A3C">
        <w:trPr>
          <w:trHeight w:val="330"/>
        </w:trPr>
        <w:tc>
          <w:tcPr>
            <w:tcW w:w="390" w:type="dxa"/>
            <w:tcBorders>
              <w:top w:val="nil"/>
              <w:left w:val="nil"/>
              <w:bottom w:val="nil"/>
              <w:right w:val="nil"/>
            </w:tcBorders>
            <w:shd w:val="clear" w:color="auto" w:fill="auto"/>
            <w:noWrap/>
            <w:vAlign w:val="center"/>
            <w:hideMark/>
          </w:tcPr>
          <w:p w14:paraId="3DBF7EB0" w14:textId="77777777" w:rsidR="008702CA" w:rsidRPr="008702CA" w:rsidRDefault="008702CA" w:rsidP="008702CA">
            <w:pPr>
              <w:spacing w:after="0" w:line="240" w:lineRule="auto"/>
              <w:jc w:val="center"/>
              <w:rPr>
                <w:rFonts w:ascii="Arial CE" w:eastAsia="Times New Roman" w:hAnsi="Arial CE" w:cs="Arial CE"/>
                <w:b/>
                <w:bCs/>
                <w:lang w:eastAsia="cs-CZ"/>
              </w:rPr>
            </w:pPr>
          </w:p>
        </w:tc>
        <w:tc>
          <w:tcPr>
            <w:tcW w:w="1322" w:type="dxa"/>
            <w:gridSpan w:val="5"/>
            <w:tcBorders>
              <w:top w:val="nil"/>
              <w:left w:val="nil"/>
              <w:bottom w:val="nil"/>
              <w:right w:val="nil"/>
            </w:tcBorders>
            <w:shd w:val="clear" w:color="auto" w:fill="auto"/>
            <w:vAlign w:val="center"/>
            <w:hideMark/>
          </w:tcPr>
          <w:p w14:paraId="766C0B2A" w14:textId="77777777" w:rsidR="008702CA" w:rsidRPr="008702CA" w:rsidRDefault="008702CA" w:rsidP="008702CA">
            <w:pPr>
              <w:spacing w:after="0" w:line="240" w:lineRule="auto"/>
              <w:rPr>
                <w:rFonts w:ascii="Arial CE" w:eastAsia="Times New Roman" w:hAnsi="Arial CE" w:cs="Arial CE"/>
                <w:b/>
                <w:bCs/>
                <w:color w:val="003366"/>
                <w:lang w:eastAsia="cs-CZ"/>
              </w:rPr>
            </w:pPr>
            <w:r w:rsidRPr="008702CA">
              <w:rPr>
                <w:rFonts w:ascii="Arial CE" w:eastAsia="Times New Roman" w:hAnsi="Arial CE" w:cs="Arial CE"/>
                <w:b/>
                <w:bCs/>
                <w:color w:val="003366"/>
                <w:lang w:eastAsia="cs-CZ"/>
              </w:rPr>
              <w:t>770/20-1</w:t>
            </w:r>
          </w:p>
        </w:tc>
        <w:tc>
          <w:tcPr>
            <w:tcW w:w="240" w:type="dxa"/>
            <w:tcBorders>
              <w:top w:val="nil"/>
              <w:left w:val="nil"/>
              <w:bottom w:val="nil"/>
              <w:right w:val="nil"/>
            </w:tcBorders>
            <w:shd w:val="clear" w:color="auto" w:fill="auto"/>
            <w:noWrap/>
            <w:vAlign w:val="center"/>
            <w:hideMark/>
          </w:tcPr>
          <w:p w14:paraId="29F5334F" w14:textId="77777777" w:rsidR="008702CA" w:rsidRPr="008702CA" w:rsidRDefault="008702CA" w:rsidP="008702CA">
            <w:pPr>
              <w:spacing w:after="0" w:line="240" w:lineRule="auto"/>
              <w:rPr>
                <w:rFonts w:ascii="Arial CE" w:eastAsia="Times New Roman" w:hAnsi="Arial CE" w:cs="Arial CE"/>
                <w:b/>
                <w:bCs/>
                <w:color w:val="003366"/>
                <w:lang w:eastAsia="cs-CZ"/>
              </w:rPr>
            </w:pPr>
          </w:p>
        </w:tc>
        <w:tc>
          <w:tcPr>
            <w:tcW w:w="5554" w:type="dxa"/>
            <w:gridSpan w:val="23"/>
            <w:tcBorders>
              <w:top w:val="nil"/>
              <w:left w:val="nil"/>
              <w:bottom w:val="nil"/>
              <w:right w:val="nil"/>
            </w:tcBorders>
            <w:shd w:val="clear" w:color="auto" w:fill="auto"/>
            <w:vAlign w:val="center"/>
            <w:hideMark/>
          </w:tcPr>
          <w:p w14:paraId="3EBE2AA7" w14:textId="77777777" w:rsidR="008702CA" w:rsidRPr="008702CA" w:rsidRDefault="008702CA" w:rsidP="008702CA">
            <w:pPr>
              <w:spacing w:after="0" w:line="240" w:lineRule="auto"/>
              <w:rPr>
                <w:rFonts w:ascii="Arial CE" w:eastAsia="Times New Roman" w:hAnsi="Arial CE" w:cs="Arial CE"/>
                <w:b/>
                <w:bCs/>
                <w:color w:val="003366"/>
                <w:lang w:eastAsia="cs-CZ"/>
              </w:rPr>
            </w:pPr>
            <w:r w:rsidRPr="008702CA">
              <w:rPr>
                <w:rFonts w:ascii="Arial CE" w:eastAsia="Times New Roman" w:hAnsi="Arial CE" w:cs="Arial CE"/>
                <w:b/>
                <w:bCs/>
                <w:color w:val="003366"/>
                <w:lang w:eastAsia="cs-CZ"/>
              </w:rPr>
              <w:t>SO 101 Polní cesta</w:t>
            </w:r>
          </w:p>
        </w:tc>
        <w:tc>
          <w:tcPr>
            <w:tcW w:w="4798" w:type="dxa"/>
            <w:gridSpan w:val="8"/>
            <w:tcBorders>
              <w:top w:val="nil"/>
              <w:left w:val="nil"/>
              <w:bottom w:val="nil"/>
              <w:right w:val="nil"/>
            </w:tcBorders>
            <w:shd w:val="clear" w:color="auto" w:fill="auto"/>
            <w:noWrap/>
            <w:vAlign w:val="center"/>
            <w:hideMark/>
          </w:tcPr>
          <w:p w14:paraId="2077110D" w14:textId="77777777" w:rsidR="008702CA" w:rsidRPr="008702CA" w:rsidRDefault="008702CA" w:rsidP="008702CA">
            <w:pPr>
              <w:spacing w:after="0" w:line="240" w:lineRule="auto"/>
              <w:jc w:val="right"/>
              <w:rPr>
                <w:rFonts w:ascii="Arial CE" w:eastAsia="Times New Roman" w:hAnsi="Arial CE" w:cs="Arial CE"/>
                <w:color w:val="003366"/>
                <w:lang w:eastAsia="cs-CZ"/>
              </w:rPr>
            </w:pPr>
            <w:r w:rsidRPr="008702CA">
              <w:rPr>
                <w:rFonts w:ascii="Arial CE" w:eastAsia="Times New Roman" w:hAnsi="Arial CE" w:cs="Arial CE"/>
                <w:color w:val="003366"/>
                <w:lang w:eastAsia="cs-CZ"/>
              </w:rPr>
              <w:t>10 886 341,88</w:t>
            </w:r>
          </w:p>
        </w:tc>
        <w:tc>
          <w:tcPr>
            <w:tcW w:w="2357" w:type="dxa"/>
            <w:gridSpan w:val="6"/>
            <w:tcBorders>
              <w:top w:val="nil"/>
              <w:left w:val="nil"/>
              <w:bottom w:val="nil"/>
              <w:right w:val="nil"/>
            </w:tcBorders>
            <w:shd w:val="clear" w:color="auto" w:fill="auto"/>
            <w:noWrap/>
            <w:vAlign w:val="center"/>
            <w:hideMark/>
          </w:tcPr>
          <w:p w14:paraId="12D5E509" w14:textId="77777777" w:rsidR="008702CA" w:rsidRPr="008702CA" w:rsidRDefault="008702CA" w:rsidP="008702CA">
            <w:pPr>
              <w:spacing w:after="0" w:line="240" w:lineRule="auto"/>
              <w:jc w:val="right"/>
              <w:rPr>
                <w:rFonts w:ascii="Arial CE" w:eastAsia="Times New Roman" w:hAnsi="Arial CE" w:cs="Arial CE"/>
                <w:color w:val="003366"/>
                <w:lang w:eastAsia="cs-CZ"/>
              </w:rPr>
            </w:pPr>
            <w:r w:rsidRPr="008702CA">
              <w:rPr>
                <w:rFonts w:ascii="Arial CE" w:eastAsia="Times New Roman" w:hAnsi="Arial CE" w:cs="Arial CE"/>
                <w:color w:val="003366"/>
                <w:lang w:eastAsia="cs-CZ"/>
              </w:rPr>
              <w:t>13 172 473,67</w:t>
            </w:r>
          </w:p>
        </w:tc>
        <w:tc>
          <w:tcPr>
            <w:tcW w:w="1113" w:type="dxa"/>
            <w:gridSpan w:val="2"/>
            <w:tcBorders>
              <w:top w:val="nil"/>
              <w:left w:val="nil"/>
              <w:bottom w:val="nil"/>
              <w:right w:val="nil"/>
            </w:tcBorders>
            <w:shd w:val="clear" w:color="auto" w:fill="auto"/>
            <w:noWrap/>
            <w:vAlign w:val="center"/>
            <w:hideMark/>
          </w:tcPr>
          <w:p w14:paraId="32C03E6C" w14:textId="77777777" w:rsidR="008702CA" w:rsidRPr="008702CA" w:rsidRDefault="008702CA" w:rsidP="008702CA">
            <w:pPr>
              <w:spacing w:after="0" w:line="240" w:lineRule="auto"/>
              <w:jc w:val="center"/>
              <w:rPr>
                <w:rFonts w:ascii="Arial CE" w:eastAsia="Times New Roman" w:hAnsi="Arial CE" w:cs="Arial CE"/>
                <w:b/>
                <w:bCs/>
                <w:lang w:eastAsia="cs-CZ"/>
              </w:rPr>
            </w:pPr>
            <w:r w:rsidRPr="008702CA">
              <w:rPr>
                <w:rFonts w:ascii="Arial CE" w:eastAsia="Times New Roman" w:hAnsi="Arial CE" w:cs="Arial CE"/>
                <w:b/>
                <w:bCs/>
                <w:lang w:eastAsia="cs-CZ"/>
              </w:rPr>
              <w:t>STA</w:t>
            </w:r>
          </w:p>
        </w:tc>
      </w:tr>
      <w:tr w:rsidR="008702CA" w:rsidRPr="008702CA" w14:paraId="0C48509F" w14:textId="77777777" w:rsidTr="00264A3C">
        <w:trPr>
          <w:gridAfter w:val="1"/>
          <w:wAfter w:w="6" w:type="dxa"/>
          <w:trHeight w:val="600"/>
        </w:trPr>
        <w:tc>
          <w:tcPr>
            <w:tcW w:w="390" w:type="dxa"/>
            <w:tcBorders>
              <w:top w:val="nil"/>
              <w:left w:val="nil"/>
              <w:bottom w:val="nil"/>
              <w:right w:val="nil"/>
            </w:tcBorders>
            <w:shd w:val="clear" w:color="auto" w:fill="auto"/>
            <w:noWrap/>
            <w:vAlign w:val="center"/>
            <w:hideMark/>
          </w:tcPr>
          <w:p w14:paraId="4955C3DB" w14:textId="77777777" w:rsidR="008702CA" w:rsidRPr="008702CA" w:rsidRDefault="008702CA" w:rsidP="008702CA">
            <w:pPr>
              <w:spacing w:after="0" w:line="240" w:lineRule="auto"/>
              <w:jc w:val="center"/>
              <w:rPr>
                <w:rFonts w:ascii="Arial CE" w:eastAsia="Times New Roman" w:hAnsi="Arial CE" w:cs="Arial CE"/>
                <w:b/>
                <w:bCs/>
                <w:lang w:eastAsia="cs-CZ"/>
              </w:rPr>
            </w:pPr>
          </w:p>
        </w:tc>
        <w:tc>
          <w:tcPr>
            <w:tcW w:w="295" w:type="dxa"/>
            <w:tcBorders>
              <w:top w:val="nil"/>
              <w:left w:val="nil"/>
              <w:bottom w:val="nil"/>
              <w:right w:val="nil"/>
            </w:tcBorders>
            <w:shd w:val="clear" w:color="auto" w:fill="auto"/>
            <w:noWrap/>
            <w:vAlign w:val="center"/>
            <w:hideMark/>
          </w:tcPr>
          <w:p w14:paraId="7A477A2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7" w:type="dxa"/>
            <w:tcBorders>
              <w:top w:val="nil"/>
              <w:left w:val="nil"/>
              <w:bottom w:val="nil"/>
              <w:right w:val="nil"/>
            </w:tcBorders>
            <w:shd w:val="clear" w:color="auto" w:fill="auto"/>
            <w:noWrap/>
            <w:vAlign w:val="center"/>
            <w:hideMark/>
          </w:tcPr>
          <w:p w14:paraId="232622F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0917BCF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center"/>
            <w:hideMark/>
          </w:tcPr>
          <w:p w14:paraId="6EBA014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D04361"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B5D5C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D7F32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9855F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27DE5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8AA7F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A5ABD8C"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265F48"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22023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BB75C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A355C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1E630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74" w:type="dxa"/>
            <w:tcBorders>
              <w:top w:val="nil"/>
              <w:left w:val="nil"/>
              <w:bottom w:val="nil"/>
              <w:right w:val="nil"/>
            </w:tcBorders>
            <w:shd w:val="clear" w:color="auto" w:fill="auto"/>
            <w:noWrap/>
            <w:vAlign w:val="center"/>
            <w:hideMark/>
          </w:tcPr>
          <w:p w14:paraId="03C9ABB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CD000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867B4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35683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2EC73CD"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236D8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2E40D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796B29"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1110F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C56E9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303EA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E004B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42223AB"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CBF37A0"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92" w:type="dxa"/>
            <w:tcBorders>
              <w:top w:val="nil"/>
              <w:left w:val="nil"/>
              <w:bottom w:val="nil"/>
              <w:right w:val="nil"/>
            </w:tcBorders>
            <w:shd w:val="clear" w:color="auto" w:fill="auto"/>
            <w:noWrap/>
            <w:vAlign w:val="center"/>
            <w:hideMark/>
          </w:tcPr>
          <w:p w14:paraId="7EC5F38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center"/>
            <w:hideMark/>
          </w:tcPr>
          <w:p w14:paraId="0B1C6C5F"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C76226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B126B2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CA4ED83"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E38A596"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297" w:type="dxa"/>
            <w:gridSpan w:val="2"/>
            <w:tcBorders>
              <w:top w:val="nil"/>
              <w:left w:val="nil"/>
              <w:bottom w:val="nil"/>
              <w:right w:val="nil"/>
            </w:tcBorders>
            <w:shd w:val="clear" w:color="auto" w:fill="auto"/>
            <w:noWrap/>
            <w:vAlign w:val="center"/>
            <w:hideMark/>
          </w:tcPr>
          <w:p w14:paraId="0E355405"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EE50647"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380" w:type="dxa"/>
            <w:gridSpan w:val="2"/>
            <w:tcBorders>
              <w:top w:val="nil"/>
              <w:left w:val="nil"/>
              <w:bottom w:val="nil"/>
              <w:right w:val="nil"/>
            </w:tcBorders>
            <w:shd w:val="clear" w:color="auto" w:fill="auto"/>
            <w:noWrap/>
            <w:vAlign w:val="center"/>
            <w:hideMark/>
          </w:tcPr>
          <w:p w14:paraId="232EB00E"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c>
          <w:tcPr>
            <w:tcW w:w="1113" w:type="dxa"/>
            <w:gridSpan w:val="2"/>
            <w:tcBorders>
              <w:top w:val="nil"/>
              <w:left w:val="nil"/>
              <w:bottom w:val="nil"/>
              <w:right w:val="nil"/>
            </w:tcBorders>
            <w:shd w:val="clear" w:color="auto" w:fill="auto"/>
            <w:noWrap/>
            <w:vAlign w:val="center"/>
            <w:hideMark/>
          </w:tcPr>
          <w:p w14:paraId="5124CFE4" w14:textId="77777777" w:rsidR="008702CA" w:rsidRPr="008702CA" w:rsidRDefault="008702CA" w:rsidP="008702CA">
            <w:pPr>
              <w:spacing w:after="0" w:line="240" w:lineRule="auto"/>
              <w:rPr>
                <w:rFonts w:ascii="Times New Roman" w:eastAsia="Times New Roman" w:hAnsi="Times New Roman" w:cs="Times New Roman"/>
                <w:sz w:val="20"/>
                <w:szCs w:val="20"/>
                <w:lang w:eastAsia="cs-CZ"/>
              </w:rPr>
            </w:pPr>
          </w:p>
        </w:tc>
      </w:tr>
    </w:tbl>
    <w:p w14:paraId="4DA4D6EF" w14:textId="7AA3C778" w:rsidR="00A17173" w:rsidRDefault="00A17173" w:rsidP="00107921">
      <w:pPr>
        <w:autoSpaceDE w:val="0"/>
        <w:autoSpaceDN w:val="0"/>
        <w:adjustRightInd w:val="0"/>
        <w:spacing w:before="100" w:beforeAutospacing="1" w:after="120"/>
        <w:jc w:val="both"/>
        <w:rPr>
          <w:rFonts w:ascii="Arial" w:hAnsi="Arial" w:cs="Arial"/>
          <w:b/>
          <w:bCs/>
          <w:sz w:val="24"/>
          <w:szCs w:val="24"/>
          <w:u w:val="single"/>
        </w:rPr>
      </w:pPr>
    </w:p>
    <w:p w14:paraId="708AB868" w14:textId="77777777" w:rsidR="00CB2B18" w:rsidRDefault="00CB2B18" w:rsidP="00107921">
      <w:pPr>
        <w:autoSpaceDE w:val="0"/>
        <w:autoSpaceDN w:val="0"/>
        <w:adjustRightInd w:val="0"/>
        <w:spacing w:before="100" w:beforeAutospacing="1" w:after="120"/>
        <w:jc w:val="both"/>
        <w:rPr>
          <w:rFonts w:ascii="Arial" w:hAnsi="Arial" w:cs="Arial"/>
          <w:b/>
          <w:bCs/>
          <w:sz w:val="24"/>
          <w:szCs w:val="24"/>
          <w:u w:val="single"/>
        </w:rPr>
      </w:pPr>
    </w:p>
    <w:p w14:paraId="3E954F67" w14:textId="77777777" w:rsidR="00CB2B18" w:rsidRDefault="00CB2B18" w:rsidP="00107921">
      <w:pPr>
        <w:autoSpaceDE w:val="0"/>
        <w:autoSpaceDN w:val="0"/>
        <w:adjustRightInd w:val="0"/>
        <w:spacing w:before="100" w:beforeAutospacing="1" w:after="120"/>
        <w:jc w:val="both"/>
        <w:rPr>
          <w:rFonts w:ascii="Arial" w:hAnsi="Arial" w:cs="Arial"/>
          <w:b/>
          <w:bCs/>
          <w:sz w:val="24"/>
          <w:szCs w:val="24"/>
          <w:u w:val="single"/>
        </w:rPr>
      </w:pPr>
    </w:p>
    <w:p w14:paraId="74DB7780" w14:textId="07CE7DC9" w:rsidR="00CB2B18" w:rsidRDefault="00CB2B18" w:rsidP="00107921">
      <w:pPr>
        <w:autoSpaceDE w:val="0"/>
        <w:autoSpaceDN w:val="0"/>
        <w:adjustRightInd w:val="0"/>
        <w:spacing w:before="100" w:beforeAutospacing="1" w:after="120"/>
        <w:jc w:val="both"/>
        <w:rPr>
          <w:rFonts w:ascii="Arial" w:hAnsi="Arial" w:cs="Arial"/>
          <w:b/>
          <w:bCs/>
          <w:sz w:val="24"/>
          <w:szCs w:val="24"/>
          <w:u w:val="single"/>
        </w:rPr>
      </w:pPr>
    </w:p>
    <w:p w14:paraId="7599F7CF" w14:textId="77777777" w:rsidR="00E06C8B" w:rsidRDefault="00E06C8B" w:rsidP="00107921">
      <w:pPr>
        <w:autoSpaceDE w:val="0"/>
        <w:autoSpaceDN w:val="0"/>
        <w:adjustRightInd w:val="0"/>
        <w:spacing w:before="100" w:beforeAutospacing="1" w:after="120"/>
        <w:jc w:val="both"/>
        <w:rPr>
          <w:rFonts w:ascii="Arial" w:hAnsi="Arial" w:cs="Arial"/>
          <w:b/>
          <w:bCs/>
          <w:sz w:val="24"/>
          <w:szCs w:val="24"/>
          <w:u w:val="single"/>
        </w:rPr>
      </w:pPr>
    </w:p>
    <w:p w14:paraId="084BE9FE"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tbl>
      <w:tblPr>
        <w:tblW w:w="15848" w:type="dxa"/>
        <w:tblCellMar>
          <w:left w:w="70" w:type="dxa"/>
          <w:right w:w="70" w:type="dxa"/>
        </w:tblCellMar>
        <w:tblLook w:val="04A0" w:firstRow="1" w:lastRow="0" w:firstColumn="1" w:lastColumn="0" w:noHBand="0" w:noVBand="1"/>
      </w:tblPr>
      <w:tblGrid>
        <w:gridCol w:w="391"/>
        <w:gridCol w:w="478"/>
        <w:gridCol w:w="1540"/>
        <w:gridCol w:w="6079"/>
        <w:gridCol w:w="691"/>
        <w:gridCol w:w="1256"/>
        <w:gridCol w:w="6"/>
        <w:gridCol w:w="2010"/>
        <w:gridCol w:w="6"/>
        <w:gridCol w:w="2144"/>
        <w:gridCol w:w="1247"/>
      </w:tblGrid>
      <w:tr w:rsidR="006B4D11" w:rsidRPr="00381100" w14:paraId="68E75E5A" w14:textId="77777777" w:rsidTr="006B4D11">
        <w:trPr>
          <w:trHeight w:val="499"/>
        </w:trPr>
        <w:tc>
          <w:tcPr>
            <w:tcW w:w="391" w:type="dxa"/>
            <w:tcBorders>
              <w:top w:val="nil"/>
              <w:left w:val="nil"/>
              <w:bottom w:val="nil"/>
              <w:right w:val="nil"/>
            </w:tcBorders>
            <w:shd w:val="clear" w:color="auto" w:fill="auto"/>
            <w:noWrap/>
            <w:vAlign w:val="bottom"/>
            <w:hideMark/>
          </w:tcPr>
          <w:p w14:paraId="34177409" w14:textId="77777777" w:rsidR="00381100" w:rsidRPr="00381100" w:rsidRDefault="00381100" w:rsidP="00381100">
            <w:pPr>
              <w:spacing w:after="0" w:line="240" w:lineRule="auto"/>
              <w:rPr>
                <w:rFonts w:ascii="Times New Roman" w:eastAsia="Times New Roman" w:hAnsi="Times New Roman" w:cs="Times New Roman"/>
                <w:sz w:val="24"/>
                <w:szCs w:val="24"/>
                <w:lang w:eastAsia="cs-CZ"/>
              </w:rPr>
            </w:pPr>
          </w:p>
        </w:tc>
        <w:tc>
          <w:tcPr>
            <w:tcW w:w="8097" w:type="dxa"/>
            <w:gridSpan w:val="3"/>
            <w:tcBorders>
              <w:top w:val="nil"/>
              <w:left w:val="nil"/>
              <w:bottom w:val="nil"/>
              <w:right w:val="nil"/>
            </w:tcBorders>
            <w:shd w:val="clear" w:color="auto" w:fill="auto"/>
            <w:noWrap/>
            <w:vAlign w:val="center"/>
            <w:hideMark/>
          </w:tcPr>
          <w:p w14:paraId="02CB4A86" w14:textId="77777777" w:rsidR="00381100" w:rsidRPr="00381100" w:rsidRDefault="00381100" w:rsidP="006B4D11">
            <w:pPr>
              <w:spacing w:after="0" w:line="240" w:lineRule="auto"/>
              <w:ind w:right="-503"/>
              <w:rPr>
                <w:rFonts w:ascii="Arial CE" w:eastAsia="Times New Roman" w:hAnsi="Arial CE" w:cs="Arial CE"/>
                <w:b/>
                <w:bCs/>
                <w:sz w:val="28"/>
                <w:szCs w:val="28"/>
                <w:lang w:eastAsia="cs-CZ"/>
              </w:rPr>
            </w:pPr>
            <w:r w:rsidRPr="00381100">
              <w:rPr>
                <w:rFonts w:ascii="Arial CE" w:eastAsia="Times New Roman" w:hAnsi="Arial CE" w:cs="Arial CE"/>
                <w:b/>
                <w:bCs/>
                <w:sz w:val="28"/>
                <w:szCs w:val="28"/>
                <w:lang w:eastAsia="cs-CZ"/>
              </w:rPr>
              <w:t>KRYCÍ LIST SOUPISU PRACÍ</w:t>
            </w:r>
          </w:p>
        </w:tc>
        <w:tc>
          <w:tcPr>
            <w:tcW w:w="691" w:type="dxa"/>
            <w:tcBorders>
              <w:top w:val="nil"/>
              <w:left w:val="nil"/>
              <w:bottom w:val="nil"/>
              <w:right w:val="nil"/>
            </w:tcBorders>
            <w:shd w:val="clear" w:color="auto" w:fill="auto"/>
            <w:noWrap/>
            <w:vAlign w:val="bottom"/>
            <w:hideMark/>
          </w:tcPr>
          <w:p w14:paraId="4BF6B492" w14:textId="77777777" w:rsidR="00381100" w:rsidRPr="00381100" w:rsidRDefault="00381100" w:rsidP="00381100">
            <w:pPr>
              <w:spacing w:after="0" w:line="240" w:lineRule="auto"/>
              <w:rPr>
                <w:rFonts w:ascii="Arial CE" w:eastAsia="Times New Roman" w:hAnsi="Arial CE" w:cs="Arial CE"/>
                <w:b/>
                <w:bCs/>
                <w:sz w:val="28"/>
                <w:szCs w:val="28"/>
                <w:lang w:eastAsia="cs-CZ"/>
              </w:rPr>
            </w:pPr>
          </w:p>
        </w:tc>
        <w:tc>
          <w:tcPr>
            <w:tcW w:w="1262" w:type="dxa"/>
            <w:gridSpan w:val="2"/>
            <w:tcBorders>
              <w:top w:val="nil"/>
              <w:left w:val="nil"/>
              <w:bottom w:val="nil"/>
              <w:right w:val="nil"/>
            </w:tcBorders>
            <w:shd w:val="clear" w:color="auto" w:fill="auto"/>
            <w:noWrap/>
            <w:vAlign w:val="bottom"/>
            <w:hideMark/>
          </w:tcPr>
          <w:p w14:paraId="527A203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3233441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73C7D2D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53F13E1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3FD673DA" w14:textId="77777777" w:rsidTr="006B4D11">
        <w:trPr>
          <w:trHeight w:val="139"/>
        </w:trPr>
        <w:tc>
          <w:tcPr>
            <w:tcW w:w="391" w:type="dxa"/>
            <w:tcBorders>
              <w:top w:val="nil"/>
              <w:left w:val="nil"/>
              <w:bottom w:val="nil"/>
              <w:right w:val="nil"/>
            </w:tcBorders>
            <w:shd w:val="clear" w:color="auto" w:fill="auto"/>
            <w:noWrap/>
            <w:vAlign w:val="bottom"/>
            <w:hideMark/>
          </w:tcPr>
          <w:p w14:paraId="0F1BA1C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321A052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2B450D1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1314670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10C237F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05E8C05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4D278E6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018E626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4E62D01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58FECDD" w14:textId="77777777" w:rsidTr="006B4D11">
        <w:trPr>
          <w:trHeight w:val="240"/>
        </w:trPr>
        <w:tc>
          <w:tcPr>
            <w:tcW w:w="391" w:type="dxa"/>
            <w:tcBorders>
              <w:top w:val="nil"/>
              <w:left w:val="nil"/>
              <w:bottom w:val="nil"/>
              <w:right w:val="nil"/>
            </w:tcBorders>
            <w:shd w:val="clear" w:color="auto" w:fill="auto"/>
            <w:noWrap/>
            <w:vAlign w:val="bottom"/>
            <w:hideMark/>
          </w:tcPr>
          <w:p w14:paraId="2127418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7A0A590B"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Stavba:</w:t>
            </w:r>
          </w:p>
        </w:tc>
        <w:tc>
          <w:tcPr>
            <w:tcW w:w="6079" w:type="dxa"/>
            <w:tcBorders>
              <w:top w:val="nil"/>
              <w:left w:val="nil"/>
              <w:bottom w:val="nil"/>
              <w:right w:val="nil"/>
            </w:tcBorders>
            <w:shd w:val="clear" w:color="auto" w:fill="auto"/>
            <w:noWrap/>
            <w:vAlign w:val="bottom"/>
            <w:hideMark/>
          </w:tcPr>
          <w:p w14:paraId="7A06FC3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bottom"/>
            <w:hideMark/>
          </w:tcPr>
          <w:p w14:paraId="7907E37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3EAE195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380EA84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255A497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13C1316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213A5EF" w14:textId="77777777" w:rsidTr="006B4D11">
        <w:trPr>
          <w:trHeight w:val="330"/>
        </w:trPr>
        <w:tc>
          <w:tcPr>
            <w:tcW w:w="391" w:type="dxa"/>
            <w:tcBorders>
              <w:top w:val="nil"/>
              <w:left w:val="nil"/>
              <w:bottom w:val="nil"/>
              <w:right w:val="nil"/>
            </w:tcBorders>
            <w:shd w:val="clear" w:color="auto" w:fill="auto"/>
            <w:noWrap/>
            <w:vAlign w:val="bottom"/>
            <w:hideMark/>
          </w:tcPr>
          <w:p w14:paraId="2D7ED4F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75BC08B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49A7A5FB"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Rekonstrukce polní cesty HC1-R v k.ú. Pavlovice u Jestřebí</w:t>
            </w:r>
          </w:p>
        </w:tc>
        <w:tc>
          <w:tcPr>
            <w:tcW w:w="2016" w:type="dxa"/>
            <w:gridSpan w:val="2"/>
            <w:tcBorders>
              <w:top w:val="nil"/>
              <w:left w:val="nil"/>
              <w:bottom w:val="nil"/>
              <w:right w:val="nil"/>
            </w:tcBorders>
            <w:shd w:val="clear" w:color="auto" w:fill="auto"/>
            <w:noWrap/>
            <w:vAlign w:val="bottom"/>
            <w:hideMark/>
          </w:tcPr>
          <w:p w14:paraId="3F9762EE"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2150" w:type="dxa"/>
            <w:gridSpan w:val="2"/>
            <w:tcBorders>
              <w:top w:val="nil"/>
              <w:left w:val="nil"/>
              <w:bottom w:val="nil"/>
              <w:right w:val="nil"/>
            </w:tcBorders>
            <w:shd w:val="clear" w:color="auto" w:fill="auto"/>
            <w:noWrap/>
            <w:vAlign w:val="bottom"/>
            <w:hideMark/>
          </w:tcPr>
          <w:p w14:paraId="2DBB08A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7B47870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02C7E35" w14:textId="77777777" w:rsidTr="006B4D11">
        <w:trPr>
          <w:trHeight w:val="240"/>
        </w:trPr>
        <w:tc>
          <w:tcPr>
            <w:tcW w:w="391" w:type="dxa"/>
            <w:tcBorders>
              <w:top w:val="nil"/>
              <w:left w:val="nil"/>
              <w:bottom w:val="nil"/>
              <w:right w:val="nil"/>
            </w:tcBorders>
            <w:shd w:val="clear" w:color="auto" w:fill="auto"/>
            <w:noWrap/>
            <w:vAlign w:val="center"/>
            <w:hideMark/>
          </w:tcPr>
          <w:p w14:paraId="46D1708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6BD5E4EC"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Objekt:</w:t>
            </w:r>
          </w:p>
        </w:tc>
        <w:tc>
          <w:tcPr>
            <w:tcW w:w="6079" w:type="dxa"/>
            <w:tcBorders>
              <w:top w:val="nil"/>
              <w:left w:val="nil"/>
              <w:bottom w:val="nil"/>
              <w:right w:val="nil"/>
            </w:tcBorders>
            <w:shd w:val="clear" w:color="auto" w:fill="auto"/>
            <w:noWrap/>
            <w:vAlign w:val="center"/>
            <w:hideMark/>
          </w:tcPr>
          <w:p w14:paraId="07BC1D56"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56BE196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5E2326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1B38D8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049492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68890E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9463A13" w14:textId="77777777" w:rsidTr="006B4D11">
        <w:trPr>
          <w:trHeight w:val="330"/>
        </w:trPr>
        <w:tc>
          <w:tcPr>
            <w:tcW w:w="391" w:type="dxa"/>
            <w:tcBorders>
              <w:top w:val="nil"/>
              <w:left w:val="nil"/>
              <w:bottom w:val="nil"/>
              <w:right w:val="nil"/>
            </w:tcBorders>
            <w:shd w:val="clear" w:color="auto" w:fill="auto"/>
            <w:noWrap/>
            <w:vAlign w:val="center"/>
            <w:hideMark/>
          </w:tcPr>
          <w:p w14:paraId="55F2943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62DD1F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36DC9020" w14:textId="77777777" w:rsidR="00381100" w:rsidRPr="00381100" w:rsidRDefault="00381100" w:rsidP="00381100">
            <w:pPr>
              <w:spacing w:after="0" w:line="240" w:lineRule="auto"/>
              <w:rPr>
                <w:rFonts w:ascii="Arial CE" w:eastAsia="Times New Roman" w:hAnsi="Arial CE" w:cs="Arial CE"/>
                <w:b/>
                <w:bCs/>
                <w:lang w:eastAsia="cs-CZ"/>
              </w:rPr>
            </w:pPr>
            <w:r w:rsidRPr="00381100">
              <w:rPr>
                <w:rFonts w:ascii="Arial CE" w:eastAsia="Times New Roman" w:hAnsi="Arial CE" w:cs="Arial CE"/>
                <w:b/>
                <w:bCs/>
                <w:lang w:eastAsia="cs-CZ"/>
              </w:rPr>
              <w:t>770/20-0 - Vedlejší a ostatní rozpočtové náklady</w:t>
            </w:r>
          </w:p>
        </w:tc>
        <w:tc>
          <w:tcPr>
            <w:tcW w:w="2016" w:type="dxa"/>
            <w:gridSpan w:val="2"/>
            <w:tcBorders>
              <w:top w:val="nil"/>
              <w:left w:val="nil"/>
              <w:bottom w:val="nil"/>
              <w:right w:val="nil"/>
            </w:tcBorders>
            <w:shd w:val="clear" w:color="auto" w:fill="auto"/>
            <w:noWrap/>
            <w:vAlign w:val="center"/>
            <w:hideMark/>
          </w:tcPr>
          <w:p w14:paraId="4691F996" w14:textId="77777777" w:rsidR="00381100" w:rsidRPr="00381100" w:rsidRDefault="00381100" w:rsidP="00381100">
            <w:pPr>
              <w:spacing w:after="0" w:line="240" w:lineRule="auto"/>
              <w:rPr>
                <w:rFonts w:ascii="Arial CE" w:eastAsia="Times New Roman" w:hAnsi="Arial CE" w:cs="Arial CE"/>
                <w:b/>
                <w:bCs/>
                <w:lang w:eastAsia="cs-CZ"/>
              </w:rPr>
            </w:pPr>
          </w:p>
        </w:tc>
        <w:tc>
          <w:tcPr>
            <w:tcW w:w="2150" w:type="dxa"/>
            <w:gridSpan w:val="2"/>
            <w:tcBorders>
              <w:top w:val="nil"/>
              <w:left w:val="nil"/>
              <w:bottom w:val="nil"/>
              <w:right w:val="nil"/>
            </w:tcBorders>
            <w:shd w:val="clear" w:color="auto" w:fill="auto"/>
            <w:noWrap/>
            <w:vAlign w:val="center"/>
            <w:hideMark/>
          </w:tcPr>
          <w:p w14:paraId="6920C0C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2890E24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68B1B794" w14:textId="77777777" w:rsidTr="006B4D11">
        <w:trPr>
          <w:trHeight w:val="225"/>
        </w:trPr>
        <w:tc>
          <w:tcPr>
            <w:tcW w:w="391" w:type="dxa"/>
            <w:tcBorders>
              <w:top w:val="nil"/>
              <w:left w:val="nil"/>
              <w:bottom w:val="nil"/>
              <w:right w:val="nil"/>
            </w:tcBorders>
            <w:shd w:val="clear" w:color="auto" w:fill="auto"/>
            <w:noWrap/>
            <w:vAlign w:val="center"/>
            <w:hideMark/>
          </w:tcPr>
          <w:p w14:paraId="762EDB2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E99F80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3CCF96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198A0FE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09034F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74D5FE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E649E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51F557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E1F0FE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1ECC9CB3" w14:textId="77777777" w:rsidTr="006B4D11">
        <w:trPr>
          <w:trHeight w:val="240"/>
        </w:trPr>
        <w:tc>
          <w:tcPr>
            <w:tcW w:w="391" w:type="dxa"/>
            <w:tcBorders>
              <w:top w:val="nil"/>
              <w:left w:val="nil"/>
              <w:bottom w:val="nil"/>
              <w:right w:val="nil"/>
            </w:tcBorders>
            <w:shd w:val="clear" w:color="auto" w:fill="auto"/>
            <w:noWrap/>
            <w:vAlign w:val="center"/>
            <w:hideMark/>
          </w:tcPr>
          <w:p w14:paraId="04DC9E7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1EB895E0"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KSO:</w:t>
            </w:r>
          </w:p>
        </w:tc>
        <w:tc>
          <w:tcPr>
            <w:tcW w:w="6079" w:type="dxa"/>
            <w:tcBorders>
              <w:top w:val="nil"/>
              <w:left w:val="nil"/>
              <w:bottom w:val="nil"/>
              <w:right w:val="nil"/>
            </w:tcBorders>
            <w:shd w:val="clear" w:color="auto" w:fill="auto"/>
            <w:noWrap/>
            <w:vAlign w:val="center"/>
            <w:hideMark/>
          </w:tcPr>
          <w:p w14:paraId="2A5A66E7"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692A6C0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B80418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25DEBB3"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CC-CZ:</w:t>
            </w:r>
          </w:p>
        </w:tc>
        <w:tc>
          <w:tcPr>
            <w:tcW w:w="2144" w:type="dxa"/>
            <w:tcBorders>
              <w:top w:val="nil"/>
              <w:left w:val="nil"/>
              <w:bottom w:val="nil"/>
              <w:right w:val="nil"/>
            </w:tcBorders>
            <w:shd w:val="clear" w:color="auto" w:fill="auto"/>
            <w:noWrap/>
            <w:vAlign w:val="center"/>
            <w:hideMark/>
          </w:tcPr>
          <w:p w14:paraId="0827F2D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1247" w:type="dxa"/>
            <w:tcBorders>
              <w:top w:val="nil"/>
              <w:left w:val="nil"/>
              <w:bottom w:val="nil"/>
              <w:right w:val="nil"/>
            </w:tcBorders>
            <w:shd w:val="clear" w:color="auto" w:fill="auto"/>
            <w:noWrap/>
            <w:vAlign w:val="center"/>
            <w:hideMark/>
          </w:tcPr>
          <w:p w14:paraId="7F9C008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FE4B19B" w14:textId="77777777" w:rsidTr="006B4D11">
        <w:trPr>
          <w:trHeight w:val="240"/>
        </w:trPr>
        <w:tc>
          <w:tcPr>
            <w:tcW w:w="391" w:type="dxa"/>
            <w:tcBorders>
              <w:top w:val="nil"/>
              <w:left w:val="nil"/>
              <w:bottom w:val="nil"/>
              <w:right w:val="nil"/>
            </w:tcBorders>
            <w:shd w:val="clear" w:color="auto" w:fill="auto"/>
            <w:noWrap/>
            <w:vAlign w:val="center"/>
            <w:hideMark/>
          </w:tcPr>
          <w:p w14:paraId="2AA4434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7AB63390"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Místo:</w:t>
            </w:r>
          </w:p>
        </w:tc>
        <w:tc>
          <w:tcPr>
            <w:tcW w:w="6079" w:type="dxa"/>
            <w:tcBorders>
              <w:top w:val="nil"/>
              <w:left w:val="nil"/>
              <w:bottom w:val="nil"/>
              <w:right w:val="nil"/>
            </w:tcBorders>
            <w:shd w:val="clear" w:color="auto" w:fill="auto"/>
            <w:noWrap/>
            <w:vAlign w:val="center"/>
            <w:hideMark/>
          </w:tcPr>
          <w:p w14:paraId="3AE518AB"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01F02D9E"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7612C38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8E4675E"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Datum:</w:t>
            </w:r>
          </w:p>
        </w:tc>
        <w:tc>
          <w:tcPr>
            <w:tcW w:w="2144" w:type="dxa"/>
            <w:tcBorders>
              <w:top w:val="nil"/>
              <w:left w:val="nil"/>
              <w:bottom w:val="nil"/>
              <w:right w:val="nil"/>
            </w:tcBorders>
            <w:shd w:val="clear" w:color="auto" w:fill="auto"/>
            <w:noWrap/>
            <w:vAlign w:val="center"/>
            <w:hideMark/>
          </w:tcPr>
          <w:p w14:paraId="7D5E50A5"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6. 1. 2021</w:t>
            </w:r>
          </w:p>
        </w:tc>
        <w:tc>
          <w:tcPr>
            <w:tcW w:w="1247" w:type="dxa"/>
            <w:tcBorders>
              <w:top w:val="nil"/>
              <w:left w:val="nil"/>
              <w:bottom w:val="nil"/>
              <w:right w:val="nil"/>
            </w:tcBorders>
            <w:shd w:val="clear" w:color="auto" w:fill="auto"/>
            <w:noWrap/>
            <w:vAlign w:val="center"/>
            <w:hideMark/>
          </w:tcPr>
          <w:p w14:paraId="2648BF6E"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4E544D54" w14:textId="77777777" w:rsidTr="006B4D11">
        <w:trPr>
          <w:trHeight w:val="218"/>
        </w:trPr>
        <w:tc>
          <w:tcPr>
            <w:tcW w:w="391" w:type="dxa"/>
            <w:tcBorders>
              <w:top w:val="nil"/>
              <w:left w:val="nil"/>
              <w:bottom w:val="nil"/>
              <w:right w:val="nil"/>
            </w:tcBorders>
            <w:shd w:val="clear" w:color="auto" w:fill="auto"/>
            <w:noWrap/>
            <w:vAlign w:val="center"/>
            <w:hideMark/>
          </w:tcPr>
          <w:p w14:paraId="137E6E9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464495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65DEC2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1C38E5A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4DCE7FC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608957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259C09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83EC8C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3BA89B2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F2A08BD" w14:textId="77777777" w:rsidTr="006B4D11">
        <w:trPr>
          <w:trHeight w:val="240"/>
        </w:trPr>
        <w:tc>
          <w:tcPr>
            <w:tcW w:w="391" w:type="dxa"/>
            <w:tcBorders>
              <w:top w:val="nil"/>
              <w:left w:val="nil"/>
              <w:bottom w:val="nil"/>
              <w:right w:val="nil"/>
            </w:tcBorders>
            <w:shd w:val="clear" w:color="auto" w:fill="auto"/>
            <w:noWrap/>
            <w:vAlign w:val="center"/>
            <w:hideMark/>
          </w:tcPr>
          <w:p w14:paraId="1327718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6B3AEBA2"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Zadavatel:</w:t>
            </w:r>
          </w:p>
        </w:tc>
        <w:tc>
          <w:tcPr>
            <w:tcW w:w="6079" w:type="dxa"/>
            <w:tcBorders>
              <w:top w:val="nil"/>
              <w:left w:val="nil"/>
              <w:bottom w:val="nil"/>
              <w:right w:val="nil"/>
            </w:tcBorders>
            <w:shd w:val="clear" w:color="auto" w:fill="auto"/>
            <w:noWrap/>
            <w:vAlign w:val="center"/>
            <w:hideMark/>
          </w:tcPr>
          <w:p w14:paraId="4E6E8A6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01C088A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24661F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7128A2D5"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IČ:</w:t>
            </w:r>
          </w:p>
        </w:tc>
        <w:tc>
          <w:tcPr>
            <w:tcW w:w="2144" w:type="dxa"/>
            <w:tcBorders>
              <w:top w:val="nil"/>
              <w:left w:val="nil"/>
              <w:bottom w:val="nil"/>
              <w:right w:val="nil"/>
            </w:tcBorders>
            <w:shd w:val="clear" w:color="auto" w:fill="auto"/>
            <w:noWrap/>
            <w:vAlign w:val="center"/>
            <w:hideMark/>
          </w:tcPr>
          <w:p w14:paraId="3EFBCA61"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01312774</w:t>
            </w:r>
          </w:p>
        </w:tc>
        <w:tc>
          <w:tcPr>
            <w:tcW w:w="1247" w:type="dxa"/>
            <w:tcBorders>
              <w:top w:val="nil"/>
              <w:left w:val="nil"/>
              <w:bottom w:val="nil"/>
              <w:right w:val="nil"/>
            </w:tcBorders>
            <w:shd w:val="clear" w:color="auto" w:fill="auto"/>
            <w:noWrap/>
            <w:vAlign w:val="center"/>
            <w:hideMark/>
          </w:tcPr>
          <w:p w14:paraId="5C8FAE99"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73C7111A" w14:textId="77777777" w:rsidTr="006B4D11">
        <w:trPr>
          <w:trHeight w:val="360"/>
        </w:trPr>
        <w:tc>
          <w:tcPr>
            <w:tcW w:w="391" w:type="dxa"/>
            <w:tcBorders>
              <w:top w:val="nil"/>
              <w:left w:val="nil"/>
              <w:bottom w:val="nil"/>
              <w:right w:val="nil"/>
            </w:tcBorders>
            <w:shd w:val="clear" w:color="auto" w:fill="auto"/>
            <w:noWrap/>
            <w:vAlign w:val="center"/>
            <w:hideMark/>
          </w:tcPr>
          <w:p w14:paraId="5A9DF66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901B82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7619" w:type="dxa"/>
            <w:gridSpan w:val="2"/>
            <w:tcBorders>
              <w:top w:val="nil"/>
              <w:left w:val="nil"/>
              <w:bottom w:val="nil"/>
              <w:right w:val="nil"/>
            </w:tcBorders>
            <w:shd w:val="clear" w:color="auto" w:fill="auto"/>
            <w:noWrap/>
            <w:vAlign w:val="center"/>
            <w:hideMark/>
          </w:tcPr>
          <w:p w14:paraId="5202DD54"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Státní pozemkový úřad</w:t>
            </w:r>
          </w:p>
        </w:tc>
        <w:tc>
          <w:tcPr>
            <w:tcW w:w="691" w:type="dxa"/>
            <w:tcBorders>
              <w:top w:val="nil"/>
              <w:left w:val="nil"/>
              <w:bottom w:val="nil"/>
              <w:right w:val="nil"/>
            </w:tcBorders>
            <w:shd w:val="clear" w:color="auto" w:fill="auto"/>
            <w:noWrap/>
            <w:vAlign w:val="center"/>
            <w:hideMark/>
          </w:tcPr>
          <w:p w14:paraId="52F1B0AA"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D1338B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5744903"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DIČ:</w:t>
            </w:r>
          </w:p>
        </w:tc>
        <w:tc>
          <w:tcPr>
            <w:tcW w:w="2144" w:type="dxa"/>
            <w:tcBorders>
              <w:top w:val="nil"/>
              <w:left w:val="nil"/>
              <w:bottom w:val="nil"/>
              <w:right w:val="nil"/>
            </w:tcBorders>
            <w:shd w:val="clear" w:color="auto" w:fill="auto"/>
            <w:noWrap/>
            <w:vAlign w:val="center"/>
            <w:hideMark/>
          </w:tcPr>
          <w:p w14:paraId="59219ADB"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CZ01312774</w:t>
            </w:r>
          </w:p>
        </w:tc>
        <w:tc>
          <w:tcPr>
            <w:tcW w:w="1247" w:type="dxa"/>
            <w:tcBorders>
              <w:top w:val="nil"/>
              <w:left w:val="nil"/>
              <w:bottom w:val="nil"/>
              <w:right w:val="nil"/>
            </w:tcBorders>
            <w:shd w:val="clear" w:color="auto" w:fill="auto"/>
            <w:noWrap/>
            <w:vAlign w:val="center"/>
            <w:hideMark/>
          </w:tcPr>
          <w:p w14:paraId="793EA82F"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692B81D6" w14:textId="77777777" w:rsidTr="006B4D11">
        <w:trPr>
          <w:trHeight w:val="139"/>
        </w:trPr>
        <w:tc>
          <w:tcPr>
            <w:tcW w:w="391" w:type="dxa"/>
            <w:tcBorders>
              <w:top w:val="nil"/>
              <w:left w:val="nil"/>
              <w:bottom w:val="nil"/>
              <w:right w:val="nil"/>
            </w:tcBorders>
            <w:shd w:val="clear" w:color="auto" w:fill="auto"/>
            <w:noWrap/>
            <w:vAlign w:val="center"/>
            <w:hideMark/>
          </w:tcPr>
          <w:p w14:paraId="36E8005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D62DB9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48FB1C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27A3416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3D111C2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47106A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F19781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5F208CA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7EC1BAE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7F0CA7B" w14:textId="77777777" w:rsidTr="006B4D11">
        <w:trPr>
          <w:trHeight w:val="240"/>
        </w:trPr>
        <w:tc>
          <w:tcPr>
            <w:tcW w:w="391" w:type="dxa"/>
            <w:tcBorders>
              <w:top w:val="nil"/>
              <w:left w:val="nil"/>
              <w:bottom w:val="nil"/>
              <w:right w:val="nil"/>
            </w:tcBorders>
            <w:shd w:val="clear" w:color="auto" w:fill="auto"/>
            <w:noWrap/>
            <w:vAlign w:val="center"/>
            <w:hideMark/>
          </w:tcPr>
          <w:p w14:paraId="4520D3D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176AFA6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Zhotovitel:</w:t>
            </w:r>
          </w:p>
        </w:tc>
        <w:tc>
          <w:tcPr>
            <w:tcW w:w="6079" w:type="dxa"/>
            <w:tcBorders>
              <w:top w:val="nil"/>
              <w:left w:val="nil"/>
              <w:bottom w:val="nil"/>
              <w:right w:val="nil"/>
            </w:tcBorders>
            <w:shd w:val="clear" w:color="auto" w:fill="auto"/>
            <w:noWrap/>
            <w:vAlign w:val="center"/>
            <w:hideMark/>
          </w:tcPr>
          <w:p w14:paraId="7E151675"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0A0B8CE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782A34D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63A06A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IČ:</w:t>
            </w:r>
          </w:p>
        </w:tc>
        <w:tc>
          <w:tcPr>
            <w:tcW w:w="2144" w:type="dxa"/>
            <w:tcBorders>
              <w:top w:val="nil"/>
              <w:left w:val="nil"/>
              <w:bottom w:val="nil"/>
              <w:right w:val="nil"/>
            </w:tcBorders>
            <w:shd w:val="clear" w:color="auto" w:fill="auto"/>
            <w:noWrap/>
            <w:vAlign w:val="center"/>
            <w:hideMark/>
          </w:tcPr>
          <w:p w14:paraId="7B1E19E5"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1247" w:type="dxa"/>
            <w:tcBorders>
              <w:top w:val="nil"/>
              <w:left w:val="nil"/>
              <w:bottom w:val="nil"/>
              <w:right w:val="nil"/>
            </w:tcBorders>
            <w:shd w:val="clear" w:color="auto" w:fill="auto"/>
            <w:noWrap/>
            <w:vAlign w:val="center"/>
            <w:hideMark/>
          </w:tcPr>
          <w:p w14:paraId="4CD44F3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81F5C55" w14:textId="77777777" w:rsidTr="006B4D11">
        <w:trPr>
          <w:trHeight w:val="360"/>
        </w:trPr>
        <w:tc>
          <w:tcPr>
            <w:tcW w:w="391" w:type="dxa"/>
            <w:tcBorders>
              <w:top w:val="nil"/>
              <w:left w:val="nil"/>
              <w:bottom w:val="nil"/>
              <w:right w:val="nil"/>
            </w:tcBorders>
            <w:shd w:val="clear" w:color="auto" w:fill="auto"/>
            <w:noWrap/>
            <w:vAlign w:val="center"/>
            <w:hideMark/>
          </w:tcPr>
          <w:p w14:paraId="3B9472B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90128B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noWrap/>
            <w:vAlign w:val="center"/>
            <w:hideMark/>
          </w:tcPr>
          <w:p w14:paraId="4C83358A"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2016" w:type="dxa"/>
            <w:gridSpan w:val="2"/>
            <w:tcBorders>
              <w:top w:val="nil"/>
              <w:left w:val="nil"/>
              <w:bottom w:val="nil"/>
              <w:right w:val="nil"/>
            </w:tcBorders>
            <w:shd w:val="clear" w:color="auto" w:fill="auto"/>
            <w:noWrap/>
            <w:vAlign w:val="center"/>
            <w:hideMark/>
          </w:tcPr>
          <w:p w14:paraId="60A9D92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DIČ:</w:t>
            </w:r>
          </w:p>
        </w:tc>
        <w:tc>
          <w:tcPr>
            <w:tcW w:w="2150" w:type="dxa"/>
            <w:gridSpan w:val="2"/>
            <w:tcBorders>
              <w:top w:val="nil"/>
              <w:left w:val="nil"/>
              <w:bottom w:val="nil"/>
              <w:right w:val="nil"/>
            </w:tcBorders>
            <w:shd w:val="clear" w:color="auto" w:fill="auto"/>
            <w:noWrap/>
            <w:vAlign w:val="center"/>
            <w:hideMark/>
          </w:tcPr>
          <w:p w14:paraId="6EFCAE31"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1247" w:type="dxa"/>
            <w:tcBorders>
              <w:top w:val="nil"/>
              <w:left w:val="nil"/>
              <w:bottom w:val="nil"/>
              <w:right w:val="nil"/>
            </w:tcBorders>
            <w:shd w:val="clear" w:color="auto" w:fill="auto"/>
            <w:noWrap/>
            <w:vAlign w:val="center"/>
            <w:hideMark/>
          </w:tcPr>
          <w:p w14:paraId="6EB385C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3901F6E0" w14:textId="77777777" w:rsidTr="006B4D11">
        <w:trPr>
          <w:trHeight w:val="139"/>
        </w:trPr>
        <w:tc>
          <w:tcPr>
            <w:tcW w:w="391" w:type="dxa"/>
            <w:tcBorders>
              <w:top w:val="nil"/>
              <w:left w:val="nil"/>
              <w:bottom w:val="nil"/>
              <w:right w:val="nil"/>
            </w:tcBorders>
            <w:shd w:val="clear" w:color="auto" w:fill="auto"/>
            <w:noWrap/>
            <w:vAlign w:val="center"/>
            <w:hideMark/>
          </w:tcPr>
          <w:p w14:paraId="662628A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0F19D2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026B3E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57CFF9A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0AA8FD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A5CAF6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0C0DD4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21F5B9B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AE39CC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2577B1FF" w14:textId="77777777" w:rsidTr="006B4D11">
        <w:trPr>
          <w:trHeight w:val="240"/>
        </w:trPr>
        <w:tc>
          <w:tcPr>
            <w:tcW w:w="391" w:type="dxa"/>
            <w:tcBorders>
              <w:top w:val="nil"/>
              <w:left w:val="nil"/>
              <w:bottom w:val="nil"/>
              <w:right w:val="nil"/>
            </w:tcBorders>
            <w:shd w:val="clear" w:color="auto" w:fill="auto"/>
            <w:noWrap/>
            <w:vAlign w:val="center"/>
            <w:hideMark/>
          </w:tcPr>
          <w:p w14:paraId="1B68C9F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1E18D35D"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Projektant:</w:t>
            </w:r>
          </w:p>
        </w:tc>
        <w:tc>
          <w:tcPr>
            <w:tcW w:w="6079" w:type="dxa"/>
            <w:tcBorders>
              <w:top w:val="nil"/>
              <w:left w:val="nil"/>
              <w:bottom w:val="nil"/>
              <w:right w:val="nil"/>
            </w:tcBorders>
            <w:shd w:val="clear" w:color="auto" w:fill="auto"/>
            <w:noWrap/>
            <w:vAlign w:val="center"/>
            <w:hideMark/>
          </w:tcPr>
          <w:p w14:paraId="397146F7"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49BC43B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67E1F4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3F833DFD"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IČ:</w:t>
            </w:r>
          </w:p>
        </w:tc>
        <w:tc>
          <w:tcPr>
            <w:tcW w:w="2144" w:type="dxa"/>
            <w:tcBorders>
              <w:top w:val="nil"/>
              <w:left w:val="nil"/>
              <w:bottom w:val="nil"/>
              <w:right w:val="nil"/>
            </w:tcBorders>
            <w:shd w:val="clear" w:color="auto" w:fill="auto"/>
            <w:noWrap/>
            <w:vAlign w:val="center"/>
            <w:hideMark/>
          </w:tcPr>
          <w:p w14:paraId="28EDE02A"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64939511</w:t>
            </w:r>
          </w:p>
        </w:tc>
        <w:tc>
          <w:tcPr>
            <w:tcW w:w="1247" w:type="dxa"/>
            <w:tcBorders>
              <w:top w:val="nil"/>
              <w:left w:val="nil"/>
              <w:bottom w:val="nil"/>
              <w:right w:val="nil"/>
            </w:tcBorders>
            <w:shd w:val="clear" w:color="auto" w:fill="auto"/>
            <w:noWrap/>
            <w:vAlign w:val="center"/>
            <w:hideMark/>
          </w:tcPr>
          <w:p w14:paraId="48BD6926"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3AC318C2" w14:textId="77777777" w:rsidTr="006B4D11">
        <w:trPr>
          <w:trHeight w:val="360"/>
        </w:trPr>
        <w:tc>
          <w:tcPr>
            <w:tcW w:w="391" w:type="dxa"/>
            <w:tcBorders>
              <w:top w:val="nil"/>
              <w:left w:val="nil"/>
              <w:bottom w:val="nil"/>
              <w:right w:val="nil"/>
            </w:tcBorders>
            <w:shd w:val="clear" w:color="auto" w:fill="auto"/>
            <w:noWrap/>
            <w:vAlign w:val="center"/>
            <w:hideMark/>
          </w:tcPr>
          <w:p w14:paraId="7BF4394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346817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2E13A8D"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NDCon s.r.o.</w:t>
            </w:r>
          </w:p>
        </w:tc>
        <w:tc>
          <w:tcPr>
            <w:tcW w:w="6079" w:type="dxa"/>
            <w:tcBorders>
              <w:top w:val="nil"/>
              <w:left w:val="nil"/>
              <w:bottom w:val="nil"/>
              <w:right w:val="nil"/>
            </w:tcBorders>
            <w:shd w:val="clear" w:color="auto" w:fill="auto"/>
            <w:noWrap/>
            <w:vAlign w:val="center"/>
            <w:hideMark/>
          </w:tcPr>
          <w:p w14:paraId="358FECEB"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691" w:type="dxa"/>
            <w:tcBorders>
              <w:top w:val="nil"/>
              <w:left w:val="nil"/>
              <w:bottom w:val="nil"/>
              <w:right w:val="nil"/>
            </w:tcBorders>
            <w:shd w:val="clear" w:color="auto" w:fill="auto"/>
            <w:noWrap/>
            <w:vAlign w:val="center"/>
            <w:hideMark/>
          </w:tcPr>
          <w:p w14:paraId="6D80C7F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0842B5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97F95EC"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DIČ:</w:t>
            </w:r>
          </w:p>
        </w:tc>
        <w:tc>
          <w:tcPr>
            <w:tcW w:w="2144" w:type="dxa"/>
            <w:tcBorders>
              <w:top w:val="nil"/>
              <w:left w:val="nil"/>
              <w:bottom w:val="nil"/>
              <w:right w:val="nil"/>
            </w:tcBorders>
            <w:shd w:val="clear" w:color="auto" w:fill="auto"/>
            <w:noWrap/>
            <w:vAlign w:val="center"/>
            <w:hideMark/>
          </w:tcPr>
          <w:p w14:paraId="5EA77F76"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CZ64939511</w:t>
            </w:r>
          </w:p>
        </w:tc>
        <w:tc>
          <w:tcPr>
            <w:tcW w:w="1247" w:type="dxa"/>
            <w:tcBorders>
              <w:top w:val="nil"/>
              <w:left w:val="nil"/>
              <w:bottom w:val="nil"/>
              <w:right w:val="nil"/>
            </w:tcBorders>
            <w:shd w:val="clear" w:color="auto" w:fill="auto"/>
            <w:noWrap/>
            <w:vAlign w:val="center"/>
            <w:hideMark/>
          </w:tcPr>
          <w:p w14:paraId="5AD1B96B"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7AC63086" w14:textId="77777777" w:rsidTr="006B4D11">
        <w:trPr>
          <w:trHeight w:val="139"/>
        </w:trPr>
        <w:tc>
          <w:tcPr>
            <w:tcW w:w="391" w:type="dxa"/>
            <w:tcBorders>
              <w:top w:val="nil"/>
              <w:left w:val="nil"/>
              <w:bottom w:val="nil"/>
              <w:right w:val="nil"/>
            </w:tcBorders>
            <w:shd w:val="clear" w:color="auto" w:fill="auto"/>
            <w:noWrap/>
            <w:vAlign w:val="center"/>
            <w:hideMark/>
          </w:tcPr>
          <w:p w14:paraId="6999B0F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827533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7B144F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56B0AB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52AE393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0D4BB3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7C1DBE4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C18CF0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7ECC32C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686015B1" w14:textId="77777777" w:rsidTr="006B4D11">
        <w:trPr>
          <w:trHeight w:val="240"/>
        </w:trPr>
        <w:tc>
          <w:tcPr>
            <w:tcW w:w="391" w:type="dxa"/>
            <w:tcBorders>
              <w:top w:val="nil"/>
              <w:left w:val="nil"/>
              <w:bottom w:val="nil"/>
              <w:right w:val="nil"/>
            </w:tcBorders>
            <w:shd w:val="clear" w:color="auto" w:fill="auto"/>
            <w:noWrap/>
            <w:vAlign w:val="center"/>
            <w:hideMark/>
          </w:tcPr>
          <w:p w14:paraId="2040724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636DC3EB"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Zpracovatel:</w:t>
            </w:r>
          </w:p>
        </w:tc>
        <w:tc>
          <w:tcPr>
            <w:tcW w:w="6079" w:type="dxa"/>
            <w:tcBorders>
              <w:top w:val="nil"/>
              <w:left w:val="nil"/>
              <w:bottom w:val="nil"/>
              <w:right w:val="nil"/>
            </w:tcBorders>
            <w:shd w:val="clear" w:color="auto" w:fill="auto"/>
            <w:noWrap/>
            <w:vAlign w:val="center"/>
            <w:hideMark/>
          </w:tcPr>
          <w:p w14:paraId="0502074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39DF1B9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3F3365E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31D8F8CE"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IČ:</w:t>
            </w:r>
          </w:p>
        </w:tc>
        <w:tc>
          <w:tcPr>
            <w:tcW w:w="2144" w:type="dxa"/>
            <w:tcBorders>
              <w:top w:val="nil"/>
              <w:left w:val="nil"/>
              <w:bottom w:val="nil"/>
              <w:right w:val="nil"/>
            </w:tcBorders>
            <w:shd w:val="clear" w:color="auto" w:fill="auto"/>
            <w:noWrap/>
            <w:vAlign w:val="center"/>
            <w:hideMark/>
          </w:tcPr>
          <w:p w14:paraId="6BCDBEEA"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1247" w:type="dxa"/>
            <w:tcBorders>
              <w:top w:val="nil"/>
              <w:left w:val="nil"/>
              <w:bottom w:val="nil"/>
              <w:right w:val="nil"/>
            </w:tcBorders>
            <w:shd w:val="clear" w:color="auto" w:fill="auto"/>
            <w:noWrap/>
            <w:vAlign w:val="center"/>
            <w:hideMark/>
          </w:tcPr>
          <w:p w14:paraId="4F220D2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87318A7" w14:textId="77777777" w:rsidTr="006B4D11">
        <w:trPr>
          <w:trHeight w:val="360"/>
        </w:trPr>
        <w:tc>
          <w:tcPr>
            <w:tcW w:w="391" w:type="dxa"/>
            <w:tcBorders>
              <w:top w:val="nil"/>
              <w:left w:val="nil"/>
              <w:bottom w:val="nil"/>
              <w:right w:val="nil"/>
            </w:tcBorders>
            <w:shd w:val="clear" w:color="auto" w:fill="auto"/>
            <w:noWrap/>
            <w:vAlign w:val="center"/>
            <w:hideMark/>
          </w:tcPr>
          <w:p w14:paraId="492D16C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1D04E6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F5B908B"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6079" w:type="dxa"/>
            <w:tcBorders>
              <w:top w:val="nil"/>
              <w:left w:val="nil"/>
              <w:bottom w:val="nil"/>
              <w:right w:val="nil"/>
            </w:tcBorders>
            <w:shd w:val="clear" w:color="auto" w:fill="auto"/>
            <w:noWrap/>
            <w:vAlign w:val="center"/>
            <w:hideMark/>
          </w:tcPr>
          <w:p w14:paraId="46C4EBE7"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691" w:type="dxa"/>
            <w:tcBorders>
              <w:top w:val="nil"/>
              <w:left w:val="nil"/>
              <w:bottom w:val="nil"/>
              <w:right w:val="nil"/>
            </w:tcBorders>
            <w:shd w:val="clear" w:color="auto" w:fill="auto"/>
            <w:noWrap/>
            <w:vAlign w:val="center"/>
            <w:hideMark/>
          </w:tcPr>
          <w:p w14:paraId="0B9ADAB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EC5FB4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C465167"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DIČ:</w:t>
            </w:r>
          </w:p>
        </w:tc>
        <w:tc>
          <w:tcPr>
            <w:tcW w:w="2144" w:type="dxa"/>
            <w:tcBorders>
              <w:top w:val="nil"/>
              <w:left w:val="nil"/>
              <w:bottom w:val="nil"/>
              <w:right w:val="nil"/>
            </w:tcBorders>
            <w:shd w:val="clear" w:color="auto" w:fill="auto"/>
            <w:noWrap/>
            <w:vAlign w:val="center"/>
            <w:hideMark/>
          </w:tcPr>
          <w:p w14:paraId="50AD9823"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1247" w:type="dxa"/>
            <w:tcBorders>
              <w:top w:val="nil"/>
              <w:left w:val="nil"/>
              <w:bottom w:val="nil"/>
              <w:right w:val="nil"/>
            </w:tcBorders>
            <w:shd w:val="clear" w:color="auto" w:fill="auto"/>
            <w:noWrap/>
            <w:vAlign w:val="center"/>
            <w:hideMark/>
          </w:tcPr>
          <w:p w14:paraId="2EB247A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1EF951F" w14:textId="77777777" w:rsidTr="006B4D11">
        <w:trPr>
          <w:trHeight w:val="139"/>
        </w:trPr>
        <w:tc>
          <w:tcPr>
            <w:tcW w:w="391" w:type="dxa"/>
            <w:tcBorders>
              <w:top w:val="nil"/>
              <w:left w:val="nil"/>
              <w:bottom w:val="nil"/>
              <w:right w:val="nil"/>
            </w:tcBorders>
            <w:shd w:val="clear" w:color="auto" w:fill="auto"/>
            <w:noWrap/>
            <w:vAlign w:val="center"/>
            <w:hideMark/>
          </w:tcPr>
          <w:p w14:paraId="4285696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328763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24D17B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3293B69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7D0F3B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623393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0566BC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2E71ED7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3AEBF5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A52ECE4" w14:textId="77777777" w:rsidTr="006B4D11">
        <w:trPr>
          <w:trHeight w:val="240"/>
        </w:trPr>
        <w:tc>
          <w:tcPr>
            <w:tcW w:w="391" w:type="dxa"/>
            <w:tcBorders>
              <w:top w:val="nil"/>
              <w:left w:val="nil"/>
              <w:bottom w:val="nil"/>
              <w:right w:val="nil"/>
            </w:tcBorders>
            <w:shd w:val="clear" w:color="auto" w:fill="auto"/>
            <w:noWrap/>
            <w:vAlign w:val="center"/>
            <w:hideMark/>
          </w:tcPr>
          <w:p w14:paraId="1F388D4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57915794"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Poznámka:</w:t>
            </w:r>
          </w:p>
        </w:tc>
        <w:tc>
          <w:tcPr>
            <w:tcW w:w="6079" w:type="dxa"/>
            <w:tcBorders>
              <w:top w:val="nil"/>
              <w:left w:val="nil"/>
              <w:bottom w:val="nil"/>
              <w:right w:val="nil"/>
            </w:tcBorders>
            <w:shd w:val="clear" w:color="auto" w:fill="auto"/>
            <w:noWrap/>
            <w:vAlign w:val="center"/>
            <w:hideMark/>
          </w:tcPr>
          <w:p w14:paraId="7DD9A0BA"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91" w:type="dxa"/>
            <w:tcBorders>
              <w:top w:val="nil"/>
              <w:left w:val="nil"/>
              <w:bottom w:val="nil"/>
              <w:right w:val="nil"/>
            </w:tcBorders>
            <w:shd w:val="clear" w:color="auto" w:fill="auto"/>
            <w:noWrap/>
            <w:vAlign w:val="center"/>
            <w:hideMark/>
          </w:tcPr>
          <w:p w14:paraId="20F8093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6686506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9C68B6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60DFCDE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04EB1A0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62547909" w14:textId="77777777" w:rsidTr="006B4D11">
        <w:trPr>
          <w:trHeight w:val="330"/>
        </w:trPr>
        <w:tc>
          <w:tcPr>
            <w:tcW w:w="391" w:type="dxa"/>
            <w:tcBorders>
              <w:top w:val="nil"/>
              <w:left w:val="nil"/>
              <w:bottom w:val="nil"/>
              <w:right w:val="nil"/>
            </w:tcBorders>
            <w:shd w:val="clear" w:color="auto" w:fill="auto"/>
            <w:vAlign w:val="center"/>
            <w:hideMark/>
          </w:tcPr>
          <w:p w14:paraId="6A56B8F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vAlign w:val="center"/>
            <w:hideMark/>
          </w:tcPr>
          <w:p w14:paraId="1C021F1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1870776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vAlign w:val="center"/>
            <w:hideMark/>
          </w:tcPr>
          <w:p w14:paraId="2DA1520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50" w:type="dxa"/>
            <w:gridSpan w:val="2"/>
            <w:tcBorders>
              <w:top w:val="nil"/>
              <w:left w:val="nil"/>
              <w:bottom w:val="nil"/>
              <w:right w:val="nil"/>
            </w:tcBorders>
            <w:shd w:val="clear" w:color="auto" w:fill="auto"/>
            <w:vAlign w:val="center"/>
            <w:hideMark/>
          </w:tcPr>
          <w:p w14:paraId="20D5C04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vAlign w:val="center"/>
            <w:hideMark/>
          </w:tcPr>
          <w:p w14:paraId="433EFBF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3F347F21" w14:textId="77777777" w:rsidTr="006B4D11">
        <w:trPr>
          <w:trHeight w:val="139"/>
        </w:trPr>
        <w:tc>
          <w:tcPr>
            <w:tcW w:w="391" w:type="dxa"/>
            <w:tcBorders>
              <w:top w:val="nil"/>
              <w:left w:val="nil"/>
              <w:bottom w:val="nil"/>
              <w:right w:val="nil"/>
            </w:tcBorders>
            <w:shd w:val="clear" w:color="auto" w:fill="auto"/>
            <w:noWrap/>
            <w:vAlign w:val="center"/>
            <w:hideMark/>
          </w:tcPr>
          <w:p w14:paraId="5DB42D5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43CC2C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A09AB3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2FF9D25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1E07356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597F26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13A3DC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3261645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D5273E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3D496F6" w14:textId="77777777" w:rsidTr="006B4D11">
        <w:trPr>
          <w:trHeight w:val="139"/>
        </w:trPr>
        <w:tc>
          <w:tcPr>
            <w:tcW w:w="391" w:type="dxa"/>
            <w:tcBorders>
              <w:top w:val="nil"/>
              <w:left w:val="nil"/>
              <w:bottom w:val="nil"/>
              <w:right w:val="nil"/>
            </w:tcBorders>
            <w:shd w:val="clear" w:color="auto" w:fill="auto"/>
            <w:noWrap/>
            <w:vAlign w:val="center"/>
            <w:hideMark/>
          </w:tcPr>
          <w:p w14:paraId="5BFDE4D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single" w:sz="4" w:space="0" w:color="969696"/>
              <w:left w:val="nil"/>
              <w:bottom w:val="nil"/>
              <w:right w:val="nil"/>
            </w:tcBorders>
            <w:shd w:val="clear" w:color="auto" w:fill="auto"/>
            <w:noWrap/>
            <w:vAlign w:val="center"/>
            <w:hideMark/>
          </w:tcPr>
          <w:p w14:paraId="3641BDE4"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131E91DF"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single" w:sz="4" w:space="0" w:color="969696"/>
              <w:left w:val="nil"/>
              <w:bottom w:val="nil"/>
              <w:right w:val="nil"/>
            </w:tcBorders>
            <w:shd w:val="clear" w:color="auto" w:fill="auto"/>
            <w:noWrap/>
            <w:vAlign w:val="center"/>
            <w:hideMark/>
          </w:tcPr>
          <w:p w14:paraId="16CEDAC7"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single" w:sz="4" w:space="0" w:color="969696"/>
              <w:left w:val="nil"/>
              <w:bottom w:val="nil"/>
              <w:right w:val="nil"/>
            </w:tcBorders>
            <w:shd w:val="clear" w:color="auto" w:fill="auto"/>
            <w:noWrap/>
            <w:vAlign w:val="center"/>
            <w:hideMark/>
          </w:tcPr>
          <w:p w14:paraId="18ABB1B4"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single" w:sz="4" w:space="0" w:color="969696"/>
              <w:left w:val="nil"/>
              <w:bottom w:val="nil"/>
              <w:right w:val="nil"/>
            </w:tcBorders>
            <w:shd w:val="clear" w:color="auto" w:fill="auto"/>
            <w:noWrap/>
            <w:vAlign w:val="center"/>
            <w:hideMark/>
          </w:tcPr>
          <w:p w14:paraId="0DCCFCB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single" w:sz="4" w:space="0" w:color="969696"/>
              <w:left w:val="nil"/>
              <w:bottom w:val="nil"/>
              <w:right w:val="nil"/>
            </w:tcBorders>
            <w:shd w:val="clear" w:color="auto" w:fill="auto"/>
            <w:noWrap/>
            <w:vAlign w:val="center"/>
            <w:hideMark/>
          </w:tcPr>
          <w:p w14:paraId="0C07C669"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single" w:sz="4" w:space="0" w:color="969696"/>
              <w:left w:val="nil"/>
              <w:bottom w:val="nil"/>
              <w:right w:val="nil"/>
            </w:tcBorders>
            <w:shd w:val="clear" w:color="auto" w:fill="auto"/>
            <w:noWrap/>
            <w:vAlign w:val="center"/>
            <w:hideMark/>
          </w:tcPr>
          <w:p w14:paraId="21535A07"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single" w:sz="4" w:space="0" w:color="969696"/>
              <w:left w:val="nil"/>
              <w:bottom w:val="nil"/>
              <w:right w:val="nil"/>
            </w:tcBorders>
            <w:shd w:val="clear" w:color="auto" w:fill="auto"/>
            <w:noWrap/>
            <w:vAlign w:val="center"/>
            <w:hideMark/>
          </w:tcPr>
          <w:p w14:paraId="15B174A5"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57185145" w14:textId="77777777" w:rsidTr="006B4D11">
        <w:trPr>
          <w:trHeight w:val="507"/>
        </w:trPr>
        <w:tc>
          <w:tcPr>
            <w:tcW w:w="391" w:type="dxa"/>
            <w:tcBorders>
              <w:top w:val="nil"/>
              <w:left w:val="nil"/>
              <w:bottom w:val="nil"/>
              <w:right w:val="nil"/>
            </w:tcBorders>
            <w:shd w:val="clear" w:color="auto" w:fill="auto"/>
            <w:noWrap/>
            <w:vAlign w:val="center"/>
            <w:hideMark/>
          </w:tcPr>
          <w:p w14:paraId="1DB03DFA" w14:textId="77777777" w:rsidR="00381100" w:rsidRPr="00381100" w:rsidRDefault="00381100" w:rsidP="00381100">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D4654CC" w14:textId="77777777" w:rsidR="00381100" w:rsidRPr="00381100" w:rsidRDefault="00381100" w:rsidP="00381100">
            <w:pPr>
              <w:spacing w:after="0" w:line="240" w:lineRule="auto"/>
              <w:rPr>
                <w:rFonts w:ascii="Arial CE" w:eastAsia="Times New Roman" w:hAnsi="Arial CE" w:cs="Arial CE"/>
                <w:b/>
                <w:bCs/>
                <w:sz w:val="20"/>
                <w:szCs w:val="20"/>
                <w:lang w:eastAsia="cs-CZ"/>
              </w:rPr>
            </w:pPr>
            <w:r w:rsidRPr="00381100">
              <w:rPr>
                <w:rFonts w:ascii="Arial CE" w:eastAsia="Times New Roman" w:hAnsi="Arial CE" w:cs="Arial CE"/>
                <w:b/>
                <w:bCs/>
                <w:sz w:val="20"/>
                <w:szCs w:val="20"/>
                <w:lang w:eastAsia="cs-CZ"/>
              </w:rPr>
              <w:t>Cena bez DPH</w:t>
            </w:r>
          </w:p>
        </w:tc>
        <w:tc>
          <w:tcPr>
            <w:tcW w:w="6079" w:type="dxa"/>
            <w:tcBorders>
              <w:top w:val="nil"/>
              <w:left w:val="nil"/>
              <w:bottom w:val="nil"/>
              <w:right w:val="nil"/>
            </w:tcBorders>
            <w:shd w:val="clear" w:color="auto" w:fill="auto"/>
            <w:noWrap/>
            <w:vAlign w:val="center"/>
            <w:hideMark/>
          </w:tcPr>
          <w:p w14:paraId="5E2FD9B1" w14:textId="77777777" w:rsidR="00381100" w:rsidRPr="00381100" w:rsidRDefault="00381100" w:rsidP="00381100">
            <w:pPr>
              <w:spacing w:after="0" w:line="240" w:lineRule="auto"/>
              <w:rPr>
                <w:rFonts w:ascii="Arial CE" w:eastAsia="Times New Roman" w:hAnsi="Arial CE" w:cs="Arial CE"/>
                <w:b/>
                <w:bCs/>
                <w:sz w:val="20"/>
                <w:szCs w:val="20"/>
                <w:lang w:eastAsia="cs-CZ"/>
              </w:rPr>
            </w:pPr>
          </w:p>
        </w:tc>
        <w:tc>
          <w:tcPr>
            <w:tcW w:w="691" w:type="dxa"/>
            <w:tcBorders>
              <w:top w:val="nil"/>
              <w:left w:val="nil"/>
              <w:bottom w:val="nil"/>
              <w:right w:val="nil"/>
            </w:tcBorders>
            <w:shd w:val="clear" w:color="auto" w:fill="auto"/>
            <w:noWrap/>
            <w:vAlign w:val="center"/>
            <w:hideMark/>
          </w:tcPr>
          <w:p w14:paraId="6CBF555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33A802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7652B71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5E481C7E" w14:textId="77777777" w:rsidR="00381100" w:rsidRPr="00381100" w:rsidRDefault="00381100" w:rsidP="00381100">
            <w:pPr>
              <w:spacing w:after="0" w:line="240" w:lineRule="auto"/>
              <w:jc w:val="right"/>
              <w:rPr>
                <w:rFonts w:ascii="Arial CE" w:eastAsia="Times New Roman" w:hAnsi="Arial CE" w:cs="Arial CE"/>
                <w:b/>
                <w:bCs/>
                <w:color w:val="960000"/>
                <w:sz w:val="24"/>
                <w:szCs w:val="24"/>
                <w:lang w:eastAsia="cs-CZ"/>
              </w:rPr>
            </w:pPr>
            <w:r w:rsidRPr="00381100">
              <w:rPr>
                <w:rFonts w:ascii="Arial CE" w:eastAsia="Times New Roman" w:hAnsi="Arial CE" w:cs="Arial CE"/>
                <w:b/>
                <w:bCs/>
                <w:color w:val="960000"/>
                <w:sz w:val="24"/>
                <w:szCs w:val="24"/>
                <w:lang w:eastAsia="cs-CZ"/>
              </w:rPr>
              <w:t>159 008,27</w:t>
            </w:r>
          </w:p>
        </w:tc>
        <w:tc>
          <w:tcPr>
            <w:tcW w:w="1247" w:type="dxa"/>
            <w:tcBorders>
              <w:top w:val="nil"/>
              <w:left w:val="nil"/>
              <w:bottom w:val="nil"/>
              <w:right w:val="nil"/>
            </w:tcBorders>
            <w:shd w:val="clear" w:color="auto" w:fill="auto"/>
            <w:noWrap/>
            <w:vAlign w:val="center"/>
            <w:hideMark/>
          </w:tcPr>
          <w:p w14:paraId="0F7A04D6" w14:textId="77777777" w:rsidR="00381100" w:rsidRPr="00381100" w:rsidRDefault="00381100" w:rsidP="00381100">
            <w:pPr>
              <w:spacing w:after="0" w:line="240" w:lineRule="auto"/>
              <w:jc w:val="right"/>
              <w:rPr>
                <w:rFonts w:ascii="Arial CE" w:eastAsia="Times New Roman" w:hAnsi="Arial CE" w:cs="Arial CE"/>
                <w:b/>
                <w:bCs/>
                <w:color w:val="960000"/>
                <w:sz w:val="24"/>
                <w:szCs w:val="24"/>
                <w:lang w:eastAsia="cs-CZ"/>
              </w:rPr>
            </w:pPr>
          </w:p>
        </w:tc>
      </w:tr>
      <w:tr w:rsidR="006B4D11" w:rsidRPr="00381100" w14:paraId="3C8585C7" w14:textId="77777777" w:rsidTr="006B4D11">
        <w:trPr>
          <w:trHeight w:val="139"/>
        </w:trPr>
        <w:tc>
          <w:tcPr>
            <w:tcW w:w="391" w:type="dxa"/>
            <w:tcBorders>
              <w:top w:val="nil"/>
              <w:left w:val="nil"/>
              <w:bottom w:val="nil"/>
              <w:right w:val="nil"/>
            </w:tcBorders>
            <w:shd w:val="clear" w:color="auto" w:fill="auto"/>
            <w:noWrap/>
            <w:vAlign w:val="center"/>
            <w:hideMark/>
          </w:tcPr>
          <w:p w14:paraId="5AF2A18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single" w:sz="4" w:space="0" w:color="969696"/>
              <w:left w:val="nil"/>
              <w:bottom w:val="nil"/>
              <w:right w:val="nil"/>
            </w:tcBorders>
            <w:shd w:val="clear" w:color="auto" w:fill="auto"/>
            <w:noWrap/>
            <w:vAlign w:val="center"/>
            <w:hideMark/>
          </w:tcPr>
          <w:p w14:paraId="292A98BF"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6232AAC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single" w:sz="4" w:space="0" w:color="969696"/>
              <w:left w:val="nil"/>
              <w:bottom w:val="nil"/>
              <w:right w:val="nil"/>
            </w:tcBorders>
            <w:shd w:val="clear" w:color="auto" w:fill="auto"/>
            <w:noWrap/>
            <w:vAlign w:val="center"/>
            <w:hideMark/>
          </w:tcPr>
          <w:p w14:paraId="4CCE9ADD"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single" w:sz="4" w:space="0" w:color="969696"/>
              <w:left w:val="nil"/>
              <w:bottom w:val="nil"/>
              <w:right w:val="nil"/>
            </w:tcBorders>
            <w:shd w:val="clear" w:color="auto" w:fill="auto"/>
            <w:noWrap/>
            <w:vAlign w:val="center"/>
            <w:hideMark/>
          </w:tcPr>
          <w:p w14:paraId="2D17F2D1"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single" w:sz="4" w:space="0" w:color="969696"/>
              <w:left w:val="nil"/>
              <w:bottom w:val="nil"/>
              <w:right w:val="nil"/>
            </w:tcBorders>
            <w:shd w:val="clear" w:color="auto" w:fill="auto"/>
            <w:noWrap/>
            <w:vAlign w:val="center"/>
            <w:hideMark/>
          </w:tcPr>
          <w:p w14:paraId="0ACB104C"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single" w:sz="4" w:space="0" w:color="969696"/>
              <w:left w:val="nil"/>
              <w:bottom w:val="nil"/>
              <w:right w:val="nil"/>
            </w:tcBorders>
            <w:shd w:val="clear" w:color="auto" w:fill="auto"/>
            <w:noWrap/>
            <w:vAlign w:val="center"/>
            <w:hideMark/>
          </w:tcPr>
          <w:p w14:paraId="2B3CFB51"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single" w:sz="4" w:space="0" w:color="969696"/>
              <w:left w:val="nil"/>
              <w:bottom w:val="nil"/>
              <w:right w:val="nil"/>
            </w:tcBorders>
            <w:shd w:val="clear" w:color="auto" w:fill="auto"/>
            <w:noWrap/>
            <w:vAlign w:val="center"/>
            <w:hideMark/>
          </w:tcPr>
          <w:p w14:paraId="5D8225BF"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single" w:sz="4" w:space="0" w:color="969696"/>
              <w:left w:val="nil"/>
              <w:bottom w:val="nil"/>
              <w:right w:val="nil"/>
            </w:tcBorders>
            <w:shd w:val="clear" w:color="auto" w:fill="auto"/>
            <w:noWrap/>
            <w:vAlign w:val="center"/>
            <w:hideMark/>
          </w:tcPr>
          <w:p w14:paraId="64EEE9A0"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7AC9A890" w14:textId="77777777" w:rsidTr="006B4D11">
        <w:trPr>
          <w:trHeight w:val="289"/>
        </w:trPr>
        <w:tc>
          <w:tcPr>
            <w:tcW w:w="391" w:type="dxa"/>
            <w:tcBorders>
              <w:top w:val="nil"/>
              <w:left w:val="nil"/>
              <w:bottom w:val="nil"/>
              <w:right w:val="nil"/>
            </w:tcBorders>
            <w:shd w:val="clear" w:color="auto" w:fill="auto"/>
            <w:noWrap/>
            <w:vAlign w:val="center"/>
            <w:hideMark/>
          </w:tcPr>
          <w:p w14:paraId="6969F749" w14:textId="77777777" w:rsidR="00381100" w:rsidRPr="00381100" w:rsidRDefault="00381100"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1409D1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6D8231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6CC74D72"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Základ daně</w:t>
            </w:r>
          </w:p>
        </w:tc>
        <w:tc>
          <w:tcPr>
            <w:tcW w:w="691" w:type="dxa"/>
            <w:tcBorders>
              <w:top w:val="nil"/>
              <w:left w:val="nil"/>
              <w:bottom w:val="nil"/>
              <w:right w:val="nil"/>
            </w:tcBorders>
            <w:shd w:val="clear" w:color="auto" w:fill="auto"/>
            <w:noWrap/>
            <w:vAlign w:val="center"/>
            <w:hideMark/>
          </w:tcPr>
          <w:p w14:paraId="34F306AD"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6A53E2D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F32B464"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Sazba daně</w:t>
            </w:r>
          </w:p>
        </w:tc>
        <w:tc>
          <w:tcPr>
            <w:tcW w:w="2144" w:type="dxa"/>
            <w:tcBorders>
              <w:top w:val="nil"/>
              <w:left w:val="nil"/>
              <w:bottom w:val="nil"/>
              <w:right w:val="nil"/>
            </w:tcBorders>
            <w:shd w:val="clear" w:color="auto" w:fill="auto"/>
            <w:noWrap/>
            <w:vAlign w:val="center"/>
            <w:hideMark/>
          </w:tcPr>
          <w:p w14:paraId="473F2915"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Výše daně</w:t>
            </w:r>
          </w:p>
        </w:tc>
        <w:tc>
          <w:tcPr>
            <w:tcW w:w="1247" w:type="dxa"/>
            <w:tcBorders>
              <w:top w:val="nil"/>
              <w:left w:val="nil"/>
              <w:bottom w:val="nil"/>
              <w:right w:val="nil"/>
            </w:tcBorders>
            <w:shd w:val="clear" w:color="auto" w:fill="auto"/>
            <w:noWrap/>
            <w:vAlign w:val="center"/>
            <w:hideMark/>
          </w:tcPr>
          <w:p w14:paraId="5D17F2C7"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p>
        </w:tc>
      </w:tr>
      <w:tr w:rsidR="006B4D11" w:rsidRPr="00381100" w14:paraId="305BAC4B" w14:textId="77777777" w:rsidTr="006B4D11">
        <w:trPr>
          <w:trHeight w:val="289"/>
        </w:trPr>
        <w:tc>
          <w:tcPr>
            <w:tcW w:w="391" w:type="dxa"/>
            <w:tcBorders>
              <w:top w:val="nil"/>
              <w:left w:val="nil"/>
              <w:bottom w:val="nil"/>
              <w:right w:val="nil"/>
            </w:tcBorders>
            <w:shd w:val="clear" w:color="auto" w:fill="auto"/>
            <w:noWrap/>
            <w:vAlign w:val="center"/>
            <w:hideMark/>
          </w:tcPr>
          <w:p w14:paraId="2554883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6FA48AC" w14:textId="77777777" w:rsidR="00381100" w:rsidRPr="00381100" w:rsidRDefault="00381100" w:rsidP="00381100">
            <w:pPr>
              <w:spacing w:after="0" w:line="240" w:lineRule="auto"/>
              <w:rPr>
                <w:rFonts w:ascii="Arial CE" w:eastAsia="Times New Roman" w:hAnsi="Arial CE" w:cs="Arial CE"/>
                <w:color w:val="969696"/>
                <w:sz w:val="16"/>
                <w:szCs w:val="16"/>
                <w:lang w:eastAsia="cs-CZ"/>
              </w:rPr>
            </w:pPr>
            <w:r w:rsidRPr="00381100">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3AC2CC25"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základní</w:t>
            </w:r>
          </w:p>
        </w:tc>
        <w:tc>
          <w:tcPr>
            <w:tcW w:w="6079" w:type="dxa"/>
            <w:tcBorders>
              <w:top w:val="nil"/>
              <w:left w:val="nil"/>
              <w:bottom w:val="nil"/>
              <w:right w:val="nil"/>
            </w:tcBorders>
            <w:shd w:val="clear" w:color="auto" w:fill="auto"/>
            <w:noWrap/>
            <w:vAlign w:val="center"/>
            <w:hideMark/>
          </w:tcPr>
          <w:p w14:paraId="5E1E833A"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159 008,27</w:t>
            </w:r>
          </w:p>
        </w:tc>
        <w:tc>
          <w:tcPr>
            <w:tcW w:w="691" w:type="dxa"/>
            <w:tcBorders>
              <w:top w:val="nil"/>
              <w:left w:val="nil"/>
              <w:bottom w:val="nil"/>
              <w:right w:val="nil"/>
            </w:tcBorders>
            <w:shd w:val="clear" w:color="auto" w:fill="auto"/>
            <w:noWrap/>
            <w:vAlign w:val="center"/>
            <w:hideMark/>
          </w:tcPr>
          <w:p w14:paraId="539D3577"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118F79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5DE2747"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21,00%</w:t>
            </w:r>
          </w:p>
        </w:tc>
        <w:tc>
          <w:tcPr>
            <w:tcW w:w="2144" w:type="dxa"/>
            <w:tcBorders>
              <w:top w:val="nil"/>
              <w:left w:val="nil"/>
              <w:bottom w:val="nil"/>
              <w:right w:val="nil"/>
            </w:tcBorders>
            <w:shd w:val="clear" w:color="auto" w:fill="auto"/>
            <w:noWrap/>
            <w:vAlign w:val="center"/>
            <w:hideMark/>
          </w:tcPr>
          <w:p w14:paraId="7695B212"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33 391,74</w:t>
            </w:r>
          </w:p>
        </w:tc>
        <w:tc>
          <w:tcPr>
            <w:tcW w:w="1247" w:type="dxa"/>
            <w:tcBorders>
              <w:top w:val="nil"/>
              <w:left w:val="nil"/>
              <w:bottom w:val="nil"/>
              <w:right w:val="nil"/>
            </w:tcBorders>
            <w:shd w:val="clear" w:color="auto" w:fill="auto"/>
            <w:noWrap/>
            <w:vAlign w:val="center"/>
            <w:hideMark/>
          </w:tcPr>
          <w:p w14:paraId="67DD503A"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p>
        </w:tc>
      </w:tr>
      <w:tr w:rsidR="006B4D11" w:rsidRPr="00381100" w14:paraId="05208C25" w14:textId="77777777" w:rsidTr="006B4D11">
        <w:trPr>
          <w:trHeight w:val="289"/>
        </w:trPr>
        <w:tc>
          <w:tcPr>
            <w:tcW w:w="391" w:type="dxa"/>
            <w:tcBorders>
              <w:top w:val="nil"/>
              <w:left w:val="nil"/>
              <w:bottom w:val="nil"/>
              <w:right w:val="nil"/>
            </w:tcBorders>
            <w:shd w:val="clear" w:color="auto" w:fill="auto"/>
            <w:noWrap/>
            <w:vAlign w:val="center"/>
            <w:hideMark/>
          </w:tcPr>
          <w:p w14:paraId="47ED905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FC6297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030F931"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snížená</w:t>
            </w:r>
          </w:p>
        </w:tc>
        <w:tc>
          <w:tcPr>
            <w:tcW w:w="6079" w:type="dxa"/>
            <w:tcBorders>
              <w:top w:val="nil"/>
              <w:left w:val="nil"/>
              <w:bottom w:val="nil"/>
              <w:right w:val="nil"/>
            </w:tcBorders>
            <w:shd w:val="clear" w:color="auto" w:fill="auto"/>
            <w:noWrap/>
            <w:vAlign w:val="center"/>
            <w:hideMark/>
          </w:tcPr>
          <w:p w14:paraId="21D4B388"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0,00</w:t>
            </w:r>
          </w:p>
        </w:tc>
        <w:tc>
          <w:tcPr>
            <w:tcW w:w="691" w:type="dxa"/>
            <w:tcBorders>
              <w:top w:val="nil"/>
              <w:left w:val="nil"/>
              <w:bottom w:val="nil"/>
              <w:right w:val="nil"/>
            </w:tcBorders>
            <w:shd w:val="clear" w:color="auto" w:fill="auto"/>
            <w:noWrap/>
            <w:vAlign w:val="center"/>
            <w:hideMark/>
          </w:tcPr>
          <w:p w14:paraId="77F81D14"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4807CB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503CE9B8"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12,00%</w:t>
            </w:r>
          </w:p>
        </w:tc>
        <w:tc>
          <w:tcPr>
            <w:tcW w:w="2144" w:type="dxa"/>
            <w:tcBorders>
              <w:top w:val="nil"/>
              <w:left w:val="nil"/>
              <w:bottom w:val="nil"/>
              <w:right w:val="nil"/>
            </w:tcBorders>
            <w:shd w:val="clear" w:color="auto" w:fill="auto"/>
            <w:noWrap/>
            <w:vAlign w:val="center"/>
            <w:hideMark/>
          </w:tcPr>
          <w:p w14:paraId="4BDF1A00"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0,00</w:t>
            </w:r>
          </w:p>
        </w:tc>
        <w:tc>
          <w:tcPr>
            <w:tcW w:w="1247" w:type="dxa"/>
            <w:tcBorders>
              <w:top w:val="nil"/>
              <w:left w:val="nil"/>
              <w:bottom w:val="nil"/>
              <w:right w:val="nil"/>
            </w:tcBorders>
            <w:shd w:val="clear" w:color="auto" w:fill="auto"/>
            <w:noWrap/>
            <w:vAlign w:val="center"/>
            <w:hideMark/>
          </w:tcPr>
          <w:p w14:paraId="48F549E4" w14:textId="77777777" w:rsidR="00381100" w:rsidRPr="00381100" w:rsidRDefault="00381100" w:rsidP="00381100">
            <w:pPr>
              <w:spacing w:after="0" w:line="240" w:lineRule="auto"/>
              <w:jc w:val="right"/>
              <w:rPr>
                <w:rFonts w:ascii="Arial CE" w:eastAsia="Times New Roman" w:hAnsi="Arial CE" w:cs="Arial CE"/>
                <w:color w:val="969696"/>
                <w:sz w:val="20"/>
                <w:szCs w:val="20"/>
                <w:lang w:eastAsia="cs-CZ"/>
              </w:rPr>
            </w:pPr>
          </w:p>
        </w:tc>
      </w:tr>
      <w:tr w:rsidR="006B4D11" w:rsidRPr="00381100" w14:paraId="61CF8C2D" w14:textId="77777777" w:rsidTr="006B4D11">
        <w:trPr>
          <w:trHeight w:val="139"/>
        </w:trPr>
        <w:tc>
          <w:tcPr>
            <w:tcW w:w="391" w:type="dxa"/>
            <w:tcBorders>
              <w:top w:val="nil"/>
              <w:left w:val="nil"/>
              <w:bottom w:val="nil"/>
              <w:right w:val="nil"/>
            </w:tcBorders>
            <w:shd w:val="clear" w:color="auto" w:fill="auto"/>
            <w:noWrap/>
            <w:vAlign w:val="center"/>
            <w:hideMark/>
          </w:tcPr>
          <w:p w14:paraId="4CAD128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6AC898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424DAA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54E4437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53FD9C3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35F2F0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359C87E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5116404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DAD70D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FE6246" w:rsidRPr="00381100" w14:paraId="71C1CF2C" w14:textId="77777777" w:rsidTr="006B4D11">
        <w:trPr>
          <w:trHeight w:val="507"/>
        </w:trPr>
        <w:tc>
          <w:tcPr>
            <w:tcW w:w="391" w:type="dxa"/>
            <w:tcBorders>
              <w:top w:val="nil"/>
              <w:left w:val="nil"/>
              <w:bottom w:val="nil"/>
              <w:right w:val="nil"/>
            </w:tcBorders>
            <w:shd w:val="clear" w:color="000000" w:fill="D2D2D2"/>
            <w:noWrap/>
            <w:vAlign w:val="center"/>
            <w:hideMark/>
          </w:tcPr>
          <w:p w14:paraId="7241758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5446E4C8" w14:textId="77777777" w:rsidR="00381100" w:rsidRPr="00381100" w:rsidRDefault="00381100" w:rsidP="00381100">
            <w:pPr>
              <w:spacing w:after="0" w:line="240" w:lineRule="auto"/>
              <w:rPr>
                <w:rFonts w:ascii="Arial CE" w:eastAsia="Times New Roman" w:hAnsi="Arial CE" w:cs="Arial CE"/>
                <w:b/>
                <w:bCs/>
                <w:sz w:val="24"/>
                <w:szCs w:val="24"/>
                <w:lang w:eastAsia="cs-CZ"/>
              </w:rPr>
            </w:pPr>
            <w:r w:rsidRPr="00381100">
              <w:rPr>
                <w:rFonts w:ascii="Arial CE" w:eastAsia="Times New Roman" w:hAnsi="Arial CE" w:cs="Arial CE"/>
                <w:b/>
                <w:bCs/>
                <w:sz w:val="24"/>
                <w:szCs w:val="24"/>
                <w:lang w:eastAsia="cs-CZ"/>
              </w:rPr>
              <w:t>Cena s DPH</w:t>
            </w:r>
          </w:p>
        </w:tc>
        <w:tc>
          <w:tcPr>
            <w:tcW w:w="6079" w:type="dxa"/>
            <w:tcBorders>
              <w:top w:val="single" w:sz="4" w:space="0" w:color="000000"/>
              <w:left w:val="nil"/>
              <w:bottom w:val="single" w:sz="4" w:space="0" w:color="000000"/>
              <w:right w:val="nil"/>
            </w:tcBorders>
            <w:shd w:val="clear" w:color="000000" w:fill="D2D2D2"/>
            <w:noWrap/>
            <w:vAlign w:val="center"/>
            <w:hideMark/>
          </w:tcPr>
          <w:p w14:paraId="3EC3A89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single" w:sz="4" w:space="0" w:color="000000"/>
              <w:left w:val="nil"/>
              <w:bottom w:val="single" w:sz="4" w:space="0" w:color="000000"/>
              <w:right w:val="nil"/>
            </w:tcBorders>
            <w:shd w:val="clear" w:color="000000" w:fill="D2D2D2"/>
            <w:noWrap/>
            <w:vAlign w:val="center"/>
            <w:hideMark/>
          </w:tcPr>
          <w:p w14:paraId="7327A42F" w14:textId="77777777" w:rsidR="00381100" w:rsidRPr="00381100" w:rsidRDefault="00381100" w:rsidP="00381100">
            <w:pPr>
              <w:spacing w:after="0" w:line="240" w:lineRule="auto"/>
              <w:jc w:val="right"/>
              <w:rPr>
                <w:rFonts w:ascii="Arial CE" w:eastAsia="Times New Roman" w:hAnsi="Arial CE" w:cs="Arial CE"/>
                <w:b/>
                <w:bCs/>
                <w:sz w:val="24"/>
                <w:szCs w:val="24"/>
                <w:lang w:eastAsia="cs-CZ"/>
              </w:rPr>
            </w:pPr>
            <w:r w:rsidRPr="00381100">
              <w:rPr>
                <w:rFonts w:ascii="Arial CE" w:eastAsia="Times New Roman" w:hAnsi="Arial CE" w:cs="Arial CE"/>
                <w:b/>
                <w:bCs/>
                <w:sz w:val="24"/>
                <w:szCs w:val="24"/>
                <w:lang w:eastAsia="cs-CZ"/>
              </w:rPr>
              <w:t>v</w:t>
            </w:r>
          </w:p>
        </w:tc>
        <w:tc>
          <w:tcPr>
            <w:tcW w:w="1262" w:type="dxa"/>
            <w:gridSpan w:val="2"/>
            <w:tcBorders>
              <w:top w:val="single" w:sz="4" w:space="0" w:color="000000"/>
              <w:left w:val="nil"/>
              <w:bottom w:val="single" w:sz="4" w:space="0" w:color="000000"/>
              <w:right w:val="nil"/>
            </w:tcBorders>
            <w:shd w:val="clear" w:color="000000" w:fill="D2D2D2"/>
            <w:noWrap/>
            <w:vAlign w:val="center"/>
            <w:hideMark/>
          </w:tcPr>
          <w:p w14:paraId="52D29E87" w14:textId="77777777" w:rsidR="00381100" w:rsidRPr="00381100" w:rsidRDefault="00381100" w:rsidP="00381100">
            <w:pPr>
              <w:spacing w:after="0" w:line="240" w:lineRule="auto"/>
              <w:jc w:val="center"/>
              <w:rPr>
                <w:rFonts w:ascii="Arial CE" w:eastAsia="Times New Roman" w:hAnsi="Arial CE" w:cs="Arial CE"/>
                <w:b/>
                <w:bCs/>
                <w:sz w:val="24"/>
                <w:szCs w:val="24"/>
                <w:lang w:eastAsia="cs-CZ"/>
              </w:rPr>
            </w:pPr>
            <w:r w:rsidRPr="00381100">
              <w:rPr>
                <w:rFonts w:ascii="Arial CE" w:eastAsia="Times New Roman" w:hAnsi="Arial CE" w:cs="Arial CE"/>
                <w:b/>
                <w:bCs/>
                <w:sz w:val="24"/>
                <w:szCs w:val="24"/>
                <w:lang w:eastAsia="cs-CZ"/>
              </w:rPr>
              <w:t>CZK</w:t>
            </w:r>
          </w:p>
        </w:tc>
        <w:tc>
          <w:tcPr>
            <w:tcW w:w="2016" w:type="dxa"/>
            <w:gridSpan w:val="2"/>
            <w:tcBorders>
              <w:top w:val="single" w:sz="4" w:space="0" w:color="000000"/>
              <w:left w:val="nil"/>
              <w:bottom w:val="single" w:sz="4" w:space="0" w:color="000000"/>
              <w:right w:val="nil"/>
            </w:tcBorders>
            <w:shd w:val="clear" w:color="000000" w:fill="D2D2D2"/>
            <w:noWrap/>
            <w:vAlign w:val="center"/>
            <w:hideMark/>
          </w:tcPr>
          <w:p w14:paraId="751879D5"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single" w:sz="4" w:space="0" w:color="000000"/>
              <w:left w:val="nil"/>
              <w:bottom w:val="single" w:sz="4" w:space="0" w:color="000000"/>
              <w:right w:val="nil"/>
            </w:tcBorders>
            <w:shd w:val="clear" w:color="000000" w:fill="D2D2D2"/>
            <w:noWrap/>
            <w:vAlign w:val="center"/>
            <w:hideMark/>
          </w:tcPr>
          <w:p w14:paraId="4706C395" w14:textId="77777777" w:rsidR="00381100" w:rsidRPr="00381100" w:rsidRDefault="00381100" w:rsidP="00381100">
            <w:pPr>
              <w:spacing w:after="0" w:line="240" w:lineRule="auto"/>
              <w:jc w:val="right"/>
              <w:rPr>
                <w:rFonts w:ascii="Arial CE" w:eastAsia="Times New Roman" w:hAnsi="Arial CE" w:cs="Arial CE"/>
                <w:b/>
                <w:bCs/>
                <w:sz w:val="24"/>
                <w:szCs w:val="24"/>
                <w:lang w:eastAsia="cs-CZ"/>
              </w:rPr>
            </w:pPr>
            <w:r w:rsidRPr="00381100">
              <w:rPr>
                <w:rFonts w:ascii="Arial CE" w:eastAsia="Times New Roman" w:hAnsi="Arial CE" w:cs="Arial CE"/>
                <w:b/>
                <w:bCs/>
                <w:sz w:val="24"/>
                <w:szCs w:val="24"/>
                <w:lang w:eastAsia="cs-CZ"/>
              </w:rPr>
              <w:t>192 400,01</w:t>
            </w:r>
          </w:p>
        </w:tc>
        <w:tc>
          <w:tcPr>
            <w:tcW w:w="1247" w:type="dxa"/>
            <w:tcBorders>
              <w:top w:val="single" w:sz="4" w:space="0" w:color="000000"/>
              <w:left w:val="nil"/>
              <w:bottom w:val="single" w:sz="4" w:space="0" w:color="000000"/>
              <w:right w:val="single" w:sz="4" w:space="0" w:color="000000"/>
            </w:tcBorders>
            <w:shd w:val="clear" w:color="000000" w:fill="D2D2D2"/>
            <w:noWrap/>
            <w:vAlign w:val="center"/>
            <w:hideMark/>
          </w:tcPr>
          <w:p w14:paraId="698A17D9"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35F263F6" w14:textId="77777777" w:rsidTr="006B4D11">
        <w:trPr>
          <w:trHeight w:val="289"/>
        </w:trPr>
        <w:tc>
          <w:tcPr>
            <w:tcW w:w="391" w:type="dxa"/>
            <w:tcBorders>
              <w:top w:val="nil"/>
              <w:left w:val="nil"/>
              <w:bottom w:val="single" w:sz="4" w:space="0" w:color="000000"/>
              <w:right w:val="nil"/>
            </w:tcBorders>
            <w:shd w:val="clear" w:color="auto" w:fill="auto"/>
            <w:noWrap/>
            <w:vAlign w:val="center"/>
            <w:hideMark/>
          </w:tcPr>
          <w:p w14:paraId="3335C80A"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3148079E"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33590606"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nil"/>
              <w:left w:val="nil"/>
              <w:bottom w:val="single" w:sz="4" w:space="0" w:color="000000"/>
              <w:right w:val="nil"/>
            </w:tcBorders>
            <w:shd w:val="clear" w:color="auto" w:fill="auto"/>
            <w:noWrap/>
            <w:vAlign w:val="center"/>
            <w:hideMark/>
          </w:tcPr>
          <w:p w14:paraId="7948F4E9"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nil"/>
              <w:left w:val="nil"/>
              <w:bottom w:val="single" w:sz="4" w:space="0" w:color="000000"/>
              <w:right w:val="nil"/>
            </w:tcBorders>
            <w:shd w:val="clear" w:color="auto" w:fill="auto"/>
            <w:noWrap/>
            <w:vAlign w:val="center"/>
            <w:hideMark/>
          </w:tcPr>
          <w:p w14:paraId="7EE87B96"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nil"/>
              <w:left w:val="nil"/>
              <w:bottom w:val="single" w:sz="4" w:space="0" w:color="000000"/>
              <w:right w:val="nil"/>
            </w:tcBorders>
            <w:shd w:val="clear" w:color="auto" w:fill="auto"/>
            <w:noWrap/>
            <w:vAlign w:val="center"/>
            <w:hideMark/>
          </w:tcPr>
          <w:p w14:paraId="37DA2DE4"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nil"/>
              <w:left w:val="nil"/>
              <w:bottom w:val="single" w:sz="4" w:space="0" w:color="000000"/>
              <w:right w:val="nil"/>
            </w:tcBorders>
            <w:shd w:val="clear" w:color="auto" w:fill="auto"/>
            <w:noWrap/>
            <w:vAlign w:val="center"/>
            <w:hideMark/>
          </w:tcPr>
          <w:p w14:paraId="481F5C2B"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nil"/>
              <w:left w:val="nil"/>
              <w:bottom w:val="single" w:sz="4" w:space="0" w:color="000000"/>
              <w:right w:val="nil"/>
            </w:tcBorders>
            <w:shd w:val="clear" w:color="auto" w:fill="auto"/>
            <w:noWrap/>
            <w:vAlign w:val="center"/>
            <w:hideMark/>
          </w:tcPr>
          <w:p w14:paraId="761FBD60"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nil"/>
              <w:left w:val="nil"/>
              <w:bottom w:val="single" w:sz="4" w:space="0" w:color="000000"/>
              <w:right w:val="nil"/>
            </w:tcBorders>
            <w:shd w:val="clear" w:color="auto" w:fill="auto"/>
            <w:noWrap/>
            <w:vAlign w:val="center"/>
            <w:hideMark/>
          </w:tcPr>
          <w:p w14:paraId="3AB11153"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77E6E374" w14:textId="77777777" w:rsidTr="006B4D11">
        <w:trPr>
          <w:trHeight w:val="225"/>
        </w:trPr>
        <w:tc>
          <w:tcPr>
            <w:tcW w:w="391" w:type="dxa"/>
            <w:tcBorders>
              <w:top w:val="nil"/>
              <w:left w:val="nil"/>
              <w:bottom w:val="nil"/>
              <w:right w:val="nil"/>
            </w:tcBorders>
            <w:shd w:val="clear" w:color="auto" w:fill="auto"/>
            <w:noWrap/>
            <w:vAlign w:val="bottom"/>
            <w:hideMark/>
          </w:tcPr>
          <w:p w14:paraId="2EF1A0CC" w14:textId="77777777" w:rsidR="00381100" w:rsidRPr="00381100" w:rsidRDefault="00381100"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06B2701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06826B1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5451F65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676443E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0C8E5FD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4CFEBFC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640FE98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517E5DF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BB8366E" w14:textId="77777777" w:rsidTr="006B4D11">
        <w:trPr>
          <w:trHeight w:val="225"/>
        </w:trPr>
        <w:tc>
          <w:tcPr>
            <w:tcW w:w="391" w:type="dxa"/>
            <w:tcBorders>
              <w:top w:val="nil"/>
              <w:left w:val="nil"/>
              <w:bottom w:val="nil"/>
              <w:right w:val="nil"/>
            </w:tcBorders>
            <w:shd w:val="clear" w:color="auto" w:fill="auto"/>
            <w:noWrap/>
            <w:vAlign w:val="bottom"/>
            <w:hideMark/>
          </w:tcPr>
          <w:p w14:paraId="6FB0D17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6D61045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3DF17C4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743908C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4B11BBF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0264C34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6EA45EB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32D3AB1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7D56884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6809656B" w14:textId="77777777" w:rsidTr="006B4D11">
        <w:trPr>
          <w:trHeight w:val="225"/>
        </w:trPr>
        <w:tc>
          <w:tcPr>
            <w:tcW w:w="391" w:type="dxa"/>
            <w:tcBorders>
              <w:top w:val="nil"/>
              <w:left w:val="nil"/>
              <w:bottom w:val="nil"/>
              <w:right w:val="nil"/>
            </w:tcBorders>
            <w:shd w:val="clear" w:color="auto" w:fill="auto"/>
            <w:noWrap/>
            <w:vAlign w:val="bottom"/>
            <w:hideMark/>
          </w:tcPr>
          <w:p w14:paraId="650D245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44387D6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46303AD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434E93E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388C4B6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7934688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6A9B0E4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597EE6B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74652A0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7914D4A" w14:textId="77777777" w:rsidTr="006B4D11">
        <w:trPr>
          <w:trHeight w:val="139"/>
        </w:trPr>
        <w:tc>
          <w:tcPr>
            <w:tcW w:w="391" w:type="dxa"/>
            <w:tcBorders>
              <w:top w:val="single" w:sz="4" w:space="0" w:color="000000"/>
              <w:left w:val="nil"/>
              <w:bottom w:val="nil"/>
              <w:right w:val="nil"/>
            </w:tcBorders>
            <w:shd w:val="clear" w:color="auto" w:fill="auto"/>
            <w:noWrap/>
            <w:vAlign w:val="center"/>
            <w:hideMark/>
          </w:tcPr>
          <w:p w14:paraId="4B8499DB"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lastRenderedPageBreak/>
              <w:t> </w:t>
            </w:r>
          </w:p>
        </w:tc>
        <w:tc>
          <w:tcPr>
            <w:tcW w:w="478" w:type="dxa"/>
            <w:tcBorders>
              <w:top w:val="single" w:sz="4" w:space="0" w:color="000000"/>
              <w:left w:val="nil"/>
              <w:bottom w:val="nil"/>
              <w:right w:val="nil"/>
            </w:tcBorders>
            <w:shd w:val="clear" w:color="auto" w:fill="auto"/>
            <w:noWrap/>
            <w:vAlign w:val="center"/>
            <w:hideMark/>
          </w:tcPr>
          <w:p w14:paraId="390F342F"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1751CFCF"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single" w:sz="4" w:space="0" w:color="000000"/>
              <w:left w:val="nil"/>
              <w:bottom w:val="nil"/>
              <w:right w:val="nil"/>
            </w:tcBorders>
            <w:shd w:val="clear" w:color="auto" w:fill="auto"/>
            <w:noWrap/>
            <w:vAlign w:val="center"/>
            <w:hideMark/>
          </w:tcPr>
          <w:p w14:paraId="389DFEC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single" w:sz="4" w:space="0" w:color="000000"/>
              <w:left w:val="nil"/>
              <w:bottom w:val="nil"/>
              <w:right w:val="nil"/>
            </w:tcBorders>
            <w:shd w:val="clear" w:color="auto" w:fill="auto"/>
            <w:noWrap/>
            <w:vAlign w:val="center"/>
            <w:hideMark/>
          </w:tcPr>
          <w:p w14:paraId="20441C8B"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single" w:sz="4" w:space="0" w:color="000000"/>
              <w:left w:val="nil"/>
              <w:bottom w:val="nil"/>
              <w:right w:val="nil"/>
            </w:tcBorders>
            <w:shd w:val="clear" w:color="auto" w:fill="auto"/>
            <w:noWrap/>
            <w:vAlign w:val="center"/>
            <w:hideMark/>
          </w:tcPr>
          <w:p w14:paraId="7007CAD3"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single" w:sz="4" w:space="0" w:color="000000"/>
              <w:left w:val="nil"/>
              <w:bottom w:val="nil"/>
              <w:right w:val="nil"/>
            </w:tcBorders>
            <w:shd w:val="clear" w:color="auto" w:fill="auto"/>
            <w:noWrap/>
            <w:vAlign w:val="center"/>
            <w:hideMark/>
          </w:tcPr>
          <w:p w14:paraId="75FCE1AE"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single" w:sz="4" w:space="0" w:color="000000"/>
              <w:left w:val="nil"/>
              <w:bottom w:val="nil"/>
              <w:right w:val="nil"/>
            </w:tcBorders>
            <w:shd w:val="clear" w:color="auto" w:fill="auto"/>
            <w:noWrap/>
            <w:vAlign w:val="center"/>
            <w:hideMark/>
          </w:tcPr>
          <w:p w14:paraId="016AD91C"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single" w:sz="4" w:space="0" w:color="000000"/>
              <w:left w:val="nil"/>
              <w:bottom w:val="nil"/>
              <w:right w:val="nil"/>
            </w:tcBorders>
            <w:shd w:val="clear" w:color="auto" w:fill="auto"/>
            <w:noWrap/>
            <w:vAlign w:val="center"/>
            <w:hideMark/>
          </w:tcPr>
          <w:p w14:paraId="7B17B540"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1C122C2F" w14:textId="77777777" w:rsidTr="006B4D11">
        <w:trPr>
          <w:trHeight w:val="499"/>
        </w:trPr>
        <w:tc>
          <w:tcPr>
            <w:tcW w:w="8488" w:type="dxa"/>
            <w:gridSpan w:val="4"/>
            <w:tcBorders>
              <w:top w:val="nil"/>
              <w:left w:val="nil"/>
              <w:bottom w:val="nil"/>
              <w:right w:val="nil"/>
            </w:tcBorders>
            <w:shd w:val="clear" w:color="auto" w:fill="auto"/>
            <w:noWrap/>
            <w:vAlign w:val="center"/>
            <w:hideMark/>
          </w:tcPr>
          <w:p w14:paraId="7C4EEA9E" w14:textId="77777777" w:rsidR="00381100" w:rsidRPr="00381100" w:rsidRDefault="00381100" w:rsidP="00381100">
            <w:pPr>
              <w:spacing w:after="0" w:line="240" w:lineRule="auto"/>
              <w:rPr>
                <w:rFonts w:ascii="Arial CE" w:eastAsia="Times New Roman" w:hAnsi="Arial CE" w:cs="Arial CE"/>
                <w:b/>
                <w:bCs/>
                <w:sz w:val="28"/>
                <w:szCs w:val="28"/>
                <w:lang w:eastAsia="cs-CZ"/>
              </w:rPr>
            </w:pPr>
            <w:r w:rsidRPr="00381100">
              <w:rPr>
                <w:rFonts w:ascii="Arial CE" w:eastAsia="Times New Roman" w:hAnsi="Arial CE" w:cs="Arial CE"/>
                <w:b/>
                <w:bCs/>
                <w:sz w:val="28"/>
                <w:szCs w:val="28"/>
                <w:lang w:eastAsia="cs-CZ"/>
              </w:rPr>
              <w:t>REKAPITULACE ČLENĚNÍ SOUPISU PRACÍ</w:t>
            </w:r>
          </w:p>
        </w:tc>
        <w:tc>
          <w:tcPr>
            <w:tcW w:w="691" w:type="dxa"/>
            <w:tcBorders>
              <w:top w:val="nil"/>
              <w:left w:val="nil"/>
              <w:bottom w:val="nil"/>
              <w:right w:val="nil"/>
            </w:tcBorders>
            <w:shd w:val="clear" w:color="auto" w:fill="auto"/>
            <w:noWrap/>
            <w:vAlign w:val="center"/>
            <w:hideMark/>
          </w:tcPr>
          <w:p w14:paraId="7A8BAE53" w14:textId="77777777" w:rsidR="00381100" w:rsidRPr="00381100" w:rsidRDefault="00381100" w:rsidP="00381100">
            <w:pPr>
              <w:spacing w:after="0" w:line="240" w:lineRule="auto"/>
              <w:rPr>
                <w:rFonts w:ascii="Arial CE" w:eastAsia="Times New Roman" w:hAnsi="Arial CE" w:cs="Arial CE"/>
                <w:b/>
                <w:bCs/>
                <w:sz w:val="28"/>
                <w:szCs w:val="28"/>
                <w:lang w:eastAsia="cs-CZ"/>
              </w:rPr>
            </w:pPr>
          </w:p>
        </w:tc>
        <w:tc>
          <w:tcPr>
            <w:tcW w:w="1262" w:type="dxa"/>
            <w:gridSpan w:val="2"/>
            <w:tcBorders>
              <w:top w:val="nil"/>
              <w:left w:val="nil"/>
              <w:bottom w:val="nil"/>
              <w:right w:val="nil"/>
            </w:tcBorders>
            <w:shd w:val="clear" w:color="auto" w:fill="auto"/>
            <w:noWrap/>
            <w:vAlign w:val="center"/>
            <w:hideMark/>
          </w:tcPr>
          <w:p w14:paraId="5BAB9AF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164D67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748459C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14765E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AC616E7" w14:textId="77777777" w:rsidTr="006B4D11">
        <w:trPr>
          <w:trHeight w:val="139"/>
        </w:trPr>
        <w:tc>
          <w:tcPr>
            <w:tcW w:w="391" w:type="dxa"/>
            <w:tcBorders>
              <w:top w:val="nil"/>
              <w:left w:val="nil"/>
              <w:bottom w:val="nil"/>
              <w:right w:val="nil"/>
            </w:tcBorders>
            <w:shd w:val="clear" w:color="auto" w:fill="auto"/>
            <w:noWrap/>
            <w:vAlign w:val="center"/>
            <w:hideMark/>
          </w:tcPr>
          <w:p w14:paraId="0035C8B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A61CC7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4ED4BE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1E864D1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1473EB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53E05D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7773D42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319E2F4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1C88E50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F463066" w14:textId="77777777" w:rsidTr="006B4D11">
        <w:trPr>
          <w:trHeight w:val="240"/>
        </w:trPr>
        <w:tc>
          <w:tcPr>
            <w:tcW w:w="869" w:type="dxa"/>
            <w:gridSpan w:val="2"/>
            <w:tcBorders>
              <w:top w:val="nil"/>
              <w:left w:val="nil"/>
              <w:bottom w:val="nil"/>
              <w:right w:val="nil"/>
            </w:tcBorders>
            <w:shd w:val="clear" w:color="auto" w:fill="auto"/>
            <w:noWrap/>
            <w:vAlign w:val="center"/>
            <w:hideMark/>
          </w:tcPr>
          <w:p w14:paraId="2C6976F5"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65056314"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079" w:type="dxa"/>
            <w:tcBorders>
              <w:top w:val="nil"/>
              <w:left w:val="nil"/>
              <w:bottom w:val="nil"/>
              <w:right w:val="nil"/>
            </w:tcBorders>
            <w:shd w:val="clear" w:color="auto" w:fill="auto"/>
            <w:noWrap/>
            <w:vAlign w:val="center"/>
            <w:hideMark/>
          </w:tcPr>
          <w:p w14:paraId="1AB6DA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73E71BA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41BF5F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3FB8A02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28E60A8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1C2EECF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3A4C9297" w14:textId="77777777" w:rsidTr="006B4D11">
        <w:trPr>
          <w:trHeight w:val="330"/>
        </w:trPr>
        <w:tc>
          <w:tcPr>
            <w:tcW w:w="391" w:type="dxa"/>
            <w:tcBorders>
              <w:top w:val="nil"/>
              <w:left w:val="nil"/>
              <w:bottom w:val="nil"/>
              <w:right w:val="nil"/>
            </w:tcBorders>
            <w:shd w:val="clear" w:color="auto" w:fill="auto"/>
            <w:noWrap/>
            <w:vAlign w:val="center"/>
            <w:hideMark/>
          </w:tcPr>
          <w:p w14:paraId="52BBA36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377906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1CEBF39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Rekonstrukce polní cesty HC1-R v k.ú. Pavlovice u Jestřebí</w:t>
            </w:r>
          </w:p>
        </w:tc>
        <w:tc>
          <w:tcPr>
            <w:tcW w:w="2016" w:type="dxa"/>
            <w:gridSpan w:val="2"/>
            <w:tcBorders>
              <w:top w:val="nil"/>
              <w:left w:val="nil"/>
              <w:bottom w:val="nil"/>
              <w:right w:val="nil"/>
            </w:tcBorders>
            <w:shd w:val="clear" w:color="auto" w:fill="auto"/>
            <w:noWrap/>
            <w:vAlign w:val="center"/>
            <w:hideMark/>
          </w:tcPr>
          <w:p w14:paraId="22EDEEA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2150" w:type="dxa"/>
            <w:gridSpan w:val="2"/>
            <w:tcBorders>
              <w:top w:val="nil"/>
              <w:left w:val="nil"/>
              <w:bottom w:val="nil"/>
              <w:right w:val="nil"/>
            </w:tcBorders>
            <w:shd w:val="clear" w:color="auto" w:fill="auto"/>
            <w:noWrap/>
            <w:vAlign w:val="center"/>
            <w:hideMark/>
          </w:tcPr>
          <w:p w14:paraId="1CEA73D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96A9E6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2D29884" w14:textId="77777777" w:rsidTr="006B4D11">
        <w:trPr>
          <w:trHeight w:val="240"/>
        </w:trPr>
        <w:tc>
          <w:tcPr>
            <w:tcW w:w="869" w:type="dxa"/>
            <w:gridSpan w:val="2"/>
            <w:tcBorders>
              <w:top w:val="nil"/>
              <w:left w:val="nil"/>
              <w:bottom w:val="nil"/>
              <w:right w:val="nil"/>
            </w:tcBorders>
            <w:shd w:val="clear" w:color="auto" w:fill="auto"/>
            <w:noWrap/>
            <w:vAlign w:val="center"/>
            <w:hideMark/>
          </w:tcPr>
          <w:p w14:paraId="26A08047"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7665D9F7"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079" w:type="dxa"/>
            <w:tcBorders>
              <w:top w:val="nil"/>
              <w:left w:val="nil"/>
              <w:bottom w:val="nil"/>
              <w:right w:val="nil"/>
            </w:tcBorders>
            <w:shd w:val="clear" w:color="auto" w:fill="auto"/>
            <w:noWrap/>
            <w:vAlign w:val="center"/>
            <w:hideMark/>
          </w:tcPr>
          <w:p w14:paraId="3C67BF1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731A674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6F85EF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160EE3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EA0B4A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063FA61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28EF5B1" w14:textId="77777777" w:rsidTr="006B4D11">
        <w:trPr>
          <w:trHeight w:val="330"/>
        </w:trPr>
        <w:tc>
          <w:tcPr>
            <w:tcW w:w="391" w:type="dxa"/>
            <w:tcBorders>
              <w:top w:val="nil"/>
              <w:left w:val="nil"/>
              <w:bottom w:val="nil"/>
              <w:right w:val="nil"/>
            </w:tcBorders>
            <w:shd w:val="clear" w:color="auto" w:fill="auto"/>
            <w:noWrap/>
            <w:vAlign w:val="center"/>
            <w:hideMark/>
          </w:tcPr>
          <w:p w14:paraId="7431DE9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8350A2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65D2E569" w14:textId="77777777" w:rsidR="00381100" w:rsidRPr="00381100" w:rsidRDefault="00381100" w:rsidP="00381100">
            <w:pPr>
              <w:spacing w:after="0" w:line="240" w:lineRule="auto"/>
              <w:rPr>
                <w:rFonts w:ascii="Arial CE" w:eastAsia="Times New Roman" w:hAnsi="Arial CE" w:cs="Arial CE"/>
                <w:b/>
                <w:bCs/>
                <w:lang w:eastAsia="cs-CZ"/>
              </w:rPr>
            </w:pPr>
            <w:r w:rsidRPr="00381100">
              <w:rPr>
                <w:rFonts w:ascii="Arial CE" w:eastAsia="Times New Roman" w:hAnsi="Arial CE" w:cs="Arial CE"/>
                <w:b/>
                <w:bCs/>
                <w:lang w:eastAsia="cs-CZ"/>
              </w:rPr>
              <w:t>770/20-0 - Vedlejší a ostatní rozpočtové náklady</w:t>
            </w:r>
          </w:p>
        </w:tc>
        <w:tc>
          <w:tcPr>
            <w:tcW w:w="2016" w:type="dxa"/>
            <w:gridSpan w:val="2"/>
            <w:tcBorders>
              <w:top w:val="nil"/>
              <w:left w:val="nil"/>
              <w:bottom w:val="nil"/>
              <w:right w:val="nil"/>
            </w:tcBorders>
            <w:shd w:val="clear" w:color="auto" w:fill="auto"/>
            <w:noWrap/>
            <w:vAlign w:val="center"/>
            <w:hideMark/>
          </w:tcPr>
          <w:p w14:paraId="66B7E148" w14:textId="77777777" w:rsidR="00381100" w:rsidRPr="00381100" w:rsidRDefault="00381100" w:rsidP="00381100">
            <w:pPr>
              <w:spacing w:after="0" w:line="240" w:lineRule="auto"/>
              <w:rPr>
                <w:rFonts w:ascii="Arial CE" w:eastAsia="Times New Roman" w:hAnsi="Arial CE" w:cs="Arial CE"/>
                <w:b/>
                <w:bCs/>
                <w:lang w:eastAsia="cs-CZ"/>
              </w:rPr>
            </w:pPr>
          </w:p>
        </w:tc>
        <w:tc>
          <w:tcPr>
            <w:tcW w:w="2150" w:type="dxa"/>
            <w:gridSpan w:val="2"/>
            <w:tcBorders>
              <w:top w:val="nil"/>
              <w:left w:val="nil"/>
              <w:bottom w:val="nil"/>
              <w:right w:val="nil"/>
            </w:tcBorders>
            <w:shd w:val="clear" w:color="auto" w:fill="auto"/>
            <w:noWrap/>
            <w:vAlign w:val="center"/>
            <w:hideMark/>
          </w:tcPr>
          <w:p w14:paraId="374A75D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3E97045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6A368642" w14:textId="77777777" w:rsidTr="006B4D11">
        <w:trPr>
          <w:trHeight w:val="139"/>
        </w:trPr>
        <w:tc>
          <w:tcPr>
            <w:tcW w:w="391" w:type="dxa"/>
            <w:tcBorders>
              <w:top w:val="nil"/>
              <w:left w:val="nil"/>
              <w:bottom w:val="nil"/>
              <w:right w:val="nil"/>
            </w:tcBorders>
            <w:shd w:val="clear" w:color="auto" w:fill="auto"/>
            <w:noWrap/>
            <w:vAlign w:val="center"/>
            <w:hideMark/>
          </w:tcPr>
          <w:p w14:paraId="017470F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B1DF87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7D1AD1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41E967A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3239481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A900BA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31ACE7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66FA72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46CBA5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326391C" w14:textId="77777777" w:rsidTr="006B4D11">
        <w:trPr>
          <w:trHeight w:val="240"/>
        </w:trPr>
        <w:tc>
          <w:tcPr>
            <w:tcW w:w="869" w:type="dxa"/>
            <w:gridSpan w:val="2"/>
            <w:tcBorders>
              <w:top w:val="nil"/>
              <w:left w:val="nil"/>
              <w:bottom w:val="nil"/>
              <w:right w:val="nil"/>
            </w:tcBorders>
            <w:shd w:val="clear" w:color="auto" w:fill="auto"/>
            <w:noWrap/>
            <w:vAlign w:val="center"/>
            <w:hideMark/>
          </w:tcPr>
          <w:p w14:paraId="48C97136"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7308F949"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079" w:type="dxa"/>
            <w:tcBorders>
              <w:top w:val="nil"/>
              <w:left w:val="nil"/>
              <w:bottom w:val="nil"/>
              <w:right w:val="nil"/>
            </w:tcBorders>
            <w:shd w:val="clear" w:color="auto" w:fill="auto"/>
            <w:noWrap/>
            <w:vAlign w:val="center"/>
            <w:hideMark/>
          </w:tcPr>
          <w:p w14:paraId="3A50491A"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35112D5B"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6F05DDC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F197CA6"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Datum:</w:t>
            </w:r>
          </w:p>
        </w:tc>
        <w:tc>
          <w:tcPr>
            <w:tcW w:w="2144" w:type="dxa"/>
            <w:tcBorders>
              <w:top w:val="nil"/>
              <w:left w:val="nil"/>
              <w:bottom w:val="nil"/>
              <w:right w:val="nil"/>
            </w:tcBorders>
            <w:shd w:val="clear" w:color="auto" w:fill="auto"/>
            <w:noWrap/>
            <w:vAlign w:val="center"/>
            <w:hideMark/>
          </w:tcPr>
          <w:p w14:paraId="1FCFBB0E"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6. 1. 2021</w:t>
            </w:r>
          </w:p>
        </w:tc>
        <w:tc>
          <w:tcPr>
            <w:tcW w:w="1247" w:type="dxa"/>
            <w:tcBorders>
              <w:top w:val="nil"/>
              <w:left w:val="nil"/>
              <w:bottom w:val="nil"/>
              <w:right w:val="nil"/>
            </w:tcBorders>
            <w:shd w:val="clear" w:color="auto" w:fill="auto"/>
            <w:noWrap/>
            <w:vAlign w:val="center"/>
            <w:hideMark/>
          </w:tcPr>
          <w:p w14:paraId="7F47DE40"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6D9D49EC" w14:textId="77777777" w:rsidTr="006B4D11">
        <w:trPr>
          <w:trHeight w:val="139"/>
        </w:trPr>
        <w:tc>
          <w:tcPr>
            <w:tcW w:w="391" w:type="dxa"/>
            <w:tcBorders>
              <w:top w:val="nil"/>
              <w:left w:val="nil"/>
              <w:bottom w:val="nil"/>
              <w:right w:val="nil"/>
            </w:tcBorders>
            <w:shd w:val="clear" w:color="auto" w:fill="auto"/>
            <w:noWrap/>
            <w:vAlign w:val="center"/>
            <w:hideMark/>
          </w:tcPr>
          <w:p w14:paraId="6C69A46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BD4532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B87641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6417035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1E91E8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74480F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A14B43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7751663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08CAF81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DEA2829" w14:textId="77777777" w:rsidTr="006B4D11">
        <w:trPr>
          <w:trHeight w:val="304"/>
        </w:trPr>
        <w:tc>
          <w:tcPr>
            <w:tcW w:w="2409" w:type="dxa"/>
            <w:gridSpan w:val="3"/>
            <w:tcBorders>
              <w:top w:val="nil"/>
              <w:left w:val="nil"/>
              <w:bottom w:val="nil"/>
              <w:right w:val="nil"/>
            </w:tcBorders>
            <w:shd w:val="clear" w:color="auto" w:fill="auto"/>
            <w:noWrap/>
            <w:vAlign w:val="center"/>
            <w:hideMark/>
          </w:tcPr>
          <w:p w14:paraId="4629D753"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Zadavatel:</w:t>
            </w:r>
          </w:p>
        </w:tc>
        <w:tc>
          <w:tcPr>
            <w:tcW w:w="6079" w:type="dxa"/>
            <w:tcBorders>
              <w:top w:val="nil"/>
              <w:left w:val="nil"/>
              <w:bottom w:val="nil"/>
              <w:right w:val="nil"/>
            </w:tcBorders>
            <w:shd w:val="clear" w:color="auto" w:fill="auto"/>
            <w:noWrap/>
            <w:vAlign w:val="center"/>
            <w:hideMark/>
          </w:tcPr>
          <w:p w14:paraId="4E3656E8"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Státní pozemkový úřad</w:t>
            </w:r>
          </w:p>
        </w:tc>
        <w:tc>
          <w:tcPr>
            <w:tcW w:w="691" w:type="dxa"/>
            <w:tcBorders>
              <w:top w:val="nil"/>
              <w:left w:val="nil"/>
              <w:bottom w:val="nil"/>
              <w:right w:val="nil"/>
            </w:tcBorders>
            <w:shd w:val="clear" w:color="auto" w:fill="auto"/>
            <w:noWrap/>
            <w:vAlign w:val="center"/>
            <w:hideMark/>
          </w:tcPr>
          <w:p w14:paraId="15B0CE43"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3AE59AD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572BE72"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Projektant:</w:t>
            </w:r>
          </w:p>
        </w:tc>
        <w:tc>
          <w:tcPr>
            <w:tcW w:w="2144" w:type="dxa"/>
            <w:tcBorders>
              <w:top w:val="nil"/>
              <w:left w:val="nil"/>
              <w:bottom w:val="nil"/>
              <w:right w:val="nil"/>
            </w:tcBorders>
            <w:shd w:val="clear" w:color="auto" w:fill="auto"/>
            <w:vAlign w:val="center"/>
            <w:hideMark/>
          </w:tcPr>
          <w:p w14:paraId="6E00CAB1"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NDCon s.r.o.</w:t>
            </w:r>
          </w:p>
        </w:tc>
        <w:tc>
          <w:tcPr>
            <w:tcW w:w="1247" w:type="dxa"/>
            <w:tcBorders>
              <w:top w:val="nil"/>
              <w:left w:val="nil"/>
              <w:bottom w:val="nil"/>
              <w:right w:val="nil"/>
            </w:tcBorders>
            <w:shd w:val="clear" w:color="auto" w:fill="auto"/>
            <w:noWrap/>
            <w:vAlign w:val="center"/>
            <w:hideMark/>
          </w:tcPr>
          <w:p w14:paraId="2F6CD9BE"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29AEB61E" w14:textId="77777777" w:rsidTr="006B4D11">
        <w:trPr>
          <w:trHeight w:val="304"/>
        </w:trPr>
        <w:tc>
          <w:tcPr>
            <w:tcW w:w="2409" w:type="dxa"/>
            <w:gridSpan w:val="3"/>
            <w:tcBorders>
              <w:top w:val="nil"/>
              <w:left w:val="nil"/>
              <w:bottom w:val="nil"/>
              <w:right w:val="nil"/>
            </w:tcBorders>
            <w:shd w:val="clear" w:color="auto" w:fill="auto"/>
            <w:noWrap/>
            <w:vAlign w:val="center"/>
            <w:hideMark/>
          </w:tcPr>
          <w:p w14:paraId="1B139A71"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Zhotovitel:</w:t>
            </w:r>
          </w:p>
        </w:tc>
        <w:tc>
          <w:tcPr>
            <w:tcW w:w="6079" w:type="dxa"/>
            <w:tcBorders>
              <w:top w:val="nil"/>
              <w:left w:val="nil"/>
              <w:bottom w:val="nil"/>
              <w:right w:val="nil"/>
            </w:tcBorders>
            <w:shd w:val="clear" w:color="auto" w:fill="auto"/>
            <w:noWrap/>
            <w:vAlign w:val="center"/>
            <w:hideMark/>
          </w:tcPr>
          <w:p w14:paraId="5A18AA1B"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7F42AB77"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3BB8F66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1D0D4B5"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Zpracovatel:</w:t>
            </w:r>
          </w:p>
        </w:tc>
        <w:tc>
          <w:tcPr>
            <w:tcW w:w="2144" w:type="dxa"/>
            <w:tcBorders>
              <w:top w:val="nil"/>
              <w:left w:val="nil"/>
              <w:bottom w:val="nil"/>
              <w:right w:val="nil"/>
            </w:tcBorders>
            <w:shd w:val="clear" w:color="auto" w:fill="auto"/>
            <w:vAlign w:val="center"/>
            <w:hideMark/>
          </w:tcPr>
          <w:p w14:paraId="037D0C0F"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1247" w:type="dxa"/>
            <w:tcBorders>
              <w:top w:val="nil"/>
              <w:left w:val="nil"/>
              <w:bottom w:val="nil"/>
              <w:right w:val="nil"/>
            </w:tcBorders>
            <w:shd w:val="clear" w:color="auto" w:fill="auto"/>
            <w:noWrap/>
            <w:vAlign w:val="center"/>
            <w:hideMark/>
          </w:tcPr>
          <w:p w14:paraId="6F4448EE"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4879BEA7" w14:textId="77777777" w:rsidTr="006B4D11">
        <w:trPr>
          <w:trHeight w:val="207"/>
        </w:trPr>
        <w:tc>
          <w:tcPr>
            <w:tcW w:w="391" w:type="dxa"/>
            <w:tcBorders>
              <w:top w:val="nil"/>
              <w:left w:val="nil"/>
              <w:bottom w:val="nil"/>
              <w:right w:val="nil"/>
            </w:tcBorders>
            <w:shd w:val="clear" w:color="auto" w:fill="auto"/>
            <w:noWrap/>
            <w:vAlign w:val="center"/>
            <w:hideMark/>
          </w:tcPr>
          <w:p w14:paraId="2E8D66D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1AF9DC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9439F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4248CA4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7D8606C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9BEBE1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5900C7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23B185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70214C5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FE6246" w:rsidRPr="00381100" w14:paraId="64412750" w14:textId="77777777" w:rsidTr="006B4D11">
        <w:trPr>
          <w:trHeight w:val="585"/>
        </w:trPr>
        <w:tc>
          <w:tcPr>
            <w:tcW w:w="2409" w:type="dxa"/>
            <w:gridSpan w:val="3"/>
            <w:tcBorders>
              <w:top w:val="nil"/>
              <w:left w:val="nil"/>
              <w:bottom w:val="nil"/>
              <w:right w:val="nil"/>
            </w:tcBorders>
            <w:shd w:val="clear" w:color="000000" w:fill="D2D2D2"/>
            <w:noWrap/>
            <w:vAlign w:val="center"/>
            <w:hideMark/>
          </w:tcPr>
          <w:p w14:paraId="0193F6FF"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Kód dílu - Popis</w:t>
            </w:r>
          </w:p>
        </w:tc>
        <w:tc>
          <w:tcPr>
            <w:tcW w:w="6079" w:type="dxa"/>
            <w:tcBorders>
              <w:top w:val="nil"/>
              <w:left w:val="nil"/>
              <w:bottom w:val="nil"/>
              <w:right w:val="nil"/>
            </w:tcBorders>
            <w:shd w:val="clear" w:color="000000" w:fill="D2D2D2"/>
            <w:noWrap/>
            <w:vAlign w:val="center"/>
            <w:hideMark/>
          </w:tcPr>
          <w:p w14:paraId="24773E73"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nil"/>
              <w:left w:val="nil"/>
              <w:bottom w:val="nil"/>
              <w:right w:val="nil"/>
            </w:tcBorders>
            <w:shd w:val="clear" w:color="000000" w:fill="D2D2D2"/>
            <w:noWrap/>
            <w:vAlign w:val="center"/>
            <w:hideMark/>
          </w:tcPr>
          <w:p w14:paraId="0DA382E5"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nil"/>
              <w:left w:val="nil"/>
              <w:bottom w:val="nil"/>
              <w:right w:val="nil"/>
            </w:tcBorders>
            <w:shd w:val="clear" w:color="000000" w:fill="D2D2D2"/>
            <w:noWrap/>
            <w:vAlign w:val="center"/>
            <w:hideMark/>
          </w:tcPr>
          <w:p w14:paraId="54E14440"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nil"/>
              <w:left w:val="nil"/>
              <w:bottom w:val="nil"/>
              <w:right w:val="nil"/>
            </w:tcBorders>
            <w:shd w:val="clear" w:color="000000" w:fill="D2D2D2"/>
            <w:noWrap/>
            <w:vAlign w:val="center"/>
            <w:hideMark/>
          </w:tcPr>
          <w:p w14:paraId="61041E2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nil"/>
              <w:left w:val="nil"/>
              <w:bottom w:val="nil"/>
              <w:right w:val="nil"/>
            </w:tcBorders>
            <w:shd w:val="clear" w:color="000000" w:fill="D2D2D2"/>
            <w:noWrap/>
            <w:vAlign w:val="center"/>
            <w:hideMark/>
          </w:tcPr>
          <w:p w14:paraId="7605D106"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Cena celkem [CZK]</w:t>
            </w:r>
          </w:p>
        </w:tc>
        <w:tc>
          <w:tcPr>
            <w:tcW w:w="1247" w:type="dxa"/>
            <w:tcBorders>
              <w:top w:val="nil"/>
              <w:left w:val="nil"/>
              <w:bottom w:val="nil"/>
              <w:right w:val="nil"/>
            </w:tcBorders>
            <w:shd w:val="clear" w:color="000000" w:fill="D2D2D2"/>
            <w:noWrap/>
            <w:vAlign w:val="center"/>
            <w:hideMark/>
          </w:tcPr>
          <w:p w14:paraId="5830D3FB"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6893C8A5" w14:textId="77777777" w:rsidTr="006B4D11">
        <w:trPr>
          <w:trHeight w:val="207"/>
        </w:trPr>
        <w:tc>
          <w:tcPr>
            <w:tcW w:w="391" w:type="dxa"/>
            <w:tcBorders>
              <w:top w:val="nil"/>
              <w:left w:val="nil"/>
              <w:bottom w:val="nil"/>
              <w:right w:val="nil"/>
            </w:tcBorders>
            <w:shd w:val="clear" w:color="auto" w:fill="auto"/>
            <w:noWrap/>
            <w:vAlign w:val="center"/>
            <w:hideMark/>
          </w:tcPr>
          <w:p w14:paraId="328E0DD1" w14:textId="77777777" w:rsidR="00381100" w:rsidRPr="00381100" w:rsidRDefault="00381100"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0EB4D80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AD05AD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363A8D5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7F4D90F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DBEE9F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023407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636BE4F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3D3D02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66BC75B8" w14:textId="77777777" w:rsidTr="006B4D11">
        <w:trPr>
          <w:trHeight w:val="458"/>
        </w:trPr>
        <w:tc>
          <w:tcPr>
            <w:tcW w:w="8488" w:type="dxa"/>
            <w:gridSpan w:val="4"/>
            <w:tcBorders>
              <w:top w:val="nil"/>
              <w:left w:val="nil"/>
              <w:bottom w:val="nil"/>
              <w:right w:val="nil"/>
            </w:tcBorders>
            <w:shd w:val="clear" w:color="auto" w:fill="auto"/>
            <w:noWrap/>
            <w:vAlign w:val="center"/>
            <w:hideMark/>
          </w:tcPr>
          <w:p w14:paraId="08855E1A" w14:textId="77777777" w:rsidR="00381100" w:rsidRPr="00381100" w:rsidRDefault="00381100" w:rsidP="00381100">
            <w:pPr>
              <w:spacing w:after="0" w:line="240" w:lineRule="auto"/>
              <w:rPr>
                <w:rFonts w:ascii="Arial CE" w:eastAsia="Times New Roman" w:hAnsi="Arial CE" w:cs="Arial CE"/>
                <w:b/>
                <w:bCs/>
                <w:color w:val="800000"/>
                <w:sz w:val="24"/>
                <w:szCs w:val="24"/>
                <w:lang w:eastAsia="cs-CZ"/>
              </w:rPr>
            </w:pPr>
            <w:r w:rsidRPr="00381100">
              <w:rPr>
                <w:rFonts w:ascii="Arial CE" w:eastAsia="Times New Roman" w:hAnsi="Arial CE" w:cs="Arial CE"/>
                <w:b/>
                <w:bCs/>
                <w:color w:val="800000"/>
                <w:sz w:val="24"/>
                <w:szCs w:val="24"/>
                <w:lang w:eastAsia="cs-CZ"/>
              </w:rPr>
              <w:t>Náklady stavby celkem</w:t>
            </w:r>
          </w:p>
        </w:tc>
        <w:tc>
          <w:tcPr>
            <w:tcW w:w="691" w:type="dxa"/>
            <w:tcBorders>
              <w:top w:val="nil"/>
              <w:left w:val="nil"/>
              <w:bottom w:val="nil"/>
              <w:right w:val="nil"/>
            </w:tcBorders>
            <w:shd w:val="clear" w:color="auto" w:fill="auto"/>
            <w:noWrap/>
            <w:vAlign w:val="center"/>
            <w:hideMark/>
          </w:tcPr>
          <w:p w14:paraId="7F77BE18" w14:textId="77777777" w:rsidR="00381100" w:rsidRPr="00381100" w:rsidRDefault="00381100" w:rsidP="00381100">
            <w:pPr>
              <w:spacing w:after="0" w:line="240" w:lineRule="auto"/>
              <w:rPr>
                <w:rFonts w:ascii="Arial CE" w:eastAsia="Times New Roman" w:hAnsi="Arial CE" w:cs="Arial CE"/>
                <w:b/>
                <w:bCs/>
                <w:color w:val="800000"/>
                <w:sz w:val="24"/>
                <w:szCs w:val="24"/>
                <w:lang w:eastAsia="cs-CZ"/>
              </w:rPr>
            </w:pPr>
          </w:p>
        </w:tc>
        <w:tc>
          <w:tcPr>
            <w:tcW w:w="1262" w:type="dxa"/>
            <w:gridSpan w:val="2"/>
            <w:tcBorders>
              <w:top w:val="nil"/>
              <w:left w:val="nil"/>
              <w:bottom w:val="nil"/>
              <w:right w:val="nil"/>
            </w:tcBorders>
            <w:shd w:val="clear" w:color="auto" w:fill="auto"/>
            <w:noWrap/>
            <w:vAlign w:val="center"/>
            <w:hideMark/>
          </w:tcPr>
          <w:p w14:paraId="2FC496D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3DB237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28EBC3DA" w14:textId="77777777" w:rsidR="00381100" w:rsidRPr="00381100" w:rsidRDefault="00381100" w:rsidP="00381100">
            <w:pPr>
              <w:spacing w:after="0" w:line="240" w:lineRule="auto"/>
              <w:jc w:val="right"/>
              <w:rPr>
                <w:rFonts w:ascii="Arial CE" w:eastAsia="Times New Roman" w:hAnsi="Arial CE" w:cs="Arial CE"/>
                <w:b/>
                <w:bCs/>
                <w:color w:val="960000"/>
                <w:sz w:val="24"/>
                <w:szCs w:val="24"/>
                <w:lang w:eastAsia="cs-CZ"/>
              </w:rPr>
            </w:pPr>
            <w:r w:rsidRPr="00381100">
              <w:rPr>
                <w:rFonts w:ascii="Arial CE" w:eastAsia="Times New Roman" w:hAnsi="Arial CE" w:cs="Arial CE"/>
                <w:b/>
                <w:bCs/>
                <w:color w:val="960000"/>
                <w:sz w:val="24"/>
                <w:szCs w:val="24"/>
                <w:lang w:eastAsia="cs-CZ"/>
              </w:rPr>
              <w:t>159 008,27</w:t>
            </w:r>
          </w:p>
        </w:tc>
        <w:tc>
          <w:tcPr>
            <w:tcW w:w="1247" w:type="dxa"/>
            <w:tcBorders>
              <w:top w:val="nil"/>
              <w:left w:val="nil"/>
              <w:bottom w:val="nil"/>
              <w:right w:val="nil"/>
            </w:tcBorders>
            <w:shd w:val="clear" w:color="auto" w:fill="auto"/>
            <w:noWrap/>
            <w:vAlign w:val="center"/>
            <w:hideMark/>
          </w:tcPr>
          <w:p w14:paraId="77C54A33" w14:textId="77777777" w:rsidR="00381100" w:rsidRPr="00381100" w:rsidRDefault="00381100" w:rsidP="00381100">
            <w:pPr>
              <w:spacing w:after="0" w:line="240" w:lineRule="auto"/>
              <w:jc w:val="right"/>
              <w:rPr>
                <w:rFonts w:ascii="Arial CE" w:eastAsia="Times New Roman" w:hAnsi="Arial CE" w:cs="Arial CE"/>
                <w:b/>
                <w:bCs/>
                <w:color w:val="960000"/>
                <w:sz w:val="24"/>
                <w:szCs w:val="24"/>
                <w:lang w:eastAsia="cs-CZ"/>
              </w:rPr>
            </w:pPr>
          </w:p>
        </w:tc>
      </w:tr>
      <w:tr w:rsidR="006B4D11" w:rsidRPr="00381100" w14:paraId="7DEC83EB" w14:textId="77777777" w:rsidTr="006B4D11">
        <w:trPr>
          <w:trHeight w:val="499"/>
        </w:trPr>
        <w:tc>
          <w:tcPr>
            <w:tcW w:w="391" w:type="dxa"/>
            <w:tcBorders>
              <w:top w:val="nil"/>
              <w:left w:val="nil"/>
              <w:bottom w:val="nil"/>
              <w:right w:val="nil"/>
            </w:tcBorders>
            <w:shd w:val="clear" w:color="auto" w:fill="auto"/>
            <w:noWrap/>
            <w:vAlign w:val="center"/>
            <w:hideMark/>
          </w:tcPr>
          <w:p w14:paraId="66FD02F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8097" w:type="dxa"/>
            <w:gridSpan w:val="3"/>
            <w:tcBorders>
              <w:top w:val="nil"/>
              <w:left w:val="nil"/>
              <w:bottom w:val="single" w:sz="4" w:space="0" w:color="969696"/>
              <w:right w:val="nil"/>
            </w:tcBorders>
            <w:shd w:val="clear" w:color="auto" w:fill="auto"/>
            <w:noWrap/>
            <w:vAlign w:val="center"/>
            <w:hideMark/>
          </w:tcPr>
          <w:p w14:paraId="13677F85"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VRN - Vedlejší rozpočtové náklady</w:t>
            </w:r>
          </w:p>
        </w:tc>
        <w:tc>
          <w:tcPr>
            <w:tcW w:w="691" w:type="dxa"/>
            <w:tcBorders>
              <w:top w:val="nil"/>
              <w:left w:val="nil"/>
              <w:bottom w:val="single" w:sz="4" w:space="0" w:color="969696"/>
              <w:right w:val="nil"/>
            </w:tcBorders>
            <w:shd w:val="clear" w:color="auto" w:fill="auto"/>
            <w:noWrap/>
            <w:vAlign w:val="center"/>
            <w:hideMark/>
          </w:tcPr>
          <w:p w14:paraId="0493D73A"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 </w:t>
            </w:r>
          </w:p>
        </w:tc>
        <w:tc>
          <w:tcPr>
            <w:tcW w:w="1262" w:type="dxa"/>
            <w:gridSpan w:val="2"/>
            <w:tcBorders>
              <w:top w:val="nil"/>
              <w:left w:val="nil"/>
              <w:bottom w:val="single" w:sz="4" w:space="0" w:color="969696"/>
              <w:right w:val="nil"/>
            </w:tcBorders>
            <w:shd w:val="clear" w:color="auto" w:fill="auto"/>
            <w:noWrap/>
            <w:vAlign w:val="center"/>
            <w:hideMark/>
          </w:tcPr>
          <w:p w14:paraId="36B4919B"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 </w:t>
            </w:r>
          </w:p>
        </w:tc>
        <w:tc>
          <w:tcPr>
            <w:tcW w:w="2016" w:type="dxa"/>
            <w:gridSpan w:val="2"/>
            <w:tcBorders>
              <w:top w:val="nil"/>
              <w:left w:val="nil"/>
              <w:bottom w:val="single" w:sz="4" w:space="0" w:color="969696"/>
              <w:right w:val="nil"/>
            </w:tcBorders>
            <w:shd w:val="clear" w:color="auto" w:fill="auto"/>
            <w:noWrap/>
            <w:vAlign w:val="center"/>
            <w:hideMark/>
          </w:tcPr>
          <w:p w14:paraId="4842B05D"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 </w:t>
            </w:r>
          </w:p>
        </w:tc>
        <w:tc>
          <w:tcPr>
            <w:tcW w:w="2144" w:type="dxa"/>
            <w:tcBorders>
              <w:top w:val="nil"/>
              <w:left w:val="nil"/>
              <w:bottom w:val="single" w:sz="4" w:space="0" w:color="969696"/>
              <w:right w:val="nil"/>
            </w:tcBorders>
            <w:shd w:val="clear" w:color="auto" w:fill="auto"/>
            <w:noWrap/>
            <w:vAlign w:val="center"/>
            <w:hideMark/>
          </w:tcPr>
          <w:p w14:paraId="4174BD72" w14:textId="77777777" w:rsidR="00381100" w:rsidRPr="00381100" w:rsidRDefault="00381100" w:rsidP="00381100">
            <w:pPr>
              <w:spacing w:after="0" w:line="240" w:lineRule="auto"/>
              <w:jc w:val="right"/>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159 008,27</w:t>
            </w:r>
          </w:p>
        </w:tc>
        <w:tc>
          <w:tcPr>
            <w:tcW w:w="1247" w:type="dxa"/>
            <w:tcBorders>
              <w:top w:val="nil"/>
              <w:left w:val="nil"/>
              <w:bottom w:val="nil"/>
              <w:right w:val="nil"/>
            </w:tcBorders>
            <w:shd w:val="clear" w:color="auto" w:fill="auto"/>
            <w:noWrap/>
            <w:vAlign w:val="center"/>
            <w:hideMark/>
          </w:tcPr>
          <w:p w14:paraId="36949A34" w14:textId="77777777" w:rsidR="00381100" w:rsidRPr="00381100" w:rsidRDefault="00381100" w:rsidP="00381100">
            <w:pPr>
              <w:spacing w:after="0" w:line="240" w:lineRule="auto"/>
              <w:jc w:val="right"/>
              <w:rPr>
                <w:rFonts w:ascii="Arial CE" w:eastAsia="Times New Roman" w:hAnsi="Arial CE" w:cs="Arial CE"/>
                <w:color w:val="003366"/>
                <w:sz w:val="24"/>
                <w:szCs w:val="24"/>
                <w:lang w:eastAsia="cs-CZ"/>
              </w:rPr>
            </w:pPr>
          </w:p>
        </w:tc>
      </w:tr>
      <w:tr w:rsidR="006B4D11" w:rsidRPr="00381100" w14:paraId="2B6C0BD6" w14:textId="77777777" w:rsidTr="006B4D11">
        <w:trPr>
          <w:trHeight w:val="398"/>
        </w:trPr>
        <w:tc>
          <w:tcPr>
            <w:tcW w:w="391" w:type="dxa"/>
            <w:tcBorders>
              <w:top w:val="nil"/>
              <w:left w:val="nil"/>
              <w:bottom w:val="nil"/>
              <w:right w:val="nil"/>
            </w:tcBorders>
            <w:shd w:val="clear" w:color="auto" w:fill="auto"/>
            <w:noWrap/>
            <w:vAlign w:val="center"/>
            <w:hideMark/>
          </w:tcPr>
          <w:p w14:paraId="758DD61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8097" w:type="dxa"/>
            <w:gridSpan w:val="3"/>
            <w:tcBorders>
              <w:top w:val="nil"/>
              <w:left w:val="nil"/>
              <w:bottom w:val="single" w:sz="4" w:space="0" w:color="969696"/>
              <w:right w:val="nil"/>
            </w:tcBorders>
            <w:shd w:val="clear" w:color="auto" w:fill="auto"/>
            <w:noWrap/>
            <w:vAlign w:val="center"/>
            <w:hideMark/>
          </w:tcPr>
          <w:p w14:paraId="5D5A2237"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xml:space="preserve">    VRN1 - Průzkumné, geodetické a projektové práce</w:t>
            </w:r>
          </w:p>
        </w:tc>
        <w:tc>
          <w:tcPr>
            <w:tcW w:w="691" w:type="dxa"/>
            <w:tcBorders>
              <w:top w:val="nil"/>
              <w:left w:val="nil"/>
              <w:bottom w:val="single" w:sz="4" w:space="0" w:color="969696"/>
              <w:right w:val="nil"/>
            </w:tcBorders>
            <w:shd w:val="clear" w:color="auto" w:fill="auto"/>
            <w:noWrap/>
            <w:vAlign w:val="center"/>
            <w:hideMark/>
          </w:tcPr>
          <w:p w14:paraId="65DF824D"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1262" w:type="dxa"/>
            <w:gridSpan w:val="2"/>
            <w:tcBorders>
              <w:top w:val="nil"/>
              <w:left w:val="nil"/>
              <w:bottom w:val="single" w:sz="4" w:space="0" w:color="969696"/>
              <w:right w:val="nil"/>
            </w:tcBorders>
            <w:shd w:val="clear" w:color="auto" w:fill="auto"/>
            <w:noWrap/>
            <w:vAlign w:val="center"/>
            <w:hideMark/>
          </w:tcPr>
          <w:p w14:paraId="4A96BA82"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2016" w:type="dxa"/>
            <w:gridSpan w:val="2"/>
            <w:tcBorders>
              <w:top w:val="nil"/>
              <w:left w:val="nil"/>
              <w:bottom w:val="single" w:sz="4" w:space="0" w:color="969696"/>
              <w:right w:val="nil"/>
            </w:tcBorders>
            <w:shd w:val="clear" w:color="auto" w:fill="auto"/>
            <w:noWrap/>
            <w:vAlign w:val="center"/>
            <w:hideMark/>
          </w:tcPr>
          <w:p w14:paraId="137DF4B5"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2144" w:type="dxa"/>
            <w:tcBorders>
              <w:top w:val="nil"/>
              <w:left w:val="nil"/>
              <w:bottom w:val="single" w:sz="4" w:space="0" w:color="969696"/>
              <w:right w:val="nil"/>
            </w:tcBorders>
            <w:shd w:val="clear" w:color="auto" w:fill="auto"/>
            <w:noWrap/>
            <w:vAlign w:val="center"/>
            <w:hideMark/>
          </w:tcPr>
          <w:p w14:paraId="6221714F"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101 149,42</w:t>
            </w:r>
          </w:p>
        </w:tc>
        <w:tc>
          <w:tcPr>
            <w:tcW w:w="1247" w:type="dxa"/>
            <w:tcBorders>
              <w:top w:val="nil"/>
              <w:left w:val="nil"/>
              <w:bottom w:val="nil"/>
              <w:right w:val="nil"/>
            </w:tcBorders>
            <w:shd w:val="clear" w:color="auto" w:fill="auto"/>
            <w:noWrap/>
            <w:vAlign w:val="center"/>
            <w:hideMark/>
          </w:tcPr>
          <w:p w14:paraId="3804CE53"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p>
        </w:tc>
      </w:tr>
      <w:tr w:rsidR="006B4D11" w:rsidRPr="00381100" w14:paraId="3498C5FF" w14:textId="77777777" w:rsidTr="006B4D11">
        <w:trPr>
          <w:trHeight w:val="398"/>
        </w:trPr>
        <w:tc>
          <w:tcPr>
            <w:tcW w:w="391" w:type="dxa"/>
            <w:tcBorders>
              <w:top w:val="nil"/>
              <w:left w:val="nil"/>
              <w:bottom w:val="nil"/>
              <w:right w:val="nil"/>
            </w:tcBorders>
            <w:shd w:val="clear" w:color="auto" w:fill="auto"/>
            <w:noWrap/>
            <w:vAlign w:val="center"/>
            <w:hideMark/>
          </w:tcPr>
          <w:p w14:paraId="6B0EE7B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8097" w:type="dxa"/>
            <w:gridSpan w:val="3"/>
            <w:tcBorders>
              <w:top w:val="nil"/>
              <w:left w:val="nil"/>
              <w:bottom w:val="single" w:sz="4" w:space="0" w:color="969696"/>
              <w:right w:val="nil"/>
            </w:tcBorders>
            <w:shd w:val="clear" w:color="auto" w:fill="auto"/>
            <w:noWrap/>
            <w:vAlign w:val="center"/>
            <w:hideMark/>
          </w:tcPr>
          <w:p w14:paraId="35DCECB7"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xml:space="preserve">    VRN3 - Zařízení staveniště</w:t>
            </w:r>
          </w:p>
        </w:tc>
        <w:tc>
          <w:tcPr>
            <w:tcW w:w="691" w:type="dxa"/>
            <w:tcBorders>
              <w:top w:val="nil"/>
              <w:left w:val="nil"/>
              <w:bottom w:val="single" w:sz="4" w:space="0" w:color="969696"/>
              <w:right w:val="nil"/>
            </w:tcBorders>
            <w:shd w:val="clear" w:color="auto" w:fill="auto"/>
            <w:noWrap/>
            <w:vAlign w:val="center"/>
            <w:hideMark/>
          </w:tcPr>
          <w:p w14:paraId="77720504"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1262" w:type="dxa"/>
            <w:gridSpan w:val="2"/>
            <w:tcBorders>
              <w:top w:val="nil"/>
              <w:left w:val="nil"/>
              <w:bottom w:val="single" w:sz="4" w:space="0" w:color="969696"/>
              <w:right w:val="nil"/>
            </w:tcBorders>
            <w:shd w:val="clear" w:color="auto" w:fill="auto"/>
            <w:noWrap/>
            <w:vAlign w:val="center"/>
            <w:hideMark/>
          </w:tcPr>
          <w:p w14:paraId="6C3750CE"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2016" w:type="dxa"/>
            <w:gridSpan w:val="2"/>
            <w:tcBorders>
              <w:top w:val="nil"/>
              <w:left w:val="nil"/>
              <w:bottom w:val="single" w:sz="4" w:space="0" w:color="969696"/>
              <w:right w:val="nil"/>
            </w:tcBorders>
            <w:shd w:val="clear" w:color="auto" w:fill="auto"/>
            <w:noWrap/>
            <w:vAlign w:val="center"/>
            <w:hideMark/>
          </w:tcPr>
          <w:p w14:paraId="2123CD79"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2144" w:type="dxa"/>
            <w:tcBorders>
              <w:top w:val="nil"/>
              <w:left w:val="nil"/>
              <w:bottom w:val="single" w:sz="4" w:space="0" w:color="969696"/>
              <w:right w:val="nil"/>
            </w:tcBorders>
            <w:shd w:val="clear" w:color="auto" w:fill="auto"/>
            <w:noWrap/>
            <w:vAlign w:val="center"/>
            <w:hideMark/>
          </w:tcPr>
          <w:p w14:paraId="758E5E51"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2 000,00</w:t>
            </w:r>
          </w:p>
        </w:tc>
        <w:tc>
          <w:tcPr>
            <w:tcW w:w="1247" w:type="dxa"/>
            <w:tcBorders>
              <w:top w:val="nil"/>
              <w:left w:val="nil"/>
              <w:bottom w:val="nil"/>
              <w:right w:val="nil"/>
            </w:tcBorders>
            <w:shd w:val="clear" w:color="auto" w:fill="auto"/>
            <w:noWrap/>
            <w:vAlign w:val="center"/>
            <w:hideMark/>
          </w:tcPr>
          <w:p w14:paraId="71C52E94"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p>
        </w:tc>
      </w:tr>
      <w:tr w:rsidR="006B4D11" w:rsidRPr="00381100" w14:paraId="73F26B13" w14:textId="77777777" w:rsidTr="006B4D11">
        <w:trPr>
          <w:trHeight w:val="398"/>
        </w:trPr>
        <w:tc>
          <w:tcPr>
            <w:tcW w:w="391" w:type="dxa"/>
            <w:tcBorders>
              <w:top w:val="nil"/>
              <w:left w:val="nil"/>
              <w:bottom w:val="nil"/>
              <w:right w:val="nil"/>
            </w:tcBorders>
            <w:shd w:val="clear" w:color="auto" w:fill="auto"/>
            <w:noWrap/>
            <w:vAlign w:val="center"/>
            <w:hideMark/>
          </w:tcPr>
          <w:p w14:paraId="63F0A69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8097" w:type="dxa"/>
            <w:gridSpan w:val="3"/>
            <w:tcBorders>
              <w:top w:val="nil"/>
              <w:left w:val="nil"/>
              <w:bottom w:val="single" w:sz="4" w:space="0" w:color="969696"/>
              <w:right w:val="nil"/>
            </w:tcBorders>
            <w:shd w:val="clear" w:color="auto" w:fill="auto"/>
            <w:noWrap/>
            <w:vAlign w:val="center"/>
            <w:hideMark/>
          </w:tcPr>
          <w:p w14:paraId="22330E33"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xml:space="preserve">    VRN4 - Inženýrská činnost</w:t>
            </w:r>
          </w:p>
        </w:tc>
        <w:tc>
          <w:tcPr>
            <w:tcW w:w="691" w:type="dxa"/>
            <w:tcBorders>
              <w:top w:val="nil"/>
              <w:left w:val="nil"/>
              <w:bottom w:val="single" w:sz="4" w:space="0" w:color="969696"/>
              <w:right w:val="nil"/>
            </w:tcBorders>
            <w:shd w:val="clear" w:color="auto" w:fill="auto"/>
            <w:noWrap/>
            <w:vAlign w:val="center"/>
            <w:hideMark/>
          </w:tcPr>
          <w:p w14:paraId="1BB4883B"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1262" w:type="dxa"/>
            <w:gridSpan w:val="2"/>
            <w:tcBorders>
              <w:top w:val="nil"/>
              <w:left w:val="nil"/>
              <w:bottom w:val="single" w:sz="4" w:space="0" w:color="969696"/>
              <w:right w:val="nil"/>
            </w:tcBorders>
            <w:shd w:val="clear" w:color="auto" w:fill="auto"/>
            <w:noWrap/>
            <w:vAlign w:val="center"/>
            <w:hideMark/>
          </w:tcPr>
          <w:p w14:paraId="77DB00C5"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2016" w:type="dxa"/>
            <w:gridSpan w:val="2"/>
            <w:tcBorders>
              <w:top w:val="nil"/>
              <w:left w:val="nil"/>
              <w:bottom w:val="single" w:sz="4" w:space="0" w:color="969696"/>
              <w:right w:val="nil"/>
            </w:tcBorders>
            <w:shd w:val="clear" w:color="auto" w:fill="auto"/>
            <w:noWrap/>
            <w:vAlign w:val="center"/>
            <w:hideMark/>
          </w:tcPr>
          <w:p w14:paraId="27B96E65"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 </w:t>
            </w:r>
          </w:p>
        </w:tc>
        <w:tc>
          <w:tcPr>
            <w:tcW w:w="2144" w:type="dxa"/>
            <w:tcBorders>
              <w:top w:val="nil"/>
              <w:left w:val="nil"/>
              <w:bottom w:val="single" w:sz="4" w:space="0" w:color="969696"/>
              <w:right w:val="nil"/>
            </w:tcBorders>
            <w:shd w:val="clear" w:color="auto" w:fill="auto"/>
            <w:noWrap/>
            <w:vAlign w:val="center"/>
            <w:hideMark/>
          </w:tcPr>
          <w:p w14:paraId="0FCCD0AB"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55 858,85</w:t>
            </w:r>
          </w:p>
        </w:tc>
        <w:tc>
          <w:tcPr>
            <w:tcW w:w="1247" w:type="dxa"/>
            <w:tcBorders>
              <w:top w:val="nil"/>
              <w:left w:val="nil"/>
              <w:bottom w:val="nil"/>
              <w:right w:val="nil"/>
            </w:tcBorders>
            <w:shd w:val="clear" w:color="auto" w:fill="auto"/>
            <w:noWrap/>
            <w:vAlign w:val="center"/>
            <w:hideMark/>
          </w:tcPr>
          <w:p w14:paraId="3F6DD789"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p>
        </w:tc>
      </w:tr>
      <w:tr w:rsidR="006B4D11" w:rsidRPr="00381100" w14:paraId="43111F62" w14:textId="77777777" w:rsidTr="006B4D11">
        <w:trPr>
          <w:trHeight w:val="435"/>
        </w:trPr>
        <w:tc>
          <w:tcPr>
            <w:tcW w:w="391" w:type="dxa"/>
            <w:tcBorders>
              <w:top w:val="nil"/>
              <w:left w:val="nil"/>
              <w:bottom w:val="nil"/>
              <w:right w:val="nil"/>
            </w:tcBorders>
            <w:shd w:val="clear" w:color="auto" w:fill="auto"/>
            <w:noWrap/>
            <w:vAlign w:val="center"/>
            <w:hideMark/>
          </w:tcPr>
          <w:p w14:paraId="36029C9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D3EC4F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C163B3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4BE9F1B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8EAB95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FD44F5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5EF47A3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6400B5D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0A4CE59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2C31F0CF" w14:textId="77777777" w:rsidTr="006B4D11">
        <w:trPr>
          <w:trHeight w:val="139"/>
        </w:trPr>
        <w:tc>
          <w:tcPr>
            <w:tcW w:w="391" w:type="dxa"/>
            <w:tcBorders>
              <w:top w:val="nil"/>
              <w:left w:val="nil"/>
              <w:bottom w:val="single" w:sz="4" w:space="0" w:color="000000"/>
              <w:right w:val="nil"/>
            </w:tcBorders>
            <w:shd w:val="clear" w:color="auto" w:fill="auto"/>
            <w:noWrap/>
            <w:vAlign w:val="center"/>
            <w:hideMark/>
          </w:tcPr>
          <w:p w14:paraId="02EDD5A9"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792A6CD0"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6B9D5F26"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nil"/>
              <w:left w:val="nil"/>
              <w:bottom w:val="single" w:sz="4" w:space="0" w:color="000000"/>
              <w:right w:val="nil"/>
            </w:tcBorders>
            <w:shd w:val="clear" w:color="auto" w:fill="auto"/>
            <w:noWrap/>
            <w:vAlign w:val="center"/>
            <w:hideMark/>
          </w:tcPr>
          <w:p w14:paraId="0F5821D4"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nil"/>
              <w:left w:val="nil"/>
              <w:bottom w:val="single" w:sz="4" w:space="0" w:color="000000"/>
              <w:right w:val="nil"/>
            </w:tcBorders>
            <w:shd w:val="clear" w:color="auto" w:fill="auto"/>
            <w:noWrap/>
            <w:vAlign w:val="center"/>
            <w:hideMark/>
          </w:tcPr>
          <w:p w14:paraId="43168095"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nil"/>
              <w:left w:val="nil"/>
              <w:bottom w:val="single" w:sz="4" w:space="0" w:color="000000"/>
              <w:right w:val="nil"/>
            </w:tcBorders>
            <w:shd w:val="clear" w:color="auto" w:fill="auto"/>
            <w:noWrap/>
            <w:vAlign w:val="center"/>
            <w:hideMark/>
          </w:tcPr>
          <w:p w14:paraId="514FA14E"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nil"/>
              <w:left w:val="nil"/>
              <w:bottom w:val="single" w:sz="4" w:space="0" w:color="000000"/>
              <w:right w:val="nil"/>
            </w:tcBorders>
            <w:shd w:val="clear" w:color="auto" w:fill="auto"/>
            <w:noWrap/>
            <w:vAlign w:val="center"/>
            <w:hideMark/>
          </w:tcPr>
          <w:p w14:paraId="76EC0A9E"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nil"/>
              <w:left w:val="nil"/>
              <w:bottom w:val="single" w:sz="4" w:space="0" w:color="000000"/>
              <w:right w:val="nil"/>
            </w:tcBorders>
            <w:shd w:val="clear" w:color="auto" w:fill="auto"/>
            <w:noWrap/>
            <w:vAlign w:val="center"/>
            <w:hideMark/>
          </w:tcPr>
          <w:p w14:paraId="5860551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nil"/>
              <w:left w:val="nil"/>
              <w:bottom w:val="single" w:sz="4" w:space="0" w:color="000000"/>
              <w:right w:val="nil"/>
            </w:tcBorders>
            <w:shd w:val="clear" w:color="auto" w:fill="auto"/>
            <w:noWrap/>
            <w:vAlign w:val="center"/>
            <w:hideMark/>
          </w:tcPr>
          <w:p w14:paraId="02AC6F2E"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63DDAC91" w14:textId="77777777" w:rsidTr="006B4D11">
        <w:trPr>
          <w:trHeight w:val="225"/>
        </w:trPr>
        <w:tc>
          <w:tcPr>
            <w:tcW w:w="391" w:type="dxa"/>
            <w:tcBorders>
              <w:top w:val="nil"/>
              <w:left w:val="nil"/>
              <w:bottom w:val="nil"/>
              <w:right w:val="nil"/>
            </w:tcBorders>
            <w:shd w:val="clear" w:color="auto" w:fill="auto"/>
            <w:noWrap/>
            <w:vAlign w:val="bottom"/>
            <w:hideMark/>
          </w:tcPr>
          <w:p w14:paraId="12EFF86A" w14:textId="77777777" w:rsidR="00381100" w:rsidRPr="00381100" w:rsidRDefault="00381100"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1B19C25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46424B0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7845B5F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2563B8A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7DB091C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79D62DD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28A9F00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1A69B1F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AC69ED" w:rsidRPr="00381100" w14:paraId="06F5F815" w14:textId="77777777" w:rsidTr="006B4D11">
        <w:trPr>
          <w:trHeight w:val="225"/>
        </w:trPr>
        <w:tc>
          <w:tcPr>
            <w:tcW w:w="391" w:type="dxa"/>
            <w:tcBorders>
              <w:top w:val="nil"/>
              <w:left w:val="nil"/>
              <w:bottom w:val="nil"/>
              <w:right w:val="nil"/>
            </w:tcBorders>
            <w:shd w:val="clear" w:color="auto" w:fill="auto"/>
            <w:noWrap/>
            <w:vAlign w:val="bottom"/>
          </w:tcPr>
          <w:p w14:paraId="03A181A9"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65F7E6A4"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72580EE5"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374067EB"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3CDF7E9C"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6508F126"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23182DC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71A0DF24"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439D5C9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5381350E" w14:textId="77777777" w:rsidTr="006B4D11">
        <w:trPr>
          <w:trHeight w:val="225"/>
        </w:trPr>
        <w:tc>
          <w:tcPr>
            <w:tcW w:w="391" w:type="dxa"/>
            <w:tcBorders>
              <w:top w:val="nil"/>
              <w:left w:val="nil"/>
              <w:bottom w:val="nil"/>
              <w:right w:val="nil"/>
            </w:tcBorders>
            <w:shd w:val="clear" w:color="auto" w:fill="auto"/>
            <w:noWrap/>
            <w:vAlign w:val="bottom"/>
          </w:tcPr>
          <w:p w14:paraId="41D9515A"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4912B00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6CF8D210"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209FACDF"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28B7A0A2"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279A347B"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61DC0D0D"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51ED98AB"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2306B602"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59186475" w14:textId="77777777" w:rsidTr="006B4D11">
        <w:trPr>
          <w:trHeight w:val="225"/>
        </w:trPr>
        <w:tc>
          <w:tcPr>
            <w:tcW w:w="391" w:type="dxa"/>
            <w:tcBorders>
              <w:top w:val="nil"/>
              <w:left w:val="nil"/>
              <w:bottom w:val="nil"/>
              <w:right w:val="nil"/>
            </w:tcBorders>
            <w:shd w:val="clear" w:color="auto" w:fill="auto"/>
            <w:noWrap/>
            <w:vAlign w:val="bottom"/>
          </w:tcPr>
          <w:p w14:paraId="48801F10"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76349156"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59B878F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15067FB8"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355E6859"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01D5E225"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055167AF"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1F034792"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5BDD6FD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55DFCAE9" w14:textId="77777777" w:rsidTr="006B4D11">
        <w:trPr>
          <w:trHeight w:val="225"/>
        </w:trPr>
        <w:tc>
          <w:tcPr>
            <w:tcW w:w="391" w:type="dxa"/>
            <w:tcBorders>
              <w:top w:val="nil"/>
              <w:left w:val="nil"/>
              <w:bottom w:val="nil"/>
              <w:right w:val="nil"/>
            </w:tcBorders>
            <w:shd w:val="clear" w:color="auto" w:fill="auto"/>
            <w:noWrap/>
            <w:vAlign w:val="bottom"/>
          </w:tcPr>
          <w:p w14:paraId="65325585"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5707B95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5E5E1944"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5AFC3DA9"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19D6752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535A380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472562D4"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004D2E85"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2BFE4D14"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229DF53D" w14:textId="77777777" w:rsidTr="006B4D11">
        <w:trPr>
          <w:trHeight w:val="225"/>
        </w:trPr>
        <w:tc>
          <w:tcPr>
            <w:tcW w:w="391" w:type="dxa"/>
            <w:tcBorders>
              <w:top w:val="nil"/>
              <w:left w:val="nil"/>
              <w:bottom w:val="nil"/>
              <w:right w:val="nil"/>
            </w:tcBorders>
            <w:shd w:val="clear" w:color="auto" w:fill="auto"/>
            <w:noWrap/>
            <w:vAlign w:val="bottom"/>
          </w:tcPr>
          <w:p w14:paraId="707FF8A8"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78733426"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76A47E0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1F83C5DC"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1D4A5161"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4720C284"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4ED31858"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1359D25F"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77E83749"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12BE968E" w14:textId="77777777" w:rsidTr="006B4D11">
        <w:trPr>
          <w:trHeight w:val="225"/>
        </w:trPr>
        <w:tc>
          <w:tcPr>
            <w:tcW w:w="391" w:type="dxa"/>
            <w:tcBorders>
              <w:top w:val="nil"/>
              <w:left w:val="nil"/>
              <w:bottom w:val="nil"/>
              <w:right w:val="nil"/>
            </w:tcBorders>
            <w:shd w:val="clear" w:color="auto" w:fill="auto"/>
            <w:noWrap/>
            <w:vAlign w:val="bottom"/>
          </w:tcPr>
          <w:p w14:paraId="42E6B801"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282DD150"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00C3A07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6BEFA3C2"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636A41F6"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7E7162BD"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5EE5EDD6"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35E20A4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3BB10FF9"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47F598D5" w14:textId="77777777" w:rsidTr="006B4D11">
        <w:trPr>
          <w:trHeight w:val="225"/>
        </w:trPr>
        <w:tc>
          <w:tcPr>
            <w:tcW w:w="391" w:type="dxa"/>
            <w:tcBorders>
              <w:top w:val="nil"/>
              <w:left w:val="nil"/>
              <w:bottom w:val="nil"/>
              <w:right w:val="nil"/>
            </w:tcBorders>
            <w:shd w:val="clear" w:color="auto" w:fill="auto"/>
            <w:noWrap/>
            <w:vAlign w:val="bottom"/>
          </w:tcPr>
          <w:p w14:paraId="47C62E69"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18EF4E9C"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2FA76FB2"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4574BBE8"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2A598E9F"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48C12D59"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35F5830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26B07943"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5B28D163"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2B07E27D" w14:textId="77777777" w:rsidTr="006B4D11">
        <w:trPr>
          <w:trHeight w:val="225"/>
        </w:trPr>
        <w:tc>
          <w:tcPr>
            <w:tcW w:w="391" w:type="dxa"/>
            <w:tcBorders>
              <w:top w:val="nil"/>
              <w:left w:val="nil"/>
              <w:bottom w:val="nil"/>
              <w:right w:val="nil"/>
            </w:tcBorders>
            <w:shd w:val="clear" w:color="auto" w:fill="auto"/>
            <w:noWrap/>
            <w:vAlign w:val="bottom"/>
          </w:tcPr>
          <w:p w14:paraId="73B1C364"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05A1BE8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2917FE5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18861925"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6B7F4E5F"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0DEE799E"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10BC537B"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23DB4830"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2E6D1D40"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AC69ED" w:rsidRPr="00381100" w14:paraId="08E70962" w14:textId="77777777" w:rsidTr="006B4D11">
        <w:trPr>
          <w:trHeight w:val="225"/>
        </w:trPr>
        <w:tc>
          <w:tcPr>
            <w:tcW w:w="391" w:type="dxa"/>
            <w:tcBorders>
              <w:top w:val="nil"/>
              <w:left w:val="nil"/>
              <w:bottom w:val="nil"/>
              <w:right w:val="nil"/>
            </w:tcBorders>
            <w:shd w:val="clear" w:color="auto" w:fill="auto"/>
            <w:noWrap/>
            <w:vAlign w:val="bottom"/>
          </w:tcPr>
          <w:p w14:paraId="620C1D25" w14:textId="77777777" w:rsidR="00AC69ED" w:rsidRPr="00381100" w:rsidRDefault="00AC69ED" w:rsidP="00381100">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tcPr>
          <w:p w14:paraId="05C6F50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tcPr>
          <w:p w14:paraId="3CB2C630"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tcPr>
          <w:p w14:paraId="316A0591"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tcPr>
          <w:p w14:paraId="4B645541"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tcPr>
          <w:p w14:paraId="632786B0"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tcPr>
          <w:p w14:paraId="7E66F33D"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tcPr>
          <w:p w14:paraId="4E8E5B2D"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tcPr>
          <w:p w14:paraId="464CBC77" w14:textId="77777777" w:rsidR="00AC69ED" w:rsidRPr="00381100" w:rsidRDefault="00AC69ED" w:rsidP="00381100">
            <w:pPr>
              <w:spacing w:after="0" w:line="240" w:lineRule="auto"/>
              <w:rPr>
                <w:rFonts w:ascii="Times New Roman" w:eastAsia="Times New Roman" w:hAnsi="Times New Roman" w:cs="Times New Roman"/>
                <w:sz w:val="20"/>
                <w:szCs w:val="20"/>
                <w:lang w:eastAsia="cs-CZ"/>
              </w:rPr>
            </w:pPr>
          </w:p>
        </w:tc>
      </w:tr>
      <w:tr w:rsidR="006B4D11" w:rsidRPr="00381100" w14:paraId="6617AC85" w14:textId="77777777" w:rsidTr="006B4D11">
        <w:trPr>
          <w:trHeight w:val="225"/>
        </w:trPr>
        <w:tc>
          <w:tcPr>
            <w:tcW w:w="391" w:type="dxa"/>
            <w:tcBorders>
              <w:top w:val="nil"/>
              <w:left w:val="nil"/>
              <w:bottom w:val="nil"/>
              <w:right w:val="nil"/>
            </w:tcBorders>
            <w:shd w:val="clear" w:color="auto" w:fill="auto"/>
            <w:noWrap/>
            <w:vAlign w:val="bottom"/>
            <w:hideMark/>
          </w:tcPr>
          <w:p w14:paraId="4A32345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030E6BD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5B4AB04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5B586F1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6AAB1FD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41F194C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6BE5AB6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64ED53B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7FB1E12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97B362B" w14:textId="77777777" w:rsidTr="006B4D11">
        <w:trPr>
          <w:trHeight w:val="225"/>
        </w:trPr>
        <w:tc>
          <w:tcPr>
            <w:tcW w:w="391" w:type="dxa"/>
            <w:tcBorders>
              <w:top w:val="nil"/>
              <w:left w:val="nil"/>
              <w:bottom w:val="nil"/>
              <w:right w:val="nil"/>
            </w:tcBorders>
            <w:shd w:val="clear" w:color="auto" w:fill="auto"/>
            <w:noWrap/>
            <w:vAlign w:val="bottom"/>
            <w:hideMark/>
          </w:tcPr>
          <w:p w14:paraId="3542673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4F7EC7A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4DBF2D1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bottom"/>
            <w:hideMark/>
          </w:tcPr>
          <w:p w14:paraId="3A326F4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bottom"/>
            <w:hideMark/>
          </w:tcPr>
          <w:p w14:paraId="3BE3C40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2BE4BE4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0163787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60103CB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bottom"/>
            <w:hideMark/>
          </w:tcPr>
          <w:p w14:paraId="69F57AF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D0E3F3F" w14:textId="77777777" w:rsidTr="006B4D11">
        <w:trPr>
          <w:trHeight w:val="139"/>
        </w:trPr>
        <w:tc>
          <w:tcPr>
            <w:tcW w:w="391" w:type="dxa"/>
            <w:tcBorders>
              <w:top w:val="single" w:sz="4" w:space="0" w:color="000000"/>
              <w:left w:val="nil"/>
              <w:bottom w:val="nil"/>
              <w:right w:val="nil"/>
            </w:tcBorders>
            <w:shd w:val="clear" w:color="auto" w:fill="auto"/>
            <w:noWrap/>
            <w:vAlign w:val="center"/>
            <w:hideMark/>
          </w:tcPr>
          <w:p w14:paraId="56D9BA54"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478" w:type="dxa"/>
            <w:tcBorders>
              <w:top w:val="single" w:sz="4" w:space="0" w:color="000000"/>
              <w:left w:val="nil"/>
              <w:bottom w:val="nil"/>
              <w:right w:val="nil"/>
            </w:tcBorders>
            <w:shd w:val="clear" w:color="auto" w:fill="auto"/>
            <w:noWrap/>
            <w:vAlign w:val="center"/>
            <w:hideMark/>
          </w:tcPr>
          <w:p w14:paraId="79CE16E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7250CB4B"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single" w:sz="4" w:space="0" w:color="000000"/>
              <w:left w:val="nil"/>
              <w:bottom w:val="nil"/>
              <w:right w:val="nil"/>
            </w:tcBorders>
            <w:shd w:val="clear" w:color="auto" w:fill="auto"/>
            <w:noWrap/>
            <w:vAlign w:val="center"/>
            <w:hideMark/>
          </w:tcPr>
          <w:p w14:paraId="2093EB5E"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single" w:sz="4" w:space="0" w:color="000000"/>
              <w:left w:val="nil"/>
              <w:bottom w:val="nil"/>
              <w:right w:val="nil"/>
            </w:tcBorders>
            <w:shd w:val="clear" w:color="auto" w:fill="auto"/>
            <w:noWrap/>
            <w:vAlign w:val="center"/>
            <w:hideMark/>
          </w:tcPr>
          <w:p w14:paraId="65B9370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single" w:sz="4" w:space="0" w:color="000000"/>
              <w:left w:val="nil"/>
              <w:bottom w:val="nil"/>
              <w:right w:val="nil"/>
            </w:tcBorders>
            <w:shd w:val="clear" w:color="auto" w:fill="auto"/>
            <w:noWrap/>
            <w:vAlign w:val="center"/>
            <w:hideMark/>
          </w:tcPr>
          <w:p w14:paraId="0D803AF8"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single" w:sz="4" w:space="0" w:color="000000"/>
              <w:left w:val="nil"/>
              <w:bottom w:val="nil"/>
              <w:right w:val="nil"/>
            </w:tcBorders>
            <w:shd w:val="clear" w:color="auto" w:fill="auto"/>
            <w:noWrap/>
            <w:vAlign w:val="center"/>
            <w:hideMark/>
          </w:tcPr>
          <w:p w14:paraId="0B62FD8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single" w:sz="4" w:space="0" w:color="000000"/>
              <w:left w:val="nil"/>
              <w:bottom w:val="nil"/>
              <w:right w:val="nil"/>
            </w:tcBorders>
            <w:shd w:val="clear" w:color="auto" w:fill="auto"/>
            <w:noWrap/>
            <w:vAlign w:val="center"/>
            <w:hideMark/>
          </w:tcPr>
          <w:p w14:paraId="6FA42DA7"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single" w:sz="4" w:space="0" w:color="000000"/>
              <w:left w:val="nil"/>
              <w:bottom w:val="nil"/>
              <w:right w:val="nil"/>
            </w:tcBorders>
            <w:shd w:val="clear" w:color="auto" w:fill="auto"/>
            <w:noWrap/>
            <w:vAlign w:val="center"/>
            <w:hideMark/>
          </w:tcPr>
          <w:p w14:paraId="0878602C"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r w:rsidR="006B4D11" w:rsidRPr="00381100" w14:paraId="6D7C9E7B" w14:textId="77777777" w:rsidTr="006B4D11">
        <w:trPr>
          <w:trHeight w:val="499"/>
        </w:trPr>
        <w:tc>
          <w:tcPr>
            <w:tcW w:w="2409" w:type="dxa"/>
            <w:gridSpan w:val="3"/>
            <w:tcBorders>
              <w:top w:val="nil"/>
              <w:left w:val="nil"/>
              <w:bottom w:val="nil"/>
              <w:right w:val="nil"/>
            </w:tcBorders>
            <w:shd w:val="clear" w:color="auto" w:fill="auto"/>
            <w:noWrap/>
            <w:vAlign w:val="center"/>
            <w:hideMark/>
          </w:tcPr>
          <w:p w14:paraId="769CFD65" w14:textId="77777777" w:rsidR="00381100" w:rsidRPr="00381100" w:rsidRDefault="00381100" w:rsidP="00381100">
            <w:pPr>
              <w:spacing w:after="0" w:line="240" w:lineRule="auto"/>
              <w:rPr>
                <w:rFonts w:ascii="Arial CE" w:eastAsia="Times New Roman" w:hAnsi="Arial CE" w:cs="Arial CE"/>
                <w:b/>
                <w:bCs/>
                <w:sz w:val="28"/>
                <w:szCs w:val="28"/>
                <w:lang w:eastAsia="cs-CZ"/>
              </w:rPr>
            </w:pPr>
            <w:r w:rsidRPr="00381100">
              <w:rPr>
                <w:rFonts w:ascii="Arial CE" w:eastAsia="Times New Roman" w:hAnsi="Arial CE" w:cs="Arial CE"/>
                <w:b/>
                <w:bCs/>
                <w:sz w:val="28"/>
                <w:szCs w:val="28"/>
                <w:lang w:eastAsia="cs-CZ"/>
              </w:rPr>
              <w:lastRenderedPageBreak/>
              <w:t>SOUPIS PRACÍ</w:t>
            </w:r>
          </w:p>
        </w:tc>
        <w:tc>
          <w:tcPr>
            <w:tcW w:w="6079" w:type="dxa"/>
            <w:tcBorders>
              <w:top w:val="nil"/>
              <w:left w:val="nil"/>
              <w:bottom w:val="nil"/>
              <w:right w:val="nil"/>
            </w:tcBorders>
            <w:shd w:val="clear" w:color="auto" w:fill="auto"/>
            <w:noWrap/>
            <w:vAlign w:val="center"/>
            <w:hideMark/>
          </w:tcPr>
          <w:p w14:paraId="7FB1FDA7" w14:textId="77777777" w:rsidR="00381100" w:rsidRPr="00381100" w:rsidRDefault="00381100" w:rsidP="00381100">
            <w:pPr>
              <w:spacing w:after="0" w:line="240" w:lineRule="auto"/>
              <w:rPr>
                <w:rFonts w:ascii="Arial CE" w:eastAsia="Times New Roman" w:hAnsi="Arial CE" w:cs="Arial CE"/>
                <w:b/>
                <w:bCs/>
                <w:sz w:val="28"/>
                <w:szCs w:val="28"/>
                <w:lang w:eastAsia="cs-CZ"/>
              </w:rPr>
            </w:pPr>
          </w:p>
        </w:tc>
        <w:tc>
          <w:tcPr>
            <w:tcW w:w="691" w:type="dxa"/>
            <w:tcBorders>
              <w:top w:val="nil"/>
              <w:left w:val="nil"/>
              <w:bottom w:val="nil"/>
              <w:right w:val="nil"/>
            </w:tcBorders>
            <w:shd w:val="clear" w:color="auto" w:fill="auto"/>
            <w:noWrap/>
            <w:vAlign w:val="center"/>
            <w:hideMark/>
          </w:tcPr>
          <w:p w14:paraId="6A5CFA8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0C033D6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7357224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70CC09A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E9AA36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23FDA812" w14:textId="77777777" w:rsidTr="006B4D11">
        <w:trPr>
          <w:trHeight w:val="139"/>
        </w:trPr>
        <w:tc>
          <w:tcPr>
            <w:tcW w:w="391" w:type="dxa"/>
            <w:tcBorders>
              <w:top w:val="nil"/>
              <w:left w:val="nil"/>
              <w:bottom w:val="nil"/>
              <w:right w:val="nil"/>
            </w:tcBorders>
            <w:shd w:val="clear" w:color="auto" w:fill="auto"/>
            <w:noWrap/>
            <w:vAlign w:val="center"/>
            <w:hideMark/>
          </w:tcPr>
          <w:p w14:paraId="60D8C79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76F112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AF2D33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509D1C1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364AE8E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72D6DF1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3839F72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22CCA0F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1F47E3D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46077FB" w14:textId="77777777" w:rsidTr="006B4D11">
        <w:trPr>
          <w:trHeight w:val="240"/>
        </w:trPr>
        <w:tc>
          <w:tcPr>
            <w:tcW w:w="869" w:type="dxa"/>
            <w:gridSpan w:val="2"/>
            <w:tcBorders>
              <w:top w:val="nil"/>
              <w:left w:val="nil"/>
              <w:bottom w:val="nil"/>
              <w:right w:val="nil"/>
            </w:tcBorders>
            <w:shd w:val="clear" w:color="auto" w:fill="auto"/>
            <w:noWrap/>
            <w:vAlign w:val="center"/>
            <w:hideMark/>
          </w:tcPr>
          <w:p w14:paraId="55258E02"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1CC5C9E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079" w:type="dxa"/>
            <w:tcBorders>
              <w:top w:val="nil"/>
              <w:left w:val="nil"/>
              <w:bottom w:val="nil"/>
              <w:right w:val="nil"/>
            </w:tcBorders>
            <w:shd w:val="clear" w:color="auto" w:fill="auto"/>
            <w:noWrap/>
            <w:vAlign w:val="center"/>
            <w:hideMark/>
          </w:tcPr>
          <w:p w14:paraId="6ADF815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1B71484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63EDF69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3B1A37A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77D4F27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3F672E1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1E8C2A71" w14:textId="77777777" w:rsidTr="006B4D11">
        <w:trPr>
          <w:trHeight w:val="330"/>
        </w:trPr>
        <w:tc>
          <w:tcPr>
            <w:tcW w:w="391" w:type="dxa"/>
            <w:tcBorders>
              <w:top w:val="nil"/>
              <w:left w:val="nil"/>
              <w:bottom w:val="nil"/>
              <w:right w:val="nil"/>
            </w:tcBorders>
            <w:shd w:val="clear" w:color="auto" w:fill="auto"/>
            <w:noWrap/>
            <w:vAlign w:val="center"/>
            <w:hideMark/>
          </w:tcPr>
          <w:p w14:paraId="33E7BE8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C856C6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059C9512"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Rekonstrukce polní cesty HC1-R v k.ú. Pavlovice u Jestřebí</w:t>
            </w:r>
          </w:p>
        </w:tc>
        <w:tc>
          <w:tcPr>
            <w:tcW w:w="2016" w:type="dxa"/>
            <w:gridSpan w:val="2"/>
            <w:tcBorders>
              <w:top w:val="nil"/>
              <w:left w:val="nil"/>
              <w:bottom w:val="nil"/>
              <w:right w:val="nil"/>
            </w:tcBorders>
            <w:shd w:val="clear" w:color="auto" w:fill="auto"/>
            <w:noWrap/>
            <w:vAlign w:val="center"/>
            <w:hideMark/>
          </w:tcPr>
          <w:p w14:paraId="630F8B5C"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2150" w:type="dxa"/>
            <w:gridSpan w:val="2"/>
            <w:tcBorders>
              <w:top w:val="nil"/>
              <w:left w:val="nil"/>
              <w:bottom w:val="nil"/>
              <w:right w:val="nil"/>
            </w:tcBorders>
            <w:shd w:val="clear" w:color="auto" w:fill="auto"/>
            <w:noWrap/>
            <w:vAlign w:val="center"/>
            <w:hideMark/>
          </w:tcPr>
          <w:p w14:paraId="66622E9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FA380A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241775AA" w14:textId="77777777" w:rsidTr="006B4D11">
        <w:trPr>
          <w:trHeight w:val="240"/>
        </w:trPr>
        <w:tc>
          <w:tcPr>
            <w:tcW w:w="869" w:type="dxa"/>
            <w:gridSpan w:val="2"/>
            <w:tcBorders>
              <w:top w:val="nil"/>
              <w:left w:val="nil"/>
              <w:bottom w:val="nil"/>
              <w:right w:val="nil"/>
            </w:tcBorders>
            <w:shd w:val="clear" w:color="auto" w:fill="auto"/>
            <w:noWrap/>
            <w:vAlign w:val="center"/>
            <w:hideMark/>
          </w:tcPr>
          <w:p w14:paraId="0244F05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29C60C48"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079" w:type="dxa"/>
            <w:tcBorders>
              <w:top w:val="nil"/>
              <w:left w:val="nil"/>
              <w:bottom w:val="nil"/>
              <w:right w:val="nil"/>
            </w:tcBorders>
            <w:shd w:val="clear" w:color="auto" w:fill="auto"/>
            <w:noWrap/>
            <w:vAlign w:val="center"/>
            <w:hideMark/>
          </w:tcPr>
          <w:p w14:paraId="2DD2009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C6DC14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99C968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746F1A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7B0D01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752B959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15F6E8AF" w14:textId="77777777" w:rsidTr="006B4D11">
        <w:trPr>
          <w:trHeight w:val="330"/>
        </w:trPr>
        <w:tc>
          <w:tcPr>
            <w:tcW w:w="391" w:type="dxa"/>
            <w:tcBorders>
              <w:top w:val="nil"/>
              <w:left w:val="nil"/>
              <w:bottom w:val="nil"/>
              <w:right w:val="nil"/>
            </w:tcBorders>
            <w:shd w:val="clear" w:color="auto" w:fill="auto"/>
            <w:noWrap/>
            <w:vAlign w:val="center"/>
            <w:hideMark/>
          </w:tcPr>
          <w:p w14:paraId="3309B52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676799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9566" w:type="dxa"/>
            <w:gridSpan w:val="4"/>
            <w:tcBorders>
              <w:top w:val="nil"/>
              <w:left w:val="nil"/>
              <w:bottom w:val="nil"/>
              <w:right w:val="nil"/>
            </w:tcBorders>
            <w:shd w:val="clear" w:color="auto" w:fill="auto"/>
            <w:vAlign w:val="center"/>
            <w:hideMark/>
          </w:tcPr>
          <w:p w14:paraId="5A22B3EC" w14:textId="77777777" w:rsidR="00381100" w:rsidRPr="00381100" w:rsidRDefault="00381100" w:rsidP="00381100">
            <w:pPr>
              <w:spacing w:after="0" w:line="240" w:lineRule="auto"/>
              <w:rPr>
                <w:rFonts w:ascii="Arial CE" w:eastAsia="Times New Roman" w:hAnsi="Arial CE" w:cs="Arial CE"/>
                <w:b/>
                <w:bCs/>
                <w:lang w:eastAsia="cs-CZ"/>
              </w:rPr>
            </w:pPr>
            <w:r w:rsidRPr="00381100">
              <w:rPr>
                <w:rFonts w:ascii="Arial CE" w:eastAsia="Times New Roman" w:hAnsi="Arial CE" w:cs="Arial CE"/>
                <w:b/>
                <w:bCs/>
                <w:lang w:eastAsia="cs-CZ"/>
              </w:rPr>
              <w:t>770/20-0 - Vedlejší a ostatní rozpočtové náklady</w:t>
            </w:r>
          </w:p>
        </w:tc>
        <w:tc>
          <w:tcPr>
            <w:tcW w:w="2016" w:type="dxa"/>
            <w:gridSpan w:val="2"/>
            <w:tcBorders>
              <w:top w:val="nil"/>
              <w:left w:val="nil"/>
              <w:bottom w:val="nil"/>
              <w:right w:val="nil"/>
            </w:tcBorders>
            <w:shd w:val="clear" w:color="auto" w:fill="auto"/>
            <w:noWrap/>
            <w:vAlign w:val="center"/>
            <w:hideMark/>
          </w:tcPr>
          <w:p w14:paraId="005D556E" w14:textId="77777777" w:rsidR="00381100" w:rsidRPr="00381100" w:rsidRDefault="00381100" w:rsidP="00381100">
            <w:pPr>
              <w:spacing w:after="0" w:line="240" w:lineRule="auto"/>
              <w:rPr>
                <w:rFonts w:ascii="Arial CE" w:eastAsia="Times New Roman" w:hAnsi="Arial CE" w:cs="Arial CE"/>
                <w:b/>
                <w:bCs/>
                <w:lang w:eastAsia="cs-CZ"/>
              </w:rPr>
            </w:pPr>
          </w:p>
        </w:tc>
        <w:tc>
          <w:tcPr>
            <w:tcW w:w="2150" w:type="dxa"/>
            <w:gridSpan w:val="2"/>
            <w:tcBorders>
              <w:top w:val="nil"/>
              <w:left w:val="nil"/>
              <w:bottom w:val="nil"/>
              <w:right w:val="nil"/>
            </w:tcBorders>
            <w:shd w:val="clear" w:color="auto" w:fill="auto"/>
            <w:noWrap/>
            <w:vAlign w:val="center"/>
            <w:hideMark/>
          </w:tcPr>
          <w:p w14:paraId="17A317A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6CE5DF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4FF009C4" w14:textId="77777777" w:rsidTr="006B4D11">
        <w:trPr>
          <w:trHeight w:val="139"/>
        </w:trPr>
        <w:tc>
          <w:tcPr>
            <w:tcW w:w="391" w:type="dxa"/>
            <w:tcBorders>
              <w:top w:val="nil"/>
              <w:left w:val="nil"/>
              <w:bottom w:val="nil"/>
              <w:right w:val="nil"/>
            </w:tcBorders>
            <w:shd w:val="clear" w:color="auto" w:fill="auto"/>
            <w:noWrap/>
            <w:vAlign w:val="center"/>
            <w:hideMark/>
          </w:tcPr>
          <w:p w14:paraId="3C49507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3A1160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5D8311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41DF171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2684C25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E2145C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D7F7F0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F39C45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762DA3C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AEB5B9E" w14:textId="77777777" w:rsidTr="006B4D11">
        <w:trPr>
          <w:trHeight w:val="240"/>
        </w:trPr>
        <w:tc>
          <w:tcPr>
            <w:tcW w:w="869" w:type="dxa"/>
            <w:gridSpan w:val="2"/>
            <w:tcBorders>
              <w:top w:val="nil"/>
              <w:left w:val="nil"/>
              <w:bottom w:val="nil"/>
              <w:right w:val="nil"/>
            </w:tcBorders>
            <w:shd w:val="clear" w:color="auto" w:fill="auto"/>
            <w:noWrap/>
            <w:vAlign w:val="center"/>
            <w:hideMark/>
          </w:tcPr>
          <w:p w14:paraId="46B37859"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6E1CC77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p>
        </w:tc>
        <w:tc>
          <w:tcPr>
            <w:tcW w:w="6079" w:type="dxa"/>
            <w:tcBorders>
              <w:top w:val="nil"/>
              <w:left w:val="nil"/>
              <w:bottom w:val="nil"/>
              <w:right w:val="nil"/>
            </w:tcBorders>
            <w:shd w:val="clear" w:color="auto" w:fill="auto"/>
            <w:noWrap/>
            <w:vAlign w:val="center"/>
            <w:hideMark/>
          </w:tcPr>
          <w:p w14:paraId="611E32D2"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5E907A7A"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67B7928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87C4631"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Datum:</w:t>
            </w:r>
          </w:p>
        </w:tc>
        <w:tc>
          <w:tcPr>
            <w:tcW w:w="2144" w:type="dxa"/>
            <w:tcBorders>
              <w:top w:val="nil"/>
              <w:left w:val="nil"/>
              <w:bottom w:val="nil"/>
              <w:right w:val="nil"/>
            </w:tcBorders>
            <w:shd w:val="clear" w:color="auto" w:fill="auto"/>
            <w:noWrap/>
            <w:vAlign w:val="center"/>
            <w:hideMark/>
          </w:tcPr>
          <w:p w14:paraId="229D8BC9"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6. 1. 2021</w:t>
            </w:r>
          </w:p>
        </w:tc>
        <w:tc>
          <w:tcPr>
            <w:tcW w:w="1247" w:type="dxa"/>
            <w:tcBorders>
              <w:top w:val="nil"/>
              <w:left w:val="nil"/>
              <w:bottom w:val="nil"/>
              <w:right w:val="nil"/>
            </w:tcBorders>
            <w:shd w:val="clear" w:color="auto" w:fill="auto"/>
            <w:noWrap/>
            <w:vAlign w:val="center"/>
            <w:hideMark/>
          </w:tcPr>
          <w:p w14:paraId="11086A86"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15E71F18" w14:textId="77777777" w:rsidTr="006B4D11">
        <w:trPr>
          <w:trHeight w:val="139"/>
        </w:trPr>
        <w:tc>
          <w:tcPr>
            <w:tcW w:w="391" w:type="dxa"/>
            <w:tcBorders>
              <w:top w:val="nil"/>
              <w:left w:val="nil"/>
              <w:bottom w:val="nil"/>
              <w:right w:val="nil"/>
            </w:tcBorders>
            <w:shd w:val="clear" w:color="auto" w:fill="auto"/>
            <w:noWrap/>
            <w:vAlign w:val="center"/>
            <w:hideMark/>
          </w:tcPr>
          <w:p w14:paraId="0226741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83FAEC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E21EDA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56A60D5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3B5A598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429A69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CE82C0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1ED94C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270A14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CC848DF" w14:textId="77777777" w:rsidTr="006B4D11">
        <w:trPr>
          <w:trHeight w:val="304"/>
        </w:trPr>
        <w:tc>
          <w:tcPr>
            <w:tcW w:w="2409" w:type="dxa"/>
            <w:gridSpan w:val="3"/>
            <w:tcBorders>
              <w:top w:val="nil"/>
              <w:left w:val="nil"/>
              <w:bottom w:val="nil"/>
              <w:right w:val="nil"/>
            </w:tcBorders>
            <w:shd w:val="clear" w:color="auto" w:fill="auto"/>
            <w:noWrap/>
            <w:vAlign w:val="center"/>
            <w:hideMark/>
          </w:tcPr>
          <w:p w14:paraId="5EA0A572"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Zadavatel:</w:t>
            </w:r>
          </w:p>
        </w:tc>
        <w:tc>
          <w:tcPr>
            <w:tcW w:w="6079" w:type="dxa"/>
            <w:tcBorders>
              <w:top w:val="nil"/>
              <w:left w:val="nil"/>
              <w:bottom w:val="nil"/>
              <w:right w:val="nil"/>
            </w:tcBorders>
            <w:shd w:val="clear" w:color="auto" w:fill="auto"/>
            <w:noWrap/>
            <w:vAlign w:val="center"/>
            <w:hideMark/>
          </w:tcPr>
          <w:p w14:paraId="53F7FC6D"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Státní pozemkový úřad</w:t>
            </w:r>
          </w:p>
        </w:tc>
        <w:tc>
          <w:tcPr>
            <w:tcW w:w="691" w:type="dxa"/>
            <w:tcBorders>
              <w:top w:val="nil"/>
              <w:left w:val="nil"/>
              <w:bottom w:val="nil"/>
              <w:right w:val="nil"/>
            </w:tcBorders>
            <w:shd w:val="clear" w:color="auto" w:fill="auto"/>
            <w:noWrap/>
            <w:vAlign w:val="center"/>
            <w:hideMark/>
          </w:tcPr>
          <w:p w14:paraId="6B9BBEA8"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50EE23C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5AE0312F"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Projektant:</w:t>
            </w:r>
          </w:p>
        </w:tc>
        <w:tc>
          <w:tcPr>
            <w:tcW w:w="2144" w:type="dxa"/>
            <w:tcBorders>
              <w:top w:val="nil"/>
              <w:left w:val="nil"/>
              <w:bottom w:val="nil"/>
              <w:right w:val="nil"/>
            </w:tcBorders>
            <w:shd w:val="clear" w:color="auto" w:fill="auto"/>
            <w:vAlign w:val="center"/>
            <w:hideMark/>
          </w:tcPr>
          <w:p w14:paraId="65CBBD60"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NDCon s.r.o.</w:t>
            </w:r>
          </w:p>
        </w:tc>
        <w:tc>
          <w:tcPr>
            <w:tcW w:w="1247" w:type="dxa"/>
            <w:tcBorders>
              <w:top w:val="nil"/>
              <w:left w:val="nil"/>
              <w:bottom w:val="nil"/>
              <w:right w:val="nil"/>
            </w:tcBorders>
            <w:shd w:val="clear" w:color="auto" w:fill="auto"/>
            <w:noWrap/>
            <w:vAlign w:val="center"/>
            <w:hideMark/>
          </w:tcPr>
          <w:p w14:paraId="542CFBE4"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4DB093C1" w14:textId="77777777" w:rsidTr="006B4D11">
        <w:trPr>
          <w:trHeight w:val="304"/>
        </w:trPr>
        <w:tc>
          <w:tcPr>
            <w:tcW w:w="2409" w:type="dxa"/>
            <w:gridSpan w:val="3"/>
            <w:tcBorders>
              <w:top w:val="nil"/>
              <w:left w:val="nil"/>
              <w:bottom w:val="nil"/>
              <w:right w:val="nil"/>
            </w:tcBorders>
            <w:shd w:val="clear" w:color="auto" w:fill="auto"/>
            <w:noWrap/>
            <w:vAlign w:val="center"/>
            <w:hideMark/>
          </w:tcPr>
          <w:p w14:paraId="0AA07433"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Zhotovitel:</w:t>
            </w:r>
          </w:p>
        </w:tc>
        <w:tc>
          <w:tcPr>
            <w:tcW w:w="6079" w:type="dxa"/>
            <w:tcBorders>
              <w:top w:val="nil"/>
              <w:left w:val="nil"/>
              <w:bottom w:val="nil"/>
              <w:right w:val="nil"/>
            </w:tcBorders>
            <w:shd w:val="clear" w:color="auto" w:fill="auto"/>
            <w:noWrap/>
            <w:vAlign w:val="center"/>
            <w:hideMark/>
          </w:tcPr>
          <w:p w14:paraId="48966C31"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691" w:type="dxa"/>
            <w:tcBorders>
              <w:top w:val="nil"/>
              <w:left w:val="nil"/>
              <w:bottom w:val="nil"/>
              <w:right w:val="nil"/>
            </w:tcBorders>
            <w:shd w:val="clear" w:color="auto" w:fill="auto"/>
            <w:noWrap/>
            <w:vAlign w:val="center"/>
            <w:hideMark/>
          </w:tcPr>
          <w:p w14:paraId="4DC17F53" w14:textId="77777777" w:rsidR="00381100" w:rsidRPr="00381100" w:rsidRDefault="00381100" w:rsidP="00381100">
            <w:pPr>
              <w:spacing w:after="0" w:line="240" w:lineRule="auto"/>
              <w:rPr>
                <w:rFonts w:ascii="Arial CE" w:eastAsia="Times New Roman" w:hAnsi="Arial CE" w:cs="Arial CE"/>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133E5FB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5AEB54D6" w14:textId="77777777" w:rsidR="00381100" w:rsidRPr="00381100" w:rsidRDefault="00381100" w:rsidP="00381100">
            <w:pPr>
              <w:spacing w:after="0" w:line="240" w:lineRule="auto"/>
              <w:rPr>
                <w:rFonts w:ascii="Arial CE" w:eastAsia="Times New Roman" w:hAnsi="Arial CE" w:cs="Arial CE"/>
                <w:color w:val="969696"/>
                <w:sz w:val="20"/>
                <w:szCs w:val="20"/>
                <w:lang w:eastAsia="cs-CZ"/>
              </w:rPr>
            </w:pPr>
            <w:r w:rsidRPr="00381100">
              <w:rPr>
                <w:rFonts w:ascii="Arial CE" w:eastAsia="Times New Roman" w:hAnsi="Arial CE" w:cs="Arial CE"/>
                <w:color w:val="969696"/>
                <w:sz w:val="20"/>
                <w:szCs w:val="20"/>
                <w:lang w:eastAsia="cs-CZ"/>
              </w:rPr>
              <w:t>Zpracovatel:</w:t>
            </w:r>
          </w:p>
        </w:tc>
        <w:tc>
          <w:tcPr>
            <w:tcW w:w="2144" w:type="dxa"/>
            <w:tcBorders>
              <w:top w:val="nil"/>
              <w:left w:val="nil"/>
              <w:bottom w:val="nil"/>
              <w:right w:val="nil"/>
            </w:tcBorders>
            <w:shd w:val="clear" w:color="auto" w:fill="auto"/>
            <w:vAlign w:val="center"/>
            <w:hideMark/>
          </w:tcPr>
          <w:p w14:paraId="11226FA9" w14:textId="77777777" w:rsidR="00381100" w:rsidRPr="00381100" w:rsidRDefault="00381100" w:rsidP="00381100">
            <w:pPr>
              <w:spacing w:after="0" w:line="240" w:lineRule="auto"/>
              <w:rPr>
                <w:rFonts w:ascii="Arial CE" w:eastAsia="Times New Roman" w:hAnsi="Arial CE" w:cs="Arial CE"/>
                <w:sz w:val="20"/>
                <w:szCs w:val="20"/>
                <w:lang w:eastAsia="cs-CZ"/>
              </w:rPr>
            </w:pPr>
            <w:r w:rsidRPr="00381100">
              <w:rPr>
                <w:rFonts w:ascii="Arial CE" w:eastAsia="Times New Roman" w:hAnsi="Arial CE" w:cs="Arial CE"/>
                <w:sz w:val="20"/>
                <w:szCs w:val="20"/>
                <w:lang w:eastAsia="cs-CZ"/>
              </w:rPr>
              <w:t xml:space="preserve"> </w:t>
            </w:r>
          </w:p>
        </w:tc>
        <w:tc>
          <w:tcPr>
            <w:tcW w:w="1247" w:type="dxa"/>
            <w:tcBorders>
              <w:top w:val="nil"/>
              <w:left w:val="nil"/>
              <w:bottom w:val="nil"/>
              <w:right w:val="nil"/>
            </w:tcBorders>
            <w:shd w:val="clear" w:color="auto" w:fill="auto"/>
            <w:noWrap/>
            <w:vAlign w:val="center"/>
            <w:hideMark/>
          </w:tcPr>
          <w:p w14:paraId="712258AB" w14:textId="77777777" w:rsidR="00381100" w:rsidRPr="00381100" w:rsidRDefault="00381100" w:rsidP="00381100">
            <w:pPr>
              <w:spacing w:after="0" w:line="240" w:lineRule="auto"/>
              <w:rPr>
                <w:rFonts w:ascii="Arial CE" w:eastAsia="Times New Roman" w:hAnsi="Arial CE" w:cs="Arial CE"/>
                <w:sz w:val="20"/>
                <w:szCs w:val="20"/>
                <w:lang w:eastAsia="cs-CZ"/>
              </w:rPr>
            </w:pPr>
          </w:p>
        </w:tc>
      </w:tr>
      <w:tr w:rsidR="006B4D11" w:rsidRPr="00381100" w14:paraId="116BF175" w14:textId="77777777" w:rsidTr="006B4D11">
        <w:trPr>
          <w:trHeight w:val="207"/>
        </w:trPr>
        <w:tc>
          <w:tcPr>
            <w:tcW w:w="391" w:type="dxa"/>
            <w:tcBorders>
              <w:top w:val="nil"/>
              <w:left w:val="nil"/>
              <w:bottom w:val="nil"/>
              <w:right w:val="nil"/>
            </w:tcBorders>
            <w:shd w:val="clear" w:color="auto" w:fill="auto"/>
            <w:noWrap/>
            <w:vAlign w:val="center"/>
            <w:hideMark/>
          </w:tcPr>
          <w:p w14:paraId="0A2121D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41CF17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567C4A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079" w:type="dxa"/>
            <w:tcBorders>
              <w:top w:val="nil"/>
              <w:left w:val="nil"/>
              <w:bottom w:val="nil"/>
              <w:right w:val="nil"/>
            </w:tcBorders>
            <w:shd w:val="clear" w:color="auto" w:fill="auto"/>
            <w:noWrap/>
            <w:vAlign w:val="center"/>
            <w:hideMark/>
          </w:tcPr>
          <w:p w14:paraId="08EF5E5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691" w:type="dxa"/>
            <w:tcBorders>
              <w:top w:val="nil"/>
              <w:left w:val="nil"/>
              <w:bottom w:val="nil"/>
              <w:right w:val="nil"/>
            </w:tcBorders>
            <w:shd w:val="clear" w:color="auto" w:fill="auto"/>
            <w:noWrap/>
            <w:vAlign w:val="center"/>
            <w:hideMark/>
          </w:tcPr>
          <w:p w14:paraId="6203AB4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62" w:type="dxa"/>
            <w:gridSpan w:val="2"/>
            <w:tcBorders>
              <w:top w:val="nil"/>
              <w:left w:val="nil"/>
              <w:bottom w:val="nil"/>
              <w:right w:val="nil"/>
            </w:tcBorders>
            <w:shd w:val="clear" w:color="auto" w:fill="auto"/>
            <w:noWrap/>
            <w:vAlign w:val="center"/>
            <w:hideMark/>
          </w:tcPr>
          <w:p w14:paraId="41CF14B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05B953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47830C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1F50FC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381100" w:rsidRPr="00381100" w14:paraId="4E554605" w14:textId="77777777" w:rsidTr="006B4D11">
        <w:trPr>
          <w:trHeight w:val="585"/>
        </w:trPr>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751AE201"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PČ</w:t>
            </w:r>
          </w:p>
        </w:tc>
        <w:tc>
          <w:tcPr>
            <w:tcW w:w="478" w:type="dxa"/>
            <w:tcBorders>
              <w:top w:val="single" w:sz="4" w:space="0" w:color="969696"/>
              <w:left w:val="nil"/>
              <w:bottom w:val="single" w:sz="4" w:space="0" w:color="969696"/>
              <w:right w:val="nil"/>
            </w:tcBorders>
            <w:shd w:val="clear" w:color="000000" w:fill="D2D2D2"/>
            <w:vAlign w:val="center"/>
            <w:hideMark/>
          </w:tcPr>
          <w:p w14:paraId="235D2BAA"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4860D06E"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Kód</w:t>
            </w:r>
          </w:p>
        </w:tc>
        <w:tc>
          <w:tcPr>
            <w:tcW w:w="6079" w:type="dxa"/>
            <w:tcBorders>
              <w:top w:val="single" w:sz="4" w:space="0" w:color="969696"/>
              <w:left w:val="nil"/>
              <w:bottom w:val="single" w:sz="4" w:space="0" w:color="969696"/>
              <w:right w:val="nil"/>
            </w:tcBorders>
            <w:shd w:val="clear" w:color="000000" w:fill="D2D2D2"/>
            <w:vAlign w:val="center"/>
            <w:hideMark/>
          </w:tcPr>
          <w:p w14:paraId="4528E43A"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Popis</w:t>
            </w:r>
          </w:p>
        </w:tc>
        <w:tc>
          <w:tcPr>
            <w:tcW w:w="691" w:type="dxa"/>
            <w:tcBorders>
              <w:top w:val="single" w:sz="4" w:space="0" w:color="969696"/>
              <w:left w:val="nil"/>
              <w:bottom w:val="single" w:sz="4" w:space="0" w:color="969696"/>
              <w:right w:val="nil"/>
            </w:tcBorders>
            <w:shd w:val="clear" w:color="000000" w:fill="D2D2D2"/>
            <w:vAlign w:val="center"/>
            <w:hideMark/>
          </w:tcPr>
          <w:p w14:paraId="4CC85DDC"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MJ</w:t>
            </w:r>
          </w:p>
        </w:tc>
        <w:tc>
          <w:tcPr>
            <w:tcW w:w="1262" w:type="dxa"/>
            <w:gridSpan w:val="2"/>
            <w:tcBorders>
              <w:top w:val="single" w:sz="4" w:space="0" w:color="969696"/>
              <w:left w:val="nil"/>
              <w:bottom w:val="single" w:sz="4" w:space="0" w:color="969696"/>
              <w:right w:val="nil"/>
            </w:tcBorders>
            <w:shd w:val="clear" w:color="000000" w:fill="D2D2D2"/>
            <w:vAlign w:val="center"/>
            <w:hideMark/>
          </w:tcPr>
          <w:p w14:paraId="3DC5A421"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Množství</w:t>
            </w:r>
          </w:p>
        </w:tc>
        <w:tc>
          <w:tcPr>
            <w:tcW w:w="2016" w:type="dxa"/>
            <w:gridSpan w:val="2"/>
            <w:tcBorders>
              <w:top w:val="single" w:sz="4" w:space="0" w:color="969696"/>
              <w:left w:val="nil"/>
              <w:bottom w:val="single" w:sz="4" w:space="0" w:color="969696"/>
              <w:right w:val="nil"/>
            </w:tcBorders>
            <w:shd w:val="clear" w:color="000000" w:fill="D2D2D2"/>
            <w:vAlign w:val="center"/>
            <w:hideMark/>
          </w:tcPr>
          <w:p w14:paraId="62364C58"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J.cena [CZK]</w:t>
            </w:r>
          </w:p>
        </w:tc>
        <w:tc>
          <w:tcPr>
            <w:tcW w:w="2144" w:type="dxa"/>
            <w:tcBorders>
              <w:top w:val="single" w:sz="4" w:space="0" w:color="969696"/>
              <w:left w:val="nil"/>
              <w:bottom w:val="single" w:sz="4" w:space="0" w:color="969696"/>
              <w:right w:val="nil"/>
            </w:tcBorders>
            <w:shd w:val="clear" w:color="000000" w:fill="D2D2D2"/>
            <w:vAlign w:val="center"/>
            <w:hideMark/>
          </w:tcPr>
          <w:p w14:paraId="581BBB50"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Cena celkem [CZK]</w:t>
            </w:r>
          </w:p>
        </w:tc>
        <w:tc>
          <w:tcPr>
            <w:tcW w:w="1247" w:type="dxa"/>
            <w:tcBorders>
              <w:top w:val="single" w:sz="4" w:space="0" w:color="969696"/>
              <w:left w:val="nil"/>
              <w:bottom w:val="single" w:sz="4" w:space="0" w:color="969696"/>
              <w:right w:val="single" w:sz="4" w:space="0" w:color="969696"/>
            </w:tcBorders>
            <w:shd w:val="clear" w:color="000000" w:fill="D2D2D2"/>
            <w:vAlign w:val="center"/>
            <w:hideMark/>
          </w:tcPr>
          <w:p w14:paraId="3AEDC2C1"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Cenová soustava</w:t>
            </w:r>
          </w:p>
        </w:tc>
      </w:tr>
      <w:tr w:rsidR="006B4D11" w:rsidRPr="00381100" w14:paraId="63A06F31" w14:textId="77777777" w:rsidTr="006B4D11">
        <w:trPr>
          <w:trHeight w:val="458"/>
        </w:trPr>
        <w:tc>
          <w:tcPr>
            <w:tcW w:w="8488" w:type="dxa"/>
            <w:gridSpan w:val="4"/>
            <w:tcBorders>
              <w:top w:val="nil"/>
              <w:left w:val="nil"/>
              <w:bottom w:val="nil"/>
              <w:right w:val="nil"/>
            </w:tcBorders>
            <w:shd w:val="clear" w:color="auto" w:fill="auto"/>
            <w:noWrap/>
            <w:vAlign w:val="center"/>
            <w:hideMark/>
          </w:tcPr>
          <w:p w14:paraId="386C1AD6" w14:textId="77777777" w:rsidR="00381100" w:rsidRPr="00381100" w:rsidRDefault="00381100" w:rsidP="00381100">
            <w:pPr>
              <w:spacing w:after="0" w:line="240" w:lineRule="auto"/>
              <w:rPr>
                <w:rFonts w:ascii="Arial CE" w:eastAsia="Times New Roman" w:hAnsi="Arial CE" w:cs="Arial CE"/>
                <w:b/>
                <w:bCs/>
                <w:color w:val="960000"/>
                <w:sz w:val="24"/>
                <w:szCs w:val="24"/>
                <w:lang w:eastAsia="cs-CZ"/>
              </w:rPr>
            </w:pPr>
            <w:r w:rsidRPr="00381100">
              <w:rPr>
                <w:rFonts w:ascii="Arial CE" w:eastAsia="Times New Roman" w:hAnsi="Arial CE" w:cs="Arial CE"/>
                <w:b/>
                <w:bCs/>
                <w:color w:val="960000"/>
                <w:sz w:val="24"/>
                <w:szCs w:val="24"/>
                <w:lang w:eastAsia="cs-CZ"/>
              </w:rPr>
              <w:t>Náklady soupisu celkem</w:t>
            </w:r>
          </w:p>
        </w:tc>
        <w:tc>
          <w:tcPr>
            <w:tcW w:w="691" w:type="dxa"/>
            <w:tcBorders>
              <w:top w:val="nil"/>
              <w:left w:val="nil"/>
              <w:bottom w:val="nil"/>
              <w:right w:val="nil"/>
            </w:tcBorders>
            <w:shd w:val="clear" w:color="auto" w:fill="auto"/>
            <w:noWrap/>
            <w:vAlign w:val="center"/>
            <w:hideMark/>
          </w:tcPr>
          <w:p w14:paraId="264E6899" w14:textId="77777777" w:rsidR="00381100" w:rsidRPr="00381100" w:rsidRDefault="00381100" w:rsidP="00381100">
            <w:pPr>
              <w:spacing w:after="0" w:line="240" w:lineRule="auto"/>
              <w:rPr>
                <w:rFonts w:ascii="Arial CE" w:eastAsia="Times New Roman" w:hAnsi="Arial CE" w:cs="Arial CE"/>
                <w:b/>
                <w:bCs/>
                <w:color w:val="960000"/>
                <w:sz w:val="24"/>
                <w:szCs w:val="24"/>
                <w:lang w:eastAsia="cs-CZ"/>
              </w:rPr>
            </w:pPr>
          </w:p>
        </w:tc>
        <w:tc>
          <w:tcPr>
            <w:tcW w:w="1262" w:type="dxa"/>
            <w:gridSpan w:val="2"/>
            <w:tcBorders>
              <w:top w:val="nil"/>
              <w:left w:val="nil"/>
              <w:bottom w:val="nil"/>
              <w:right w:val="nil"/>
            </w:tcBorders>
            <w:shd w:val="clear" w:color="auto" w:fill="auto"/>
            <w:noWrap/>
            <w:vAlign w:val="center"/>
            <w:hideMark/>
          </w:tcPr>
          <w:p w14:paraId="290F7BC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520CD5C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51728551" w14:textId="77777777" w:rsidR="00381100" w:rsidRPr="00381100" w:rsidRDefault="00381100" w:rsidP="00381100">
            <w:pPr>
              <w:spacing w:after="0" w:line="240" w:lineRule="auto"/>
              <w:jc w:val="right"/>
              <w:rPr>
                <w:rFonts w:ascii="Arial CE" w:eastAsia="Times New Roman" w:hAnsi="Arial CE" w:cs="Arial CE"/>
                <w:b/>
                <w:bCs/>
                <w:color w:val="960000"/>
                <w:sz w:val="24"/>
                <w:szCs w:val="24"/>
                <w:lang w:eastAsia="cs-CZ"/>
              </w:rPr>
            </w:pPr>
            <w:r w:rsidRPr="00381100">
              <w:rPr>
                <w:rFonts w:ascii="Arial CE" w:eastAsia="Times New Roman" w:hAnsi="Arial CE" w:cs="Arial CE"/>
                <w:b/>
                <w:bCs/>
                <w:color w:val="960000"/>
                <w:sz w:val="24"/>
                <w:szCs w:val="24"/>
                <w:lang w:eastAsia="cs-CZ"/>
              </w:rPr>
              <w:t>159 008,27</w:t>
            </w:r>
          </w:p>
        </w:tc>
        <w:tc>
          <w:tcPr>
            <w:tcW w:w="1247" w:type="dxa"/>
            <w:tcBorders>
              <w:top w:val="nil"/>
              <w:left w:val="nil"/>
              <w:bottom w:val="nil"/>
              <w:right w:val="nil"/>
            </w:tcBorders>
            <w:shd w:val="clear" w:color="auto" w:fill="auto"/>
            <w:noWrap/>
            <w:vAlign w:val="center"/>
            <w:hideMark/>
          </w:tcPr>
          <w:p w14:paraId="31715396" w14:textId="77777777" w:rsidR="00381100" w:rsidRPr="00381100" w:rsidRDefault="00381100" w:rsidP="00381100">
            <w:pPr>
              <w:spacing w:after="0" w:line="240" w:lineRule="auto"/>
              <w:jc w:val="right"/>
              <w:rPr>
                <w:rFonts w:ascii="Arial CE" w:eastAsia="Times New Roman" w:hAnsi="Arial CE" w:cs="Arial CE"/>
                <w:b/>
                <w:bCs/>
                <w:color w:val="960000"/>
                <w:sz w:val="24"/>
                <w:szCs w:val="24"/>
                <w:lang w:eastAsia="cs-CZ"/>
              </w:rPr>
            </w:pPr>
          </w:p>
        </w:tc>
      </w:tr>
      <w:tr w:rsidR="006B4D11" w:rsidRPr="00381100" w14:paraId="33AABD04" w14:textId="77777777" w:rsidTr="006B4D11">
        <w:trPr>
          <w:trHeight w:val="518"/>
        </w:trPr>
        <w:tc>
          <w:tcPr>
            <w:tcW w:w="391" w:type="dxa"/>
            <w:tcBorders>
              <w:top w:val="nil"/>
              <w:left w:val="nil"/>
              <w:bottom w:val="nil"/>
              <w:right w:val="nil"/>
            </w:tcBorders>
            <w:shd w:val="clear" w:color="auto" w:fill="auto"/>
            <w:noWrap/>
            <w:vAlign w:val="bottom"/>
            <w:hideMark/>
          </w:tcPr>
          <w:p w14:paraId="1CD6928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6EBF2152" w14:textId="77777777" w:rsidR="00381100" w:rsidRPr="00381100" w:rsidRDefault="00381100" w:rsidP="00381100">
            <w:pPr>
              <w:spacing w:after="0" w:line="240" w:lineRule="auto"/>
              <w:rPr>
                <w:rFonts w:ascii="Arial CE" w:eastAsia="Times New Roman" w:hAnsi="Arial CE" w:cs="Arial CE"/>
                <w:color w:val="003366"/>
                <w:sz w:val="16"/>
                <w:szCs w:val="16"/>
                <w:lang w:eastAsia="cs-CZ"/>
              </w:rPr>
            </w:pPr>
            <w:r w:rsidRPr="00381100">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356E4B6A"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VRN</w:t>
            </w:r>
          </w:p>
        </w:tc>
        <w:tc>
          <w:tcPr>
            <w:tcW w:w="6079" w:type="dxa"/>
            <w:tcBorders>
              <w:top w:val="nil"/>
              <w:left w:val="nil"/>
              <w:bottom w:val="nil"/>
              <w:right w:val="nil"/>
            </w:tcBorders>
            <w:shd w:val="clear" w:color="auto" w:fill="auto"/>
            <w:noWrap/>
            <w:vAlign w:val="bottom"/>
            <w:hideMark/>
          </w:tcPr>
          <w:p w14:paraId="634FE877"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Vedlejší rozpočtové náklady</w:t>
            </w:r>
          </w:p>
        </w:tc>
        <w:tc>
          <w:tcPr>
            <w:tcW w:w="691" w:type="dxa"/>
            <w:tcBorders>
              <w:top w:val="nil"/>
              <w:left w:val="nil"/>
              <w:bottom w:val="nil"/>
              <w:right w:val="nil"/>
            </w:tcBorders>
            <w:shd w:val="clear" w:color="auto" w:fill="auto"/>
            <w:noWrap/>
            <w:vAlign w:val="bottom"/>
            <w:hideMark/>
          </w:tcPr>
          <w:p w14:paraId="0B95F799" w14:textId="77777777" w:rsidR="00381100" w:rsidRPr="00381100" w:rsidRDefault="00381100" w:rsidP="00381100">
            <w:pPr>
              <w:spacing w:after="0" w:line="240" w:lineRule="auto"/>
              <w:rPr>
                <w:rFonts w:ascii="Arial CE" w:eastAsia="Times New Roman" w:hAnsi="Arial CE" w:cs="Arial CE"/>
                <w:color w:val="003366"/>
                <w:sz w:val="24"/>
                <w:szCs w:val="24"/>
                <w:lang w:eastAsia="cs-CZ"/>
              </w:rPr>
            </w:pPr>
          </w:p>
        </w:tc>
        <w:tc>
          <w:tcPr>
            <w:tcW w:w="1262" w:type="dxa"/>
            <w:gridSpan w:val="2"/>
            <w:tcBorders>
              <w:top w:val="nil"/>
              <w:left w:val="nil"/>
              <w:bottom w:val="nil"/>
              <w:right w:val="nil"/>
            </w:tcBorders>
            <w:shd w:val="clear" w:color="auto" w:fill="auto"/>
            <w:noWrap/>
            <w:vAlign w:val="bottom"/>
            <w:hideMark/>
          </w:tcPr>
          <w:p w14:paraId="13485E4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5A56B93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4C0D505F" w14:textId="77777777" w:rsidR="00381100" w:rsidRPr="00381100" w:rsidRDefault="00381100" w:rsidP="00381100">
            <w:pPr>
              <w:spacing w:after="0" w:line="240" w:lineRule="auto"/>
              <w:jc w:val="right"/>
              <w:rPr>
                <w:rFonts w:ascii="Arial CE" w:eastAsia="Times New Roman" w:hAnsi="Arial CE" w:cs="Arial CE"/>
                <w:color w:val="003366"/>
                <w:sz w:val="24"/>
                <w:szCs w:val="24"/>
                <w:lang w:eastAsia="cs-CZ"/>
              </w:rPr>
            </w:pPr>
            <w:r w:rsidRPr="00381100">
              <w:rPr>
                <w:rFonts w:ascii="Arial CE" w:eastAsia="Times New Roman" w:hAnsi="Arial CE" w:cs="Arial CE"/>
                <w:color w:val="003366"/>
                <w:sz w:val="24"/>
                <w:szCs w:val="24"/>
                <w:lang w:eastAsia="cs-CZ"/>
              </w:rPr>
              <w:t>159 008,27</w:t>
            </w:r>
          </w:p>
        </w:tc>
        <w:tc>
          <w:tcPr>
            <w:tcW w:w="1247" w:type="dxa"/>
            <w:tcBorders>
              <w:top w:val="nil"/>
              <w:left w:val="nil"/>
              <w:bottom w:val="nil"/>
              <w:right w:val="nil"/>
            </w:tcBorders>
            <w:shd w:val="clear" w:color="auto" w:fill="auto"/>
            <w:noWrap/>
            <w:vAlign w:val="bottom"/>
            <w:hideMark/>
          </w:tcPr>
          <w:p w14:paraId="35D125FA" w14:textId="77777777" w:rsidR="00381100" w:rsidRPr="00381100" w:rsidRDefault="00381100" w:rsidP="00381100">
            <w:pPr>
              <w:spacing w:after="0" w:line="240" w:lineRule="auto"/>
              <w:jc w:val="right"/>
              <w:rPr>
                <w:rFonts w:ascii="Arial CE" w:eastAsia="Times New Roman" w:hAnsi="Arial CE" w:cs="Arial CE"/>
                <w:color w:val="003366"/>
                <w:sz w:val="24"/>
                <w:szCs w:val="24"/>
                <w:lang w:eastAsia="cs-CZ"/>
              </w:rPr>
            </w:pPr>
          </w:p>
        </w:tc>
      </w:tr>
      <w:tr w:rsidR="006B4D11" w:rsidRPr="00381100" w14:paraId="27182271" w14:textId="77777777" w:rsidTr="006B4D11">
        <w:trPr>
          <w:trHeight w:val="458"/>
        </w:trPr>
        <w:tc>
          <w:tcPr>
            <w:tcW w:w="391" w:type="dxa"/>
            <w:tcBorders>
              <w:top w:val="nil"/>
              <w:left w:val="nil"/>
              <w:bottom w:val="nil"/>
              <w:right w:val="nil"/>
            </w:tcBorders>
            <w:shd w:val="clear" w:color="auto" w:fill="auto"/>
            <w:noWrap/>
            <w:vAlign w:val="bottom"/>
            <w:hideMark/>
          </w:tcPr>
          <w:p w14:paraId="38220A1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0CE9BA59" w14:textId="77777777" w:rsidR="00381100" w:rsidRPr="00381100" w:rsidRDefault="00381100" w:rsidP="00381100">
            <w:pPr>
              <w:spacing w:after="0" w:line="240" w:lineRule="auto"/>
              <w:rPr>
                <w:rFonts w:ascii="Arial CE" w:eastAsia="Times New Roman" w:hAnsi="Arial CE" w:cs="Arial CE"/>
                <w:color w:val="003366"/>
                <w:sz w:val="16"/>
                <w:szCs w:val="16"/>
                <w:lang w:eastAsia="cs-CZ"/>
              </w:rPr>
            </w:pPr>
            <w:r w:rsidRPr="00381100">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7D9E9F53"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VRN1</w:t>
            </w:r>
          </w:p>
        </w:tc>
        <w:tc>
          <w:tcPr>
            <w:tcW w:w="6079" w:type="dxa"/>
            <w:tcBorders>
              <w:top w:val="nil"/>
              <w:left w:val="nil"/>
              <w:bottom w:val="nil"/>
              <w:right w:val="nil"/>
            </w:tcBorders>
            <w:shd w:val="clear" w:color="auto" w:fill="auto"/>
            <w:noWrap/>
            <w:vAlign w:val="bottom"/>
            <w:hideMark/>
          </w:tcPr>
          <w:p w14:paraId="49533FCB"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Průzkumné, geodetické a projektové práce</w:t>
            </w:r>
          </w:p>
        </w:tc>
        <w:tc>
          <w:tcPr>
            <w:tcW w:w="691" w:type="dxa"/>
            <w:tcBorders>
              <w:top w:val="nil"/>
              <w:left w:val="nil"/>
              <w:bottom w:val="nil"/>
              <w:right w:val="nil"/>
            </w:tcBorders>
            <w:shd w:val="clear" w:color="auto" w:fill="auto"/>
            <w:noWrap/>
            <w:vAlign w:val="bottom"/>
            <w:hideMark/>
          </w:tcPr>
          <w:p w14:paraId="19C32657"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6EA2980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6EAFBFE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6762D085"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101 149,42</w:t>
            </w:r>
          </w:p>
        </w:tc>
        <w:tc>
          <w:tcPr>
            <w:tcW w:w="1247" w:type="dxa"/>
            <w:tcBorders>
              <w:top w:val="nil"/>
              <w:left w:val="nil"/>
              <w:bottom w:val="nil"/>
              <w:right w:val="nil"/>
            </w:tcBorders>
            <w:shd w:val="clear" w:color="auto" w:fill="auto"/>
            <w:noWrap/>
            <w:vAlign w:val="bottom"/>
            <w:hideMark/>
          </w:tcPr>
          <w:p w14:paraId="54E66E09"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p>
        </w:tc>
      </w:tr>
      <w:tr w:rsidR="006B4D11" w:rsidRPr="00381100" w14:paraId="0EA1138A"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3EE145A"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F8FAF97"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650071B"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011114000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472D42B7"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Inženýrsko-geologický průzkum</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2E655141"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FEAFE3B"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528128B"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11 494,25</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1D5C5B1B"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11 494,25</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7B1FD0FA"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74178DB5" w14:textId="77777777" w:rsidTr="006B4D11">
        <w:trPr>
          <w:trHeight w:val="390"/>
        </w:trPr>
        <w:tc>
          <w:tcPr>
            <w:tcW w:w="391" w:type="dxa"/>
            <w:tcBorders>
              <w:top w:val="nil"/>
              <w:left w:val="nil"/>
              <w:bottom w:val="nil"/>
              <w:right w:val="nil"/>
            </w:tcBorders>
            <w:shd w:val="clear" w:color="auto" w:fill="auto"/>
            <w:noWrap/>
            <w:vAlign w:val="center"/>
            <w:hideMark/>
          </w:tcPr>
          <w:p w14:paraId="54774D67"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FE15210"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0216345D"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28E393B3"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Provedení průzkumu pro zpřesnění rozsahu sanace podloží na základě aktuálních podmínek staveniště v době provádění prací.</w:t>
            </w:r>
          </w:p>
        </w:tc>
        <w:tc>
          <w:tcPr>
            <w:tcW w:w="691" w:type="dxa"/>
            <w:tcBorders>
              <w:top w:val="nil"/>
              <w:left w:val="nil"/>
              <w:bottom w:val="nil"/>
              <w:right w:val="nil"/>
            </w:tcBorders>
            <w:shd w:val="clear" w:color="auto" w:fill="auto"/>
            <w:noWrap/>
            <w:vAlign w:val="center"/>
            <w:hideMark/>
          </w:tcPr>
          <w:p w14:paraId="3DA6118C"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26FBF85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2B72B1DE"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6A1E551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28B2F2C1"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8F213E7"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6A4506A"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8ADCF7F"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EFDFE93"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012002000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611C1329"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Geodetické práce</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0D17E9DC"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97347DB"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6987979"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11 494,25</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2278D36D"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11 494,25</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1053C67B"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1E52BD41" w14:textId="77777777" w:rsidTr="006B4D11">
        <w:trPr>
          <w:trHeight w:val="390"/>
        </w:trPr>
        <w:tc>
          <w:tcPr>
            <w:tcW w:w="391" w:type="dxa"/>
            <w:tcBorders>
              <w:top w:val="nil"/>
              <w:left w:val="nil"/>
              <w:bottom w:val="nil"/>
              <w:right w:val="nil"/>
            </w:tcBorders>
            <w:shd w:val="clear" w:color="auto" w:fill="auto"/>
            <w:noWrap/>
            <w:vAlign w:val="center"/>
            <w:hideMark/>
          </w:tcPr>
          <w:p w14:paraId="79F28019"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7293099"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323A3E9E"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7F80EF7D"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geodetické práce před výstavbou a během stavby(vytyčení osy cesty a hranic stavebních pozemků, vytyčení zhotovovaných objektů...)</w:t>
            </w:r>
          </w:p>
        </w:tc>
        <w:tc>
          <w:tcPr>
            <w:tcW w:w="691" w:type="dxa"/>
            <w:tcBorders>
              <w:top w:val="nil"/>
              <w:left w:val="nil"/>
              <w:bottom w:val="nil"/>
              <w:right w:val="nil"/>
            </w:tcBorders>
            <w:shd w:val="clear" w:color="auto" w:fill="auto"/>
            <w:noWrap/>
            <w:vAlign w:val="center"/>
            <w:hideMark/>
          </w:tcPr>
          <w:p w14:paraId="1070822D"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473EC44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4DFBA52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9FC14E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6BA90D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5A0F999"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7332ED8"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3</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198F235"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9097A5"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012303000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6D167E37"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Geodetické práce po výstavbě</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12F4E5B1"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81C6561"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46A2F46"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34 482,76</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08A485FF"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34 482,76</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2AB53AE4"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2BEDE4E7" w14:textId="77777777" w:rsidTr="006B4D11">
        <w:trPr>
          <w:trHeight w:val="390"/>
        </w:trPr>
        <w:tc>
          <w:tcPr>
            <w:tcW w:w="391" w:type="dxa"/>
            <w:tcBorders>
              <w:top w:val="nil"/>
              <w:left w:val="nil"/>
              <w:bottom w:val="nil"/>
              <w:right w:val="nil"/>
            </w:tcBorders>
            <w:shd w:val="clear" w:color="auto" w:fill="auto"/>
            <w:noWrap/>
            <w:vAlign w:val="center"/>
            <w:hideMark/>
          </w:tcPr>
          <w:p w14:paraId="0B9421FA"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4CE81A8F"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7F4FB643"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30103222"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zaměření skutečného provedení stavby a odevzdání v příslušném počtu výtisků.</w:t>
            </w:r>
          </w:p>
        </w:tc>
        <w:tc>
          <w:tcPr>
            <w:tcW w:w="691" w:type="dxa"/>
            <w:tcBorders>
              <w:top w:val="nil"/>
              <w:left w:val="nil"/>
              <w:bottom w:val="nil"/>
              <w:right w:val="nil"/>
            </w:tcBorders>
            <w:shd w:val="clear" w:color="auto" w:fill="auto"/>
            <w:noWrap/>
            <w:vAlign w:val="center"/>
            <w:hideMark/>
          </w:tcPr>
          <w:p w14:paraId="78601DB0"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1A5FD2E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92A224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1073145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29E0B0D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88C4CD8"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734ADB"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4</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20BA4B3"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BA4B81"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013254000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2CEF83F5"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Dokumentace skutečného provedení stavby</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7BA61DA6"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ECC6CBB"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4,000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3740C7C"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10 919,54</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460FE6FC"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43 678,16</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6B1D27C9"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484B5B89" w14:textId="77777777" w:rsidTr="006B4D11">
        <w:trPr>
          <w:trHeight w:val="390"/>
        </w:trPr>
        <w:tc>
          <w:tcPr>
            <w:tcW w:w="391" w:type="dxa"/>
            <w:tcBorders>
              <w:top w:val="nil"/>
              <w:left w:val="nil"/>
              <w:bottom w:val="nil"/>
              <w:right w:val="nil"/>
            </w:tcBorders>
            <w:shd w:val="clear" w:color="auto" w:fill="auto"/>
            <w:noWrap/>
            <w:vAlign w:val="center"/>
            <w:hideMark/>
          </w:tcPr>
          <w:p w14:paraId="196CDA01"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FF4228A"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53DE0197"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06EFE8A2"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4 paré + 1xCD</w:t>
            </w:r>
          </w:p>
        </w:tc>
        <w:tc>
          <w:tcPr>
            <w:tcW w:w="691" w:type="dxa"/>
            <w:tcBorders>
              <w:top w:val="nil"/>
              <w:left w:val="nil"/>
              <w:bottom w:val="nil"/>
              <w:right w:val="nil"/>
            </w:tcBorders>
            <w:shd w:val="clear" w:color="auto" w:fill="auto"/>
            <w:noWrap/>
            <w:vAlign w:val="center"/>
            <w:hideMark/>
          </w:tcPr>
          <w:p w14:paraId="3CBC3C1C"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1C5ACCED"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62744FE6"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232A266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23106DA7"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7AE374D9" w14:textId="77777777" w:rsidTr="006B4D11">
        <w:trPr>
          <w:trHeight w:val="458"/>
        </w:trPr>
        <w:tc>
          <w:tcPr>
            <w:tcW w:w="391" w:type="dxa"/>
            <w:tcBorders>
              <w:top w:val="nil"/>
              <w:left w:val="nil"/>
              <w:bottom w:val="nil"/>
              <w:right w:val="nil"/>
            </w:tcBorders>
            <w:shd w:val="clear" w:color="auto" w:fill="auto"/>
            <w:noWrap/>
            <w:vAlign w:val="bottom"/>
            <w:hideMark/>
          </w:tcPr>
          <w:p w14:paraId="0E0375A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35C479AE" w14:textId="77777777" w:rsidR="00381100" w:rsidRPr="00381100" w:rsidRDefault="00381100" w:rsidP="00381100">
            <w:pPr>
              <w:spacing w:after="0" w:line="240" w:lineRule="auto"/>
              <w:rPr>
                <w:rFonts w:ascii="Arial CE" w:eastAsia="Times New Roman" w:hAnsi="Arial CE" w:cs="Arial CE"/>
                <w:color w:val="003366"/>
                <w:sz w:val="16"/>
                <w:szCs w:val="16"/>
                <w:lang w:eastAsia="cs-CZ"/>
              </w:rPr>
            </w:pPr>
            <w:r w:rsidRPr="00381100">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D7CDA08"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VRN3</w:t>
            </w:r>
          </w:p>
        </w:tc>
        <w:tc>
          <w:tcPr>
            <w:tcW w:w="6079" w:type="dxa"/>
            <w:tcBorders>
              <w:top w:val="nil"/>
              <w:left w:val="nil"/>
              <w:bottom w:val="nil"/>
              <w:right w:val="nil"/>
            </w:tcBorders>
            <w:shd w:val="clear" w:color="auto" w:fill="auto"/>
            <w:noWrap/>
            <w:vAlign w:val="bottom"/>
            <w:hideMark/>
          </w:tcPr>
          <w:p w14:paraId="49C54C3B"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Zařízení staveniště</w:t>
            </w:r>
          </w:p>
        </w:tc>
        <w:tc>
          <w:tcPr>
            <w:tcW w:w="691" w:type="dxa"/>
            <w:tcBorders>
              <w:top w:val="nil"/>
              <w:left w:val="nil"/>
              <w:bottom w:val="nil"/>
              <w:right w:val="nil"/>
            </w:tcBorders>
            <w:shd w:val="clear" w:color="auto" w:fill="auto"/>
            <w:noWrap/>
            <w:vAlign w:val="bottom"/>
            <w:hideMark/>
          </w:tcPr>
          <w:p w14:paraId="310A5FC8"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7609482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5D2211D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7F12D00C"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2 000,00</w:t>
            </w:r>
          </w:p>
        </w:tc>
        <w:tc>
          <w:tcPr>
            <w:tcW w:w="1247" w:type="dxa"/>
            <w:tcBorders>
              <w:top w:val="nil"/>
              <w:left w:val="nil"/>
              <w:bottom w:val="nil"/>
              <w:right w:val="nil"/>
            </w:tcBorders>
            <w:shd w:val="clear" w:color="auto" w:fill="auto"/>
            <w:noWrap/>
            <w:vAlign w:val="bottom"/>
            <w:hideMark/>
          </w:tcPr>
          <w:p w14:paraId="0FC45AFE"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p>
        </w:tc>
      </w:tr>
      <w:tr w:rsidR="006B4D11" w:rsidRPr="00381100" w14:paraId="4AE7E587"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30699FA"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5</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F4DCA16"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64E85A9"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030001000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1D6A82CE"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Zařízení staveniště</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1A28ED95"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F2F3151"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083AF24"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1 000,00</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16E2D332"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1 000,00</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16CCD3D9"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7443BABF" w14:textId="77777777" w:rsidTr="006B4D11">
        <w:trPr>
          <w:trHeight w:val="33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3D5D40A3"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lastRenderedPageBreak/>
              <w:t>6</w:t>
            </w:r>
          </w:p>
        </w:tc>
        <w:tc>
          <w:tcPr>
            <w:tcW w:w="478" w:type="dxa"/>
            <w:tcBorders>
              <w:top w:val="nil"/>
              <w:left w:val="nil"/>
              <w:bottom w:val="single" w:sz="4" w:space="0" w:color="969696"/>
              <w:right w:val="single" w:sz="4" w:space="0" w:color="969696"/>
            </w:tcBorders>
            <w:shd w:val="clear" w:color="auto" w:fill="auto"/>
            <w:noWrap/>
            <w:vAlign w:val="center"/>
            <w:hideMark/>
          </w:tcPr>
          <w:p w14:paraId="3D8589D4"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70550F9"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R1</w:t>
            </w:r>
          </w:p>
        </w:tc>
        <w:tc>
          <w:tcPr>
            <w:tcW w:w="6079" w:type="dxa"/>
            <w:tcBorders>
              <w:top w:val="nil"/>
              <w:left w:val="nil"/>
              <w:bottom w:val="single" w:sz="4" w:space="0" w:color="969696"/>
              <w:right w:val="single" w:sz="4" w:space="0" w:color="969696"/>
            </w:tcBorders>
            <w:shd w:val="clear" w:color="auto" w:fill="auto"/>
            <w:vAlign w:val="center"/>
            <w:hideMark/>
          </w:tcPr>
          <w:p w14:paraId="32003AD2"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DIO</w:t>
            </w:r>
          </w:p>
        </w:tc>
        <w:tc>
          <w:tcPr>
            <w:tcW w:w="691" w:type="dxa"/>
            <w:tcBorders>
              <w:top w:val="nil"/>
              <w:left w:val="nil"/>
              <w:bottom w:val="single" w:sz="4" w:space="0" w:color="969696"/>
              <w:right w:val="single" w:sz="4" w:space="0" w:color="969696"/>
            </w:tcBorders>
            <w:shd w:val="clear" w:color="auto" w:fill="auto"/>
            <w:vAlign w:val="center"/>
            <w:hideMark/>
          </w:tcPr>
          <w:p w14:paraId="4DDD6660"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soubor</w:t>
            </w:r>
          </w:p>
        </w:tc>
        <w:tc>
          <w:tcPr>
            <w:tcW w:w="1262" w:type="dxa"/>
            <w:gridSpan w:val="2"/>
            <w:tcBorders>
              <w:top w:val="nil"/>
              <w:left w:val="nil"/>
              <w:bottom w:val="single" w:sz="4" w:space="0" w:color="969696"/>
              <w:right w:val="single" w:sz="4" w:space="0" w:color="969696"/>
            </w:tcBorders>
            <w:shd w:val="clear" w:color="auto" w:fill="auto"/>
            <w:noWrap/>
            <w:vAlign w:val="center"/>
            <w:hideMark/>
          </w:tcPr>
          <w:p w14:paraId="41AD53C8"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nil"/>
              <w:left w:val="nil"/>
              <w:bottom w:val="single" w:sz="4" w:space="0" w:color="969696"/>
              <w:right w:val="single" w:sz="4" w:space="0" w:color="969696"/>
            </w:tcBorders>
            <w:shd w:val="clear" w:color="auto" w:fill="auto"/>
            <w:noWrap/>
            <w:vAlign w:val="center"/>
            <w:hideMark/>
          </w:tcPr>
          <w:p w14:paraId="3173F081"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1 000,00</w:t>
            </w:r>
          </w:p>
        </w:tc>
        <w:tc>
          <w:tcPr>
            <w:tcW w:w="2144" w:type="dxa"/>
            <w:tcBorders>
              <w:top w:val="nil"/>
              <w:left w:val="nil"/>
              <w:bottom w:val="single" w:sz="4" w:space="0" w:color="969696"/>
              <w:right w:val="single" w:sz="4" w:space="0" w:color="969696"/>
            </w:tcBorders>
            <w:shd w:val="clear" w:color="auto" w:fill="auto"/>
            <w:noWrap/>
            <w:vAlign w:val="center"/>
            <w:hideMark/>
          </w:tcPr>
          <w:p w14:paraId="47DE5E54"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1 000,00</w:t>
            </w:r>
          </w:p>
        </w:tc>
        <w:tc>
          <w:tcPr>
            <w:tcW w:w="1247" w:type="dxa"/>
            <w:tcBorders>
              <w:top w:val="nil"/>
              <w:left w:val="nil"/>
              <w:bottom w:val="single" w:sz="4" w:space="0" w:color="969696"/>
              <w:right w:val="single" w:sz="4" w:space="0" w:color="969696"/>
            </w:tcBorders>
            <w:shd w:val="clear" w:color="auto" w:fill="auto"/>
            <w:vAlign w:val="center"/>
            <w:hideMark/>
          </w:tcPr>
          <w:p w14:paraId="38D591B6"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1F1653A2" w14:textId="77777777" w:rsidTr="006B4D11">
        <w:trPr>
          <w:trHeight w:val="390"/>
        </w:trPr>
        <w:tc>
          <w:tcPr>
            <w:tcW w:w="391" w:type="dxa"/>
            <w:tcBorders>
              <w:top w:val="nil"/>
              <w:left w:val="nil"/>
              <w:bottom w:val="nil"/>
              <w:right w:val="nil"/>
            </w:tcBorders>
            <w:shd w:val="clear" w:color="auto" w:fill="auto"/>
            <w:noWrap/>
            <w:vAlign w:val="center"/>
            <w:hideMark/>
          </w:tcPr>
          <w:p w14:paraId="6560241A"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3455D6E2"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5C2162FB"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07DF30F2"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Projednání DIO, osazení a udržování dočasného dopravního značení po ceslou dobu stavby.</w:t>
            </w:r>
          </w:p>
        </w:tc>
        <w:tc>
          <w:tcPr>
            <w:tcW w:w="691" w:type="dxa"/>
            <w:tcBorders>
              <w:top w:val="nil"/>
              <w:left w:val="nil"/>
              <w:bottom w:val="nil"/>
              <w:right w:val="nil"/>
            </w:tcBorders>
            <w:shd w:val="clear" w:color="auto" w:fill="auto"/>
            <w:noWrap/>
            <w:vAlign w:val="center"/>
            <w:hideMark/>
          </w:tcPr>
          <w:p w14:paraId="18656DC3"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06308E0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0FC4B71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08B101CB"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099E75B5"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52A526C5" w14:textId="77777777" w:rsidTr="006B4D11">
        <w:trPr>
          <w:trHeight w:val="458"/>
        </w:trPr>
        <w:tc>
          <w:tcPr>
            <w:tcW w:w="391" w:type="dxa"/>
            <w:tcBorders>
              <w:top w:val="nil"/>
              <w:left w:val="nil"/>
              <w:bottom w:val="nil"/>
              <w:right w:val="nil"/>
            </w:tcBorders>
            <w:shd w:val="clear" w:color="auto" w:fill="auto"/>
            <w:noWrap/>
            <w:vAlign w:val="bottom"/>
            <w:hideMark/>
          </w:tcPr>
          <w:p w14:paraId="36932E24"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475DEF13" w14:textId="77777777" w:rsidR="00381100" w:rsidRPr="00381100" w:rsidRDefault="00381100" w:rsidP="00381100">
            <w:pPr>
              <w:spacing w:after="0" w:line="240" w:lineRule="auto"/>
              <w:rPr>
                <w:rFonts w:ascii="Arial CE" w:eastAsia="Times New Roman" w:hAnsi="Arial CE" w:cs="Arial CE"/>
                <w:color w:val="003366"/>
                <w:sz w:val="16"/>
                <w:szCs w:val="16"/>
                <w:lang w:eastAsia="cs-CZ"/>
              </w:rPr>
            </w:pPr>
            <w:r w:rsidRPr="00381100">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79A97721"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VRN4</w:t>
            </w:r>
          </w:p>
        </w:tc>
        <w:tc>
          <w:tcPr>
            <w:tcW w:w="6079" w:type="dxa"/>
            <w:tcBorders>
              <w:top w:val="nil"/>
              <w:left w:val="nil"/>
              <w:bottom w:val="nil"/>
              <w:right w:val="nil"/>
            </w:tcBorders>
            <w:shd w:val="clear" w:color="auto" w:fill="auto"/>
            <w:noWrap/>
            <w:vAlign w:val="bottom"/>
            <w:hideMark/>
          </w:tcPr>
          <w:p w14:paraId="754C14E9"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Inženýrská činnost</w:t>
            </w:r>
          </w:p>
        </w:tc>
        <w:tc>
          <w:tcPr>
            <w:tcW w:w="691" w:type="dxa"/>
            <w:tcBorders>
              <w:top w:val="nil"/>
              <w:left w:val="nil"/>
              <w:bottom w:val="nil"/>
              <w:right w:val="nil"/>
            </w:tcBorders>
            <w:shd w:val="clear" w:color="auto" w:fill="auto"/>
            <w:noWrap/>
            <w:vAlign w:val="bottom"/>
            <w:hideMark/>
          </w:tcPr>
          <w:p w14:paraId="02CB2C74" w14:textId="77777777" w:rsidR="00381100" w:rsidRPr="00381100" w:rsidRDefault="00381100" w:rsidP="00381100">
            <w:pPr>
              <w:spacing w:after="0" w:line="240" w:lineRule="auto"/>
              <w:rPr>
                <w:rFonts w:ascii="Arial CE" w:eastAsia="Times New Roman" w:hAnsi="Arial CE" w:cs="Arial CE"/>
                <w:color w:val="003366"/>
                <w:sz w:val="20"/>
                <w:szCs w:val="20"/>
                <w:lang w:eastAsia="cs-CZ"/>
              </w:rPr>
            </w:pPr>
          </w:p>
        </w:tc>
        <w:tc>
          <w:tcPr>
            <w:tcW w:w="1262" w:type="dxa"/>
            <w:gridSpan w:val="2"/>
            <w:tcBorders>
              <w:top w:val="nil"/>
              <w:left w:val="nil"/>
              <w:bottom w:val="nil"/>
              <w:right w:val="nil"/>
            </w:tcBorders>
            <w:shd w:val="clear" w:color="auto" w:fill="auto"/>
            <w:noWrap/>
            <w:vAlign w:val="bottom"/>
            <w:hideMark/>
          </w:tcPr>
          <w:p w14:paraId="477510B8"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bottom"/>
            <w:hideMark/>
          </w:tcPr>
          <w:p w14:paraId="710F2D9F"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bottom"/>
            <w:hideMark/>
          </w:tcPr>
          <w:p w14:paraId="6E56283E"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r w:rsidRPr="00381100">
              <w:rPr>
                <w:rFonts w:ascii="Arial CE" w:eastAsia="Times New Roman" w:hAnsi="Arial CE" w:cs="Arial CE"/>
                <w:color w:val="003366"/>
                <w:sz w:val="20"/>
                <w:szCs w:val="20"/>
                <w:lang w:eastAsia="cs-CZ"/>
              </w:rPr>
              <w:t>55 858,85</w:t>
            </w:r>
          </w:p>
        </w:tc>
        <w:tc>
          <w:tcPr>
            <w:tcW w:w="1247" w:type="dxa"/>
            <w:tcBorders>
              <w:top w:val="nil"/>
              <w:left w:val="nil"/>
              <w:bottom w:val="nil"/>
              <w:right w:val="nil"/>
            </w:tcBorders>
            <w:shd w:val="clear" w:color="auto" w:fill="auto"/>
            <w:noWrap/>
            <w:vAlign w:val="bottom"/>
            <w:hideMark/>
          </w:tcPr>
          <w:p w14:paraId="7A52B98C" w14:textId="77777777" w:rsidR="00381100" w:rsidRPr="00381100" w:rsidRDefault="00381100" w:rsidP="00381100">
            <w:pPr>
              <w:spacing w:after="0" w:line="240" w:lineRule="auto"/>
              <w:jc w:val="right"/>
              <w:rPr>
                <w:rFonts w:ascii="Arial CE" w:eastAsia="Times New Roman" w:hAnsi="Arial CE" w:cs="Arial CE"/>
                <w:color w:val="003366"/>
                <w:sz w:val="20"/>
                <w:szCs w:val="20"/>
                <w:lang w:eastAsia="cs-CZ"/>
              </w:rPr>
            </w:pPr>
          </w:p>
        </w:tc>
      </w:tr>
      <w:tr w:rsidR="006B4D11" w:rsidRPr="00381100" w14:paraId="2A94A145"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4CD3799"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7</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6FDAAEDD"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3733CA9"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043002000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66EAFA48"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Zkoušky a ostatní měření</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5F9082A8"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5F15374"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1B5C9C"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54 858,85</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72BCB3D8"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54 858,85</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4C4C6A3E"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461A2990" w14:textId="77777777" w:rsidTr="006B4D11">
        <w:trPr>
          <w:trHeight w:val="585"/>
        </w:trPr>
        <w:tc>
          <w:tcPr>
            <w:tcW w:w="391" w:type="dxa"/>
            <w:tcBorders>
              <w:top w:val="nil"/>
              <w:left w:val="nil"/>
              <w:bottom w:val="nil"/>
              <w:right w:val="nil"/>
            </w:tcBorders>
            <w:shd w:val="clear" w:color="auto" w:fill="auto"/>
            <w:noWrap/>
            <w:vAlign w:val="center"/>
            <w:hideMark/>
          </w:tcPr>
          <w:p w14:paraId="22FB9841"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290CB454"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676ED5A0"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22065689"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provedení hutnících zkoušek – zkoušky budou provedeny v počtu min. 1x na 200bm, zkouška bude provedena jak na pláni, tak štěrkových vrstvách.</w:t>
            </w:r>
          </w:p>
        </w:tc>
        <w:tc>
          <w:tcPr>
            <w:tcW w:w="691" w:type="dxa"/>
            <w:tcBorders>
              <w:top w:val="nil"/>
              <w:left w:val="nil"/>
              <w:bottom w:val="nil"/>
              <w:right w:val="nil"/>
            </w:tcBorders>
            <w:shd w:val="clear" w:color="auto" w:fill="auto"/>
            <w:noWrap/>
            <w:vAlign w:val="center"/>
            <w:hideMark/>
          </w:tcPr>
          <w:p w14:paraId="68327F76"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7450CCD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5ACE9743"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428DD2A9"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55D777C2"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12DB692B" w14:textId="77777777" w:rsidTr="006B4D11">
        <w:trPr>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4B95C37"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8</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613A132"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A1BAE57"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049002000</w:t>
            </w:r>
          </w:p>
        </w:tc>
        <w:tc>
          <w:tcPr>
            <w:tcW w:w="6079" w:type="dxa"/>
            <w:tcBorders>
              <w:top w:val="single" w:sz="4" w:space="0" w:color="969696"/>
              <w:left w:val="nil"/>
              <w:bottom w:val="single" w:sz="4" w:space="0" w:color="969696"/>
              <w:right w:val="single" w:sz="4" w:space="0" w:color="969696"/>
            </w:tcBorders>
            <w:shd w:val="clear" w:color="auto" w:fill="auto"/>
            <w:vAlign w:val="center"/>
            <w:hideMark/>
          </w:tcPr>
          <w:p w14:paraId="52FC1BC4"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Ostatní inženýrská činnost</w:t>
            </w:r>
          </w:p>
        </w:tc>
        <w:tc>
          <w:tcPr>
            <w:tcW w:w="691" w:type="dxa"/>
            <w:tcBorders>
              <w:top w:val="single" w:sz="4" w:space="0" w:color="969696"/>
              <w:left w:val="nil"/>
              <w:bottom w:val="single" w:sz="4" w:space="0" w:color="969696"/>
              <w:right w:val="single" w:sz="4" w:space="0" w:color="969696"/>
            </w:tcBorders>
            <w:shd w:val="clear" w:color="auto" w:fill="auto"/>
            <w:vAlign w:val="center"/>
            <w:hideMark/>
          </w:tcPr>
          <w:p w14:paraId="2CC21814" w14:textId="77777777" w:rsidR="00381100" w:rsidRPr="00381100" w:rsidRDefault="00381100" w:rsidP="00381100">
            <w:pPr>
              <w:spacing w:after="0" w:line="240" w:lineRule="auto"/>
              <w:jc w:val="center"/>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w:t>
            </w:r>
          </w:p>
        </w:tc>
        <w:tc>
          <w:tcPr>
            <w:tcW w:w="1262"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D2283FE"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1,000</w:t>
            </w:r>
          </w:p>
        </w:tc>
        <w:tc>
          <w:tcPr>
            <w:tcW w:w="2016"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02E811D"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1 000,00</w:t>
            </w:r>
          </w:p>
        </w:tc>
        <w:tc>
          <w:tcPr>
            <w:tcW w:w="2144" w:type="dxa"/>
            <w:tcBorders>
              <w:top w:val="single" w:sz="4" w:space="0" w:color="969696"/>
              <w:left w:val="nil"/>
              <w:bottom w:val="single" w:sz="4" w:space="0" w:color="969696"/>
              <w:right w:val="single" w:sz="4" w:space="0" w:color="969696"/>
            </w:tcBorders>
            <w:shd w:val="clear" w:color="auto" w:fill="auto"/>
            <w:noWrap/>
            <w:vAlign w:val="center"/>
            <w:hideMark/>
          </w:tcPr>
          <w:p w14:paraId="331C0735" w14:textId="77777777" w:rsidR="00381100" w:rsidRPr="00381100" w:rsidRDefault="00381100" w:rsidP="00381100">
            <w:pPr>
              <w:spacing w:after="0" w:line="240" w:lineRule="auto"/>
              <w:jc w:val="right"/>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1 000,00</w:t>
            </w:r>
          </w:p>
        </w:tc>
        <w:tc>
          <w:tcPr>
            <w:tcW w:w="1247" w:type="dxa"/>
            <w:tcBorders>
              <w:top w:val="single" w:sz="4" w:space="0" w:color="969696"/>
              <w:left w:val="nil"/>
              <w:bottom w:val="single" w:sz="4" w:space="0" w:color="969696"/>
              <w:right w:val="single" w:sz="4" w:space="0" w:color="969696"/>
            </w:tcBorders>
            <w:shd w:val="clear" w:color="auto" w:fill="auto"/>
            <w:vAlign w:val="center"/>
            <w:hideMark/>
          </w:tcPr>
          <w:p w14:paraId="554D55A4" w14:textId="77777777" w:rsidR="00381100" w:rsidRPr="00381100" w:rsidRDefault="00381100" w:rsidP="00381100">
            <w:pPr>
              <w:spacing w:after="0" w:line="240" w:lineRule="auto"/>
              <w:rPr>
                <w:rFonts w:ascii="Arial CE" w:eastAsia="Times New Roman" w:hAnsi="Arial CE" w:cs="Arial CE"/>
                <w:sz w:val="18"/>
                <w:szCs w:val="18"/>
                <w:lang w:eastAsia="cs-CZ"/>
              </w:rPr>
            </w:pPr>
            <w:r w:rsidRPr="00381100">
              <w:rPr>
                <w:rFonts w:ascii="Arial CE" w:eastAsia="Times New Roman" w:hAnsi="Arial CE" w:cs="Arial CE"/>
                <w:sz w:val="18"/>
                <w:szCs w:val="18"/>
                <w:lang w:eastAsia="cs-CZ"/>
              </w:rPr>
              <w:t> </w:t>
            </w:r>
          </w:p>
        </w:tc>
      </w:tr>
      <w:tr w:rsidR="006B4D11" w:rsidRPr="00381100" w14:paraId="763DE511" w14:textId="77777777" w:rsidTr="006B4D11">
        <w:trPr>
          <w:trHeight w:val="390"/>
        </w:trPr>
        <w:tc>
          <w:tcPr>
            <w:tcW w:w="391" w:type="dxa"/>
            <w:tcBorders>
              <w:top w:val="nil"/>
              <w:left w:val="nil"/>
              <w:bottom w:val="nil"/>
              <w:right w:val="nil"/>
            </w:tcBorders>
            <w:shd w:val="clear" w:color="auto" w:fill="auto"/>
            <w:noWrap/>
            <w:vAlign w:val="center"/>
            <w:hideMark/>
          </w:tcPr>
          <w:p w14:paraId="065E6261" w14:textId="77777777" w:rsidR="00381100" w:rsidRPr="00381100" w:rsidRDefault="00381100" w:rsidP="00381100">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DF0C8DA"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r w:rsidRPr="00381100">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49563414" w14:textId="77777777" w:rsidR="00381100" w:rsidRPr="00381100" w:rsidRDefault="00381100" w:rsidP="00381100">
            <w:pPr>
              <w:spacing w:after="0" w:line="240" w:lineRule="auto"/>
              <w:rPr>
                <w:rFonts w:ascii="Arial CE" w:eastAsia="Times New Roman" w:hAnsi="Arial CE" w:cs="Arial CE"/>
                <w:color w:val="969696"/>
                <w:sz w:val="14"/>
                <w:szCs w:val="14"/>
                <w:lang w:eastAsia="cs-CZ"/>
              </w:rPr>
            </w:pPr>
          </w:p>
        </w:tc>
        <w:tc>
          <w:tcPr>
            <w:tcW w:w="6079" w:type="dxa"/>
            <w:tcBorders>
              <w:top w:val="nil"/>
              <w:left w:val="nil"/>
              <w:bottom w:val="nil"/>
              <w:right w:val="nil"/>
            </w:tcBorders>
            <w:shd w:val="clear" w:color="auto" w:fill="auto"/>
            <w:vAlign w:val="center"/>
            <w:hideMark/>
          </w:tcPr>
          <w:p w14:paraId="0B18B7DD"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r w:rsidRPr="00381100">
              <w:rPr>
                <w:rFonts w:ascii="Arial CE" w:eastAsia="Times New Roman" w:hAnsi="Arial CE" w:cs="Arial CE"/>
                <w:i/>
                <w:iCs/>
                <w:color w:val="969696"/>
                <w:sz w:val="14"/>
                <w:szCs w:val="14"/>
                <w:lang w:eastAsia="cs-CZ"/>
              </w:rPr>
              <w:t>Poznámka k položce:</w:t>
            </w:r>
            <w:r w:rsidRPr="00381100">
              <w:rPr>
                <w:rFonts w:ascii="Arial CE" w:eastAsia="Times New Roman" w:hAnsi="Arial CE" w:cs="Arial CE"/>
                <w:i/>
                <w:iCs/>
                <w:color w:val="969696"/>
                <w:sz w:val="14"/>
                <w:szCs w:val="14"/>
                <w:lang w:eastAsia="cs-CZ"/>
              </w:rPr>
              <w:br/>
            </w:r>
            <w:r w:rsidRPr="00381100">
              <w:rPr>
                <w:rFonts w:ascii="Arial CE" w:eastAsia="Times New Roman" w:hAnsi="Arial CE" w:cs="Arial CE"/>
                <w:i/>
                <w:iCs/>
                <w:color w:val="969696"/>
                <w:sz w:val="14"/>
                <w:szCs w:val="14"/>
                <w:lang w:eastAsia="cs-CZ"/>
              </w:rPr>
              <w:br/>
              <w:t>Ostatní inženýrská činnost - např. aktualizace existence sítí, jednání, ...</w:t>
            </w:r>
          </w:p>
        </w:tc>
        <w:tc>
          <w:tcPr>
            <w:tcW w:w="691" w:type="dxa"/>
            <w:tcBorders>
              <w:top w:val="nil"/>
              <w:left w:val="nil"/>
              <w:bottom w:val="nil"/>
              <w:right w:val="nil"/>
            </w:tcBorders>
            <w:shd w:val="clear" w:color="auto" w:fill="auto"/>
            <w:noWrap/>
            <w:vAlign w:val="center"/>
            <w:hideMark/>
          </w:tcPr>
          <w:p w14:paraId="4E524F88" w14:textId="77777777" w:rsidR="00381100" w:rsidRPr="00381100" w:rsidRDefault="00381100" w:rsidP="00381100">
            <w:pPr>
              <w:spacing w:after="0" w:line="240" w:lineRule="auto"/>
              <w:rPr>
                <w:rFonts w:ascii="Arial CE" w:eastAsia="Times New Roman" w:hAnsi="Arial CE" w:cs="Arial CE"/>
                <w:i/>
                <w:iCs/>
                <w:color w:val="969696"/>
                <w:sz w:val="14"/>
                <w:szCs w:val="14"/>
                <w:lang w:eastAsia="cs-CZ"/>
              </w:rPr>
            </w:pPr>
          </w:p>
        </w:tc>
        <w:tc>
          <w:tcPr>
            <w:tcW w:w="1262" w:type="dxa"/>
            <w:gridSpan w:val="2"/>
            <w:tcBorders>
              <w:top w:val="nil"/>
              <w:left w:val="nil"/>
              <w:bottom w:val="nil"/>
              <w:right w:val="nil"/>
            </w:tcBorders>
            <w:shd w:val="clear" w:color="auto" w:fill="auto"/>
            <w:noWrap/>
            <w:vAlign w:val="center"/>
            <w:hideMark/>
          </w:tcPr>
          <w:p w14:paraId="46C201B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016" w:type="dxa"/>
            <w:gridSpan w:val="2"/>
            <w:tcBorders>
              <w:top w:val="nil"/>
              <w:left w:val="nil"/>
              <w:bottom w:val="nil"/>
              <w:right w:val="nil"/>
            </w:tcBorders>
            <w:shd w:val="clear" w:color="auto" w:fill="auto"/>
            <w:noWrap/>
            <w:vAlign w:val="center"/>
            <w:hideMark/>
          </w:tcPr>
          <w:p w14:paraId="1BC916F0"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2144" w:type="dxa"/>
            <w:tcBorders>
              <w:top w:val="nil"/>
              <w:left w:val="nil"/>
              <w:bottom w:val="nil"/>
              <w:right w:val="nil"/>
            </w:tcBorders>
            <w:shd w:val="clear" w:color="auto" w:fill="auto"/>
            <w:noWrap/>
            <w:vAlign w:val="center"/>
            <w:hideMark/>
          </w:tcPr>
          <w:p w14:paraId="0C81AAEA"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c>
          <w:tcPr>
            <w:tcW w:w="1247" w:type="dxa"/>
            <w:tcBorders>
              <w:top w:val="nil"/>
              <w:left w:val="nil"/>
              <w:bottom w:val="nil"/>
              <w:right w:val="nil"/>
            </w:tcBorders>
            <w:shd w:val="clear" w:color="auto" w:fill="auto"/>
            <w:noWrap/>
            <w:vAlign w:val="center"/>
            <w:hideMark/>
          </w:tcPr>
          <w:p w14:paraId="65868F8C" w14:textId="77777777" w:rsidR="00381100" w:rsidRPr="00381100" w:rsidRDefault="00381100" w:rsidP="00381100">
            <w:pPr>
              <w:spacing w:after="0" w:line="240" w:lineRule="auto"/>
              <w:rPr>
                <w:rFonts w:ascii="Times New Roman" w:eastAsia="Times New Roman" w:hAnsi="Times New Roman" w:cs="Times New Roman"/>
                <w:sz w:val="20"/>
                <w:szCs w:val="20"/>
                <w:lang w:eastAsia="cs-CZ"/>
              </w:rPr>
            </w:pPr>
          </w:p>
        </w:tc>
      </w:tr>
      <w:tr w:rsidR="006B4D11" w:rsidRPr="00381100" w14:paraId="0791752B" w14:textId="77777777" w:rsidTr="006B4D11">
        <w:trPr>
          <w:trHeight w:val="139"/>
        </w:trPr>
        <w:tc>
          <w:tcPr>
            <w:tcW w:w="391" w:type="dxa"/>
            <w:tcBorders>
              <w:top w:val="nil"/>
              <w:left w:val="nil"/>
              <w:bottom w:val="single" w:sz="4" w:space="0" w:color="000000"/>
              <w:right w:val="nil"/>
            </w:tcBorders>
            <w:shd w:val="clear" w:color="auto" w:fill="auto"/>
            <w:noWrap/>
            <w:vAlign w:val="center"/>
            <w:hideMark/>
          </w:tcPr>
          <w:p w14:paraId="3F89BD01"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2224A4B5"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72CF895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079" w:type="dxa"/>
            <w:tcBorders>
              <w:top w:val="nil"/>
              <w:left w:val="nil"/>
              <w:bottom w:val="single" w:sz="4" w:space="0" w:color="000000"/>
              <w:right w:val="nil"/>
            </w:tcBorders>
            <w:shd w:val="clear" w:color="auto" w:fill="auto"/>
            <w:noWrap/>
            <w:vAlign w:val="center"/>
            <w:hideMark/>
          </w:tcPr>
          <w:p w14:paraId="1ED3F944"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691" w:type="dxa"/>
            <w:tcBorders>
              <w:top w:val="nil"/>
              <w:left w:val="nil"/>
              <w:bottom w:val="single" w:sz="4" w:space="0" w:color="000000"/>
              <w:right w:val="nil"/>
            </w:tcBorders>
            <w:shd w:val="clear" w:color="auto" w:fill="auto"/>
            <w:noWrap/>
            <w:vAlign w:val="center"/>
            <w:hideMark/>
          </w:tcPr>
          <w:p w14:paraId="450E5D86"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62" w:type="dxa"/>
            <w:gridSpan w:val="2"/>
            <w:tcBorders>
              <w:top w:val="nil"/>
              <w:left w:val="nil"/>
              <w:bottom w:val="single" w:sz="4" w:space="0" w:color="000000"/>
              <w:right w:val="nil"/>
            </w:tcBorders>
            <w:shd w:val="clear" w:color="auto" w:fill="auto"/>
            <w:noWrap/>
            <w:vAlign w:val="center"/>
            <w:hideMark/>
          </w:tcPr>
          <w:p w14:paraId="5326C3E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016" w:type="dxa"/>
            <w:gridSpan w:val="2"/>
            <w:tcBorders>
              <w:top w:val="nil"/>
              <w:left w:val="nil"/>
              <w:bottom w:val="single" w:sz="4" w:space="0" w:color="000000"/>
              <w:right w:val="nil"/>
            </w:tcBorders>
            <w:shd w:val="clear" w:color="auto" w:fill="auto"/>
            <w:noWrap/>
            <w:vAlign w:val="center"/>
            <w:hideMark/>
          </w:tcPr>
          <w:p w14:paraId="113585A7"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2144" w:type="dxa"/>
            <w:tcBorders>
              <w:top w:val="nil"/>
              <w:left w:val="nil"/>
              <w:bottom w:val="single" w:sz="4" w:space="0" w:color="000000"/>
              <w:right w:val="nil"/>
            </w:tcBorders>
            <w:shd w:val="clear" w:color="auto" w:fill="auto"/>
            <w:noWrap/>
            <w:vAlign w:val="center"/>
            <w:hideMark/>
          </w:tcPr>
          <w:p w14:paraId="4D551542"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c>
          <w:tcPr>
            <w:tcW w:w="1247" w:type="dxa"/>
            <w:tcBorders>
              <w:top w:val="nil"/>
              <w:left w:val="nil"/>
              <w:bottom w:val="single" w:sz="4" w:space="0" w:color="000000"/>
              <w:right w:val="nil"/>
            </w:tcBorders>
            <w:shd w:val="clear" w:color="auto" w:fill="auto"/>
            <w:noWrap/>
            <w:vAlign w:val="center"/>
            <w:hideMark/>
          </w:tcPr>
          <w:p w14:paraId="541D6AA7" w14:textId="77777777" w:rsidR="00381100" w:rsidRPr="00381100" w:rsidRDefault="00381100" w:rsidP="00381100">
            <w:pPr>
              <w:spacing w:after="0" w:line="240" w:lineRule="auto"/>
              <w:rPr>
                <w:rFonts w:ascii="Arial CE" w:eastAsia="Times New Roman" w:hAnsi="Arial CE" w:cs="Arial CE"/>
                <w:sz w:val="16"/>
                <w:szCs w:val="16"/>
                <w:lang w:eastAsia="cs-CZ"/>
              </w:rPr>
            </w:pPr>
            <w:r w:rsidRPr="00381100">
              <w:rPr>
                <w:rFonts w:ascii="Arial CE" w:eastAsia="Times New Roman" w:hAnsi="Arial CE" w:cs="Arial CE"/>
                <w:sz w:val="16"/>
                <w:szCs w:val="16"/>
                <w:lang w:eastAsia="cs-CZ"/>
              </w:rPr>
              <w:t> </w:t>
            </w:r>
          </w:p>
        </w:tc>
      </w:tr>
    </w:tbl>
    <w:p w14:paraId="0871B5B2"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707C88C1"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6BB8A2B0"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0D90FE1C"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2919D4A8"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1C976240"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187E8233"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151CCA0E"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3041710D"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p w14:paraId="20B6A7BC" w14:textId="77777777" w:rsidR="00A17173" w:rsidRDefault="00A17173" w:rsidP="00421DE5">
      <w:pPr>
        <w:autoSpaceDE w:val="0"/>
        <w:autoSpaceDN w:val="0"/>
        <w:adjustRightInd w:val="0"/>
        <w:spacing w:before="100" w:beforeAutospacing="1" w:after="120"/>
        <w:jc w:val="both"/>
        <w:rPr>
          <w:rFonts w:ascii="Arial" w:hAnsi="Arial" w:cs="Arial"/>
          <w:b/>
          <w:bCs/>
          <w:sz w:val="24"/>
          <w:szCs w:val="24"/>
          <w:u w:val="single"/>
        </w:rPr>
      </w:pPr>
    </w:p>
    <w:tbl>
      <w:tblPr>
        <w:tblW w:w="15789" w:type="dxa"/>
        <w:tblCellMar>
          <w:left w:w="70" w:type="dxa"/>
          <w:right w:w="70" w:type="dxa"/>
        </w:tblCellMar>
        <w:tblLook w:val="04A0" w:firstRow="1" w:lastRow="0" w:firstColumn="1" w:lastColumn="0" w:noHBand="0" w:noVBand="1"/>
      </w:tblPr>
      <w:tblGrid>
        <w:gridCol w:w="391"/>
        <w:gridCol w:w="478"/>
        <w:gridCol w:w="1540"/>
        <w:gridCol w:w="6522"/>
        <w:gridCol w:w="680"/>
        <w:gridCol w:w="1260"/>
        <w:gridCol w:w="41"/>
        <w:gridCol w:w="1379"/>
        <w:gridCol w:w="41"/>
        <w:gridCol w:w="1979"/>
        <w:gridCol w:w="41"/>
        <w:gridCol w:w="1383"/>
        <w:gridCol w:w="54"/>
      </w:tblGrid>
      <w:tr w:rsidR="0089370B" w:rsidRPr="0089370B" w14:paraId="05F17A8C" w14:textId="77777777" w:rsidTr="004E1EA6">
        <w:trPr>
          <w:gridAfter w:val="1"/>
          <w:wAfter w:w="54" w:type="dxa"/>
          <w:trHeight w:val="139"/>
        </w:trPr>
        <w:tc>
          <w:tcPr>
            <w:tcW w:w="391" w:type="dxa"/>
            <w:tcBorders>
              <w:top w:val="single" w:sz="4" w:space="0" w:color="000000"/>
              <w:left w:val="nil"/>
              <w:bottom w:val="nil"/>
              <w:right w:val="nil"/>
            </w:tcBorders>
            <w:shd w:val="clear" w:color="auto" w:fill="auto"/>
            <w:noWrap/>
            <w:vAlign w:val="bottom"/>
            <w:hideMark/>
          </w:tcPr>
          <w:p w14:paraId="4D62B188"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478" w:type="dxa"/>
            <w:tcBorders>
              <w:top w:val="single" w:sz="4" w:space="0" w:color="000000"/>
              <w:left w:val="nil"/>
              <w:bottom w:val="nil"/>
              <w:right w:val="nil"/>
            </w:tcBorders>
            <w:shd w:val="clear" w:color="auto" w:fill="auto"/>
            <w:noWrap/>
            <w:vAlign w:val="bottom"/>
            <w:hideMark/>
          </w:tcPr>
          <w:p w14:paraId="5E4192E2"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14ACD832"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single" w:sz="4" w:space="0" w:color="000000"/>
              <w:left w:val="nil"/>
              <w:bottom w:val="nil"/>
              <w:right w:val="nil"/>
            </w:tcBorders>
            <w:shd w:val="clear" w:color="auto" w:fill="auto"/>
            <w:noWrap/>
            <w:vAlign w:val="bottom"/>
            <w:hideMark/>
          </w:tcPr>
          <w:p w14:paraId="45EEC5D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7427999F"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bottom"/>
            <w:hideMark/>
          </w:tcPr>
          <w:p w14:paraId="2E3D5988"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bottom"/>
            <w:hideMark/>
          </w:tcPr>
          <w:p w14:paraId="02A0781F"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bottom"/>
            <w:hideMark/>
          </w:tcPr>
          <w:p w14:paraId="612CFC3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single" w:sz="4" w:space="0" w:color="000000"/>
              <w:left w:val="nil"/>
              <w:bottom w:val="nil"/>
              <w:right w:val="nil"/>
            </w:tcBorders>
            <w:shd w:val="clear" w:color="auto" w:fill="auto"/>
            <w:noWrap/>
            <w:vAlign w:val="bottom"/>
            <w:hideMark/>
          </w:tcPr>
          <w:p w14:paraId="15D4208D"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1E26E3F8" w14:textId="77777777" w:rsidTr="004E1EA6">
        <w:trPr>
          <w:gridAfter w:val="1"/>
          <w:wAfter w:w="54" w:type="dxa"/>
          <w:trHeight w:val="499"/>
        </w:trPr>
        <w:tc>
          <w:tcPr>
            <w:tcW w:w="391" w:type="dxa"/>
            <w:tcBorders>
              <w:top w:val="nil"/>
              <w:left w:val="nil"/>
              <w:bottom w:val="nil"/>
              <w:right w:val="nil"/>
            </w:tcBorders>
            <w:shd w:val="clear" w:color="auto" w:fill="auto"/>
            <w:noWrap/>
            <w:vAlign w:val="bottom"/>
            <w:hideMark/>
          </w:tcPr>
          <w:p w14:paraId="1BF6FE9D" w14:textId="77777777" w:rsidR="0089370B" w:rsidRPr="0089370B" w:rsidRDefault="0089370B" w:rsidP="0089370B">
            <w:pPr>
              <w:spacing w:after="0" w:line="240" w:lineRule="auto"/>
              <w:rPr>
                <w:rFonts w:ascii="Arial CE" w:eastAsia="Times New Roman" w:hAnsi="Arial CE" w:cs="Arial CE"/>
                <w:sz w:val="16"/>
                <w:szCs w:val="16"/>
                <w:lang w:eastAsia="cs-CZ"/>
              </w:rPr>
            </w:pPr>
          </w:p>
        </w:tc>
        <w:tc>
          <w:tcPr>
            <w:tcW w:w="8540" w:type="dxa"/>
            <w:gridSpan w:val="3"/>
            <w:tcBorders>
              <w:top w:val="nil"/>
              <w:left w:val="nil"/>
              <w:bottom w:val="nil"/>
              <w:right w:val="nil"/>
            </w:tcBorders>
            <w:shd w:val="clear" w:color="auto" w:fill="auto"/>
            <w:noWrap/>
            <w:vAlign w:val="center"/>
            <w:hideMark/>
          </w:tcPr>
          <w:p w14:paraId="6D9297E3" w14:textId="77777777" w:rsidR="0089370B" w:rsidRPr="0089370B" w:rsidRDefault="0089370B" w:rsidP="0089370B">
            <w:pPr>
              <w:spacing w:after="0" w:line="240" w:lineRule="auto"/>
              <w:rPr>
                <w:rFonts w:ascii="Arial CE" w:eastAsia="Times New Roman" w:hAnsi="Arial CE" w:cs="Arial CE"/>
                <w:b/>
                <w:bCs/>
                <w:sz w:val="28"/>
                <w:szCs w:val="28"/>
                <w:lang w:eastAsia="cs-CZ"/>
              </w:rPr>
            </w:pPr>
            <w:r w:rsidRPr="0089370B">
              <w:rPr>
                <w:rFonts w:ascii="Arial CE" w:eastAsia="Times New Roman" w:hAnsi="Arial CE" w:cs="Arial CE"/>
                <w:b/>
                <w:bCs/>
                <w:sz w:val="28"/>
                <w:szCs w:val="28"/>
                <w:lang w:eastAsia="cs-CZ"/>
              </w:rPr>
              <w:t>KRYCÍ LIST SOUPISU PRACÍ</w:t>
            </w:r>
          </w:p>
        </w:tc>
        <w:tc>
          <w:tcPr>
            <w:tcW w:w="680" w:type="dxa"/>
            <w:tcBorders>
              <w:top w:val="nil"/>
              <w:left w:val="nil"/>
              <w:bottom w:val="nil"/>
              <w:right w:val="nil"/>
            </w:tcBorders>
            <w:shd w:val="clear" w:color="auto" w:fill="auto"/>
            <w:noWrap/>
            <w:vAlign w:val="bottom"/>
            <w:hideMark/>
          </w:tcPr>
          <w:p w14:paraId="2BD9CAEA" w14:textId="77777777" w:rsidR="0089370B" w:rsidRPr="0089370B" w:rsidRDefault="0089370B" w:rsidP="0089370B">
            <w:pPr>
              <w:spacing w:after="0" w:line="240" w:lineRule="auto"/>
              <w:rPr>
                <w:rFonts w:ascii="Arial CE" w:eastAsia="Times New Roman" w:hAnsi="Arial CE" w:cs="Arial CE"/>
                <w:b/>
                <w:bCs/>
                <w:sz w:val="28"/>
                <w:szCs w:val="28"/>
                <w:lang w:eastAsia="cs-CZ"/>
              </w:rPr>
            </w:pPr>
          </w:p>
        </w:tc>
        <w:tc>
          <w:tcPr>
            <w:tcW w:w="1260" w:type="dxa"/>
            <w:tcBorders>
              <w:top w:val="nil"/>
              <w:left w:val="nil"/>
              <w:bottom w:val="nil"/>
              <w:right w:val="nil"/>
            </w:tcBorders>
            <w:shd w:val="clear" w:color="auto" w:fill="auto"/>
            <w:noWrap/>
            <w:vAlign w:val="bottom"/>
            <w:hideMark/>
          </w:tcPr>
          <w:p w14:paraId="5D4A38C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0370952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11173D8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43A14D7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6F02243" w14:textId="77777777" w:rsidTr="004E1EA6">
        <w:trPr>
          <w:gridAfter w:val="1"/>
          <w:wAfter w:w="54" w:type="dxa"/>
          <w:trHeight w:val="139"/>
        </w:trPr>
        <w:tc>
          <w:tcPr>
            <w:tcW w:w="391" w:type="dxa"/>
            <w:tcBorders>
              <w:top w:val="nil"/>
              <w:left w:val="nil"/>
              <w:bottom w:val="nil"/>
              <w:right w:val="nil"/>
            </w:tcBorders>
            <w:shd w:val="clear" w:color="auto" w:fill="auto"/>
            <w:noWrap/>
            <w:vAlign w:val="bottom"/>
            <w:hideMark/>
          </w:tcPr>
          <w:p w14:paraId="55046AF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2588B00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07D66AD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bottom"/>
            <w:hideMark/>
          </w:tcPr>
          <w:p w14:paraId="47CC9F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FFFA33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5D259D3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070C58B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7FB3236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166189C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C77968E" w14:textId="77777777" w:rsidTr="004E1EA6">
        <w:trPr>
          <w:gridAfter w:val="1"/>
          <w:wAfter w:w="54" w:type="dxa"/>
          <w:trHeight w:val="240"/>
        </w:trPr>
        <w:tc>
          <w:tcPr>
            <w:tcW w:w="391" w:type="dxa"/>
            <w:tcBorders>
              <w:top w:val="nil"/>
              <w:left w:val="nil"/>
              <w:bottom w:val="nil"/>
              <w:right w:val="nil"/>
            </w:tcBorders>
            <w:shd w:val="clear" w:color="auto" w:fill="auto"/>
            <w:noWrap/>
            <w:vAlign w:val="bottom"/>
            <w:hideMark/>
          </w:tcPr>
          <w:p w14:paraId="355F454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22F25019"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Stavba:</w:t>
            </w:r>
          </w:p>
        </w:tc>
        <w:tc>
          <w:tcPr>
            <w:tcW w:w="6522" w:type="dxa"/>
            <w:tcBorders>
              <w:top w:val="nil"/>
              <w:left w:val="nil"/>
              <w:bottom w:val="nil"/>
              <w:right w:val="nil"/>
            </w:tcBorders>
            <w:shd w:val="clear" w:color="auto" w:fill="auto"/>
            <w:noWrap/>
            <w:vAlign w:val="bottom"/>
            <w:hideMark/>
          </w:tcPr>
          <w:p w14:paraId="44F7A09B"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bottom"/>
            <w:hideMark/>
          </w:tcPr>
          <w:p w14:paraId="6AD925C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278A804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076921D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6744892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4B4E78A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47B0C3C" w14:textId="77777777" w:rsidTr="004E1EA6">
        <w:trPr>
          <w:trHeight w:val="330"/>
        </w:trPr>
        <w:tc>
          <w:tcPr>
            <w:tcW w:w="391" w:type="dxa"/>
            <w:tcBorders>
              <w:top w:val="nil"/>
              <w:left w:val="nil"/>
              <w:bottom w:val="nil"/>
              <w:right w:val="nil"/>
            </w:tcBorders>
            <w:shd w:val="clear" w:color="auto" w:fill="auto"/>
            <w:noWrap/>
            <w:vAlign w:val="bottom"/>
            <w:hideMark/>
          </w:tcPr>
          <w:p w14:paraId="32D7910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12E4031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5057C773"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Rekonstrukce polní cesty HC1-R v k.ú. Pavlovice u Jestřebí</w:t>
            </w:r>
          </w:p>
        </w:tc>
        <w:tc>
          <w:tcPr>
            <w:tcW w:w="1420" w:type="dxa"/>
            <w:gridSpan w:val="2"/>
            <w:tcBorders>
              <w:top w:val="nil"/>
              <w:left w:val="nil"/>
              <w:bottom w:val="nil"/>
              <w:right w:val="nil"/>
            </w:tcBorders>
            <w:shd w:val="clear" w:color="auto" w:fill="auto"/>
            <w:noWrap/>
            <w:vAlign w:val="bottom"/>
            <w:hideMark/>
          </w:tcPr>
          <w:p w14:paraId="528B59C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4700CAD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bottom"/>
            <w:hideMark/>
          </w:tcPr>
          <w:p w14:paraId="04726AE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D233DA8"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6F91331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3062A6CB"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Objekt:</w:t>
            </w:r>
          </w:p>
        </w:tc>
        <w:tc>
          <w:tcPr>
            <w:tcW w:w="6522" w:type="dxa"/>
            <w:tcBorders>
              <w:top w:val="nil"/>
              <w:left w:val="nil"/>
              <w:bottom w:val="nil"/>
              <w:right w:val="nil"/>
            </w:tcBorders>
            <w:shd w:val="clear" w:color="auto" w:fill="auto"/>
            <w:noWrap/>
            <w:vAlign w:val="center"/>
            <w:hideMark/>
          </w:tcPr>
          <w:p w14:paraId="53A589B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10A0443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F6692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CFEF2C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BB4197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7413F3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72A84EF" w14:textId="77777777" w:rsidTr="004E1EA6">
        <w:trPr>
          <w:trHeight w:val="330"/>
        </w:trPr>
        <w:tc>
          <w:tcPr>
            <w:tcW w:w="391" w:type="dxa"/>
            <w:tcBorders>
              <w:top w:val="nil"/>
              <w:left w:val="nil"/>
              <w:bottom w:val="nil"/>
              <w:right w:val="nil"/>
            </w:tcBorders>
            <w:shd w:val="clear" w:color="auto" w:fill="auto"/>
            <w:noWrap/>
            <w:vAlign w:val="center"/>
            <w:hideMark/>
          </w:tcPr>
          <w:p w14:paraId="6C0128A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3825C1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3B14109C" w14:textId="77777777" w:rsidR="0089370B" w:rsidRPr="0089370B" w:rsidRDefault="0089370B" w:rsidP="0089370B">
            <w:pPr>
              <w:spacing w:after="0" w:line="240" w:lineRule="auto"/>
              <w:rPr>
                <w:rFonts w:ascii="Arial CE" w:eastAsia="Times New Roman" w:hAnsi="Arial CE" w:cs="Arial CE"/>
                <w:b/>
                <w:bCs/>
                <w:lang w:eastAsia="cs-CZ"/>
              </w:rPr>
            </w:pPr>
            <w:r w:rsidRPr="0089370B">
              <w:rPr>
                <w:rFonts w:ascii="Arial CE" w:eastAsia="Times New Roman" w:hAnsi="Arial CE" w:cs="Arial CE"/>
                <w:b/>
                <w:bCs/>
                <w:lang w:eastAsia="cs-CZ"/>
              </w:rPr>
              <w:t>770/20-1 - SO 101 Polní cesta</w:t>
            </w:r>
          </w:p>
        </w:tc>
        <w:tc>
          <w:tcPr>
            <w:tcW w:w="1420" w:type="dxa"/>
            <w:gridSpan w:val="2"/>
            <w:tcBorders>
              <w:top w:val="nil"/>
              <w:left w:val="nil"/>
              <w:bottom w:val="nil"/>
              <w:right w:val="nil"/>
            </w:tcBorders>
            <w:shd w:val="clear" w:color="auto" w:fill="auto"/>
            <w:noWrap/>
            <w:vAlign w:val="center"/>
            <w:hideMark/>
          </w:tcPr>
          <w:p w14:paraId="0BCE0F3C" w14:textId="77777777" w:rsidR="0089370B" w:rsidRPr="0089370B" w:rsidRDefault="0089370B" w:rsidP="0089370B">
            <w:pPr>
              <w:spacing w:after="0" w:line="240" w:lineRule="auto"/>
              <w:rPr>
                <w:rFonts w:ascii="Arial CE" w:eastAsia="Times New Roman" w:hAnsi="Arial CE" w:cs="Arial CE"/>
                <w:b/>
                <w:bCs/>
                <w:lang w:eastAsia="cs-CZ"/>
              </w:rPr>
            </w:pPr>
          </w:p>
        </w:tc>
        <w:tc>
          <w:tcPr>
            <w:tcW w:w="2020" w:type="dxa"/>
            <w:gridSpan w:val="2"/>
            <w:tcBorders>
              <w:top w:val="nil"/>
              <w:left w:val="nil"/>
              <w:bottom w:val="nil"/>
              <w:right w:val="nil"/>
            </w:tcBorders>
            <w:shd w:val="clear" w:color="auto" w:fill="auto"/>
            <w:noWrap/>
            <w:vAlign w:val="center"/>
            <w:hideMark/>
          </w:tcPr>
          <w:p w14:paraId="7B2B2D1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426E93D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BA43D3B"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53A98E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4085B6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FA6C8C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1C71054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36E5761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1BEF909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08ADA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9FEA4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8F0DEE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CA3EDF7"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36CDB6D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0CEBDE47"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KSO:</w:t>
            </w:r>
          </w:p>
        </w:tc>
        <w:tc>
          <w:tcPr>
            <w:tcW w:w="6522" w:type="dxa"/>
            <w:tcBorders>
              <w:top w:val="nil"/>
              <w:left w:val="nil"/>
              <w:bottom w:val="nil"/>
              <w:right w:val="nil"/>
            </w:tcBorders>
            <w:shd w:val="clear" w:color="auto" w:fill="auto"/>
            <w:noWrap/>
            <w:vAlign w:val="center"/>
            <w:hideMark/>
          </w:tcPr>
          <w:p w14:paraId="4FBAF58D"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526AFF0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DC7BE4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2DCD111"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CC-CZ:</w:t>
            </w:r>
          </w:p>
        </w:tc>
        <w:tc>
          <w:tcPr>
            <w:tcW w:w="2020" w:type="dxa"/>
            <w:gridSpan w:val="2"/>
            <w:tcBorders>
              <w:top w:val="nil"/>
              <w:left w:val="nil"/>
              <w:bottom w:val="nil"/>
              <w:right w:val="nil"/>
            </w:tcBorders>
            <w:shd w:val="clear" w:color="auto" w:fill="auto"/>
            <w:noWrap/>
            <w:vAlign w:val="center"/>
            <w:hideMark/>
          </w:tcPr>
          <w:p w14:paraId="0C4D301A"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83B0E6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AAEF97C"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17ECFC3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7993A70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Místo:</w:t>
            </w:r>
          </w:p>
        </w:tc>
        <w:tc>
          <w:tcPr>
            <w:tcW w:w="6522" w:type="dxa"/>
            <w:tcBorders>
              <w:top w:val="nil"/>
              <w:left w:val="nil"/>
              <w:bottom w:val="nil"/>
              <w:right w:val="nil"/>
            </w:tcBorders>
            <w:shd w:val="clear" w:color="auto" w:fill="auto"/>
            <w:noWrap/>
            <w:vAlign w:val="center"/>
            <w:hideMark/>
          </w:tcPr>
          <w:p w14:paraId="307AF54F"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78219BA8"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3C5D729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8010C4D"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Datum:</w:t>
            </w:r>
          </w:p>
        </w:tc>
        <w:tc>
          <w:tcPr>
            <w:tcW w:w="2020" w:type="dxa"/>
            <w:gridSpan w:val="2"/>
            <w:tcBorders>
              <w:top w:val="nil"/>
              <w:left w:val="nil"/>
              <w:bottom w:val="nil"/>
              <w:right w:val="nil"/>
            </w:tcBorders>
            <w:shd w:val="clear" w:color="auto" w:fill="auto"/>
            <w:noWrap/>
            <w:vAlign w:val="center"/>
            <w:hideMark/>
          </w:tcPr>
          <w:p w14:paraId="0B41C7D5"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6. 1. 2021</w:t>
            </w:r>
          </w:p>
        </w:tc>
        <w:tc>
          <w:tcPr>
            <w:tcW w:w="1424" w:type="dxa"/>
            <w:gridSpan w:val="2"/>
            <w:tcBorders>
              <w:top w:val="nil"/>
              <w:left w:val="nil"/>
              <w:bottom w:val="nil"/>
              <w:right w:val="nil"/>
            </w:tcBorders>
            <w:shd w:val="clear" w:color="auto" w:fill="auto"/>
            <w:noWrap/>
            <w:vAlign w:val="center"/>
            <w:hideMark/>
          </w:tcPr>
          <w:p w14:paraId="759BF265"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0209AFAC" w14:textId="77777777" w:rsidTr="004E1EA6">
        <w:trPr>
          <w:gridAfter w:val="1"/>
          <w:wAfter w:w="54" w:type="dxa"/>
          <w:trHeight w:val="218"/>
        </w:trPr>
        <w:tc>
          <w:tcPr>
            <w:tcW w:w="391" w:type="dxa"/>
            <w:tcBorders>
              <w:top w:val="nil"/>
              <w:left w:val="nil"/>
              <w:bottom w:val="nil"/>
              <w:right w:val="nil"/>
            </w:tcBorders>
            <w:shd w:val="clear" w:color="auto" w:fill="auto"/>
            <w:noWrap/>
            <w:vAlign w:val="center"/>
            <w:hideMark/>
          </w:tcPr>
          <w:p w14:paraId="25A6005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C689C1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4381F6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781A7E1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B65703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D8D9DE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CEF972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E86DDA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6F14C5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9215243"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48A510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7F7EC49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Zadavatel:</w:t>
            </w:r>
          </w:p>
        </w:tc>
        <w:tc>
          <w:tcPr>
            <w:tcW w:w="6522" w:type="dxa"/>
            <w:tcBorders>
              <w:top w:val="nil"/>
              <w:left w:val="nil"/>
              <w:bottom w:val="nil"/>
              <w:right w:val="nil"/>
            </w:tcBorders>
            <w:shd w:val="clear" w:color="auto" w:fill="auto"/>
            <w:noWrap/>
            <w:vAlign w:val="center"/>
            <w:hideMark/>
          </w:tcPr>
          <w:p w14:paraId="3D481D8F"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12A2CEF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AEBAA2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DEBB01A"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25CF9AAE"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01312774</w:t>
            </w:r>
          </w:p>
        </w:tc>
        <w:tc>
          <w:tcPr>
            <w:tcW w:w="1424" w:type="dxa"/>
            <w:gridSpan w:val="2"/>
            <w:tcBorders>
              <w:top w:val="nil"/>
              <w:left w:val="nil"/>
              <w:bottom w:val="nil"/>
              <w:right w:val="nil"/>
            </w:tcBorders>
            <w:shd w:val="clear" w:color="auto" w:fill="auto"/>
            <w:noWrap/>
            <w:vAlign w:val="center"/>
            <w:hideMark/>
          </w:tcPr>
          <w:p w14:paraId="286DD8C2"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1A4BE9A8" w14:textId="77777777" w:rsidTr="004E1EA6">
        <w:trPr>
          <w:gridAfter w:val="1"/>
          <w:wAfter w:w="54" w:type="dxa"/>
          <w:trHeight w:val="360"/>
        </w:trPr>
        <w:tc>
          <w:tcPr>
            <w:tcW w:w="391" w:type="dxa"/>
            <w:tcBorders>
              <w:top w:val="nil"/>
              <w:left w:val="nil"/>
              <w:bottom w:val="nil"/>
              <w:right w:val="nil"/>
            </w:tcBorders>
            <w:shd w:val="clear" w:color="auto" w:fill="auto"/>
            <w:noWrap/>
            <w:vAlign w:val="center"/>
            <w:hideMark/>
          </w:tcPr>
          <w:p w14:paraId="2E5D884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5416DD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8062" w:type="dxa"/>
            <w:gridSpan w:val="2"/>
            <w:tcBorders>
              <w:top w:val="nil"/>
              <w:left w:val="nil"/>
              <w:bottom w:val="nil"/>
              <w:right w:val="nil"/>
            </w:tcBorders>
            <w:shd w:val="clear" w:color="auto" w:fill="auto"/>
            <w:noWrap/>
            <w:vAlign w:val="center"/>
            <w:hideMark/>
          </w:tcPr>
          <w:p w14:paraId="4A1EF851"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21290BE7"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3EBA538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D23BEEF"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2F609C95"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CZ01312774</w:t>
            </w:r>
          </w:p>
        </w:tc>
        <w:tc>
          <w:tcPr>
            <w:tcW w:w="1424" w:type="dxa"/>
            <w:gridSpan w:val="2"/>
            <w:tcBorders>
              <w:top w:val="nil"/>
              <w:left w:val="nil"/>
              <w:bottom w:val="nil"/>
              <w:right w:val="nil"/>
            </w:tcBorders>
            <w:shd w:val="clear" w:color="auto" w:fill="auto"/>
            <w:noWrap/>
            <w:vAlign w:val="center"/>
            <w:hideMark/>
          </w:tcPr>
          <w:p w14:paraId="2863DE17"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1E912192"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6D4F889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F37789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E1A4F8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426A1F5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7C4083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20F0DB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68E4FA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C9233D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FDAF90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AD71932"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40C19A3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5E45B79F"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Zhotovitel:</w:t>
            </w:r>
          </w:p>
        </w:tc>
        <w:tc>
          <w:tcPr>
            <w:tcW w:w="6522" w:type="dxa"/>
            <w:tcBorders>
              <w:top w:val="nil"/>
              <w:left w:val="nil"/>
              <w:bottom w:val="nil"/>
              <w:right w:val="nil"/>
            </w:tcBorders>
            <w:shd w:val="clear" w:color="auto" w:fill="auto"/>
            <w:noWrap/>
            <w:vAlign w:val="center"/>
            <w:hideMark/>
          </w:tcPr>
          <w:p w14:paraId="33A23CD5"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72048A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349CE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17AED6E"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53F36FE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D199E3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2C7DC00" w14:textId="77777777" w:rsidTr="004E1EA6">
        <w:trPr>
          <w:trHeight w:val="360"/>
        </w:trPr>
        <w:tc>
          <w:tcPr>
            <w:tcW w:w="391" w:type="dxa"/>
            <w:tcBorders>
              <w:top w:val="nil"/>
              <w:left w:val="nil"/>
              <w:bottom w:val="nil"/>
              <w:right w:val="nil"/>
            </w:tcBorders>
            <w:shd w:val="clear" w:color="auto" w:fill="auto"/>
            <w:noWrap/>
            <w:vAlign w:val="center"/>
            <w:hideMark/>
          </w:tcPr>
          <w:p w14:paraId="48EE40A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732DD9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noWrap/>
            <w:vAlign w:val="center"/>
            <w:hideMark/>
          </w:tcPr>
          <w:p w14:paraId="756C0062"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1420" w:type="dxa"/>
            <w:gridSpan w:val="2"/>
            <w:tcBorders>
              <w:top w:val="nil"/>
              <w:left w:val="nil"/>
              <w:bottom w:val="nil"/>
              <w:right w:val="nil"/>
            </w:tcBorders>
            <w:shd w:val="clear" w:color="auto" w:fill="auto"/>
            <w:noWrap/>
            <w:vAlign w:val="center"/>
            <w:hideMark/>
          </w:tcPr>
          <w:p w14:paraId="4B57ACA8"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7D878903"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53A02C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B5E5079"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084FB29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482DC0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B3F4FC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26E48CB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8F61E6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4F8D61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93A228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64C27C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29FE69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1CC9A9A"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4C422A7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21630DE4"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Projektant:</w:t>
            </w:r>
          </w:p>
        </w:tc>
        <w:tc>
          <w:tcPr>
            <w:tcW w:w="6522" w:type="dxa"/>
            <w:tcBorders>
              <w:top w:val="nil"/>
              <w:left w:val="nil"/>
              <w:bottom w:val="nil"/>
              <w:right w:val="nil"/>
            </w:tcBorders>
            <w:shd w:val="clear" w:color="auto" w:fill="auto"/>
            <w:noWrap/>
            <w:vAlign w:val="center"/>
            <w:hideMark/>
          </w:tcPr>
          <w:p w14:paraId="70189953"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7ABEF98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B771A3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36758B"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0B48381B"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64939511</w:t>
            </w:r>
          </w:p>
        </w:tc>
        <w:tc>
          <w:tcPr>
            <w:tcW w:w="1424" w:type="dxa"/>
            <w:gridSpan w:val="2"/>
            <w:tcBorders>
              <w:top w:val="nil"/>
              <w:left w:val="nil"/>
              <w:bottom w:val="nil"/>
              <w:right w:val="nil"/>
            </w:tcBorders>
            <w:shd w:val="clear" w:color="auto" w:fill="auto"/>
            <w:noWrap/>
            <w:vAlign w:val="center"/>
            <w:hideMark/>
          </w:tcPr>
          <w:p w14:paraId="6C9D18C8"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01FC1575" w14:textId="77777777" w:rsidTr="004E1EA6">
        <w:trPr>
          <w:gridAfter w:val="1"/>
          <w:wAfter w:w="54" w:type="dxa"/>
          <w:trHeight w:val="360"/>
        </w:trPr>
        <w:tc>
          <w:tcPr>
            <w:tcW w:w="391" w:type="dxa"/>
            <w:tcBorders>
              <w:top w:val="nil"/>
              <w:left w:val="nil"/>
              <w:bottom w:val="nil"/>
              <w:right w:val="nil"/>
            </w:tcBorders>
            <w:shd w:val="clear" w:color="auto" w:fill="auto"/>
            <w:noWrap/>
            <w:vAlign w:val="center"/>
            <w:hideMark/>
          </w:tcPr>
          <w:p w14:paraId="0154002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E96BBD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7B05775"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NDCon s.r.o.</w:t>
            </w:r>
          </w:p>
        </w:tc>
        <w:tc>
          <w:tcPr>
            <w:tcW w:w="6522" w:type="dxa"/>
            <w:tcBorders>
              <w:top w:val="nil"/>
              <w:left w:val="nil"/>
              <w:bottom w:val="nil"/>
              <w:right w:val="nil"/>
            </w:tcBorders>
            <w:shd w:val="clear" w:color="auto" w:fill="auto"/>
            <w:noWrap/>
            <w:vAlign w:val="center"/>
            <w:hideMark/>
          </w:tcPr>
          <w:p w14:paraId="5318059F"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680" w:type="dxa"/>
            <w:tcBorders>
              <w:top w:val="nil"/>
              <w:left w:val="nil"/>
              <w:bottom w:val="nil"/>
              <w:right w:val="nil"/>
            </w:tcBorders>
            <w:shd w:val="clear" w:color="auto" w:fill="auto"/>
            <w:noWrap/>
            <w:vAlign w:val="center"/>
            <w:hideMark/>
          </w:tcPr>
          <w:p w14:paraId="5B9C8C5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1FBFB3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86757C8"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4F9F59B7"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CZ64939511</w:t>
            </w:r>
          </w:p>
        </w:tc>
        <w:tc>
          <w:tcPr>
            <w:tcW w:w="1424" w:type="dxa"/>
            <w:gridSpan w:val="2"/>
            <w:tcBorders>
              <w:top w:val="nil"/>
              <w:left w:val="nil"/>
              <w:bottom w:val="nil"/>
              <w:right w:val="nil"/>
            </w:tcBorders>
            <w:shd w:val="clear" w:color="auto" w:fill="auto"/>
            <w:noWrap/>
            <w:vAlign w:val="center"/>
            <w:hideMark/>
          </w:tcPr>
          <w:p w14:paraId="2F4194F4"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5A1CA4E6"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3ECFE18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80CB2F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A3AAF4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2863392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195029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C8FFCE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AE69C7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C0D3F0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338839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0A8CC17"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17EEE73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4328224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Zpracovatel:</w:t>
            </w:r>
          </w:p>
        </w:tc>
        <w:tc>
          <w:tcPr>
            <w:tcW w:w="6522" w:type="dxa"/>
            <w:tcBorders>
              <w:top w:val="nil"/>
              <w:left w:val="nil"/>
              <w:bottom w:val="nil"/>
              <w:right w:val="nil"/>
            </w:tcBorders>
            <w:shd w:val="clear" w:color="auto" w:fill="auto"/>
            <w:noWrap/>
            <w:vAlign w:val="center"/>
            <w:hideMark/>
          </w:tcPr>
          <w:p w14:paraId="75B7278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0E75237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EDD6A0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F38C543"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4FF482D1"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24B5FD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27522EF" w14:textId="77777777" w:rsidTr="004E1EA6">
        <w:trPr>
          <w:gridAfter w:val="1"/>
          <w:wAfter w:w="54" w:type="dxa"/>
          <w:trHeight w:val="360"/>
        </w:trPr>
        <w:tc>
          <w:tcPr>
            <w:tcW w:w="391" w:type="dxa"/>
            <w:tcBorders>
              <w:top w:val="nil"/>
              <w:left w:val="nil"/>
              <w:bottom w:val="nil"/>
              <w:right w:val="nil"/>
            </w:tcBorders>
            <w:shd w:val="clear" w:color="auto" w:fill="auto"/>
            <w:noWrap/>
            <w:vAlign w:val="center"/>
            <w:hideMark/>
          </w:tcPr>
          <w:p w14:paraId="76AA7A7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529784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2F8339B"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6522" w:type="dxa"/>
            <w:tcBorders>
              <w:top w:val="nil"/>
              <w:left w:val="nil"/>
              <w:bottom w:val="nil"/>
              <w:right w:val="nil"/>
            </w:tcBorders>
            <w:shd w:val="clear" w:color="auto" w:fill="auto"/>
            <w:noWrap/>
            <w:vAlign w:val="center"/>
            <w:hideMark/>
          </w:tcPr>
          <w:p w14:paraId="26E085CB"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680" w:type="dxa"/>
            <w:tcBorders>
              <w:top w:val="nil"/>
              <w:left w:val="nil"/>
              <w:bottom w:val="nil"/>
              <w:right w:val="nil"/>
            </w:tcBorders>
            <w:shd w:val="clear" w:color="auto" w:fill="auto"/>
            <w:noWrap/>
            <w:vAlign w:val="center"/>
            <w:hideMark/>
          </w:tcPr>
          <w:p w14:paraId="0E79975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9AF88D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E22A98F"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62CF7E8E"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D3702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FCFA911"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72CA1E7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EFE92F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75802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2673A86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3E10BE3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235DA69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ACD80B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8CFE8B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B1F6E1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AD3F36A" w14:textId="77777777" w:rsidTr="004E1EA6">
        <w:trPr>
          <w:gridAfter w:val="1"/>
          <w:wAfter w:w="54" w:type="dxa"/>
          <w:trHeight w:val="240"/>
        </w:trPr>
        <w:tc>
          <w:tcPr>
            <w:tcW w:w="391" w:type="dxa"/>
            <w:tcBorders>
              <w:top w:val="nil"/>
              <w:left w:val="nil"/>
              <w:bottom w:val="nil"/>
              <w:right w:val="nil"/>
            </w:tcBorders>
            <w:shd w:val="clear" w:color="auto" w:fill="auto"/>
            <w:noWrap/>
            <w:vAlign w:val="center"/>
            <w:hideMark/>
          </w:tcPr>
          <w:p w14:paraId="5C95F8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nil"/>
              <w:right w:val="nil"/>
            </w:tcBorders>
            <w:shd w:val="clear" w:color="auto" w:fill="auto"/>
            <w:noWrap/>
            <w:vAlign w:val="center"/>
            <w:hideMark/>
          </w:tcPr>
          <w:p w14:paraId="00625C17"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Poznámka:</w:t>
            </w:r>
          </w:p>
        </w:tc>
        <w:tc>
          <w:tcPr>
            <w:tcW w:w="6522" w:type="dxa"/>
            <w:tcBorders>
              <w:top w:val="nil"/>
              <w:left w:val="nil"/>
              <w:bottom w:val="nil"/>
              <w:right w:val="nil"/>
            </w:tcBorders>
            <w:shd w:val="clear" w:color="auto" w:fill="auto"/>
            <w:noWrap/>
            <w:vAlign w:val="center"/>
            <w:hideMark/>
          </w:tcPr>
          <w:p w14:paraId="58739CD8"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6654F70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4962A6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FE671B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6A626D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F2CF58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4A53A82" w14:textId="77777777" w:rsidTr="004E1EA6">
        <w:trPr>
          <w:trHeight w:val="330"/>
        </w:trPr>
        <w:tc>
          <w:tcPr>
            <w:tcW w:w="391" w:type="dxa"/>
            <w:tcBorders>
              <w:top w:val="nil"/>
              <w:left w:val="nil"/>
              <w:bottom w:val="nil"/>
              <w:right w:val="nil"/>
            </w:tcBorders>
            <w:shd w:val="clear" w:color="auto" w:fill="auto"/>
            <w:vAlign w:val="center"/>
            <w:hideMark/>
          </w:tcPr>
          <w:p w14:paraId="102E0C4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vAlign w:val="center"/>
            <w:hideMark/>
          </w:tcPr>
          <w:p w14:paraId="51994F9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01901BB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vAlign w:val="center"/>
            <w:hideMark/>
          </w:tcPr>
          <w:p w14:paraId="10851C7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vAlign w:val="center"/>
            <w:hideMark/>
          </w:tcPr>
          <w:p w14:paraId="5DA1F6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vAlign w:val="center"/>
            <w:hideMark/>
          </w:tcPr>
          <w:p w14:paraId="29718FC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50FBDE8"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51C23A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353156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56926F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6E080E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630402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419233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3686D5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837683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0A5D60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392129E"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67F5232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single" w:sz="4" w:space="0" w:color="969696"/>
              <w:left w:val="nil"/>
              <w:bottom w:val="nil"/>
              <w:right w:val="nil"/>
            </w:tcBorders>
            <w:shd w:val="clear" w:color="auto" w:fill="auto"/>
            <w:noWrap/>
            <w:vAlign w:val="center"/>
            <w:hideMark/>
          </w:tcPr>
          <w:p w14:paraId="4252800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7205BBB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single" w:sz="4" w:space="0" w:color="969696"/>
              <w:left w:val="nil"/>
              <w:bottom w:val="nil"/>
              <w:right w:val="nil"/>
            </w:tcBorders>
            <w:shd w:val="clear" w:color="auto" w:fill="auto"/>
            <w:noWrap/>
            <w:vAlign w:val="center"/>
            <w:hideMark/>
          </w:tcPr>
          <w:p w14:paraId="60FE75E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1CFD06E4"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31FE1D9D"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single" w:sz="4" w:space="0" w:color="969696"/>
              <w:left w:val="nil"/>
              <w:bottom w:val="nil"/>
              <w:right w:val="nil"/>
            </w:tcBorders>
            <w:shd w:val="clear" w:color="auto" w:fill="auto"/>
            <w:noWrap/>
            <w:vAlign w:val="center"/>
            <w:hideMark/>
          </w:tcPr>
          <w:p w14:paraId="7CC2E02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5B1D58DC"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single" w:sz="4" w:space="0" w:color="969696"/>
              <w:left w:val="nil"/>
              <w:bottom w:val="nil"/>
              <w:right w:val="nil"/>
            </w:tcBorders>
            <w:shd w:val="clear" w:color="auto" w:fill="auto"/>
            <w:noWrap/>
            <w:vAlign w:val="center"/>
            <w:hideMark/>
          </w:tcPr>
          <w:p w14:paraId="0FE6C7F7"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7B141CDE" w14:textId="77777777" w:rsidTr="004E1EA6">
        <w:trPr>
          <w:gridAfter w:val="1"/>
          <w:wAfter w:w="54" w:type="dxa"/>
          <w:trHeight w:val="507"/>
        </w:trPr>
        <w:tc>
          <w:tcPr>
            <w:tcW w:w="391" w:type="dxa"/>
            <w:tcBorders>
              <w:top w:val="nil"/>
              <w:left w:val="nil"/>
              <w:bottom w:val="nil"/>
              <w:right w:val="nil"/>
            </w:tcBorders>
            <w:shd w:val="clear" w:color="auto" w:fill="auto"/>
            <w:noWrap/>
            <w:vAlign w:val="center"/>
            <w:hideMark/>
          </w:tcPr>
          <w:p w14:paraId="35E1009B" w14:textId="77777777" w:rsidR="0089370B" w:rsidRPr="0089370B" w:rsidRDefault="0089370B" w:rsidP="0089370B">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13E0FF8C" w14:textId="77777777" w:rsidR="0089370B" w:rsidRPr="0089370B" w:rsidRDefault="0089370B" w:rsidP="0089370B">
            <w:pPr>
              <w:spacing w:after="0" w:line="240" w:lineRule="auto"/>
              <w:rPr>
                <w:rFonts w:ascii="Arial CE" w:eastAsia="Times New Roman" w:hAnsi="Arial CE" w:cs="Arial CE"/>
                <w:b/>
                <w:bCs/>
                <w:sz w:val="20"/>
                <w:szCs w:val="20"/>
                <w:lang w:eastAsia="cs-CZ"/>
              </w:rPr>
            </w:pPr>
            <w:r w:rsidRPr="0089370B">
              <w:rPr>
                <w:rFonts w:ascii="Arial CE" w:eastAsia="Times New Roman" w:hAnsi="Arial CE" w:cs="Arial CE"/>
                <w:b/>
                <w:bCs/>
                <w:sz w:val="20"/>
                <w:szCs w:val="20"/>
                <w:lang w:eastAsia="cs-CZ"/>
              </w:rPr>
              <w:t>Cena bez DPH</w:t>
            </w:r>
          </w:p>
        </w:tc>
        <w:tc>
          <w:tcPr>
            <w:tcW w:w="6522" w:type="dxa"/>
            <w:tcBorders>
              <w:top w:val="nil"/>
              <w:left w:val="nil"/>
              <w:bottom w:val="nil"/>
              <w:right w:val="nil"/>
            </w:tcBorders>
            <w:shd w:val="clear" w:color="auto" w:fill="auto"/>
            <w:noWrap/>
            <w:vAlign w:val="center"/>
            <w:hideMark/>
          </w:tcPr>
          <w:p w14:paraId="39B84B0B" w14:textId="77777777" w:rsidR="0089370B" w:rsidRPr="0089370B" w:rsidRDefault="0089370B" w:rsidP="0089370B">
            <w:pPr>
              <w:spacing w:after="0" w:line="240" w:lineRule="auto"/>
              <w:rPr>
                <w:rFonts w:ascii="Arial CE" w:eastAsia="Times New Roman" w:hAnsi="Arial CE" w:cs="Arial CE"/>
                <w:b/>
                <w:bCs/>
                <w:sz w:val="20"/>
                <w:szCs w:val="20"/>
                <w:lang w:eastAsia="cs-CZ"/>
              </w:rPr>
            </w:pPr>
          </w:p>
        </w:tc>
        <w:tc>
          <w:tcPr>
            <w:tcW w:w="680" w:type="dxa"/>
            <w:tcBorders>
              <w:top w:val="nil"/>
              <w:left w:val="nil"/>
              <w:bottom w:val="nil"/>
              <w:right w:val="nil"/>
            </w:tcBorders>
            <w:shd w:val="clear" w:color="auto" w:fill="auto"/>
            <w:noWrap/>
            <w:vAlign w:val="center"/>
            <w:hideMark/>
          </w:tcPr>
          <w:p w14:paraId="6E23ACC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9A8289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29B15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18484C9" w14:textId="77777777" w:rsidR="0089370B" w:rsidRPr="0089370B" w:rsidRDefault="0089370B" w:rsidP="0089370B">
            <w:pPr>
              <w:spacing w:after="0" w:line="240" w:lineRule="auto"/>
              <w:jc w:val="right"/>
              <w:rPr>
                <w:rFonts w:ascii="Arial CE" w:eastAsia="Times New Roman" w:hAnsi="Arial CE" w:cs="Arial CE"/>
                <w:b/>
                <w:bCs/>
                <w:color w:val="960000"/>
                <w:sz w:val="24"/>
                <w:szCs w:val="24"/>
                <w:lang w:eastAsia="cs-CZ"/>
              </w:rPr>
            </w:pPr>
            <w:r w:rsidRPr="0089370B">
              <w:rPr>
                <w:rFonts w:ascii="Arial CE" w:eastAsia="Times New Roman" w:hAnsi="Arial CE" w:cs="Arial CE"/>
                <w:b/>
                <w:bCs/>
                <w:color w:val="960000"/>
                <w:sz w:val="24"/>
                <w:szCs w:val="24"/>
                <w:lang w:eastAsia="cs-CZ"/>
              </w:rPr>
              <w:t>10 886 341,88</w:t>
            </w:r>
          </w:p>
        </w:tc>
        <w:tc>
          <w:tcPr>
            <w:tcW w:w="1424" w:type="dxa"/>
            <w:gridSpan w:val="2"/>
            <w:tcBorders>
              <w:top w:val="nil"/>
              <w:left w:val="nil"/>
              <w:bottom w:val="nil"/>
              <w:right w:val="nil"/>
            </w:tcBorders>
            <w:shd w:val="clear" w:color="auto" w:fill="auto"/>
            <w:noWrap/>
            <w:vAlign w:val="center"/>
            <w:hideMark/>
          </w:tcPr>
          <w:p w14:paraId="73E6DF5E" w14:textId="77777777" w:rsidR="0089370B" w:rsidRPr="0089370B" w:rsidRDefault="0089370B" w:rsidP="0089370B">
            <w:pPr>
              <w:spacing w:after="0" w:line="240" w:lineRule="auto"/>
              <w:jc w:val="right"/>
              <w:rPr>
                <w:rFonts w:ascii="Arial CE" w:eastAsia="Times New Roman" w:hAnsi="Arial CE" w:cs="Arial CE"/>
                <w:b/>
                <w:bCs/>
                <w:color w:val="960000"/>
                <w:sz w:val="24"/>
                <w:szCs w:val="24"/>
                <w:lang w:eastAsia="cs-CZ"/>
              </w:rPr>
            </w:pPr>
          </w:p>
        </w:tc>
      </w:tr>
      <w:tr w:rsidR="0089370B" w:rsidRPr="0089370B" w14:paraId="2054F139"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4DA47D7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single" w:sz="4" w:space="0" w:color="969696"/>
              <w:left w:val="nil"/>
              <w:bottom w:val="nil"/>
              <w:right w:val="nil"/>
            </w:tcBorders>
            <w:shd w:val="clear" w:color="auto" w:fill="auto"/>
            <w:noWrap/>
            <w:vAlign w:val="center"/>
            <w:hideMark/>
          </w:tcPr>
          <w:p w14:paraId="3A6D1737"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0620778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single" w:sz="4" w:space="0" w:color="969696"/>
              <w:left w:val="nil"/>
              <w:bottom w:val="nil"/>
              <w:right w:val="nil"/>
            </w:tcBorders>
            <w:shd w:val="clear" w:color="auto" w:fill="auto"/>
            <w:noWrap/>
            <w:vAlign w:val="center"/>
            <w:hideMark/>
          </w:tcPr>
          <w:p w14:paraId="2696CBD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0215CCDF"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1961467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single" w:sz="4" w:space="0" w:color="969696"/>
              <w:left w:val="nil"/>
              <w:bottom w:val="nil"/>
              <w:right w:val="nil"/>
            </w:tcBorders>
            <w:shd w:val="clear" w:color="auto" w:fill="auto"/>
            <w:noWrap/>
            <w:vAlign w:val="center"/>
            <w:hideMark/>
          </w:tcPr>
          <w:p w14:paraId="43D98A64"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0B9F0788"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single" w:sz="4" w:space="0" w:color="969696"/>
              <w:left w:val="nil"/>
              <w:bottom w:val="nil"/>
              <w:right w:val="nil"/>
            </w:tcBorders>
            <w:shd w:val="clear" w:color="auto" w:fill="auto"/>
            <w:noWrap/>
            <w:vAlign w:val="center"/>
            <w:hideMark/>
          </w:tcPr>
          <w:p w14:paraId="6EF0A0C7"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37C5C183" w14:textId="77777777" w:rsidTr="004E1EA6">
        <w:trPr>
          <w:gridAfter w:val="1"/>
          <w:wAfter w:w="54" w:type="dxa"/>
          <w:trHeight w:val="289"/>
        </w:trPr>
        <w:tc>
          <w:tcPr>
            <w:tcW w:w="391" w:type="dxa"/>
            <w:tcBorders>
              <w:top w:val="nil"/>
              <w:left w:val="nil"/>
              <w:bottom w:val="nil"/>
              <w:right w:val="nil"/>
            </w:tcBorders>
            <w:shd w:val="clear" w:color="auto" w:fill="auto"/>
            <w:noWrap/>
            <w:vAlign w:val="center"/>
            <w:hideMark/>
          </w:tcPr>
          <w:p w14:paraId="75B6E627" w14:textId="77777777" w:rsidR="0089370B" w:rsidRPr="0089370B" w:rsidRDefault="0089370B" w:rsidP="0089370B">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04A86D3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C71B09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408F7441"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Základ daně</w:t>
            </w:r>
          </w:p>
        </w:tc>
        <w:tc>
          <w:tcPr>
            <w:tcW w:w="680" w:type="dxa"/>
            <w:tcBorders>
              <w:top w:val="nil"/>
              <w:left w:val="nil"/>
              <w:bottom w:val="nil"/>
              <w:right w:val="nil"/>
            </w:tcBorders>
            <w:shd w:val="clear" w:color="auto" w:fill="auto"/>
            <w:noWrap/>
            <w:vAlign w:val="center"/>
            <w:hideMark/>
          </w:tcPr>
          <w:p w14:paraId="5A6BC9B0"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p>
        </w:tc>
        <w:tc>
          <w:tcPr>
            <w:tcW w:w="1260" w:type="dxa"/>
            <w:tcBorders>
              <w:top w:val="nil"/>
              <w:left w:val="nil"/>
              <w:bottom w:val="nil"/>
              <w:right w:val="nil"/>
            </w:tcBorders>
            <w:shd w:val="clear" w:color="auto" w:fill="auto"/>
            <w:noWrap/>
            <w:vAlign w:val="center"/>
            <w:hideMark/>
          </w:tcPr>
          <w:p w14:paraId="74254A3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59DF62D"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Sazba daně</w:t>
            </w:r>
          </w:p>
        </w:tc>
        <w:tc>
          <w:tcPr>
            <w:tcW w:w="2020" w:type="dxa"/>
            <w:gridSpan w:val="2"/>
            <w:tcBorders>
              <w:top w:val="nil"/>
              <w:left w:val="nil"/>
              <w:bottom w:val="nil"/>
              <w:right w:val="nil"/>
            </w:tcBorders>
            <w:shd w:val="clear" w:color="auto" w:fill="auto"/>
            <w:noWrap/>
            <w:vAlign w:val="center"/>
            <w:hideMark/>
          </w:tcPr>
          <w:p w14:paraId="27FA0B78"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Výše daně</w:t>
            </w:r>
          </w:p>
        </w:tc>
        <w:tc>
          <w:tcPr>
            <w:tcW w:w="1424" w:type="dxa"/>
            <w:gridSpan w:val="2"/>
            <w:tcBorders>
              <w:top w:val="nil"/>
              <w:left w:val="nil"/>
              <w:bottom w:val="nil"/>
              <w:right w:val="nil"/>
            </w:tcBorders>
            <w:shd w:val="clear" w:color="auto" w:fill="auto"/>
            <w:noWrap/>
            <w:vAlign w:val="center"/>
            <w:hideMark/>
          </w:tcPr>
          <w:p w14:paraId="3E96BC62"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p>
        </w:tc>
      </w:tr>
      <w:tr w:rsidR="0089370B" w:rsidRPr="0089370B" w14:paraId="4D1F9D8D" w14:textId="77777777" w:rsidTr="004E1EA6">
        <w:trPr>
          <w:gridAfter w:val="1"/>
          <w:wAfter w:w="54" w:type="dxa"/>
          <w:trHeight w:val="289"/>
        </w:trPr>
        <w:tc>
          <w:tcPr>
            <w:tcW w:w="391" w:type="dxa"/>
            <w:tcBorders>
              <w:top w:val="nil"/>
              <w:left w:val="nil"/>
              <w:bottom w:val="nil"/>
              <w:right w:val="nil"/>
            </w:tcBorders>
            <w:shd w:val="clear" w:color="auto" w:fill="auto"/>
            <w:noWrap/>
            <w:vAlign w:val="center"/>
            <w:hideMark/>
          </w:tcPr>
          <w:p w14:paraId="389D842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DE288AF" w14:textId="77777777" w:rsidR="0089370B" w:rsidRPr="0089370B" w:rsidRDefault="0089370B" w:rsidP="0089370B">
            <w:pPr>
              <w:spacing w:after="0" w:line="240" w:lineRule="auto"/>
              <w:rPr>
                <w:rFonts w:ascii="Arial CE" w:eastAsia="Times New Roman" w:hAnsi="Arial CE" w:cs="Arial CE"/>
                <w:color w:val="969696"/>
                <w:sz w:val="16"/>
                <w:szCs w:val="16"/>
                <w:lang w:eastAsia="cs-CZ"/>
              </w:rPr>
            </w:pPr>
            <w:r w:rsidRPr="0089370B">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46A258DF"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základní</w:t>
            </w:r>
          </w:p>
        </w:tc>
        <w:tc>
          <w:tcPr>
            <w:tcW w:w="6522" w:type="dxa"/>
            <w:tcBorders>
              <w:top w:val="nil"/>
              <w:left w:val="nil"/>
              <w:bottom w:val="nil"/>
              <w:right w:val="nil"/>
            </w:tcBorders>
            <w:shd w:val="clear" w:color="auto" w:fill="auto"/>
            <w:noWrap/>
            <w:vAlign w:val="center"/>
            <w:hideMark/>
          </w:tcPr>
          <w:p w14:paraId="5D383ECC"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10 886 341,88</w:t>
            </w:r>
          </w:p>
        </w:tc>
        <w:tc>
          <w:tcPr>
            <w:tcW w:w="680" w:type="dxa"/>
            <w:tcBorders>
              <w:top w:val="nil"/>
              <w:left w:val="nil"/>
              <w:bottom w:val="nil"/>
              <w:right w:val="nil"/>
            </w:tcBorders>
            <w:shd w:val="clear" w:color="auto" w:fill="auto"/>
            <w:noWrap/>
            <w:vAlign w:val="center"/>
            <w:hideMark/>
          </w:tcPr>
          <w:p w14:paraId="51CE0581"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p>
        </w:tc>
        <w:tc>
          <w:tcPr>
            <w:tcW w:w="1260" w:type="dxa"/>
            <w:tcBorders>
              <w:top w:val="nil"/>
              <w:left w:val="nil"/>
              <w:bottom w:val="nil"/>
              <w:right w:val="nil"/>
            </w:tcBorders>
            <w:shd w:val="clear" w:color="auto" w:fill="auto"/>
            <w:noWrap/>
            <w:vAlign w:val="center"/>
            <w:hideMark/>
          </w:tcPr>
          <w:p w14:paraId="67B6073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D3EE121"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21,00%</w:t>
            </w:r>
          </w:p>
        </w:tc>
        <w:tc>
          <w:tcPr>
            <w:tcW w:w="2020" w:type="dxa"/>
            <w:gridSpan w:val="2"/>
            <w:tcBorders>
              <w:top w:val="nil"/>
              <w:left w:val="nil"/>
              <w:bottom w:val="nil"/>
              <w:right w:val="nil"/>
            </w:tcBorders>
            <w:shd w:val="clear" w:color="auto" w:fill="auto"/>
            <w:noWrap/>
            <w:vAlign w:val="center"/>
            <w:hideMark/>
          </w:tcPr>
          <w:p w14:paraId="004F9246"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2 286 131,79</w:t>
            </w:r>
          </w:p>
        </w:tc>
        <w:tc>
          <w:tcPr>
            <w:tcW w:w="1424" w:type="dxa"/>
            <w:gridSpan w:val="2"/>
            <w:tcBorders>
              <w:top w:val="nil"/>
              <w:left w:val="nil"/>
              <w:bottom w:val="nil"/>
              <w:right w:val="nil"/>
            </w:tcBorders>
            <w:shd w:val="clear" w:color="auto" w:fill="auto"/>
            <w:noWrap/>
            <w:vAlign w:val="center"/>
            <w:hideMark/>
          </w:tcPr>
          <w:p w14:paraId="07AB2E65"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p>
        </w:tc>
      </w:tr>
      <w:tr w:rsidR="0089370B" w:rsidRPr="0089370B" w14:paraId="5EBDB0D5" w14:textId="77777777" w:rsidTr="004E1EA6">
        <w:trPr>
          <w:gridAfter w:val="1"/>
          <w:wAfter w:w="54" w:type="dxa"/>
          <w:trHeight w:val="289"/>
        </w:trPr>
        <w:tc>
          <w:tcPr>
            <w:tcW w:w="391" w:type="dxa"/>
            <w:tcBorders>
              <w:top w:val="nil"/>
              <w:left w:val="nil"/>
              <w:bottom w:val="nil"/>
              <w:right w:val="nil"/>
            </w:tcBorders>
            <w:shd w:val="clear" w:color="auto" w:fill="auto"/>
            <w:noWrap/>
            <w:vAlign w:val="center"/>
            <w:hideMark/>
          </w:tcPr>
          <w:p w14:paraId="50EC0FA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B21DB6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CEBC94E"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snížená</w:t>
            </w:r>
          </w:p>
        </w:tc>
        <w:tc>
          <w:tcPr>
            <w:tcW w:w="6522" w:type="dxa"/>
            <w:tcBorders>
              <w:top w:val="nil"/>
              <w:left w:val="nil"/>
              <w:bottom w:val="nil"/>
              <w:right w:val="nil"/>
            </w:tcBorders>
            <w:shd w:val="clear" w:color="auto" w:fill="auto"/>
            <w:noWrap/>
            <w:vAlign w:val="center"/>
            <w:hideMark/>
          </w:tcPr>
          <w:p w14:paraId="6C966D9B"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0,00</w:t>
            </w:r>
          </w:p>
        </w:tc>
        <w:tc>
          <w:tcPr>
            <w:tcW w:w="680" w:type="dxa"/>
            <w:tcBorders>
              <w:top w:val="nil"/>
              <w:left w:val="nil"/>
              <w:bottom w:val="nil"/>
              <w:right w:val="nil"/>
            </w:tcBorders>
            <w:shd w:val="clear" w:color="auto" w:fill="auto"/>
            <w:noWrap/>
            <w:vAlign w:val="center"/>
            <w:hideMark/>
          </w:tcPr>
          <w:p w14:paraId="61F7BCF5"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p>
        </w:tc>
        <w:tc>
          <w:tcPr>
            <w:tcW w:w="1260" w:type="dxa"/>
            <w:tcBorders>
              <w:top w:val="nil"/>
              <w:left w:val="nil"/>
              <w:bottom w:val="nil"/>
              <w:right w:val="nil"/>
            </w:tcBorders>
            <w:shd w:val="clear" w:color="auto" w:fill="auto"/>
            <w:noWrap/>
            <w:vAlign w:val="center"/>
            <w:hideMark/>
          </w:tcPr>
          <w:p w14:paraId="7818E15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D899461"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12,00%</w:t>
            </w:r>
          </w:p>
        </w:tc>
        <w:tc>
          <w:tcPr>
            <w:tcW w:w="2020" w:type="dxa"/>
            <w:gridSpan w:val="2"/>
            <w:tcBorders>
              <w:top w:val="nil"/>
              <w:left w:val="nil"/>
              <w:bottom w:val="nil"/>
              <w:right w:val="nil"/>
            </w:tcBorders>
            <w:shd w:val="clear" w:color="auto" w:fill="auto"/>
            <w:noWrap/>
            <w:vAlign w:val="center"/>
            <w:hideMark/>
          </w:tcPr>
          <w:p w14:paraId="520E3C0E"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0,00</w:t>
            </w:r>
          </w:p>
        </w:tc>
        <w:tc>
          <w:tcPr>
            <w:tcW w:w="1424" w:type="dxa"/>
            <w:gridSpan w:val="2"/>
            <w:tcBorders>
              <w:top w:val="nil"/>
              <w:left w:val="nil"/>
              <w:bottom w:val="nil"/>
              <w:right w:val="nil"/>
            </w:tcBorders>
            <w:shd w:val="clear" w:color="auto" w:fill="auto"/>
            <w:noWrap/>
            <w:vAlign w:val="center"/>
            <w:hideMark/>
          </w:tcPr>
          <w:p w14:paraId="0722D7CE" w14:textId="77777777" w:rsidR="0089370B" w:rsidRPr="0089370B" w:rsidRDefault="0089370B" w:rsidP="0089370B">
            <w:pPr>
              <w:spacing w:after="0" w:line="240" w:lineRule="auto"/>
              <w:jc w:val="right"/>
              <w:rPr>
                <w:rFonts w:ascii="Arial CE" w:eastAsia="Times New Roman" w:hAnsi="Arial CE" w:cs="Arial CE"/>
                <w:color w:val="969696"/>
                <w:sz w:val="20"/>
                <w:szCs w:val="20"/>
                <w:lang w:eastAsia="cs-CZ"/>
              </w:rPr>
            </w:pPr>
          </w:p>
        </w:tc>
      </w:tr>
      <w:tr w:rsidR="0089370B" w:rsidRPr="0089370B" w14:paraId="7C2611FA"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2E35C1A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F53218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33AD7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5371875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56270A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C893C5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7DBD45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76E744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370DE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900CCF" w:rsidRPr="0089370B" w14:paraId="7CC59864" w14:textId="77777777" w:rsidTr="004E1EA6">
        <w:trPr>
          <w:gridAfter w:val="1"/>
          <w:wAfter w:w="54" w:type="dxa"/>
          <w:trHeight w:val="507"/>
        </w:trPr>
        <w:tc>
          <w:tcPr>
            <w:tcW w:w="391" w:type="dxa"/>
            <w:tcBorders>
              <w:top w:val="nil"/>
              <w:left w:val="nil"/>
              <w:bottom w:val="nil"/>
              <w:right w:val="nil"/>
            </w:tcBorders>
            <w:shd w:val="clear" w:color="000000" w:fill="D2D2D2"/>
            <w:noWrap/>
            <w:vAlign w:val="center"/>
            <w:hideMark/>
          </w:tcPr>
          <w:p w14:paraId="5B8C8DC4"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3A279269" w14:textId="77777777" w:rsidR="0089370B" w:rsidRPr="0089370B" w:rsidRDefault="0089370B" w:rsidP="0089370B">
            <w:pPr>
              <w:spacing w:after="0" w:line="240" w:lineRule="auto"/>
              <w:rPr>
                <w:rFonts w:ascii="Arial CE" w:eastAsia="Times New Roman" w:hAnsi="Arial CE" w:cs="Arial CE"/>
                <w:b/>
                <w:bCs/>
                <w:sz w:val="24"/>
                <w:szCs w:val="24"/>
                <w:lang w:eastAsia="cs-CZ"/>
              </w:rPr>
            </w:pPr>
            <w:r w:rsidRPr="0089370B">
              <w:rPr>
                <w:rFonts w:ascii="Arial CE" w:eastAsia="Times New Roman" w:hAnsi="Arial CE" w:cs="Arial CE"/>
                <w:b/>
                <w:bCs/>
                <w:sz w:val="24"/>
                <w:szCs w:val="24"/>
                <w:lang w:eastAsia="cs-CZ"/>
              </w:rPr>
              <w:t>Cena s DPH</w:t>
            </w:r>
          </w:p>
        </w:tc>
        <w:tc>
          <w:tcPr>
            <w:tcW w:w="6522" w:type="dxa"/>
            <w:tcBorders>
              <w:top w:val="single" w:sz="4" w:space="0" w:color="000000"/>
              <w:left w:val="nil"/>
              <w:bottom w:val="single" w:sz="4" w:space="0" w:color="000000"/>
              <w:right w:val="nil"/>
            </w:tcBorders>
            <w:shd w:val="clear" w:color="000000" w:fill="D2D2D2"/>
            <w:noWrap/>
            <w:vAlign w:val="center"/>
            <w:hideMark/>
          </w:tcPr>
          <w:p w14:paraId="1B28A9CD"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0206E748" w14:textId="77777777" w:rsidR="0089370B" w:rsidRPr="0089370B" w:rsidRDefault="0089370B" w:rsidP="0089370B">
            <w:pPr>
              <w:spacing w:after="0" w:line="240" w:lineRule="auto"/>
              <w:jc w:val="right"/>
              <w:rPr>
                <w:rFonts w:ascii="Arial CE" w:eastAsia="Times New Roman" w:hAnsi="Arial CE" w:cs="Arial CE"/>
                <w:b/>
                <w:bCs/>
                <w:sz w:val="24"/>
                <w:szCs w:val="24"/>
                <w:lang w:eastAsia="cs-CZ"/>
              </w:rPr>
            </w:pPr>
            <w:r w:rsidRPr="0089370B">
              <w:rPr>
                <w:rFonts w:ascii="Arial CE" w:eastAsia="Times New Roman" w:hAnsi="Arial CE" w:cs="Arial CE"/>
                <w:b/>
                <w:bCs/>
                <w:sz w:val="24"/>
                <w:szCs w:val="24"/>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5DE36569" w14:textId="77777777" w:rsidR="0089370B" w:rsidRPr="0089370B" w:rsidRDefault="0089370B" w:rsidP="0089370B">
            <w:pPr>
              <w:spacing w:after="0" w:line="240" w:lineRule="auto"/>
              <w:jc w:val="center"/>
              <w:rPr>
                <w:rFonts w:ascii="Arial CE" w:eastAsia="Times New Roman" w:hAnsi="Arial CE" w:cs="Arial CE"/>
                <w:b/>
                <w:bCs/>
                <w:sz w:val="24"/>
                <w:szCs w:val="24"/>
                <w:lang w:eastAsia="cs-CZ"/>
              </w:rPr>
            </w:pPr>
            <w:r w:rsidRPr="0089370B">
              <w:rPr>
                <w:rFonts w:ascii="Arial CE" w:eastAsia="Times New Roman" w:hAnsi="Arial CE" w:cs="Arial CE"/>
                <w:b/>
                <w:bCs/>
                <w:sz w:val="24"/>
                <w:szCs w:val="24"/>
                <w:lang w:eastAsia="cs-CZ"/>
              </w:rPr>
              <w:t>CZK</w:t>
            </w:r>
          </w:p>
        </w:tc>
        <w:tc>
          <w:tcPr>
            <w:tcW w:w="1420" w:type="dxa"/>
            <w:gridSpan w:val="2"/>
            <w:tcBorders>
              <w:top w:val="single" w:sz="4" w:space="0" w:color="000000"/>
              <w:left w:val="nil"/>
              <w:bottom w:val="single" w:sz="4" w:space="0" w:color="000000"/>
              <w:right w:val="nil"/>
            </w:tcBorders>
            <w:shd w:val="clear" w:color="000000" w:fill="D2D2D2"/>
            <w:noWrap/>
            <w:vAlign w:val="center"/>
            <w:hideMark/>
          </w:tcPr>
          <w:p w14:paraId="77B64615"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single" w:sz="4" w:space="0" w:color="000000"/>
              <w:left w:val="nil"/>
              <w:bottom w:val="single" w:sz="4" w:space="0" w:color="000000"/>
              <w:right w:val="nil"/>
            </w:tcBorders>
            <w:shd w:val="clear" w:color="000000" w:fill="D2D2D2"/>
            <w:noWrap/>
            <w:vAlign w:val="center"/>
            <w:hideMark/>
          </w:tcPr>
          <w:p w14:paraId="26AB9BC7" w14:textId="77777777" w:rsidR="0089370B" w:rsidRPr="0089370B" w:rsidRDefault="0089370B" w:rsidP="0089370B">
            <w:pPr>
              <w:spacing w:after="0" w:line="240" w:lineRule="auto"/>
              <w:jc w:val="right"/>
              <w:rPr>
                <w:rFonts w:ascii="Arial CE" w:eastAsia="Times New Roman" w:hAnsi="Arial CE" w:cs="Arial CE"/>
                <w:b/>
                <w:bCs/>
                <w:sz w:val="24"/>
                <w:szCs w:val="24"/>
                <w:lang w:eastAsia="cs-CZ"/>
              </w:rPr>
            </w:pPr>
            <w:r w:rsidRPr="0089370B">
              <w:rPr>
                <w:rFonts w:ascii="Arial CE" w:eastAsia="Times New Roman" w:hAnsi="Arial CE" w:cs="Arial CE"/>
                <w:b/>
                <w:bCs/>
                <w:sz w:val="24"/>
                <w:szCs w:val="24"/>
                <w:lang w:eastAsia="cs-CZ"/>
              </w:rPr>
              <w:t>13 172 473,67</w:t>
            </w:r>
          </w:p>
        </w:tc>
        <w:tc>
          <w:tcPr>
            <w:tcW w:w="1424" w:type="dxa"/>
            <w:gridSpan w:val="2"/>
            <w:tcBorders>
              <w:top w:val="single" w:sz="4" w:space="0" w:color="000000"/>
              <w:left w:val="nil"/>
              <w:bottom w:val="single" w:sz="4" w:space="0" w:color="000000"/>
              <w:right w:val="single" w:sz="4" w:space="0" w:color="000000"/>
            </w:tcBorders>
            <w:shd w:val="clear" w:color="000000" w:fill="D2D2D2"/>
            <w:noWrap/>
            <w:vAlign w:val="center"/>
            <w:hideMark/>
          </w:tcPr>
          <w:p w14:paraId="2083D66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4068459A" w14:textId="77777777" w:rsidTr="004E1EA6">
        <w:trPr>
          <w:gridAfter w:val="1"/>
          <w:wAfter w:w="54" w:type="dxa"/>
          <w:trHeight w:val="289"/>
        </w:trPr>
        <w:tc>
          <w:tcPr>
            <w:tcW w:w="391" w:type="dxa"/>
            <w:tcBorders>
              <w:top w:val="nil"/>
              <w:left w:val="nil"/>
              <w:bottom w:val="single" w:sz="4" w:space="0" w:color="000000"/>
              <w:right w:val="nil"/>
            </w:tcBorders>
            <w:shd w:val="clear" w:color="auto" w:fill="auto"/>
            <w:noWrap/>
            <w:vAlign w:val="center"/>
            <w:hideMark/>
          </w:tcPr>
          <w:p w14:paraId="43742625"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59E82FF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3B85A885"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nil"/>
              <w:left w:val="nil"/>
              <w:bottom w:val="single" w:sz="4" w:space="0" w:color="000000"/>
              <w:right w:val="nil"/>
            </w:tcBorders>
            <w:shd w:val="clear" w:color="auto" w:fill="auto"/>
            <w:noWrap/>
            <w:vAlign w:val="center"/>
            <w:hideMark/>
          </w:tcPr>
          <w:p w14:paraId="119EC538"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1300B316"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1CE3203F"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5058CEC7"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7A01837A"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nil"/>
              <w:left w:val="nil"/>
              <w:bottom w:val="single" w:sz="4" w:space="0" w:color="000000"/>
              <w:right w:val="nil"/>
            </w:tcBorders>
            <w:shd w:val="clear" w:color="auto" w:fill="auto"/>
            <w:noWrap/>
            <w:vAlign w:val="center"/>
            <w:hideMark/>
          </w:tcPr>
          <w:p w14:paraId="271DE1B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1FBFD6EB" w14:textId="77777777" w:rsidTr="004E1EA6">
        <w:trPr>
          <w:gridAfter w:val="1"/>
          <w:wAfter w:w="54" w:type="dxa"/>
          <w:trHeight w:val="225"/>
        </w:trPr>
        <w:tc>
          <w:tcPr>
            <w:tcW w:w="391" w:type="dxa"/>
            <w:tcBorders>
              <w:top w:val="nil"/>
              <w:left w:val="nil"/>
              <w:bottom w:val="nil"/>
              <w:right w:val="nil"/>
            </w:tcBorders>
            <w:shd w:val="clear" w:color="auto" w:fill="auto"/>
            <w:noWrap/>
            <w:vAlign w:val="bottom"/>
            <w:hideMark/>
          </w:tcPr>
          <w:p w14:paraId="7B42F9E9" w14:textId="77777777" w:rsidR="0089370B" w:rsidRPr="0089370B" w:rsidRDefault="0089370B" w:rsidP="0089370B">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537A5F1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189F1AE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bottom"/>
            <w:hideMark/>
          </w:tcPr>
          <w:p w14:paraId="2AD6C03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B98EAB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0470C46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752A473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71FA75C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3086002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C5795B3" w14:textId="77777777" w:rsidTr="004E1EA6">
        <w:trPr>
          <w:gridAfter w:val="1"/>
          <w:wAfter w:w="54" w:type="dxa"/>
          <w:trHeight w:val="225"/>
        </w:trPr>
        <w:tc>
          <w:tcPr>
            <w:tcW w:w="391" w:type="dxa"/>
            <w:tcBorders>
              <w:top w:val="nil"/>
              <w:left w:val="nil"/>
              <w:bottom w:val="nil"/>
              <w:right w:val="nil"/>
            </w:tcBorders>
            <w:shd w:val="clear" w:color="auto" w:fill="auto"/>
            <w:noWrap/>
            <w:vAlign w:val="bottom"/>
            <w:hideMark/>
          </w:tcPr>
          <w:p w14:paraId="1DA4C28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54C8522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240434C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bottom"/>
            <w:hideMark/>
          </w:tcPr>
          <w:p w14:paraId="5068856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54D2066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184D46D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67A24A6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80DAED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1FF8F18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C98EA36" w14:textId="77777777" w:rsidTr="004E1EA6">
        <w:trPr>
          <w:gridAfter w:val="1"/>
          <w:wAfter w:w="54" w:type="dxa"/>
          <w:trHeight w:val="225"/>
        </w:trPr>
        <w:tc>
          <w:tcPr>
            <w:tcW w:w="391" w:type="dxa"/>
            <w:tcBorders>
              <w:top w:val="nil"/>
              <w:left w:val="nil"/>
              <w:bottom w:val="nil"/>
              <w:right w:val="nil"/>
            </w:tcBorders>
            <w:shd w:val="clear" w:color="auto" w:fill="auto"/>
            <w:noWrap/>
            <w:vAlign w:val="bottom"/>
            <w:hideMark/>
          </w:tcPr>
          <w:p w14:paraId="3716C7F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0001798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53A068D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bottom"/>
            <w:hideMark/>
          </w:tcPr>
          <w:p w14:paraId="4BE1F0E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35E44AA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1210B5F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2622BC7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1DA62B3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0AD4464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C671B29" w14:textId="77777777" w:rsidTr="004E1EA6">
        <w:trPr>
          <w:gridAfter w:val="1"/>
          <w:wAfter w:w="54" w:type="dxa"/>
          <w:trHeight w:val="139"/>
        </w:trPr>
        <w:tc>
          <w:tcPr>
            <w:tcW w:w="391" w:type="dxa"/>
            <w:tcBorders>
              <w:top w:val="single" w:sz="4" w:space="0" w:color="000000"/>
              <w:left w:val="nil"/>
              <w:bottom w:val="nil"/>
              <w:right w:val="nil"/>
            </w:tcBorders>
            <w:shd w:val="clear" w:color="auto" w:fill="auto"/>
            <w:noWrap/>
            <w:vAlign w:val="center"/>
            <w:hideMark/>
          </w:tcPr>
          <w:p w14:paraId="615DD9F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lastRenderedPageBreak/>
              <w:t> </w:t>
            </w:r>
          </w:p>
        </w:tc>
        <w:tc>
          <w:tcPr>
            <w:tcW w:w="478" w:type="dxa"/>
            <w:tcBorders>
              <w:top w:val="single" w:sz="4" w:space="0" w:color="000000"/>
              <w:left w:val="nil"/>
              <w:bottom w:val="nil"/>
              <w:right w:val="nil"/>
            </w:tcBorders>
            <w:shd w:val="clear" w:color="auto" w:fill="auto"/>
            <w:noWrap/>
            <w:vAlign w:val="center"/>
            <w:hideMark/>
          </w:tcPr>
          <w:p w14:paraId="68804D25"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1D1C71EA"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single" w:sz="4" w:space="0" w:color="000000"/>
              <w:left w:val="nil"/>
              <w:bottom w:val="nil"/>
              <w:right w:val="nil"/>
            </w:tcBorders>
            <w:shd w:val="clear" w:color="auto" w:fill="auto"/>
            <w:noWrap/>
            <w:vAlign w:val="center"/>
            <w:hideMark/>
          </w:tcPr>
          <w:p w14:paraId="674ADFF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3E7E1AC2"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06D5682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center"/>
            <w:hideMark/>
          </w:tcPr>
          <w:p w14:paraId="4408AA28"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center"/>
            <w:hideMark/>
          </w:tcPr>
          <w:p w14:paraId="1B749727"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single" w:sz="4" w:space="0" w:color="000000"/>
              <w:left w:val="nil"/>
              <w:bottom w:val="nil"/>
              <w:right w:val="nil"/>
            </w:tcBorders>
            <w:shd w:val="clear" w:color="auto" w:fill="auto"/>
            <w:noWrap/>
            <w:vAlign w:val="center"/>
            <w:hideMark/>
          </w:tcPr>
          <w:p w14:paraId="62D765BE"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24860787" w14:textId="77777777" w:rsidTr="004E1EA6">
        <w:trPr>
          <w:gridAfter w:val="1"/>
          <w:wAfter w:w="54" w:type="dxa"/>
          <w:trHeight w:val="499"/>
        </w:trPr>
        <w:tc>
          <w:tcPr>
            <w:tcW w:w="8931" w:type="dxa"/>
            <w:gridSpan w:val="4"/>
            <w:tcBorders>
              <w:top w:val="nil"/>
              <w:left w:val="nil"/>
              <w:bottom w:val="nil"/>
              <w:right w:val="nil"/>
            </w:tcBorders>
            <w:shd w:val="clear" w:color="auto" w:fill="auto"/>
            <w:noWrap/>
            <w:vAlign w:val="center"/>
            <w:hideMark/>
          </w:tcPr>
          <w:p w14:paraId="1A89FEBD" w14:textId="77777777" w:rsidR="0089370B" w:rsidRPr="0089370B" w:rsidRDefault="0089370B" w:rsidP="0089370B">
            <w:pPr>
              <w:spacing w:after="0" w:line="240" w:lineRule="auto"/>
              <w:rPr>
                <w:rFonts w:ascii="Arial CE" w:eastAsia="Times New Roman" w:hAnsi="Arial CE" w:cs="Arial CE"/>
                <w:b/>
                <w:bCs/>
                <w:sz w:val="28"/>
                <w:szCs w:val="28"/>
                <w:lang w:eastAsia="cs-CZ"/>
              </w:rPr>
            </w:pPr>
            <w:r w:rsidRPr="0089370B">
              <w:rPr>
                <w:rFonts w:ascii="Arial CE" w:eastAsia="Times New Roman" w:hAnsi="Arial CE" w:cs="Arial CE"/>
                <w:b/>
                <w:bCs/>
                <w:sz w:val="28"/>
                <w:szCs w:val="28"/>
                <w:lang w:eastAsia="cs-CZ"/>
              </w:rPr>
              <w:t>REKAPITULACE ČLENĚNÍ SOUPISU PRACÍ</w:t>
            </w:r>
          </w:p>
        </w:tc>
        <w:tc>
          <w:tcPr>
            <w:tcW w:w="680" w:type="dxa"/>
            <w:tcBorders>
              <w:top w:val="nil"/>
              <w:left w:val="nil"/>
              <w:bottom w:val="nil"/>
              <w:right w:val="nil"/>
            </w:tcBorders>
            <w:shd w:val="clear" w:color="auto" w:fill="auto"/>
            <w:noWrap/>
            <w:vAlign w:val="center"/>
            <w:hideMark/>
          </w:tcPr>
          <w:p w14:paraId="3AFE6277" w14:textId="77777777" w:rsidR="0089370B" w:rsidRPr="0089370B" w:rsidRDefault="0089370B" w:rsidP="0089370B">
            <w:pPr>
              <w:spacing w:after="0" w:line="240" w:lineRule="auto"/>
              <w:rPr>
                <w:rFonts w:ascii="Arial CE" w:eastAsia="Times New Roman" w:hAnsi="Arial CE" w:cs="Arial CE"/>
                <w:b/>
                <w:bCs/>
                <w:sz w:val="28"/>
                <w:szCs w:val="28"/>
                <w:lang w:eastAsia="cs-CZ"/>
              </w:rPr>
            </w:pPr>
          </w:p>
        </w:tc>
        <w:tc>
          <w:tcPr>
            <w:tcW w:w="1260" w:type="dxa"/>
            <w:tcBorders>
              <w:top w:val="nil"/>
              <w:left w:val="nil"/>
              <w:bottom w:val="nil"/>
              <w:right w:val="nil"/>
            </w:tcBorders>
            <w:shd w:val="clear" w:color="auto" w:fill="auto"/>
            <w:noWrap/>
            <w:vAlign w:val="center"/>
            <w:hideMark/>
          </w:tcPr>
          <w:p w14:paraId="4C1445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0C86EC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44E6C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FAD403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0015F43"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44DB95B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70A845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984AE3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621B4F7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CC35A0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7D6165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C91305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8F72B7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D4BCCE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2E5059E" w14:textId="77777777" w:rsidTr="004E1EA6">
        <w:trPr>
          <w:gridAfter w:val="1"/>
          <w:wAfter w:w="54" w:type="dxa"/>
          <w:trHeight w:val="240"/>
        </w:trPr>
        <w:tc>
          <w:tcPr>
            <w:tcW w:w="869" w:type="dxa"/>
            <w:gridSpan w:val="2"/>
            <w:tcBorders>
              <w:top w:val="nil"/>
              <w:left w:val="nil"/>
              <w:bottom w:val="nil"/>
              <w:right w:val="nil"/>
            </w:tcBorders>
            <w:shd w:val="clear" w:color="auto" w:fill="auto"/>
            <w:noWrap/>
            <w:vAlign w:val="center"/>
            <w:hideMark/>
          </w:tcPr>
          <w:p w14:paraId="3FB06BE6"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6E28393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522" w:type="dxa"/>
            <w:tcBorders>
              <w:top w:val="nil"/>
              <w:left w:val="nil"/>
              <w:bottom w:val="nil"/>
              <w:right w:val="nil"/>
            </w:tcBorders>
            <w:shd w:val="clear" w:color="auto" w:fill="auto"/>
            <w:noWrap/>
            <w:vAlign w:val="center"/>
            <w:hideMark/>
          </w:tcPr>
          <w:p w14:paraId="1828951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7ECEC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7310D8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FDFB9B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4E3C5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11B64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84B3635" w14:textId="77777777" w:rsidTr="004E1EA6">
        <w:trPr>
          <w:trHeight w:val="330"/>
        </w:trPr>
        <w:tc>
          <w:tcPr>
            <w:tcW w:w="391" w:type="dxa"/>
            <w:tcBorders>
              <w:top w:val="nil"/>
              <w:left w:val="nil"/>
              <w:bottom w:val="nil"/>
              <w:right w:val="nil"/>
            </w:tcBorders>
            <w:shd w:val="clear" w:color="auto" w:fill="auto"/>
            <w:noWrap/>
            <w:vAlign w:val="center"/>
            <w:hideMark/>
          </w:tcPr>
          <w:p w14:paraId="6715583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8E6EDD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0E3EDDC6"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Rekonstrukce polní cesty HC1-R v k.ú. Pavlovice u Jestřebí</w:t>
            </w:r>
          </w:p>
        </w:tc>
        <w:tc>
          <w:tcPr>
            <w:tcW w:w="1420" w:type="dxa"/>
            <w:gridSpan w:val="2"/>
            <w:tcBorders>
              <w:top w:val="nil"/>
              <w:left w:val="nil"/>
              <w:bottom w:val="nil"/>
              <w:right w:val="nil"/>
            </w:tcBorders>
            <w:shd w:val="clear" w:color="auto" w:fill="auto"/>
            <w:noWrap/>
            <w:vAlign w:val="center"/>
            <w:hideMark/>
          </w:tcPr>
          <w:p w14:paraId="1CCE9CCB"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D61E38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6F61717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869AE55" w14:textId="77777777" w:rsidTr="004E1EA6">
        <w:trPr>
          <w:gridAfter w:val="1"/>
          <w:wAfter w:w="54" w:type="dxa"/>
          <w:trHeight w:val="240"/>
        </w:trPr>
        <w:tc>
          <w:tcPr>
            <w:tcW w:w="869" w:type="dxa"/>
            <w:gridSpan w:val="2"/>
            <w:tcBorders>
              <w:top w:val="nil"/>
              <w:left w:val="nil"/>
              <w:bottom w:val="nil"/>
              <w:right w:val="nil"/>
            </w:tcBorders>
            <w:shd w:val="clear" w:color="auto" w:fill="auto"/>
            <w:noWrap/>
            <w:vAlign w:val="center"/>
            <w:hideMark/>
          </w:tcPr>
          <w:p w14:paraId="486B3D7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55229AA8"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522" w:type="dxa"/>
            <w:tcBorders>
              <w:top w:val="nil"/>
              <w:left w:val="nil"/>
              <w:bottom w:val="nil"/>
              <w:right w:val="nil"/>
            </w:tcBorders>
            <w:shd w:val="clear" w:color="auto" w:fill="auto"/>
            <w:noWrap/>
            <w:vAlign w:val="center"/>
            <w:hideMark/>
          </w:tcPr>
          <w:p w14:paraId="2B940C5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9AAB30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4A4228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7CDC4A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BFEF1B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E8B132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5BF94C8" w14:textId="77777777" w:rsidTr="004E1EA6">
        <w:trPr>
          <w:trHeight w:val="330"/>
        </w:trPr>
        <w:tc>
          <w:tcPr>
            <w:tcW w:w="391" w:type="dxa"/>
            <w:tcBorders>
              <w:top w:val="nil"/>
              <w:left w:val="nil"/>
              <w:bottom w:val="nil"/>
              <w:right w:val="nil"/>
            </w:tcBorders>
            <w:shd w:val="clear" w:color="auto" w:fill="auto"/>
            <w:noWrap/>
            <w:vAlign w:val="center"/>
            <w:hideMark/>
          </w:tcPr>
          <w:p w14:paraId="7951C87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183A7E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42CC8DA6" w14:textId="77777777" w:rsidR="0089370B" w:rsidRPr="0089370B" w:rsidRDefault="0089370B" w:rsidP="0089370B">
            <w:pPr>
              <w:spacing w:after="0" w:line="240" w:lineRule="auto"/>
              <w:rPr>
                <w:rFonts w:ascii="Arial CE" w:eastAsia="Times New Roman" w:hAnsi="Arial CE" w:cs="Arial CE"/>
                <w:b/>
                <w:bCs/>
                <w:lang w:eastAsia="cs-CZ"/>
              </w:rPr>
            </w:pPr>
            <w:r w:rsidRPr="0089370B">
              <w:rPr>
                <w:rFonts w:ascii="Arial CE" w:eastAsia="Times New Roman" w:hAnsi="Arial CE" w:cs="Arial CE"/>
                <w:b/>
                <w:bCs/>
                <w:lang w:eastAsia="cs-CZ"/>
              </w:rPr>
              <w:t>770/20-1 - SO 101 Polní cesta</w:t>
            </w:r>
          </w:p>
        </w:tc>
        <w:tc>
          <w:tcPr>
            <w:tcW w:w="1420" w:type="dxa"/>
            <w:gridSpan w:val="2"/>
            <w:tcBorders>
              <w:top w:val="nil"/>
              <w:left w:val="nil"/>
              <w:bottom w:val="nil"/>
              <w:right w:val="nil"/>
            </w:tcBorders>
            <w:shd w:val="clear" w:color="auto" w:fill="auto"/>
            <w:noWrap/>
            <w:vAlign w:val="center"/>
            <w:hideMark/>
          </w:tcPr>
          <w:p w14:paraId="3C62FF82" w14:textId="77777777" w:rsidR="0089370B" w:rsidRPr="0089370B" w:rsidRDefault="0089370B" w:rsidP="0089370B">
            <w:pPr>
              <w:spacing w:after="0" w:line="240" w:lineRule="auto"/>
              <w:rPr>
                <w:rFonts w:ascii="Arial CE" w:eastAsia="Times New Roman" w:hAnsi="Arial CE" w:cs="Arial CE"/>
                <w:b/>
                <w:bCs/>
                <w:lang w:eastAsia="cs-CZ"/>
              </w:rPr>
            </w:pPr>
          </w:p>
        </w:tc>
        <w:tc>
          <w:tcPr>
            <w:tcW w:w="2020" w:type="dxa"/>
            <w:gridSpan w:val="2"/>
            <w:tcBorders>
              <w:top w:val="nil"/>
              <w:left w:val="nil"/>
              <w:bottom w:val="nil"/>
              <w:right w:val="nil"/>
            </w:tcBorders>
            <w:shd w:val="clear" w:color="auto" w:fill="auto"/>
            <w:noWrap/>
            <w:vAlign w:val="center"/>
            <w:hideMark/>
          </w:tcPr>
          <w:p w14:paraId="3CF0EEC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020505E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66C5403"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71BB82C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19570D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D1628C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7627BAE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D3B055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C49B6F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2FC4CF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4224F0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33F174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9BB4A74" w14:textId="77777777" w:rsidTr="004E1EA6">
        <w:trPr>
          <w:gridAfter w:val="1"/>
          <w:wAfter w:w="54" w:type="dxa"/>
          <w:trHeight w:val="240"/>
        </w:trPr>
        <w:tc>
          <w:tcPr>
            <w:tcW w:w="869" w:type="dxa"/>
            <w:gridSpan w:val="2"/>
            <w:tcBorders>
              <w:top w:val="nil"/>
              <w:left w:val="nil"/>
              <w:bottom w:val="nil"/>
              <w:right w:val="nil"/>
            </w:tcBorders>
            <w:shd w:val="clear" w:color="auto" w:fill="auto"/>
            <w:noWrap/>
            <w:vAlign w:val="center"/>
            <w:hideMark/>
          </w:tcPr>
          <w:p w14:paraId="74DFB56D"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45401B98"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522" w:type="dxa"/>
            <w:tcBorders>
              <w:top w:val="nil"/>
              <w:left w:val="nil"/>
              <w:bottom w:val="nil"/>
              <w:right w:val="nil"/>
            </w:tcBorders>
            <w:shd w:val="clear" w:color="auto" w:fill="auto"/>
            <w:noWrap/>
            <w:vAlign w:val="center"/>
            <w:hideMark/>
          </w:tcPr>
          <w:p w14:paraId="476F7FF1"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1B8C25B5"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6A8F4C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6758EE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Datum:</w:t>
            </w:r>
          </w:p>
        </w:tc>
        <w:tc>
          <w:tcPr>
            <w:tcW w:w="2020" w:type="dxa"/>
            <w:gridSpan w:val="2"/>
            <w:tcBorders>
              <w:top w:val="nil"/>
              <w:left w:val="nil"/>
              <w:bottom w:val="nil"/>
              <w:right w:val="nil"/>
            </w:tcBorders>
            <w:shd w:val="clear" w:color="auto" w:fill="auto"/>
            <w:noWrap/>
            <w:vAlign w:val="center"/>
            <w:hideMark/>
          </w:tcPr>
          <w:p w14:paraId="36F72E2C"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6. 1. 2021</w:t>
            </w:r>
          </w:p>
        </w:tc>
        <w:tc>
          <w:tcPr>
            <w:tcW w:w="1424" w:type="dxa"/>
            <w:gridSpan w:val="2"/>
            <w:tcBorders>
              <w:top w:val="nil"/>
              <w:left w:val="nil"/>
              <w:bottom w:val="nil"/>
              <w:right w:val="nil"/>
            </w:tcBorders>
            <w:shd w:val="clear" w:color="auto" w:fill="auto"/>
            <w:noWrap/>
            <w:vAlign w:val="center"/>
            <w:hideMark/>
          </w:tcPr>
          <w:p w14:paraId="43B31F0F"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369BB3AC"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3124335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4D232F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EFB48C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2924334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CD089C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174286B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E36D1D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81D7AF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E02A5B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8E39437" w14:textId="77777777" w:rsidTr="004E1EA6">
        <w:trPr>
          <w:gridAfter w:val="1"/>
          <w:wAfter w:w="54" w:type="dxa"/>
          <w:trHeight w:val="304"/>
        </w:trPr>
        <w:tc>
          <w:tcPr>
            <w:tcW w:w="2409" w:type="dxa"/>
            <w:gridSpan w:val="3"/>
            <w:tcBorders>
              <w:top w:val="nil"/>
              <w:left w:val="nil"/>
              <w:bottom w:val="nil"/>
              <w:right w:val="nil"/>
            </w:tcBorders>
            <w:shd w:val="clear" w:color="auto" w:fill="auto"/>
            <w:noWrap/>
            <w:vAlign w:val="center"/>
            <w:hideMark/>
          </w:tcPr>
          <w:p w14:paraId="0E4899B1"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Zadavatel:</w:t>
            </w:r>
          </w:p>
        </w:tc>
        <w:tc>
          <w:tcPr>
            <w:tcW w:w="6522" w:type="dxa"/>
            <w:tcBorders>
              <w:top w:val="nil"/>
              <w:left w:val="nil"/>
              <w:bottom w:val="nil"/>
              <w:right w:val="nil"/>
            </w:tcBorders>
            <w:shd w:val="clear" w:color="auto" w:fill="auto"/>
            <w:noWrap/>
            <w:vAlign w:val="center"/>
            <w:hideMark/>
          </w:tcPr>
          <w:p w14:paraId="123CC45D"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4045EBF1"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5579535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A7E314E"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Projektant:</w:t>
            </w:r>
          </w:p>
        </w:tc>
        <w:tc>
          <w:tcPr>
            <w:tcW w:w="2020" w:type="dxa"/>
            <w:gridSpan w:val="2"/>
            <w:tcBorders>
              <w:top w:val="nil"/>
              <w:left w:val="nil"/>
              <w:bottom w:val="nil"/>
              <w:right w:val="nil"/>
            </w:tcBorders>
            <w:shd w:val="clear" w:color="auto" w:fill="auto"/>
            <w:vAlign w:val="center"/>
            <w:hideMark/>
          </w:tcPr>
          <w:p w14:paraId="46363FDF"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NDCon s.r.o.</w:t>
            </w:r>
          </w:p>
        </w:tc>
        <w:tc>
          <w:tcPr>
            <w:tcW w:w="1424" w:type="dxa"/>
            <w:gridSpan w:val="2"/>
            <w:tcBorders>
              <w:top w:val="nil"/>
              <w:left w:val="nil"/>
              <w:bottom w:val="nil"/>
              <w:right w:val="nil"/>
            </w:tcBorders>
            <w:shd w:val="clear" w:color="auto" w:fill="auto"/>
            <w:noWrap/>
            <w:vAlign w:val="center"/>
            <w:hideMark/>
          </w:tcPr>
          <w:p w14:paraId="2A3D333E"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15F689B3" w14:textId="77777777" w:rsidTr="004E1EA6">
        <w:trPr>
          <w:gridAfter w:val="1"/>
          <w:wAfter w:w="54" w:type="dxa"/>
          <w:trHeight w:val="304"/>
        </w:trPr>
        <w:tc>
          <w:tcPr>
            <w:tcW w:w="2409" w:type="dxa"/>
            <w:gridSpan w:val="3"/>
            <w:tcBorders>
              <w:top w:val="nil"/>
              <w:left w:val="nil"/>
              <w:bottom w:val="nil"/>
              <w:right w:val="nil"/>
            </w:tcBorders>
            <w:shd w:val="clear" w:color="auto" w:fill="auto"/>
            <w:noWrap/>
            <w:vAlign w:val="center"/>
            <w:hideMark/>
          </w:tcPr>
          <w:p w14:paraId="1DB9A86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Zhotovitel:</w:t>
            </w:r>
          </w:p>
        </w:tc>
        <w:tc>
          <w:tcPr>
            <w:tcW w:w="6522" w:type="dxa"/>
            <w:tcBorders>
              <w:top w:val="nil"/>
              <w:left w:val="nil"/>
              <w:bottom w:val="nil"/>
              <w:right w:val="nil"/>
            </w:tcBorders>
            <w:shd w:val="clear" w:color="auto" w:fill="auto"/>
            <w:noWrap/>
            <w:vAlign w:val="center"/>
            <w:hideMark/>
          </w:tcPr>
          <w:p w14:paraId="767EF1AD"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7F0A6DC2"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4E21ABA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CC403F4"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Zpracovatel:</w:t>
            </w:r>
          </w:p>
        </w:tc>
        <w:tc>
          <w:tcPr>
            <w:tcW w:w="2020" w:type="dxa"/>
            <w:gridSpan w:val="2"/>
            <w:tcBorders>
              <w:top w:val="nil"/>
              <w:left w:val="nil"/>
              <w:bottom w:val="nil"/>
              <w:right w:val="nil"/>
            </w:tcBorders>
            <w:shd w:val="clear" w:color="auto" w:fill="auto"/>
            <w:vAlign w:val="center"/>
            <w:hideMark/>
          </w:tcPr>
          <w:p w14:paraId="06D8AE5E"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1424" w:type="dxa"/>
            <w:gridSpan w:val="2"/>
            <w:tcBorders>
              <w:top w:val="nil"/>
              <w:left w:val="nil"/>
              <w:bottom w:val="nil"/>
              <w:right w:val="nil"/>
            </w:tcBorders>
            <w:shd w:val="clear" w:color="auto" w:fill="auto"/>
            <w:noWrap/>
            <w:vAlign w:val="center"/>
            <w:hideMark/>
          </w:tcPr>
          <w:p w14:paraId="41A5F00A"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77B1938E" w14:textId="77777777" w:rsidTr="004E1EA6">
        <w:trPr>
          <w:gridAfter w:val="1"/>
          <w:wAfter w:w="54" w:type="dxa"/>
          <w:trHeight w:val="207"/>
        </w:trPr>
        <w:tc>
          <w:tcPr>
            <w:tcW w:w="391" w:type="dxa"/>
            <w:tcBorders>
              <w:top w:val="nil"/>
              <w:left w:val="nil"/>
              <w:bottom w:val="nil"/>
              <w:right w:val="nil"/>
            </w:tcBorders>
            <w:shd w:val="clear" w:color="auto" w:fill="auto"/>
            <w:noWrap/>
            <w:vAlign w:val="center"/>
            <w:hideMark/>
          </w:tcPr>
          <w:p w14:paraId="2E0D583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0FF0F8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404639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176CBF9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1FEDEB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9B4058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A44D21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D3D02E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8A5B23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4E1EA6" w:rsidRPr="0089370B" w14:paraId="4023A05E" w14:textId="77777777" w:rsidTr="004E1EA6">
        <w:trPr>
          <w:gridAfter w:val="1"/>
          <w:wAfter w:w="54" w:type="dxa"/>
          <w:trHeight w:val="585"/>
        </w:trPr>
        <w:tc>
          <w:tcPr>
            <w:tcW w:w="2409" w:type="dxa"/>
            <w:gridSpan w:val="3"/>
            <w:tcBorders>
              <w:top w:val="nil"/>
              <w:left w:val="nil"/>
              <w:bottom w:val="nil"/>
              <w:right w:val="nil"/>
            </w:tcBorders>
            <w:shd w:val="clear" w:color="000000" w:fill="D2D2D2"/>
            <w:noWrap/>
            <w:vAlign w:val="center"/>
            <w:hideMark/>
          </w:tcPr>
          <w:p w14:paraId="7276B0A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Kód dílu - Popis</w:t>
            </w:r>
          </w:p>
        </w:tc>
        <w:tc>
          <w:tcPr>
            <w:tcW w:w="6522" w:type="dxa"/>
            <w:tcBorders>
              <w:top w:val="nil"/>
              <w:left w:val="nil"/>
              <w:bottom w:val="nil"/>
              <w:right w:val="nil"/>
            </w:tcBorders>
            <w:shd w:val="clear" w:color="000000" w:fill="D2D2D2"/>
            <w:noWrap/>
            <w:vAlign w:val="center"/>
            <w:hideMark/>
          </w:tcPr>
          <w:p w14:paraId="4E6429D2"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nil"/>
              <w:left w:val="nil"/>
              <w:bottom w:val="nil"/>
              <w:right w:val="nil"/>
            </w:tcBorders>
            <w:shd w:val="clear" w:color="000000" w:fill="D2D2D2"/>
            <w:noWrap/>
            <w:vAlign w:val="center"/>
            <w:hideMark/>
          </w:tcPr>
          <w:p w14:paraId="73A542D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nil"/>
              <w:left w:val="nil"/>
              <w:bottom w:val="nil"/>
              <w:right w:val="nil"/>
            </w:tcBorders>
            <w:shd w:val="clear" w:color="000000" w:fill="D2D2D2"/>
            <w:noWrap/>
            <w:vAlign w:val="center"/>
            <w:hideMark/>
          </w:tcPr>
          <w:p w14:paraId="26012A7D"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nil"/>
              <w:left w:val="nil"/>
              <w:bottom w:val="nil"/>
              <w:right w:val="nil"/>
            </w:tcBorders>
            <w:shd w:val="clear" w:color="000000" w:fill="D2D2D2"/>
            <w:noWrap/>
            <w:vAlign w:val="center"/>
            <w:hideMark/>
          </w:tcPr>
          <w:p w14:paraId="15C7B9E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nil"/>
              <w:left w:val="nil"/>
              <w:bottom w:val="nil"/>
              <w:right w:val="nil"/>
            </w:tcBorders>
            <w:shd w:val="clear" w:color="000000" w:fill="D2D2D2"/>
            <w:noWrap/>
            <w:vAlign w:val="center"/>
            <w:hideMark/>
          </w:tcPr>
          <w:p w14:paraId="2A32B69F"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Cena celkem [CZK]</w:t>
            </w:r>
          </w:p>
        </w:tc>
        <w:tc>
          <w:tcPr>
            <w:tcW w:w="1424" w:type="dxa"/>
            <w:gridSpan w:val="2"/>
            <w:tcBorders>
              <w:top w:val="nil"/>
              <w:left w:val="nil"/>
              <w:bottom w:val="nil"/>
              <w:right w:val="nil"/>
            </w:tcBorders>
            <w:shd w:val="clear" w:color="000000" w:fill="D2D2D2"/>
            <w:noWrap/>
            <w:vAlign w:val="center"/>
            <w:hideMark/>
          </w:tcPr>
          <w:p w14:paraId="7694A8F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0E38621F" w14:textId="77777777" w:rsidTr="004E1EA6">
        <w:trPr>
          <w:gridAfter w:val="1"/>
          <w:wAfter w:w="54" w:type="dxa"/>
          <w:trHeight w:val="207"/>
        </w:trPr>
        <w:tc>
          <w:tcPr>
            <w:tcW w:w="391" w:type="dxa"/>
            <w:tcBorders>
              <w:top w:val="nil"/>
              <w:left w:val="nil"/>
              <w:bottom w:val="nil"/>
              <w:right w:val="nil"/>
            </w:tcBorders>
            <w:shd w:val="clear" w:color="auto" w:fill="auto"/>
            <w:noWrap/>
            <w:vAlign w:val="center"/>
            <w:hideMark/>
          </w:tcPr>
          <w:p w14:paraId="31CC014D" w14:textId="77777777" w:rsidR="0089370B" w:rsidRPr="0089370B" w:rsidRDefault="0089370B" w:rsidP="0089370B">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A5AC7E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7B4D0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3EC0CBE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55A22C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DF5BE7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79859E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ABD02B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01F5CD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192778B" w14:textId="77777777" w:rsidTr="004E1EA6">
        <w:trPr>
          <w:gridAfter w:val="1"/>
          <w:wAfter w:w="54" w:type="dxa"/>
          <w:trHeight w:val="458"/>
        </w:trPr>
        <w:tc>
          <w:tcPr>
            <w:tcW w:w="8931" w:type="dxa"/>
            <w:gridSpan w:val="4"/>
            <w:tcBorders>
              <w:top w:val="nil"/>
              <w:left w:val="nil"/>
              <w:bottom w:val="nil"/>
              <w:right w:val="nil"/>
            </w:tcBorders>
            <w:shd w:val="clear" w:color="auto" w:fill="auto"/>
            <w:noWrap/>
            <w:vAlign w:val="center"/>
            <w:hideMark/>
          </w:tcPr>
          <w:p w14:paraId="2418E879" w14:textId="77777777" w:rsidR="0089370B" w:rsidRPr="0089370B" w:rsidRDefault="0089370B" w:rsidP="0089370B">
            <w:pPr>
              <w:spacing w:after="0" w:line="240" w:lineRule="auto"/>
              <w:rPr>
                <w:rFonts w:ascii="Arial CE" w:eastAsia="Times New Roman" w:hAnsi="Arial CE" w:cs="Arial CE"/>
                <w:b/>
                <w:bCs/>
                <w:color w:val="800000"/>
                <w:sz w:val="24"/>
                <w:szCs w:val="24"/>
                <w:lang w:eastAsia="cs-CZ"/>
              </w:rPr>
            </w:pPr>
            <w:r w:rsidRPr="0089370B">
              <w:rPr>
                <w:rFonts w:ascii="Arial CE" w:eastAsia="Times New Roman" w:hAnsi="Arial CE" w:cs="Arial CE"/>
                <w:b/>
                <w:bCs/>
                <w:color w:val="800000"/>
                <w:sz w:val="24"/>
                <w:szCs w:val="24"/>
                <w:lang w:eastAsia="cs-CZ"/>
              </w:rPr>
              <w:t>Náklady stavby celkem</w:t>
            </w:r>
          </w:p>
        </w:tc>
        <w:tc>
          <w:tcPr>
            <w:tcW w:w="680" w:type="dxa"/>
            <w:tcBorders>
              <w:top w:val="nil"/>
              <w:left w:val="nil"/>
              <w:bottom w:val="nil"/>
              <w:right w:val="nil"/>
            </w:tcBorders>
            <w:shd w:val="clear" w:color="auto" w:fill="auto"/>
            <w:noWrap/>
            <w:vAlign w:val="center"/>
            <w:hideMark/>
          </w:tcPr>
          <w:p w14:paraId="6A9B400C" w14:textId="77777777" w:rsidR="0089370B" w:rsidRPr="0089370B" w:rsidRDefault="0089370B" w:rsidP="0089370B">
            <w:pPr>
              <w:spacing w:after="0" w:line="240" w:lineRule="auto"/>
              <w:rPr>
                <w:rFonts w:ascii="Arial CE" w:eastAsia="Times New Roman" w:hAnsi="Arial CE" w:cs="Arial CE"/>
                <w:b/>
                <w:bCs/>
                <w:color w:val="800000"/>
                <w:sz w:val="24"/>
                <w:szCs w:val="24"/>
                <w:lang w:eastAsia="cs-CZ"/>
              </w:rPr>
            </w:pPr>
          </w:p>
        </w:tc>
        <w:tc>
          <w:tcPr>
            <w:tcW w:w="1260" w:type="dxa"/>
            <w:tcBorders>
              <w:top w:val="nil"/>
              <w:left w:val="nil"/>
              <w:bottom w:val="nil"/>
              <w:right w:val="nil"/>
            </w:tcBorders>
            <w:shd w:val="clear" w:color="auto" w:fill="auto"/>
            <w:noWrap/>
            <w:vAlign w:val="center"/>
            <w:hideMark/>
          </w:tcPr>
          <w:p w14:paraId="60F5013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23DB58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4694473" w14:textId="77777777" w:rsidR="0089370B" w:rsidRPr="0089370B" w:rsidRDefault="0089370B" w:rsidP="0089370B">
            <w:pPr>
              <w:spacing w:after="0" w:line="240" w:lineRule="auto"/>
              <w:jc w:val="right"/>
              <w:rPr>
                <w:rFonts w:ascii="Arial CE" w:eastAsia="Times New Roman" w:hAnsi="Arial CE" w:cs="Arial CE"/>
                <w:b/>
                <w:bCs/>
                <w:color w:val="960000"/>
                <w:sz w:val="24"/>
                <w:szCs w:val="24"/>
                <w:lang w:eastAsia="cs-CZ"/>
              </w:rPr>
            </w:pPr>
            <w:r w:rsidRPr="0089370B">
              <w:rPr>
                <w:rFonts w:ascii="Arial CE" w:eastAsia="Times New Roman" w:hAnsi="Arial CE" w:cs="Arial CE"/>
                <w:b/>
                <w:bCs/>
                <w:color w:val="960000"/>
                <w:sz w:val="24"/>
                <w:szCs w:val="24"/>
                <w:lang w:eastAsia="cs-CZ"/>
              </w:rPr>
              <w:t>10 886 341,88</w:t>
            </w:r>
          </w:p>
        </w:tc>
        <w:tc>
          <w:tcPr>
            <w:tcW w:w="1424" w:type="dxa"/>
            <w:gridSpan w:val="2"/>
            <w:tcBorders>
              <w:top w:val="nil"/>
              <w:left w:val="nil"/>
              <w:bottom w:val="nil"/>
              <w:right w:val="nil"/>
            </w:tcBorders>
            <w:shd w:val="clear" w:color="auto" w:fill="auto"/>
            <w:noWrap/>
            <w:vAlign w:val="center"/>
            <w:hideMark/>
          </w:tcPr>
          <w:p w14:paraId="5573ABCB" w14:textId="77777777" w:rsidR="0089370B" w:rsidRPr="0089370B" w:rsidRDefault="0089370B" w:rsidP="0089370B">
            <w:pPr>
              <w:spacing w:after="0" w:line="240" w:lineRule="auto"/>
              <w:jc w:val="right"/>
              <w:rPr>
                <w:rFonts w:ascii="Arial CE" w:eastAsia="Times New Roman" w:hAnsi="Arial CE" w:cs="Arial CE"/>
                <w:b/>
                <w:bCs/>
                <w:color w:val="960000"/>
                <w:sz w:val="24"/>
                <w:szCs w:val="24"/>
                <w:lang w:eastAsia="cs-CZ"/>
              </w:rPr>
            </w:pPr>
          </w:p>
        </w:tc>
      </w:tr>
      <w:tr w:rsidR="0089370B" w:rsidRPr="0089370B" w14:paraId="10A95F13" w14:textId="77777777" w:rsidTr="004E1EA6">
        <w:trPr>
          <w:gridAfter w:val="1"/>
          <w:wAfter w:w="54" w:type="dxa"/>
          <w:trHeight w:val="499"/>
        </w:trPr>
        <w:tc>
          <w:tcPr>
            <w:tcW w:w="391" w:type="dxa"/>
            <w:tcBorders>
              <w:top w:val="nil"/>
              <w:left w:val="nil"/>
              <w:bottom w:val="nil"/>
              <w:right w:val="nil"/>
            </w:tcBorders>
            <w:shd w:val="clear" w:color="auto" w:fill="auto"/>
            <w:noWrap/>
            <w:vAlign w:val="center"/>
            <w:hideMark/>
          </w:tcPr>
          <w:p w14:paraId="7B00DF7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8540" w:type="dxa"/>
            <w:gridSpan w:val="3"/>
            <w:tcBorders>
              <w:top w:val="nil"/>
              <w:left w:val="nil"/>
              <w:bottom w:val="single" w:sz="4" w:space="0" w:color="969696"/>
              <w:right w:val="nil"/>
            </w:tcBorders>
            <w:shd w:val="clear" w:color="auto" w:fill="auto"/>
            <w:noWrap/>
            <w:vAlign w:val="center"/>
            <w:hideMark/>
          </w:tcPr>
          <w:p w14:paraId="6B88EAFC"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HSV - Práce a dodávky HSV</w:t>
            </w:r>
          </w:p>
        </w:tc>
        <w:tc>
          <w:tcPr>
            <w:tcW w:w="680" w:type="dxa"/>
            <w:tcBorders>
              <w:top w:val="nil"/>
              <w:left w:val="nil"/>
              <w:bottom w:val="single" w:sz="4" w:space="0" w:color="969696"/>
              <w:right w:val="nil"/>
            </w:tcBorders>
            <w:shd w:val="clear" w:color="auto" w:fill="auto"/>
            <w:noWrap/>
            <w:vAlign w:val="center"/>
            <w:hideMark/>
          </w:tcPr>
          <w:p w14:paraId="7EABA5FA"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1A0B5F55"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41550EEE"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772A8C23" w14:textId="77777777" w:rsidR="0089370B" w:rsidRPr="0089370B" w:rsidRDefault="0089370B" w:rsidP="0089370B">
            <w:pPr>
              <w:spacing w:after="0" w:line="240" w:lineRule="auto"/>
              <w:jc w:val="right"/>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10 886 341,88</w:t>
            </w:r>
          </w:p>
        </w:tc>
        <w:tc>
          <w:tcPr>
            <w:tcW w:w="1424" w:type="dxa"/>
            <w:gridSpan w:val="2"/>
            <w:tcBorders>
              <w:top w:val="nil"/>
              <w:left w:val="nil"/>
              <w:bottom w:val="nil"/>
              <w:right w:val="nil"/>
            </w:tcBorders>
            <w:shd w:val="clear" w:color="auto" w:fill="auto"/>
            <w:noWrap/>
            <w:vAlign w:val="center"/>
            <w:hideMark/>
          </w:tcPr>
          <w:p w14:paraId="364F0617" w14:textId="77777777" w:rsidR="0089370B" w:rsidRPr="0089370B" w:rsidRDefault="0089370B" w:rsidP="0089370B">
            <w:pPr>
              <w:spacing w:after="0" w:line="240" w:lineRule="auto"/>
              <w:jc w:val="right"/>
              <w:rPr>
                <w:rFonts w:ascii="Arial CE" w:eastAsia="Times New Roman" w:hAnsi="Arial CE" w:cs="Arial CE"/>
                <w:color w:val="003366"/>
                <w:sz w:val="24"/>
                <w:szCs w:val="24"/>
                <w:lang w:eastAsia="cs-CZ"/>
              </w:rPr>
            </w:pPr>
          </w:p>
        </w:tc>
      </w:tr>
      <w:tr w:rsidR="0089370B" w:rsidRPr="0089370B" w14:paraId="4AE4625C"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4CB110A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single" w:sz="4" w:space="0" w:color="969696"/>
              <w:right w:val="nil"/>
            </w:tcBorders>
            <w:shd w:val="clear" w:color="auto" w:fill="auto"/>
            <w:noWrap/>
            <w:vAlign w:val="center"/>
            <w:hideMark/>
          </w:tcPr>
          <w:p w14:paraId="3FD8ABB6"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1 - Zemní práce</w:t>
            </w:r>
          </w:p>
        </w:tc>
        <w:tc>
          <w:tcPr>
            <w:tcW w:w="6522" w:type="dxa"/>
            <w:tcBorders>
              <w:top w:val="nil"/>
              <w:left w:val="nil"/>
              <w:bottom w:val="single" w:sz="4" w:space="0" w:color="969696"/>
              <w:right w:val="nil"/>
            </w:tcBorders>
            <w:shd w:val="clear" w:color="auto" w:fill="auto"/>
            <w:noWrap/>
            <w:vAlign w:val="center"/>
            <w:hideMark/>
          </w:tcPr>
          <w:p w14:paraId="7640452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680" w:type="dxa"/>
            <w:tcBorders>
              <w:top w:val="nil"/>
              <w:left w:val="nil"/>
              <w:bottom w:val="single" w:sz="4" w:space="0" w:color="969696"/>
              <w:right w:val="nil"/>
            </w:tcBorders>
            <w:shd w:val="clear" w:color="auto" w:fill="auto"/>
            <w:noWrap/>
            <w:vAlign w:val="center"/>
            <w:hideMark/>
          </w:tcPr>
          <w:p w14:paraId="1AAAA3F2"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1F60313D"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484DBF16"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69A8853C"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1 291 374,33</w:t>
            </w:r>
          </w:p>
        </w:tc>
        <w:tc>
          <w:tcPr>
            <w:tcW w:w="1424" w:type="dxa"/>
            <w:gridSpan w:val="2"/>
            <w:tcBorders>
              <w:top w:val="nil"/>
              <w:left w:val="nil"/>
              <w:bottom w:val="nil"/>
              <w:right w:val="nil"/>
            </w:tcBorders>
            <w:shd w:val="clear" w:color="auto" w:fill="auto"/>
            <w:noWrap/>
            <w:vAlign w:val="center"/>
            <w:hideMark/>
          </w:tcPr>
          <w:p w14:paraId="010C2B43"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5EF22132"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369E460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single" w:sz="4" w:space="0" w:color="969696"/>
              <w:right w:val="nil"/>
            </w:tcBorders>
            <w:shd w:val="clear" w:color="auto" w:fill="auto"/>
            <w:noWrap/>
            <w:vAlign w:val="center"/>
            <w:hideMark/>
          </w:tcPr>
          <w:p w14:paraId="70F16158"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2 - Zakládání</w:t>
            </w:r>
          </w:p>
        </w:tc>
        <w:tc>
          <w:tcPr>
            <w:tcW w:w="6522" w:type="dxa"/>
            <w:tcBorders>
              <w:top w:val="nil"/>
              <w:left w:val="nil"/>
              <w:bottom w:val="single" w:sz="4" w:space="0" w:color="969696"/>
              <w:right w:val="nil"/>
            </w:tcBorders>
            <w:shd w:val="clear" w:color="auto" w:fill="auto"/>
            <w:noWrap/>
            <w:vAlign w:val="center"/>
            <w:hideMark/>
          </w:tcPr>
          <w:p w14:paraId="77304EE6"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680" w:type="dxa"/>
            <w:tcBorders>
              <w:top w:val="nil"/>
              <w:left w:val="nil"/>
              <w:bottom w:val="single" w:sz="4" w:space="0" w:color="969696"/>
              <w:right w:val="nil"/>
            </w:tcBorders>
            <w:shd w:val="clear" w:color="auto" w:fill="auto"/>
            <w:noWrap/>
            <w:vAlign w:val="center"/>
            <w:hideMark/>
          </w:tcPr>
          <w:p w14:paraId="134FB6FB"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742B8489"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4488754E"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4208FCCA"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315 549,00</w:t>
            </w:r>
          </w:p>
        </w:tc>
        <w:tc>
          <w:tcPr>
            <w:tcW w:w="1424" w:type="dxa"/>
            <w:gridSpan w:val="2"/>
            <w:tcBorders>
              <w:top w:val="nil"/>
              <w:left w:val="nil"/>
              <w:bottom w:val="nil"/>
              <w:right w:val="nil"/>
            </w:tcBorders>
            <w:shd w:val="clear" w:color="auto" w:fill="auto"/>
            <w:noWrap/>
            <w:vAlign w:val="center"/>
            <w:hideMark/>
          </w:tcPr>
          <w:p w14:paraId="6DD6A7D9"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3A39831D"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09F074A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8540" w:type="dxa"/>
            <w:gridSpan w:val="3"/>
            <w:tcBorders>
              <w:top w:val="nil"/>
              <w:left w:val="nil"/>
              <w:bottom w:val="single" w:sz="4" w:space="0" w:color="969696"/>
              <w:right w:val="nil"/>
            </w:tcBorders>
            <w:shd w:val="clear" w:color="auto" w:fill="auto"/>
            <w:noWrap/>
            <w:vAlign w:val="center"/>
            <w:hideMark/>
          </w:tcPr>
          <w:p w14:paraId="68B6E275"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5 - Komunikace pozemní</w:t>
            </w:r>
          </w:p>
        </w:tc>
        <w:tc>
          <w:tcPr>
            <w:tcW w:w="680" w:type="dxa"/>
            <w:tcBorders>
              <w:top w:val="nil"/>
              <w:left w:val="nil"/>
              <w:bottom w:val="single" w:sz="4" w:space="0" w:color="969696"/>
              <w:right w:val="nil"/>
            </w:tcBorders>
            <w:shd w:val="clear" w:color="auto" w:fill="auto"/>
            <w:noWrap/>
            <w:vAlign w:val="center"/>
            <w:hideMark/>
          </w:tcPr>
          <w:p w14:paraId="4B1A9585"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55E6E230"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1580213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6F87AD72"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7 225 543,67</w:t>
            </w:r>
          </w:p>
        </w:tc>
        <w:tc>
          <w:tcPr>
            <w:tcW w:w="1424" w:type="dxa"/>
            <w:gridSpan w:val="2"/>
            <w:tcBorders>
              <w:top w:val="nil"/>
              <w:left w:val="nil"/>
              <w:bottom w:val="nil"/>
              <w:right w:val="nil"/>
            </w:tcBorders>
            <w:shd w:val="clear" w:color="auto" w:fill="auto"/>
            <w:noWrap/>
            <w:vAlign w:val="center"/>
            <w:hideMark/>
          </w:tcPr>
          <w:p w14:paraId="4315E686"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6C246373"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4B67C09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single" w:sz="4" w:space="0" w:color="969696"/>
              <w:right w:val="nil"/>
            </w:tcBorders>
            <w:shd w:val="clear" w:color="auto" w:fill="auto"/>
            <w:noWrap/>
            <w:vAlign w:val="center"/>
            <w:hideMark/>
          </w:tcPr>
          <w:p w14:paraId="6654E8AD"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8 - Trubní vedení</w:t>
            </w:r>
          </w:p>
        </w:tc>
        <w:tc>
          <w:tcPr>
            <w:tcW w:w="6522" w:type="dxa"/>
            <w:tcBorders>
              <w:top w:val="nil"/>
              <w:left w:val="nil"/>
              <w:bottom w:val="single" w:sz="4" w:space="0" w:color="969696"/>
              <w:right w:val="nil"/>
            </w:tcBorders>
            <w:shd w:val="clear" w:color="auto" w:fill="auto"/>
            <w:noWrap/>
            <w:vAlign w:val="center"/>
            <w:hideMark/>
          </w:tcPr>
          <w:p w14:paraId="626F240A"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680" w:type="dxa"/>
            <w:tcBorders>
              <w:top w:val="nil"/>
              <w:left w:val="nil"/>
              <w:bottom w:val="single" w:sz="4" w:space="0" w:color="969696"/>
              <w:right w:val="nil"/>
            </w:tcBorders>
            <w:shd w:val="clear" w:color="auto" w:fill="auto"/>
            <w:noWrap/>
            <w:vAlign w:val="center"/>
            <w:hideMark/>
          </w:tcPr>
          <w:p w14:paraId="5CC682C0"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4692E7E6"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0CD74ED4"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3AF7E08D"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143 712,08</w:t>
            </w:r>
          </w:p>
        </w:tc>
        <w:tc>
          <w:tcPr>
            <w:tcW w:w="1424" w:type="dxa"/>
            <w:gridSpan w:val="2"/>
            <w:tcBorders>
              <w:top w:val="nil"/>
              <w:left w:val="nil"/>
              <w:bottom w:val="nil"/>
              <w:right w:val="nil"/>
            </w:tcBorders>
            <w:shd w:val="clear" w:color="auto" w:fill="auto"/>
            <w:noWrap/>
            <w:vAlign w:val="center"/>
            <w:hideMark/>
          </w:tcPr>
          <w:p w14:paraId="526E4A47"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57D0715A"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4B0834E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8540" w:type="dxa"/>
            <w:gridSpan w:val="3"/>
            <w:tcBorders>
              <w:top w:val="nil"/>
              <w:left w:val="nil"/>
              <w:bottom w:val="single" w:sz="4" w:space="0" w:color="969696"/>
              <w:right w:val="nil"/>
            </w:tcBorders>
            <w:shd w:val="clear" w:color="auto" w:fill="auto"/>
            <w:noWrap/>
            <w:vAlign w:val="center"/>
            <w:hideMark/>
          </w:tcPr>
          <w:p w14:paraId="14E35592"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9 - Ostatní konstrukce a práce, bourání</w:t>
            </w:r>
          </w:p>
        </w:tc>
        <w:tc>
          <w:tcPr>
            <w:tcW w:w="680" w:type="dxa"/>
            <w:tcBorders>
              <w:top w:val="nil"/>
              <w:left w:val="nil"/>
              <w:bottom w:val="single" w:sz="4" w:space="0" w:color="969696"/>
              <w:right w:val="nil"/>
            </w:tcBorders>
            <w:shd w:val="clear" w:color="auto" w:fill="auto"/>
            <w:noWrap/>
            <w:vAlign w:val="center"/>
            <w:hideMark/>
          </w:tcPr>
          <w:p w14:paraId="705683F9"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4211E1AA"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430B1A7D"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1C03FE2F"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1 904 752,93</w:t>
            </w:r>
          </w:p>
        </w:tc>
        <w:tc>
          <w:tcPr>
            <w:tcW w:w="1424" w:type="dxa"/>
            <w:gridSpan w:val="2"/>
            <w:tcBorders>
              <w:top w:val="nil"/>
              <w:left w:val="nil"/>
              <w:bottom w:val="nil"/>
              <w:right w:val="nil"/>
            </w:tcBorders>
            <w:shd w:val="clear" w:color="auto" w:fill="auto"/>
            <w:noWrap/>
            <w:vAlign w:val="center"/>
            <w:hideMark/>
          </w:tcPr>
          <w:p w14:paraId="603B2392"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34157085"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7299775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single" w:sz="4" w:space="0" w:color="969696"/>
              <w:right w:val="nil"/>
            </w:tcBorders>
            <w:shd w:val="clear" w:color="auto" w:fill="auto"/>
            <w:noWrap/>
            <w:vAlign w:val="center"/>
            <w:hideMark/>
          </w:tcPr>
          <w:p w14:paraId="04832E4E"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997 - Přesun sutě</w:t>
            </w:r>
          </w:p>
        </w:tc>
        <w:tc>
          <w:tcPr>
            <w:tcW w:w="6522" w:type="dxa"/>
            <w:tcBorders>
              <w:top w:val="nil"/>
              <w:left w:val="nil"/>
              <w:bottom w:val="single" w:sz="4" w:space="0" w:color="969696"/>
              <w:right w:val="nil"/>
            </w:tcBorders>
            <w:shd w:val="clear" w:color="auto" w:fill="auto"/>
            <w:noWrap/>
            <w:vAlign w:val="center"/>
            <w:hideMark/>
          </w:tcPr>
          <w:p w14:paraId="37940BBA"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680" w:type="dxa"/>
            <w:tcBorders>
              <w:top w:val="nil"/>
              <w:left w:val="nil"/>
              <w:bottom w:val="single" w:sz="4" w:space="0" w:color="969696"/>
              <w:right w:val="nil"/>
            </w:tcBorders>
            <w:shd w:val="clear" w:color="auto" w:fill="auto"/>
            <w:noWrap/>
            <w:vAlign w:val="center"/>
            <w:hideMark/>
          </w:tcPr>
          <w:p w14:paraId="4592AA8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26A59DBE"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3AA1568B"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5A81E823"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0,00</w:t>
            </w:r>
          </w:p>
        </w:tc>
        <w:tc>
          <w:tcPr>
            <w:tcW w:w="1424" w:type="dxa"/>
            <w:gridSpan w:val="2"/>
            <w:tcBorders>
              <w:top w:val="nil"/>
              <w:left w:val="nil"/>
              <w:bottom w:val="nil"/>
              <w:right w:val="nil"/>
            </w:tcBorders>
            <w:shd w:val="clear" w:color="auto" w:fill="auto"/>
            <w:noWrap/>
            <w:vAlign w:val="center"/>
            <w:hideMark/>
          </w:tcPr>
          <w:p w14:paraId="44B37828"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615B3403" w14:textId="77777777" w:rsidTr="004E1EA6">
        <w:trPr>
          <w:gridAfter w:val="1"/>
          <w:wAfter w:w="54" w:type="dxa"/>
          <w:trHeight w:val="398"/>
        </w:trPr>
        <w:tc>
          <w:tcPr>
            <w:tcW w:w="391" w:type="dxa"/>
            <w:tcBorders>
              <w:top w:val="nil"/>
              <w:left w:val="nil"/>
              <w:bottom w:val="nil"/>
              <w:right w:val="nil"/>
            </w:tcBorders>
            <w:shd w:val="clear" w:color="auto" w:fill="auto"/>
            <w:noWrap/>
            <w:vAlign w:val="center"/>
            <w:hideMark/>
          </w:tcPr>
          <w:p w14:paraId="358A7DE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18" w:type="dxa"/>
            <w:gridSpan w:val="2"/>
            <w:tcBorders>
              <w:top w:val="nil"/>
              <w:left w:val="nil"/>
              <w:bottom w:val="single" w:sz="4" w:space="0" w:color="969696"/>
              <w:right w:val="nil"/>
            </w:tcBorders>
            <w:shd w:val="clear" w:color="auto" w:fill="auto"/>
            <w:noWrap/>
            <w:vAlign w:val="center"/>
            <w:hideMark/>
          </w:tcPr>
          <w:p w14:paraId="1D0DBE3F"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xml:space="preserve">    998 - Přesun hmot</w:t>
            </w:r>
          </w:p>
        </w:tc>
        <w:tc>
          <w:tcPr>
            <w:tcW w:w="6522" w:type="dxa"/>
            <w:tcBorders>
              <w:top w:val="nil"/>
              <w:left w:val="nil"/>
              <w:bottom w:val="single" w:sz="4" w:space="0" w:color="969696"/>
              <w:right w:val="nil"/>
            </w:tcBorders>
            <w:shd w:val="clear" w:color="auto" w:fill="auto"/>
            <w:noWrap/>
            <w:vAlign w:val="center"/>
            <w:hideMark/>
          </w:tcPr>
          <w:p w14:paraId="334845DD"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680" w:type="dxa"/>
            <w:tcBorders>
              <w:top w:val="nil"/>
              <w:left w:val="nil"/>
              <w:bottom w:val="single" w:sz="4" w:space="0" w:color="969696"/>
              <w:right w:val="nil"/>
            </w:tcBorders>
            <w:shd w:val="clear" w:color="auto" w:fill="auto"/>
            <w:noWrap/>
            <w:vAlign w:val="center"/>
            <w:hideMark/>
          </w:tcPr>
          <w:p w14:paraId="76ACF3FE"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641946C4"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38BCB1D5"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 </w:t>
            </w:r>
          </w:p>
        </w:tc>
        <w:tc>
          <w:tcPr>
            <w:tcW w:w="2020" w:type="dxa"/>
            <w:gridSpan w:val="2"/>
            <w:tcBorders>
              <w:top w:val="nil"/>
              <w:left w:val="nil"/>
              <w:bottom w:val="single" w:sz="4" w:space="0" w:color="969696"/>
              <w:right w:val="nil"/>
            </w:tcBorders>
            <w:shd w:val="clear" w:color="auto" w:fill="auto"/>
            <w:noWrap/>
            <w:vAlign w:val="center"/>
            <w:hideMark/>
          </w:tcPr>
          <w:p w14:paraId="39FF100C"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5 409,87</w:t>
            </w:r>
          </w:p>
        </w:tc>
        <w:tc>
          <w:tcPr>
            <w:tcW w:w="1424" w:type="dxa"/>
            <w:gridSpan w:val="2"/>
            <w:tcBorders>
              <w:top w:val="nil"/>
              <w:left w:val="nil"/>
              <w:bottom w:val="nil"/>
              <w:right w:val="nil"/>
            </w:tcBorders>
            <w:shd w:val="clear" w:color="auto" w:fill="auto"/>
            <w:noWrap/>
            <w:vAlign w:val="center"/>
            <w:hideMark/>
          </w:tcPr>
          <w:p w14:paraId="091763C5"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74B04D17" w14:textId="77777777" w:rsidTr="004E1EA6">
        <w:trPr>
          <w:gridAfter w:val="1"/>
          <w:wAfter w:w="54" w:type="dxa"/>
          <w:trHeight w:val="435"/>
        </w:trPr>
        <w:tc>
          <w:tcPr>
            <w:tcW w:w="391" w:type="dxa"/>
            <w:tcBorders>
              <w:top w:val="nil"/>
              <w:left w:val="nil"/>
              <w:bottom w:val="nil"/>
              <w:right w:val="nil"/>
            </w:tcBorders>
            <w:shd w:val="clear" w:color="auto" w:fill="auto"/>
            <w:noWrap/>
            <w:vAlign w:val="center"/>
            <w:hideMark/>
          </w:tcPr>
          <w:p w14:paraId="02E740D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CAE50B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65B5E9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3A47A23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927D58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8376DF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1817E7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FDE1CE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707E38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65FD1D1" w14:textId="77777777" w:rsidTr="004E1EA6">
        <w:trPr>
          <w:gridAfter w:val="1"/>
          <w:wAfter w:w="54" w:type="dxa"/>
          <w:trHeight w:val="139"/>
        </w:trPr>
        <w:tc>
          <w:tcPr>
            <w:tcW w:w="391" w:type="dxa"/>
            <w:tcBorders>
              <w:top w:val="nil"/>
              <w:left w:val="nil"/>
              <w:bottom w:val="single" w:sz="4" w:space="0" w:color="000000"/>
              <w:right w:val="nil"/>
            </w:tcBorders>
            <w:shd w:val="clear" w:color="auto" w:fill="auto"/>
            <w:noWrap/>
            <w:vAlign w:val="center"/>
            <w:hideMark/>
          </w:tcPr>
          <w:p w14:paraId="2A8A5B26"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18D79AF2"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225FFD19"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nil"/>
              <w:left w:val="nil"/>
              <w:bottom w:val="single" w:sz="4" w:space="0" w:color="000000"/>
              <w:right w:val="nil"/>
            </w:tcBorders>
            <w:shd w:val="clear" w:color="auto" w:fill="auto"/>
            <w:noWrap/>
            <w:vAlign w:val="center"/>
            <w:hideMark/>
          </w:tcPr>
          <w:p w14:paraId="577D70FC"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026469A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61354FE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5546576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069349FC"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nil"/>
              <w:left w:val="nil"/>
              <w:bottom w:val="single" w:sz="4" w:space="0" w:color="000000"/>
              <w:right w:val="nil"/>
            </w:tcBorders>
            <w:shd w:val="clear" w:color="auto" w:fill="auto"/>
            <w:noWrap/>
            <w:vAlign w:val="center"/>
            <w:hideMark/>
          </w:tcPr>
          <w:p w14:paraId="5B89F3EE"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4B18C3B2" w14:textId="77777777" w:rsidTr="004E1EA6">
        <w:trPr>
          <w:gridAfter w:val="1"/>
          <w:wAfter w:w="54" w:type="dxa"/>
          <w:trHeight w:val="225"/>
        </w:trPr>
        <w:tc>
          <w:tcPr>
            <w:tcW w:w="391" w:type="dxa"/>
            <w:tcBorders>
              <w:top w:val="nil"/>
              <w:left w:val="nil"/>
              <w:bottom w:val="nil"/>
              <w:right w:val="nil"/>
            </w:tcBorders>
            <w:shd w:val="clear" w:color="auto" w:fill="auto"/>
            <w:noWrap/>
            <w:vAlign w:val="bottom"/>
            <w:hideMark/>
          </w:tcPr>
          <w:p w14:paraId="35012F65" w14:textId="77777777" w:rsidR="0089370B" w:rsidRPr="0089370B" w:rsidRDefault="0089370B" w:rsidP="0089370B">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098401D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28469DB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bottom"/>
            <w:hideMark/>
          </w:tcPr>
          <w:p w14:paraId="381E74A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36E742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3F6AC03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7D5C620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C29B04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bottom"/>
            <w:hideMark/>
          </w:tcPr>
          <w:p w14:paraId="465BCEC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5D550BB" w14:textId="77777777" w:rsidTr="00E06C8B">
        <w:trPr>
          <w:gridAfter w:val="1"/>
          <w:wAfter w:w="54" w:type="dxa"/>
          <w:trHeight w:val="225"/>
        </w:trPr>
        <w:tc>
          <w:tcPr>
            <w:tcW w:w="391" w:type="dxa"/>
            <w:tcBorders>
              <w:top w:val="nil"/>
              <w:left w:val="nil"/>
              <w:right w:val="nil"/>
            </w:tcBorders>
            <w:shd w:val="clear" w:color="auto" w:fill="auto"/>
            <w:noWrap/>
            <w:vAlign w:val="bottom"/>
            <w:hideMark/>
          </w:tcPr>
          <w:p w14:paraId="101852D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right w:val="nil"/>
            </w:tcBorders>
            <w:shd w:val="clear" w:color="auto" w:fill="auto"/>
            <w:noWrap/>
            <w:vAlign w:val="bottom"/>
            <w:hideMark/>
          </w:tcPr>
          <w:p w14:paraId="4E215510" w14:textId="77777777" w:rsidR="0089370B" w:rsidRDefault="0089370B" w:rsidP="0089370B">
            <w:pPr>
              <w:spacing w:after="0" w:line="240" w:lineRule="auto"/>
              <w:rPr>
                <w:rFonts w:ascii="Times New Roman" w:eastAsia="Times New Roman" w:hAnsi="Times New Roman" w:cs="Times New Roman"/>
                <w:sz w:val="20"/>
                <w:szCs w:val="20"/>
                <w:lang w:eastAsia="cs-CZ"/>
              </w:rPr>
            </w:pPr>
          </w:p>
          <w:p w14:paraId="102FC1E7"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right w:val="nil"/>
            </w:tcBorders>
            <w:shd w:val="clear" w:color="auto" w:fill="auto"/>
            <w:noWrap/>
            <w:vAlign w:val="bottom"/>
            <w:hideMark/>
          </w:tcPr>
          <w:p w14:paraId="132E77B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right w:val="nil"/>
            </w:tcBorders>
            <w:shd w:val="clear" w:color="auto" w:fill="auto"/>
            <w:noWrap/>
            <w:vAlign w:val="bottom"/>
            <w:hideMark/>
          </w:tcPr>
          <w:p w14:paraId="78B25A5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right w:val="nil"/>
            </w:tcBorders>
            <w:shd w:val="clear" w:color="auto" w:fill="auto"/>
            <w:noWrap/>
            <w:vAlign w:val="bottom"/>
            <w:hideMark/>
          </w:tcPr>
          <w:p w14:paraId="6D40159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right w:val="nil"/>
            </w:tcBorders>
            <w:shd w:val="clear" w:color="auto" w:fill="auto"/>
            <w:noWrap/>
            <w:vAlign w:val="bottom"/>
            <w:hideMark/>
          </w:tcPr>
          <w:p w14:paraId="4E8A24C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right w:val="nil"/>
            </w:tcBorders>
            <w:shd w:val="clear" w:color="auto" w:fill="auto"/>
            <w:noWrap/>
            <w:vAlign w:val="bottom"/>
            <w:hideMark/>
          </w:tcPr>
          <w:p w14:paraId="24B243D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right w:val="nil"/>
            </w:tcBorders>
            <w:shd w:val="clear" w:color="auto" w:fill="auto"/>
            <w:noWrap/>
            <w:vAlign w:val="bottom"/>
            <w:hideMark/>
          </w:tcPr>
          <w:p w14:paraId="65E206A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right w:val="nil"/>
            </w:tcBorders>
            <w:shd w:val="clear" w:color="auto" w:fill="auto"/>
            <w:noWrap/>
            <w:vAlign w:val="bottom"/>
            <w:hideMark/>
          </w:tcPr>
          <w:p w14:paraId="2B26AD5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B65DAC0" w14:textId="77777777" w:rsidTr="00E06C8B">
        <w:trPr>
          <w:gridAfter w:val="1"/>
          <w:wAfter w:w="54" w:type="dxa"/>
          <w:trHeight w:val="225"/>
        </w:trPr>
        <w:tc>
          <w:tcPr>
            <w:tcW w:w="391" w:type="dxa"/>
            <w:tcBorders>
              <w:top w:val="nil"/>
              <w:left w:val="nil"/>
              <w:right w:val="nil"/>
            </w:tcBorders>
            <w:shd w:val="clear" w:color="auto" w:fill="auto"/>
            <w:noWrap/>
            <w:vAlign w:val="bottom"/>
          </w:tcPr>
          <w:p w14:paraId="6386D32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right w:val="nil"/>
            </w:tcBorders>
            <w:shd w:val="clear" w:color="auto" w:fill="auto"/>
            <w:noWrap/>
            <w:vAlign w:val="bottom"/>
          </w:tcPr>
          <w:p w14:paraId="465F420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right w:val="nil"/>
            </w:tcBorders>
            <w:shd w:val="clear" w:color="auto" w:fill="auto"/>
            <w:noWrap/>
            <w:vAlign w:val="bottom"/>
          </w:tcPr>
          <w:p w14:paraId="4F73FB1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right w:val="nil"/>
            </w:tcBorders>
            <w:shd w:val="clear" w:color="auto" w:fill="auto"/>
            <w:noWrap/>
            <w:vAlign w:val="bottom"/>
          </w:tcPr>
          <w:p w14:paraId="2F74ED0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right w:val="nil"/>
            </w:tcBorders>
            <w:shd w:val="clear" w:color="auto" w:fill="auto"/>
            <w:noWrap/>
            <w:vAlign w:val="bottom"/>
          </w:tcPr>
          <w:p w14:paraId="33B55A6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right w:val="nil"/>
            </w:tcBorders>
            <w:shd w:val="clear" w:color="auto" w:fill="auto"/>
            <w:noWrap/>
            <w:vAlign w:val="bottom"/>
          </w:tcPr>
          <w:p w14:paraId="4F59810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right w:val="nil"/>
            </w:tcBorders>
            <w:shd w:val="clear" w:color="auto" w:fill="auto"/>
            <w:noWrap/>
            <w:vAlign w:val="bottom"/>
          </w:tcPr>
          <w:p w14:paraId="37B8979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right w:val="nil"/>
            </w:tcBorders>
            <w:shd w:val="clear" w:color="auto" w:fill="auto"/>
            <w:noWrap/>
            <w:vAlign w:val="bottom"/>
          </w:tcPr>
          <w:p w14:paraId="3F9BEA0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right w:val="nil"/>
            </w:tcBorders>
            <w:shd w:val="clear" w:color="auto" w:fill="auto"/>
            <w:noWrap/>
            <w:vAlign w:val="bottom"/>
          </w:tcPr>
          <w:p w14:paraId="5B6DB92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E06C8B" w:rsidRPr="0089370B" w14:paraId="059C0323" w14:textId="77777777" w:rsidTr="00E06C8B">
        <w:trPr>
          <w:gridAfter w:val="1"/>
          <w:wAfter w:w="54" w:type="dxa"/>
          <w:trHeight w:val="225"/>
        </w:trPr>
        <w:tc>
          <w:tcPr>
            <w:tcW w:w="391" w:type="dxa"/>
            <w:tcBorders>
              <w:top w:val="nil"/>
              <w:left w:val="nil"/>
              <w:right w:val="nil"/>
            </w:tcBorders>
            <w:shd w:val="clear" w:color="auto" w:fill="auto"/>
            <w:noWrap/>
            <w:vAlign w:val="bottom"/>
          </w:tcPr>
          <w:p w14:paraId="435F6CA8"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right w:val="nil"/>
            </w:tcBorders>
            <w:shd w:val="clear" w:color="auto" w:fill="auto"/>
            <w:noWrap/>
            <w:vAlign w:val="bottom"/>
          </w:tcPr>
          <w:p w14:paraId="3ED84E8F"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right w:val="nil"/>
            </w:tcBorders>
            <w:shd w:val="clear" w:color="auto" w:fill="auto"/>
            <w:noWrap/>
            <w:vAlign w:val="bottom"/>
          </w:tcPr>
          <w:p w14:paraId="0B4AA283"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right w:val="nil"/>
            </w:tcBorders>
            <w:shd w:val="clear" w:color="auto" w:fill="auto"/>
            <w:noWrap/>
            <w:vAlign w:val="bottom"/>
          </w:tcPr>
          <w:p w14:paraId="494937E8"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right w:val="nil"/>
            </w:tcBorders>
            <w:shd w:val="clear" w:color="auto" w:fill="auto"/>
            <w:noWrap/>
            <w:vAlign w:val="bottom"/>
          </w:tcPr>
          <w:p w14:paraId="18F2A197"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right w:val="nil"/>
            </w:tcBorders>
            <w:shd w:val="clear" w:color="auto" w:fill="auto"/>
            <w:noWrap/>
            <w:vAlign w:val="bottom"/>
          </w:tcPr>
          <w:p w14:paraId="2F2DDD52"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right w:val="nil"/>
            </w:tcBorders>
            <w:shd w:val="clear" w:color="auto" w:fill="auto"/>
            <w:noWrap/>
            <w:vAlign w:val="bottom"/>
          </w:tcPr>
          <w:p w14:paraId="0D9066DD"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right w:val="nil"/>
            </w:tcBorders>
            <w:shd w:val="clear" w:color="auto" w:fill="auto"/>
            <w:noWrap/>
            <w:vAlign w:val="bottom"/>
          </w:tcPr>
          <w:p w14:paraId="77C6D81D"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right w:val="nil"/>
            </w:tcBorders>
            <w:shd w:val="clear" w:color="auto" w:fill="auto"/>
            <w:noWrap/>
            <w:vAlign w:val="bottom"/>
          </w:tcPr>
          <w:p w14:paraId="225DDAB4" w14:textId="77777777" w:rsidR="00E06C8B" w:rsidRPr="0089370B" w:rsidRDefault="00E06C8B" w:rsidP="0089370B">
            <w:pPr>
              <w:spacing w:after="0" w:line="240" w:lineRule="auto"/>
              <w:rPr>
                <w:rFonts w:ascii="Times New Roman" w:eastAsia="Times New Roman" w:hAnsi="Times New Roman" w:cs="Times New Roman"/>
                <w:sz w:val="20"/>
                <w:szCs w:val="20"/>
                <w:lang w:eastAsia="cs-CZ"/>
              </w:rPr>
            </w:pPr>
          </w:p>
        </w:tc>
      </w:tr>
      <w:tr w:rsidR="0089370B" w:rsidRPr="0089370B" w14:paraId="120BB1CB" w14:textId="77777777" w:rsidTr="00E06C8B">
        <w:trPr>
          <w:gridAfter w:val="1"/>
          <w:wAfter w:w="54" w:type="dxa"/>
          <w:trHeight w:val="139"/>
        </w:trPr>
        <w:tc>
          <w:tcPr>
            <w:tcW w:w="391" w:type="dxa"/>
            <w:tcBorders>
              <w:left w:val="nil"/>
              <w:bottom w:val="nil"/>
              <w:right w:val="nil"/>
            </w:tcBorders>
            <w:shd w:val="clear" w:color="auto" w:fill="auto"/>
            <w:noWrap/>
            <w:vAlign w:val="center"/>
            <w:hideMark/>
          </w:tcPr>
          <w:p w14:paraId="2D85C4B4"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478" w:type="dxa"/>
            <w:tcBorders>
              <w:left w:val="nil"/>
              <w:bottom w:val="nil"/>
              <w:right w:val="nil"/>
            </w:tcBorders>
            <w:shd w:val="clear" w:color="auto" w:fill="auto"/>
            <w:noWrap/>
            <w:vAlign w:val="center"/>
            <w:hideMark/>
          </w:tcPr>
          <w:p w14:paraId="7FD7F5C5"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left w:val="nil"/>
              <w:bottom w:val="nil"/>
              <w:right w:val="nil"/>
            </w:tcBorders>
            <w:shd w:val="clear" w:color="auto" w:fill="auto"/>
            <w:noWrap/>
            <w:vAlign w:val="center"/>
            <w:hideMark/>
          </w:tcPr>
          <w:p w14:paraId="1AFC723E"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left w:val="nil"/>
              <w:bottom w:val="nil"/>
              <w:right w:val="nil"/>
            </w:tcBorders>
            <w:shd w:val="clear" w:color="auto" w:fill="auto"/>
            <w:noWrap/>
            <w:vAlign w:val="center"/>
            <w:hideMark/>
          </w:tcPr>
          <w:p w14:paraId="61B768BF"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left w:val="nil"/>
              <w:bottom w:val="nil"/>
              <w:right w:val="nil"/>
            </w:tcBorders>
            <w:shd w:val="clear" w:color="auto" w:fill="auto"/>
            <w:noWrap/>
            <w:vAlign w:val="center"/>
            <w:hideMark/>
          </w:tcPr>
          <w:p w14:paraId="543A5861"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left w:val="nil"/>
              <w:bottom w:val="nil"/>
              <w:right w:val="nil"/>
            </w:tcBorders>
            <w:shd w:val="clear" w:color="auto" w:fill="auto"/>
            <w:noWrap/>
            <w:vAlign w:val="center"/>
            <w:hideMark/>
          </w:tcPr>
          <w:p w14:paraId="5D5D57C7"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left w:val="nil"/>
              <w:bottom w:val="nil"/>
              <w:right w:val="nil"/>
            </w:tcBorders>
            <w:shd w:val="clear" w:color="auto" w:fill="auto"/>
            <w:noWrap/>
            <w:vAlign w:val="center"/>
            <w:hideMark/>
          </w:tcPr>
          <w:p w14:paraId="60FD65A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left w:val="nil"/>
              <w:bottom w:val="nil"/>
              <w:right w:val="nil"/>
            </w:tcBorders>
            <w:shd w:val="clear" w:color="auto" w:fill="auto"/>
            <w:noWrap/>
            <w:vAlign w:val="center"/>
            <w:hideMark/>
          </w:tcPr>
          <w:p w14:paraId="7430A06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left w:val="nil"/>
              <w:bottom w:val="nil"/>
              <w:right w:val="nil"/>
            </w:tcBorders>
            <w:shd w:val="clear" w:color="auto" w:fill="auto"/>
            <w:noWrap/>
            <w:vAlign w:val="center"/>
            <w:hideMark/>
          </w:tcPr>
          <w:p w14:paraId="0885DA13"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r w:rsidR="0089370B" w:rsidRPr="0089370B" w14:paraId="21D18965" w14:textId="77777777" w:rsidTr="004E1EA6">
        <w:trPr>
          <w:gridAfter w:val="1"/>
          <w:wAfter w:w="54" w:type="dxa"/>
          <w:trHeight w:val="499"/>
        </w:trPr>
        <w:tc>
          <w:tcPr>
            <w:tcW w:w="2409" w:type="dxa"/>
            <w:gridSpan w:val="3"/>
            <w:tcBorders>
              <w:top w:val="nil"/>
              <w:left w:val="nil"/>
              <w:bottom w:val="nil"/>
              <w:right w:val="nil"/>
            </w:tcBorders>
            <w:shd w:val="clear" w:color="auto" w:fill="auto"/>
            <w:noWrap/>
            <w:vAlign w:val="center"/>
            <w:hideMark/>
          </w:tcPr>
          <w:p w14:paraId="65B076A3" w14:textId="77777777" w:rsidR="0089370B" w:rsidRPr="0089370B" w:rsidRDefault="0089370B" w:rsidP="0089370B">
            <w:pPr>
              <w:spacing w:after="0" w:line="240" w:lineRule="auto"/>
              <w:rPr>
                <w:rFonts w:ascii="Arial CE" w:eastAsia="Times New Roman" w:hAnsi="Arial CE" w:cs="Arial CE"/>
                <w:b/>
                <w:bCs/>
                <w:sz w:val="28"/>
                <w:szCs w:val="28"/>
                <w:lang w:eastAsia="cs-CZ"/>
              </w:rPr>
            </w:pPr>
            <w:r w:rsidRPr="0089370B">
              <w:rPr>
                <w:rFonts w:ascii="Arial CE" w:eastAsia="Times New Roman" w:hAnsi="Arial CE" w:cs="Arial CE"/>
                <w:b/>
                <w:bCs/>
                <w:sz w:val="28"/>
                <w:szCs w:val="28"/>
                <w:lang w:eastAsia="cs-CZ"/>
              </w:rPr>
              <w:lastRenderedPageBreak/>
              <w:t>SOUPIS PRACÍ</w:t>
            </w:r>
          </w:p>
        </w:tc>
        <w:tc>
          <w:tcPr>
            <w:tcW w:w="6522" w:type="dxa"/>
            <w:tcBorders>
              <w:top w:val="nil"/>
              <w:left w:val="nil"/>
              <w:bottom w:val="nil"/>
              <w:right w:val="nil"/>
            </w:tcBorders>
            <w:shd w:val="clear" w:color="auto" w:fill="auto"/>
            <w:noWrap/>
            <w:vAlign w:val="center"/>
            <w:hideMark/>
          </w:tcPr>
          <w:p w14:paraId="3DC42667" w14:textId="77777777" w:rsidR="0089370B" w:rsidRPr="0089370B" w:rsidRDefault="0089370B" w:rsidP="0089370B">
            <w:pPr>
              <w:spacing w:after="0" w:line="240" w:lineRule="auto"/>
              <w:rPr>
                <w:rFonts w:ascii="Arial CE" w:eastAsia="Times New Roman" w:hAnsi="Arial CE" w:cs="Arial CE"/>
                <w:b/>
                <w:bCs/>
                <w:sz w:val="28"/>
                <w:szCs w:val="28"/>
                <w:lang w:eastAsia="cs-CZ"/>
              </w:rPr>
            </w:pPr>
          </w:p>
        </w:tc>
        <w:tc>
          <w:tcPr>
            <w:tcW w:w="680" w:type="dxa"/>
            <w:tcBorders>
              <w:top w:val="nil"/>
              <w:left w:val="nil"/>
              <w:bottom w:val="nil"/>
              <w:right w:val="nil"/>
            </w:tcBorders>
            <w:shd w:val="clear" w:color="auto" w:fill="auto"/>
            <w:noWrap/>
            <w:vAlign w:val="center"/>
            <w:hideMark/>
          </w:tcPr>
          <w:p w14:paraId="2902196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0966CE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5DC888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86E55C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BDD3F4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F85FCF2"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7E90B23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012EA7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0B9871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288119A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7BC13B3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F0A4F6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994FDC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3D7BF1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6C99C8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07103D4" w14:textId="77777777" w:rsidTr="004E1EA6">
        <w:trPr>
          <w:gridAfter w:val="1"/>
          <w:wAfter w:w="54" w:type="dxa"/>
          <w:trHeight w:val="240"/>
        </w:trPr>
        <w:tc>
          <w:tcPr>
            <w:tcW w:w="869" w:type="dxa"/>
            <w:gridSpan w:val="2"/>
            <w:tcBorders>
              <w:top w:val="nil"/>
              <w:left w:val="nil"/>
              <w:bottom w:val="nil"/>
              <w:right w:val="nil"/>
            </w:tcBorders>
            <w:shd w:val="clear" w:color="auto" w:fill="auto"/>
            <w:noWrap/>
            <w:vAlign w:val="center"/>
            <w:hideMark/>
          </w:tcPr>
          <w:p w14:paraId="4245A1F6"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0463303D"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522" w:type="dxa"/>
            <w:tcBorders>
              <w:top w:val="nil"/>
              <w:left w:val="nil"/>
              <w:bottom w:val="nil"/>
              <w:right w:val="nil"/>
            </w:tcBorders>
            <w:shd w:val="clear" w:color="auto" w:fill="auto"/>
            <w:noWrap/>
            <w:vAlign w:val="center"/>
            <w:hideMark/>
          </w:tcPr>
          <w:p w14:paraId="6C3E4DC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D3ABF4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1C90D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926AA6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B645C0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42B693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52F16DF" w14:textId="77777777" w:rsidTr="004E1EA6">
        <w:trPr>
          <w:trHeight w:val="330"/>
        </w:trPr>
        <w:tc>
          <w:tcPr>
            <w:tcW w:w="391" w:type="dxa"/>
            <w:tcBorders>
              <w:top w:val="nil"/>
              <w:left w:val="nil"/>
              <w:bottom w:val="nil"/>
              <w:right w:val="nil"/>
            </w:tcBorders>
            <w:shd w:val="clear" w:color="auto" w:fill="auto"/>
            <w:noWrap/>
            <w:vAlign w:val="center"/>
            <w:hideMark/>
          </w:tcPr>
          <w:p w14:paraId="6AACBE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013F55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18B89641"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Rekonstrukce polní cesty HC1-R v k.ú. Pavlovice u Jestřebí</w:t>
            </w:r>
          </w:p>
        </w:tc>
        <w:tc>
          <w:tcPr>
            <w:tcW w:w="1420" w:type="dxa"/>
            <w:gridSpan w:val="2"/>
            <w:tcBorders>
              <w:top w:val="nil"/>
              <w:left w:val="nil"/>
              <w:bottom w:val="nil"/>
              <w:right w:val="nil"/>
            </w:tcBorders>
            <w:shd w:val="clear" w:color="auto" w:fill="auto"/>
            <w:noWrap/>
            <w:vAlign w:val="center"/>
            <w:hideMark/>
          </w:tcPr>
          <w:p w14:paraId="7C68E83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FA0B09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32A3137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76CDF4E" w14:textId="77777777" w:rsidTr="004E1EA6">
        <w:trPr>
          <w:gridAfter w:val="1"/>
          <w:wAfter w:w="54" w:type="dxa"/>
          <w:trHeight w:val="240"/>
        </w:trPr>
        <w:tc>
          <w:tcPr>
            <w:tcW w:w="869" w:type="dxa"/>
            <w:gridSpan w:val="2"/>
            <w:tcBorders>
              <w:top w:val="nil"/>
              <w:left w:val="nil"/>
              <w:bottom w:val="nil"/>
              <w:right w:val="nil"/>
            </w:tcBorders>
            <w:shd w:val="clear" w:color="auto" w:fill="auto"/>
            <w:noWrap/>
            <w:vAlign w:val="center"/>
            <w:hideMark/>
          </w:tcPr>
          <w:p w14:paraId="6A8D43E6"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4872B50E"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522" w:type="dxa"/>
            <w:tcBorders>
              <w:top w:val="nil"/>
              <w:left w:val="nil"/>
              <w:bottom w:val="nil"/>
              <w:right w:val="nil"/>
            </w:tcBorders>
            <w:shd w:val="clear" w:color="auto" w:fill="auto"/>
            <w:noWrap/>
            <w:vAlign w:val="center"/>
            <w:hideMark/>
          </w:tcPr>
          <w:p w14:paraId="7398C68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7043C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8995FF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F04594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4E1057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79C04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17735C6" w14:textId="77777777" w:rsidTr="004E1EA6">
        <w:trPr>
          <w:trHeight w:val="330"/>
        </w:trPr>
        <w:tc>
          <w:tcPr>
            <w:tcW w:w="391" w:type="dxa"/>
            <w:tcBorders>
              <w:top w:val="nil"/>
              <w:left w:val="nil"/>
              <w:bottom w:val="nil"/>
              <w:right w:val="nil"/>
            </w:tcBorders>
            <w:shd w:val="clear" w:color="auto" w:fill="auto"/>
            <w:noWrap/>
            <w:vAlign w:val="center"/>
            <w:hideMark/>
          </w:tcPr>
          <w:p w14:paraId="16BF877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CBD52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0043" w:type="dxa"/>
            <w:gridSpan w:val="5"/>
            <w:tcBorders>
              <w:top w:val="nil"/>
              <w:left w:val="nil"/>
              <w:bottom w:val="nil"/>
              <w:right w:val="nil"/>
            </w:tcBorders>
            <w:shd w:val="clear" w:color="auto" w:fill="auto"/>
            <w:vAlign w:val="center"/>
            <w:hideMark/>
          </w:tcPr>
          <w:p w14:paraId="16202E85" w14:textId="77777777" w:rsidR="0089370B" w:rsidRPr="0089370B" w:rsidRDefault="0089370B" w:rsidP="0089370B">
            <w:pPr>
              <w:spacing w:after="0" w:line="240" w:lineRule="auto"/>
              <w:rPr>
                <w:rFonts w:ascii="Arial CE" w:eastAsia="Times New Roman" w:hAnsi="Arial CE" w:cs="Arial CE"/>
                <w:b/>
                <w:bCs/>
                <w:lang w:eastAsia="cs-CZ"/>
              </w:rPr>
            </w:pPr>
            <w:r w:rsidRPr="0089370B">
              <w:rPr>
                <w:rFonts w:ascii="Arial CE" w:eastAsia="Times New Roman" w:hAnsi="Arial CE" w:cs="Arial CE"/>
                <w:b/>
                <w:bCs/>
                <w:lang w:eastAsia="cs-CZ"/>
              </w:rPr>
              <w:t>770/20-1 - SO 101 Polní cesta</w:t>
            </w:r>
          </w:p>
        </w:tc>
        <w:tc>
          <w:tcPr>
            <w:tcW w:w="1420" w:type="dxa"/>
            <w:gridSpan w:val="2"/>
            <w:tcBorders>
              <w:top w:val="nil"/>
              <w:left w:val="nil"/>
              <w:bottom w:val="nil"/>
              <w:right w:val="nil"/>
            </w:tcBorders>
            <w:shd w:val="clear" w:color="auto" w:fill="auto"/>
            <w:noWrap/>
            <w:vAlign w:val="center"/>
            <w:hideMark/>
          </w:tcPr>
          <w:p w14:paraId="6BA55611" w14:textId="77777777" w:rsidR="0089370B" w:rsidRPr="0089370B" w:rsidRDefault="0089370B" w:rsidP="0089370B">
            <w:pPr>
              <w:spacing w:after="0" w:line="240" w:lineRule="auto"/>
              <w:rPr>
                <w:rFonts w:ascii="Arial CE" w:eastAsia="Times New Roman" w:hAnsi="Arial CE" w:cs="Arial CE"/>
                <w:b/>
                <w:bCs/>
                <w:lang w:eastAsia="cs-CZ"/>
              </w:rPr>
            </w:pPr>
          </w:p>
        </w:tc>
        <w:tc>
          <w:tcPr>
            <w:tcW w:w="2020" w:type="dxa"/>
            <w:gridSpan w:val="2"/>
            <w:tcBorders>
              <w:top w:val="nil"/>
              <w:left w:val="nil"/>
              <w:bottom w:val="nil"/>
              <w:right w:val="nil"/>
            </w:tcBorders>
            <w:shd w:val="clear" w:color="auto" w:fill="auto"/>
            <w:noWrap/>
            <w:vAlign w:val="center"/>
            <w:hideMark/>
          </w:tcPr>
          <w:p w14:paraId="40E3BB6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7B98D6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4BE6364"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4556B8F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B035D0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B14F2A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2DAE602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15AB0CA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E108E9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C3B651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DA0FCB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40BD38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F0D0ED8" w14:textId="77777777" w:rsidTr="004E1EA6">
        <w:trPr>
          <w:gridAfter w:val="1"/>
          <w:wAfter w:w="54" w:type="dxa"/>
          <w:trHeight w:val="240"/>
        </w:trPr>
        <w:tc>
          <w:tcPr>
            <w:tcW w:w="869" w:type="dxa"/>
            <w:gridSpan w:val="2"/>
            <w:tcBorders>
              <w:top w:val="nil"/>
              <w:left w:val="nil"/>
              <w:bottom w:val="nil"/>
              <w:right w:val="nil"/>
            </w:tcBorders>
            <w:shd w:val="clear" w:color="auto" w:fill="auto"/>
            <w:noWrap/>
            <w:vAlign w:val="center"/>
            <w:hideMark/>
          </w:tcPr>
          <w:p w14:paraId="56F7D78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7D136A71"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p>
        </w:tc>
        <w:tc>
          <w:tcPr>
            <w:tcW w:w="6522" w:type="dxa"/>
            <w:tcBorders>
              <w:top w:val="nil"/>
              <w:left w:val="nil"/>
              <w:bottom w:val="nil"/>
              <w:right w:val="nil"/>
            </w:tcBorders>
            <w:shd w:val="clear" w:color="auto" w:fill="auto"/>
            <w:noWrap/>
            <w:vAlign w:val="center"/>
            <w:hideMark/>
          </w:tcPr>
          <w:p w14:paraId="6CE7778B"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06E21180"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29C614A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F13D4AA"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Datum:</w:t>
            </w:r>
          </w:p>
        </w:tc>
        <w:tc>
          <w:tcPr>
            <w:tcW w:w="2020" w:type="dxa"/>
            <w:gridSpan w:val="2"/>
            <w:tcBorders>
              <w:top w:val="nil"/>
              <w:left w:val="nil"/>
              <w:bottom w:val="nil"/>
              <w:right w:val="nil"/>
            </w:tcBorders>
            <w:shd w:val="clear" w:color="auto" w:fill="auto"/>
            <w:noWrap/>
            <w:vAlign w:val="center"/>
            <w:hideMark/>
          </w:tcPr>
          <w:p w14:paraId="26D250DB"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6. 1. 2021</w:t>
            </w:r>
          </w:p>
        </w:tc>
        <w:tc>
          <w:tcPr>
            <w:tcW w:w="1424" w:type="dxa"/>
            <w:gridSpan w:val="2"/>
            <w:tcBorders>
              <w:top w:val="nil"/>
              <w:left w:val="nil"/>
              <w:bottom w:val="nil"/>
              <w:right w:val="nil"/>
            </w:tcBorders>
            <w:shd w:val="clear" w:color="auto" w:fill="auto"/>
            <w:noWrap/>
            <w:vAlign w:val="center"/>
            <w:hideMark/>
          </w:tcPr>
          <w:p w14:paraId="6D74A5E4"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27EDFD84" w14:textId="77777777" w:rsidTr="004E1EA6">
        <w:trPr>
          <w:gridAfter w:val="1"/>
          <w:wAfter w:w="54" w:type="dxa"/>
          <w:trHeight w:val="139"/>
        </w:trPr>
        <w:tc>
          <w:tcPr>
            <w:tcW w:w="391" w:type="dxa"/>
            <w:tcBorders>
              <w:top w:val="nil"/>
              <w:left w:val="nil"/>
              <w:bottom w:val="nil"/>
              <w:right w:val="nil"/>
            </w:tcBorders>
            <w:shd w:val="clear" w:color="auto" w:fill="auto"/>
            <w:noWrap/>
            <w:vAlign w:val="center"/>
            <w:hideMark/>
          </w:tcPr>
          <w:p w14:paraId="22FF476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6638A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3BC4DF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0A07A87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2D7A03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52B6CC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DF7CFB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6E9D5F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3C216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7911D58" w14:textId="77777777" w:rsidTr="004E1EA6">
        <w:trPr>
          <w:gridAfter w:val="1"/>
          <w:wAfter w:w="54" w:type="dxa"/>
          <w:trHeight w:val="304"/>
        </w:trPr>
        <w:tc>
          <w:tcPr>
            <w:tcW w:w="2409" w:type="dxa"/>
            <w:gridSpan w:val="3"/>
            <w:tcBorders>
              <w:top w:val="nil"/>
              <w:left w:val="nil"/>
              <w:bottom w:val="nil"/>
              <w:right w:val="nil"/>
            </w:tcBorders>
            <w:shd w:val="clear" w:color="auto" w:fill="auto"/>
            <w:noWrap/>
            <w:vAlign w:val="center"/>
            <w:hideMark/>
          </w:tcPr>
          <w:p w14:paraId="702369AC"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Zadavatel:</w:t>
            </w:r>
          </w:p>
        </w:tc>
        <w:tc>
          <w:tcPr>
            <w:tcW w:w="6522" w:type="dxa"/>
            <w:tcBorders>
              <w:top w:val="nil"/>
              <w:left w:val="nil"/>
              <w:bottom w:val="nil"/>
              <w:right w:val="nil"/>
            </w:tcBorders>
            <w:shd w:val="clear" w:color="auto" w:fill="auto"/>
            <w:noWrap/>
            <w:vAlign w:val="center"/>
            <w:hideMark/>
          </w:tcPr>
          <w:p w14:paraId="1999D895"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3E169196"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02DC0FF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F5C7255"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Projektant:</w:t>
            </w:r>
          </w:p>
        </w:tc>
        <w:tc>
          <w:tcPr>
            <w:tcW w:w="2020" w:type="dxa"/>
            <w:gridSpan w:val="2"/>
            <w:tcBorders>
              <w:top w:val="nil"/>
              <w:left w:val="nil"/>
              <w:bottom w:val="nil"/>
              <w:right w:val="nil"/>
            </w:tcBorders>
            <w:shd w:val="clear" w:color="auto" w:fill="auto"/>
            <w:vAlign w:val="center"/>
            <w:hideMark/>
          </w:tcPr>
          <w:p w14:paraId="289B024C"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NDCon s.r.o.</w:t>
            </w:r>
          </w:p>
        </w:tc>
        <w:tc>
          <w:tcPr>
            <w:tcW w:w="1424" w:type="dxa"/>
            <w:gridSpan w:val="2"/>
            <w:tcBorders>
              <w:top w:val="nil"/>
              <w:left w:val="nil"/>
              <w:bottom w:val="nil"/>
              <w:right w:val="nil"/>
            </w:tcBorders>
            <w:shd w:val="clear" w:color="auto" w:fill="auto"/>
            <w:noWrap/>
            <w:vAlign w:val="center"/>
            <w:hideMark/>
          </w:tcPr>
          <w:p w14:paraId="5DB3D8CD"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099E6E30" w14:textId="77777777" w:rsidTr="004E1EA6">
        <w:trPr>
          <w:gridAfter w:val="1"/>
          <w:wAfter w:w="54" w:type="dxa"/>
          <w:trHeight w:val="304"/>
        </w:trPr>
        <w:tc>
          <w:tcPr>
            <w:tcW w:w="2409" w:type="dxa"/>
            <w:gridSpan w:val="3"/>
            <w:tcBorders>
              <w:top w:val="nil"/>
              <w:left w:val="nil"/>
              <w:bottom w:val="nil"/>
              <w:right w:val="nil"/>
            </w:tcBorders>
            <w:shd w:val="clear" w:color="auto" w:fill="auto"/>
            <w:noWrap/>
            <w:vAlign w:val="center"/>
            <w:hideMark/>
          </w:tcPr>
          <w:p w14:paraId="751F8FE2"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Zhotovitel:</w:t>
            </w:r>
          </w:p>
        </w:tc>
        <w:tc>
          <w:tcPr>
            <w:tcW w:w="6522" w:type="dxa"/>
            <w:tcBorders>
              <w:top w:val="nil"/>
              <w:left w:val="nil"/>
              <w:bottom w:val="nil"/>
              <w:right w:val="nil"/>
            </w:tcBorders>
            <w:shd w:val="clear" w:color="auto" w:fill="auto"/>
            <w:noWrap/>
            <w:vAlign w:val="center"/>
            <w:hideMark/>
          </w:tcPr>
          <w:p w14:paraId="56DFC5EA"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61B882BD" w14:textId="77777777" w:rsidR="0089370B" w:rsidRPr="0089370B" w:rsidRDefault="0089370B" w:rsidP="0089370B">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7E7C799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8520D33" w14:textId="77777777" w:rsidR="0089370B" w:rsidRPr="0089370B" w:rsidRDefault="0089370B" w:rsidP="0089370B">
            <w:pPr>
              <w:spacing w:after="0" w:line="240" w:lineRule="auto"/>
              <w:rPr>
                <w:rFonts w:ascii="Arial CE" w:eastAsia="Times New Roman" w:hAnsi="Arial CE" w:cs="Arial CE"/>
                <w:color w:val="969696"/>
                <w:sz w:val="20"/>
                <w:szCs w:val="20"/>
                <w:lang w:eastAsia="cs-CZ"/>
              </w:rPr>
            </w:pPr>
            <w:r w:rsidRPr="0089370B">
              <w:rPr>
                <w:rFonts w:ascii="Arial CE" w:eastAsia="Times New Roman" w:hAnsi="Arial CE" w:cs="Arial CE"/>
                <w:color w:val="969696"/>
                <w:sz w:val="20"/>
                <w:szCs w:val="20"/>
                <w:lang w:eastAsia="cs-CZ"/>
              </w:rPr>
              <w:t>Zpracovatel:</w:t>
            </w:r>
          </w:p>
        </w:tc>
        <w:tc>
          <w:tcPr>
            <w:tcW w:w="2020" w:type="dxa"/>
            <w:gridSpan w:val="2"/>
            <w:tcBorders>
              <w:top w:val="nil"/>
              <w:left w:val="nil"/>
              <w:bottom w:val="nil"/>
              <w:right w:val="nil"/>
            </w:tcBorders>
            <w:shd w:val="clear" w:color="auto" w:fill="auto"/>
            <w:vAlign w:val="center"/>
            <w:hideMark/>
          </w:tcPr>
          <w:p w14:paraId="4ED10191" w14:textId="77777777" w:rsidR="0089370B" w:rsidRPr="0089370B" w:rsidRDefault="0089370B" w:rsidP="0089370B">
            <w:pPr>
              <w:spacing w:after="0" w:line="240" w:lineRule="auto"/>
              <w:rPr>
                <w:rFonts w:ascii="Arial CE" w:eastAsia="Times New Roman" w:hAnsi="Arial CE" w:cs="Arial CE"/>
                <w:sz w:val="20"/>
                <w:szCs w:val="20"/>
                <w:lang w:eastAsia="cs-CZ"/>
              </w:rPr>
            </w:pPr>
            <w:r w:rsidRPr="0089370B">
              <w:rPr>
                <w:rFonts w:ascii="Arial CE" w:eastAsia="Times New Roman" w:hAnsi="Arial CE" w:cs="Arial CE"/>
                <w:sz w:val="20"/>
                <w:szCs w:val="20"/>
                <w:lang w:eastAsia="cs-CZ"/>
              </w:rPr>
              <w:t xml:space="preserve"> </w:t>
            </w:r>
          </w:p>
        </w:tc>
        <w:tc>
          <w:tcPr>
            <w:tcW w:w="1424" w:type="dxa"/>
            <w:gridSpan w:val="2"/>
            <w:tcBorders>
              <w:top w:val="nil"/>
              <w:left w:val="nil"/>
              <w:bottom w:val="nil"/>
              <w:right w:val="nil"/>
            </w:tcBorders>
            <w:shd w:val="clear" w:color="auto" w:fill="auto"/>
            <w:noWrap/>
            <w:vAlign w:val="center"/>
            <w:hideMark/>
          </w:tcPr>
          <w:p w14:paraId="4335FFAD" w14:textId="77777777" w:rsidR="0089370B" w:rsidRPr="0089370B" w:rsidRDefault="0089370B" w:rsidP="0089370B">
            <w:pPr>
              <w:spacing w:after="0" w:line="240" w:lineRule="auto"/>
              <w:rPr>
                <w:rFonts w:ascii="Arial CE" w:eastAsia="Times New Roman" w:hAnsi="Arial CE" w:cs="Arial CE"/>
                <w:sz w:val="20"/>
                <w:szCs w:val="20"/>
                <w:lang w:eastAsia="cs-CZ"/>
              </w:rPr>
            </w:pPr>
          </w:p>
        </w:tc>
      </w:tr>
      <w:tr w:rsidR="0089370B" w:rsidRPr="0089370B" w14:paraId="35DDD360" w14:textId="77777777" w:rsidTr="004E1EA6">
        <w:trPr>
          <w:gridAfter w:val="1"/>
          <w:wAfter w:w="54" w:type="dxa"/>
          <w:trHeight w:val="207"/>
        </w:trPr>
        <w:tc>
          <w:tcPr>
            <w:tcW w:w="391" w:type="dxa"/>
            <w:tcBorders>
              <w:top w:val="nil"/>
              <w:left w:val="nil"/>
              <w:bottom w:val="nil"/>
              <w:right w:val="nil"/>
            </w:tcBorders>
            <w:shd w:val="clear" w:color="auto" w:fill="auto"/>
            <w:noWrap/>
            <w:vAlign w:val="center"/>
            <w:hideMark/>
          </w:tcPr>
          <w:p w14:paraId="1DF5CED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A0D497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AC9983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522" w:type="dxa"/>
            <w:tcBorders>
              <w:top w:val="nil"/>
              <w:left w:val="nil"/>
              <w:bottom w:val="nil"/>
              <w:right w:val="nil"/>
            </w:tcBorders>
            <w:shd w:val="clear" w:color="auto" w:fill="auto"/>
            <w:noWrap/>
            <w:vAlign w:val="center"/>
            <w:hideMark/>
          </w:tcPr>
          <w:p w14:paraId="52E0E18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1838BB6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37A439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47F1A2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B19E82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BED338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79EEAB5" w14:textId="77777777" w:rsidTr="004E1EA6">
        <w:trPr>
          <w:gridAfter w:val="1"/>
          <w:wAfter w:w="54" w:type="dxa"/>
          <w:trHeight w:val="585"/>
        </w:trPr>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1A02D8D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PČ</w:t>
            </w:r>
          </w:p>
        </w:tc>
        <w:tc>
          <w:tcPr>
            <w:tcW w:w="478" w:type="dxa"/>
            <w:tcBorders>
              <w:top w:val="single" w:sz="4" w:space="0" w:color="969696"/>
              <w:left w:val="nil"/>
              <w:bottom w:val="single" w:sz="4" w:space="0" w:color="969696"/>
              <w:right w:val="nil"/>
            </w:tcBorders>
            <w:shd w:val="clear" w:color="000000" w:fill="D2D2D2"/>
            <w:vAlign w:val="center"/>
            <w:hideMark/>
          </w:tcPr>
          <w:p w14:paraId="7A45E7E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66DE786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Kód</w:t>
            </w:r>
          </w:p>
        </w:tc>
        <w:tc>
          <w:tcPr>
            <w:tcW w:w="6522" w:type="dxa"/>
            <w:tcBorders>
              <w:top w:val="single" w:sz="4" w:space="0" w:color="969696"/>
              <w:left w:val="nil"/>
              <w:bottom w:val="single" w:sz="4" w:space="0" w:color="969696"/>
              <w:right w:val="nil"/>
            </w:tcBorders>
            <w:shd w:val="clear" w:color="000000" w:fill="D2D2D2"/>
            <w:vAlign w:val="center"/>
            <w:hideMark/>
          </w:tcPr>
          <w:p w14:paraId="7FBE38C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3F94DB9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4CB9442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Množství</w:t>
            </w:r>
          </w:p>
        </w:tc>
        <w:tc>
          <w:tcPr>
            <w:tcW w:w="1420" w:type="dxa"/>
            <w:gridSpan w:val="2"/>
            <w:tcBorders>
              <w:top w:val="single" w:sz="4" w:space="0" w:color="969696"/>
              <w:left w:val="nil"/>
              <w:bottom w:val="single" w:sz="4" w:space="0" w:color="969696"/>
              <w:right w:val="nil"/>
            </w:tcBorders>
            <w:shd w:val="clear" w:color="000000" w:fill="D2D2D2"/>
            <w:vAlign w:val="center"/>
            <w:hideMark/>
          </w:tcPr>
          <w:p w14:paraId="7A77DE7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J.cena [CZK]</w:t>
            </w:r>
          </w:p>
        </w:tc>
        <w:tc>
          <w:tcPr>
            <w:tcW w:w="2020" w:type="dxa"/>
            <w:gridSpan w:val="2"/>
            <w:tcBorders>
              <w:top w:val="single" w:sz="4" w:space="0" w:color="969696"/>
              <w:left w:val="nil"/>
              <w:bottom w:val="single" w:sz="4" w:space="0" w:color="969696"/>
              <w:right w:val="nil"/>
            </w:tcBorders>
            <w:shd w:val="clear" w:color="000000" w:fill="D2D2D2"/>
            <w:vAlign w:val="center"/>
            <w:hideMark/>
          </w:tcPr>
          <w:p w14:paraId="639E365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Cena celkem [CZK]</w:t>
            </w:r>
          </w:p>
        </w:tc>
        <w:tc>
          <w:tcPr>
            <w:tcW w:w="1424" w:type="dxa"/>
            <w:gridSpan w:val="2"/>
            <w:tcBorders>
              <w:top w:val="single" w:sz="4" w:space="0" w:color="969696"/>
              <w:left w:val="nil"/>
              <w:bottom w:val="single" w:sz="4" w:space="0" w:color="969696"/>
              <w:right w:val="single" w:sz="4" w:space="0" w:color="969696"/>
            </w:tcBorders>
            <w:shd w:val="clear" w:color="000000" w:fill="D2D2D2"/>
            <w:vAlign w:val="center"/>
            <w:hideMark/>
          </w:tcPr>
          <w:p w14:paraId="4797DA4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Cenová soustava</w:t>
            </w:r>
          </w:p>
        </w:tc>
      </w:tr>
      <w:tr w:rsidR="0089370B" w:rsidRPr="0089370B" w14:paraId="768DF957" w14:textId="77777777" w:rsidTr="004E1EA6">
        <w:trPr>
          <w:gridAfter w:val="1"/>
          <w:wAfter w:w="54" w:type="dxa"/>
          <w:trHeight w:val="458"/>
        </w:trPr>
        <w:tc>
          <w:tcPr>
            <w:tcW w:w="8931" w:type="dxa"/>
            <w:gridSpan w:val="4"/>
            <w:tcBorders>
              <w:top w:val="nil"/>
              <w:left w:val="nil"/>
              <w:bottom w:val="nil"/>
              <w:right w:val="nil"/>
            </w:tcBorders>
            <w:shd w:val="clear" w:color="auto" w:fill="auto"/>
            <w:noWrap/>
            <w:vAlign w:val="center"/>
            <w:hideMark/>
          </w:tcPr>
          <w:p w14:paraId="169EEBB6" w14:textId="77777777" w:rsidR="0089370B" w:rsidRPr="0089370B" w:rsidRDefault="0089370B" w:rsidP="0089370B">
            <w:pPr>
              <w:spacing w:after="0" w:line="240" w:lineRule="auto"/>
              <w:rPr>
                <w:rFonts w:ascii="Arial CE" w:eastAsia="Times New Roman" w:hAnsi="Arial CE" w:cs="Arial CE"/>
                <w:b/>
                <w:bCs/>
                <w:color w:val="960000"/>
                <w:sz w:val="24"/>
                <w:szCs w:val="24"/>
                <w:lang w:eastAsia="cs-CZ"/>
              </w:rPr>
            </w:pPr>
            <w:r w:rsidRPr="0089370B">
              <w:rPr>
                <w:rFonts w:ascii="Arial CE" w:eastAsia="Times New Roman" w:hAnsi="Arial CE" w:cs="Arial CE"/>
                <w:b/>
                <w:bCs/>
                <w:color w:val="960000"/>
                <w:sz w:val="24"/>
                <w:szCs w:val="24"/>
                <w:lang w:eastAsia="cs-CZ"/>
              </w:rPr>
              <w:t>Náklady soupisu celkem</w:t>
            </w:r>
          </w:p>
        </w:tc>
        <w:tc>
          <w:tcPr>
            <w:tcW w:w="680" w:type="dxa"/>
            <w:tcBorders>
              <w:top w:val="nil"/>
              <w:left w:val="nil"/>
              <w:bottom w:val="nil"/>
              <w:right w:val="nil"/>
            </w:tcBorders>
            <w:shd w:val="clear" w:color="auto" w:fill="auto"/>
            <w:noWrap/>
            <w:vAlign w:val="center"/>
            <w:hideMark/>
          </w:tcPr>
          <w:p w14:paraId="69C5634E" w14:textId="77777777" w:rsidR="0089370B" w:rsidRPr="0089370B" w:rsidRDefault="0089370B" w:rsidP="0089370B">
            <w:pPr>
              <w:spacing w:after="0" w:line="240" w:lineRule="auto"/>
              <w:rPr>
                <w:rFonts w:ascii="Arial CE" w:eastAsia="Times New Roman" w:hAnsi="Arial CE" w:cs="Arial CE"/>
                <w:b/>
                <w:bCs/>
                <w:color w:val="960000"/>
                <w:sz w:val="24"/>
                <w:szCs w:val="24"/>
                <w:lang w:eastAsia="cs-CZ"/>
              </w:rPr>
            </w:pPr>
          </w:p>
        </w:tc>
        <w:tc>
          <w:tcPr>
            <w:tcW w:w="1260" w:type="dxa"/>
            <w:tcBorders>
              <w:top w:val="nil"/>
              <w:left w:val="nil"/>
              <w:bottom w:val="nil"/>
              <w:right w:val="nil"/>
            </w:tcBorders>
            <w:shd w:val="clear" w:color="auto" w:fill="auto"/>
            <w:noWrap/>
            <w:vAlign w:val="center"/>
            <w:hideMark/>
          </w:tcPr>
          <w:p w14:paraId="547F9E6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EEC7A9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11278391" w14:textId="77777777" w:rsidR="0089370B" w:rsidRPr="0089370B" w:rsidRDefault="0089370B" w:rsidP="0089370B">
            <w:pPr>
              <w:spacing w:after="0" w:line="240" w:lineRule="auto"/>
              <w:jc w:val="right"/>
              <w:rPr>
                <w:rFonts w:ascii="Arial CE" w:eastAsia="Times New Roman" w:hAnsi="Arial CE" w:cs="Arial CE"/>
                <w:b/>
                <w:bCs/>
                <w:color w:val="960000"/>
                <w:sz w:val="24"/>
                <w:szCs w:val="24"/>
                <w:lang w:eastAsia="cs-CZ"/>
              </w:rPr>
            </w:pPr>
            <w:r w:rsidRPr="0089370B">
              <w:rPr>
                <w:rFonts w:ascii="Arial CE" w:eastAsia="Times New Roman" w:hAnsi="Arial CE" w:cs="Arial CE"/>
                <w:b/>
                <w:bCs/>
                <w:color w:val="960000"/>
                <w:sz w:val="24"/>
                <w:szCs w:val="24"/>
                <w:lang w:eastAsia="cs-CZ"/>
              </w:rPr>
              <w:t>10 886 341,88</w:t>
            </w:r>
          </w:p>
        </w:tc>
        <w:tc>
          <w:tcPr>
            <w:tcW w:w="1424" w:type="dxa"/>
            <w:gridSpan w:val="2"/>
            <w:tcBorders>
              <w:top w:val="nil"/>
              <w:left w:val="nil"/>
              <w:bottom w:val="nil"/>
              <w:right w:val="nil"/>
            </w:tcBorders>
            <w:shd w:val="clear" w:color="auto" w:fill="auto"/>
            <w:noWrap/>
            <w:vAlign w:val="center"/>
            <w:hideMark/>
          </w:tcPr>
          <w:p w14:paraId="33EF188F" w14:textId="77777777" w:rsidR="0089370B" w:rsidRPr="0089370B" w:rsidRDefault="0089370B" w:rsidP="0089370B">
            <w:pPr>
              <w:spacing w:after="0" w:line="240" w:lineRule="auto"/>
              <w:jc w:val="right"/>
              <w:rPr>
                <w:rFonts w:ascii="Arial CE" w:eastAsia="Times New Roman" w:hAnsi="Arial CE" w:cs="Arial CE"/>
                <w:b/>
                <w:bCs/>
                <w:color w:val="960000"/>
                <w:sz w:val="24"/>
                <w:szCs w:val="24"/>
                <w:lang w:eastAsia="cs-CZ"/>
              </w:rPr>
            </w:pPr>
          </w:p>
        </w:tc>
      </w:tr>
      <w:tr w:rsidR="0089370B" w:rsidRPr="0089370B" w14:paraId="578A6C57" w14:textId="77777777" w:rsidTr="004E1EA6">
        <w:trPr>
          <w:gridAfter w:val="1"/>
          <w:wAfter w:w="54" w:type="dxa"/>
          <w:trHeight w:val="518"/>
        </w:trPr>
        <w:tc>
          <w:tcPr>
            <w:tcW w:w="391" w:type="dxa"/>
            <w:tcBorders>
              <w:top w:val="nil"/>
              <w:left w:val="nil"/>
              <w:bottom w:val="nil"/>
              <w:right w:val="nil"/>
            </w:tcBorders>
            <w:shd w:val="clear" w:color="auto" w:fill="auto"/>
            <w:noWrap/>
            <w:vAlign w:val="bottom"/>
            <w:hideMark/>
          </w:tcPr>
          <w:p w14:paraId="3FA3852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7F38F1E0"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6A4191C"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HSV</w:t>
            </w:r>
          </w:p>
        </w:tc>
        <w:tc>
          <w:tcPr>
            <w:tcW w:w="6522" w:type="dxa"/>
            <w:tcBorders>
              <w:top w:val="nil"/>
              <w:left w:val="nil"/>
              <w:bottom w:val="nil"/>
              <w:right w:val="nil"/>
            </w:tcBorders>
            <w:shd w:val="clear" w:color="auto" w:fill="auto"/>
            <w:noWrap/>
            <w:vAlign w:val="bottom"/>
            <w:hideMark/>
          </w:tcPr>
          <w:p w14:paraId="20640F08"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Práce a dodávky HSV</w:t>
            </w:r>
          </w:p>
        </w:tc>
        <w:tc>
          <w:tcPr>
            <w:tcW w:w="680" w:type="dxa"/>
            <w:tcBorders>
              <w:top w:val="nil"/>
              <w:left w:val="nil"/>
              <w:bottom w:val="nil"/>
              <w:right w:val="nil"/>
            </w:tcBorders>
            <w:shd w:val="clear" w:color="auto" w:fill="auto"/>
            <w:noWrap/>
            <w:vAlign w:val="bottom"/>
            <w:hideMark/>
          </w:tcPr>
          <w:p w14:paraId="39A160CD" w14:textId="77777777" w:rsidR="0089370B" w:rsidRPr="0089370B" w:rsidRDefault="0089370B" w:rsidP="0089370B">
            <w:pPr>
              <w:spacing w:after="0" w:line="240" w:lineRule="auto"/>
              <w:rPr>
                <w:rFonts w:ascii="Arial CE" w:eastAsia="Times New Roman" w:hAnsi="Arial CE" w:cs="Arial CE"/>
                <w:color w:val="003366"/>
                <w:sz w:val="24"/>
                <w:szCs w:val="24"/>
                <w:lang w:eastAsia="cs-CZ"/>
              </w:rPr>
            </w:pPr>
          </w:p>
        </w:tc>
        <w:tc>
          <w:tcPr>
            <w:tcW w:w="1260" w:type="dxa"/>
            <w:tcBorders>
              <w:top w:val="nil"/>
              <w:left w:val="nil"/>
              <w:bottom w:val="nil"/>
              <w:right w:val="nil"/>
            </w:tcBorders>
            <w:shd w:val="clear" w:color="auto" w:fill="auto"/>
            <w:noWrap/>
            <w:vAlign w:val="bottom"/>
            <w:hideMark/>
          </w:tcPr>
          <w:p w14:paraId="7F0B697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73DA07F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0E718E97" w14:textId="77777777" w:rsidR="0089370B" w:rsidRPr="0089370B" w:rsidRDefault="0089370B" w:rsidP="0089370B">
            <w:pPr>
              <w:spacing w:after="0" w:line="240" w:lineRule="auto"/>
              <w:jc w:val="right"/>
              <w:rPr>
                <w:rFonts w:ascii="Arial CE" w:eastAsia="Times New Roman" w:hAnsi="Arial CE" w:cs="Arial CE"/>
                <w:color w:val="003366"/>
                <w:sz w:val="24"/>
                <w:szCs w:val="24"/>
                <w:lang w:eastAsia="cs-CZ"/>
              </w:rPr>
            </w:pPr>
            <w:r w:rsidRPr="0089370B">
              <w:rPr>
                <w:rFonts w:ascii="Arial CE" w:eastAsia="Times New Roman" w:hAnsi="Arial CE" w:cs="Arial CE"/>
                <w:color w:val="003366"/>
                <w:sz w:val="24"/>
                <w:szCs w:val="24"/>
                <w:lang w:eastAsia="cs-CZ"/>
              </w:rPr>
              <w:t>10 886 341,88</w:t>
            </w:r>
          </w:p>
        </w:tc>
        <w:tc>
          <w:tcPr>
            <w:tcW w:w="1424" w:type="dxa"/>
            <w:gridSpan w:val="2"/>
            <w:tcBorders>
              <w:top w:val="nil"/>
              <w:left w:val="nil"/>
              <w:bottom w:val="nil"/>
              <w:right w:val="nil"/>
            </w:tcBorders>
            <w:shd w:val="clear" w:color="auto" w:fill="auto"/>
            <w:noWrap/>
            <w:vAlign w:val="bottom"/>
            <w:hideMark/>
          </w:tcPr>
          <w:p w14:paraId="3577FF50" w14:textId="77777777" w:rsidR="0089370B" w:rsidRPr="0089370B" w:rsidRDefault="0089370B" w:rsidP="0089370B">
            <w:pPr>
              <w:spacing w:after="0" w:line="240" w:lineRule="auto"/>
              <w:jc w:val="right"/>
              <w:rPr>
                <w:rFonts w:ascii="Arial CE" w:eastAsia="Times New Roman" w:hAnsi="Arial CE" w:cs="Arial CE"/>
                <w:color w:val="003366"/>
                <w:sz w:val="24"/>
                <w:szCs w:val="24"/>
                <w:lang w:eastAsia="cs-CZ"/>
              </w:rPr>
            </w:pPr>
          </w:p>
        </w:tc>
      </w:tr>
      <w:tr w:rsidR="0089370B" w:rsidRPr="0089370B" w14:paraId="0AECC90C"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746B1BF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4C1DF009"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338E606A"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w:t>
            </w:r>
          </w:p>
        </w:tc>
        <w:tc>
          <w:tcPr>
            <w:tcW w:w="6522" w:type="dxa"/>
            <w:tcBorders>
              <w:top w:val="nil"/>
              <w:left w:val="nil"/>
              <w:bottom w:val="nil"/>
              <w:right w:val="nil"/>
            </w:tcBorders>
            <w:shd w:val="clear" w:color="auto" w:fill="auto"/>
            <w:noWrap/>
            <w:vAlign w:val="bottom"/>
            <w:hideMark/>
          </w:tcPr>
          <w:p w14:paraId="78157F7F"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Zemní práce</w:t>
            </w:r>
          </w:p>
        </w:tc>
        <w:tc>
          <w:tcPr>
            <w:tcW w:w="680" w:type="dxa"/>
            <w:tcBorders>
              <w:top w:val="nil"/>
              <w:left w:val="nil"/>
              <w:bottom w:val="nil"/>
              <w:right w:val="nil"/>
            </w:tcBorders>
            <w:shd w:val="clear" w:color="auto" w:fill="auto"/>
            <w:noWrap/>
            <w:vAlign w:val="bottom"/>
            <w:hideMark/>
          </w:tcPr>
          <w:p w14:paraId="6BC925CB"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1EBBC3E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2458133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61E6270E"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1 291 374,33</w:t>
            </w:r>
          </w:p>
        </w:tc>
        <w:tc>
          <w:tcPr>
            <w:tcW w:w="1424" w:type="dxa"/>
            <w:gridSpan w:val="2"/>
            <w:tcBorders>
              <w:top w:val="nil"/>
              <w:left w:val="nil"/>
              <w:bottom w:val="nil"/>
              <w:right w:val="nil"/>
            </w:tcBorders>
            <w:shd w:val="clear" w:color="auto" w:fill="auto"/>
            <w:noWrap/>
            <w:vAlign w:val="bottom"/>
            <w:hideMark/>
          </w:tcPr>
          <w:p w14:paraId="55752A83"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62080B0F"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E9829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71439B4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9A96E2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111209111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03F49DC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Spálení proutí, klestu z prořezávek a odstraněných křovin pro jakoukoliv dřevinu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A557E3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CD7A9D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1 570,000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89AACB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7,83</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0E0B0A4"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12 293,10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46E533F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47244AFF"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99D32D0"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4EB332C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BAFAE4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DBD6CD4"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1570</w:t>
            </w:r>
          </w:p>
        </w:tc>
        <w:tc>
          <w:tcPr>
            <w:tcW w:w="680" w:type="dxa"/>
            <w:tcBorders>
              <w:top w:val="nil"/>
              <w:left w:val="nil"/>
              <w:bottom w:val="nil"/>
              <w:right w:val="nil"/>
            </w:tcBorders>
            <w:shd w:val="clear" w:color="auto" w:fill="auto"/>
            <w:noWrap/>
            <w:vAlign w:val="center"/>
            <w:hideMark/>
          </w:tcPr>
          <w:p w14:paraId="5704B9B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B564E64"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1 570,000</w:t>
            </w:r>
          </w:p>
        </w:tc>
        <w:tc>
          <w:tcPr>
            <w:tcW w:w="1420" w:type="dxa"/>
            <w:gridSpan w:val="2"/>
            <w:tcBorders>
              <w:top w:val="nil"/>
              <w:left w:val="nil"/>
              <w:bottom w:val="nil"/>
              <w:right w:val="nil"/>
            </w:tcBorders>
            <w:shd w:val="clear" w:color="auto" w:fill="auto"/>
            <w:noWrap/>
            <w:vAlign w:val="center"/>
            <w:hideMark/>
          </w:tcPr>
          <w:p w14:paraId="690A3E26"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48FF205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E881F4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B4EC1CA"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65DE3A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AF2DD9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22C1A5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0FA3FE8"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4B72A71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881C97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619DFF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9B136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E7E389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5A36EB5"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76D4BC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7020D7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4CBF3E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111211101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6F581AE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Odstranění křovin a stromů s odstraněním kořenů ručně průměru kmene do 100 mm jakékoliv plochy v rovině nebo ve svahu o sklonu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20C64F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08AEE6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1 570,000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CE839C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8,03</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3FE9EF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12 607,10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A25C28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2DB39E18"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9DAF729"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048BED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1CDAA2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A064E33"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1570</w:t>
            </w:r>
          </w:p>
        </w:tc>
        <w:tc>
          <w:tcPr>
            <w:tcW w:w="680" w:type="dxa"/>
            <w:tcBorders>
              <w:top w:val="nil"/>
              <w:left w:val="nil"/>
              <w:bottom w:val="nil"/>
              <w:right w:val="nil"/>
            </w:tcBorders>
            <w:shd w:val="clear" w:color="auto" w:fill="auto"/>
            <w:noWrap/>
            <w:vAlign w:val="center"/>
            <w:hideMark/>
          </w:tcPr>
          <w:p w14:paraId="1EF2C9CE"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3349E0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1 570,000</w:t>
            </w:r>
          </w:p>
        </w:tc>
        <w:tc>
          <w:tcPr>
            <w:tcW w:w="1420" w:type="dxa"/>
            <w:gridSpan w:val="2"/>
            <w:tcBorders>
              <w:top w:val="nil"/>
              <w:left w:val="nil"/>
              <w:bottom w:val="nil"/>
              <w:right w:val="nil"/>
            </w:tcBorders>
            <w:shd w:val="clear" w:color="auto" w:fill="auto"/>
            <w:noWrap/>
            <w:vAlign w:val="center"/>
            <w:hideMark/>
          </w:tcPr>
          <w:p w14:paraId="74A05E18"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4746A4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C2EE27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F78E6A2"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EC4B9B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C146CE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6A2BD32"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C411ADA"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48B0086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43FC7F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DE61E9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02FC5D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3C4C9A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6460A40" w14:textId="77777777" w:rsidTr="004E1EA6">
        <w:trPr>
          <w:gridAfter w:val="1"/>
          <w:wAfter w:w="54" w:type="dxa"/>
          <w:trHeight w:val="435"/>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C349BF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194FEE4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A75FA2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112101101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0B0B9A5E"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Odstranění stromů s odřezáním kmene a s odvětvením listnatých, průměru kmene přes 100 do 300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72DD1F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3DC544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69940E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252,27</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05C422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1 513,62</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E62904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074ABEB0" w14:textId="77777777" w:rsidTr="004E1EA6">
        <w:trPr>
          <w:gridAfter w:val="1"/>
          <w:wAfter w:w="54" w:type="dxa"/>
          <w:trHeight w:val="435"/>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180408E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w:t>
            </w:r>
          </w:p>
        </w:tc>
        <w:tc>
          <w:tcPr>
            <w:tcW w:w="478" w:type="dxa"/>
            <w:tcBorders>
              <w:top w:val="nil"/>
              <w:left w:val="nil"/>
              <w:bottom w:val="single" w:sz="4" w:space="0" w:color="969696"/>
              <w:right w:val="single" w:sz="4" w:space="0" w:color="969696"/>
            </w:tcBorders>
            <w:shd w:val="clear" w:color="auto" w:fill="auto"/>
            <w:noWrap/>
            <w:vAlign w:val="center"/>
            <w:hideMark/>
          </w:tcPr>
          <w:p w14:paraId="6DD63C9D"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EE043C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112101102</w:t>
            </w:r>
          </w:p>
        </w:tc>
        <w:tc>
          <w:tcPr>
            <w:tcW w:w="6522" w:type="dxa"/>
            <w:tcBorders>
              <w:top w:val="nil"/>
              <w:left w:val="nil"/>
              <w:bottom w:val="single" w:sz="4" w:space="0" w:color="969696"/>
              <w:right w:val="single" w:sz="4" w:space="0" w:color="969696"/>
            </w:tcBorders>
            <w:shd w:val="clear" w:color="auto" w:fill="auto"/>
            <w:vAlign w:val="center"/>
            <w:hideMark/>
          </w:tcPr>
          <w:p w14:paraId="0C95F78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Odstranění stromů s odřezáním kmene a s odvětvením listnatých, průměru kmene přes 300 do 500 mm</w:t>
            </w:r>
          </w:p>
        </w:tc>
        <w:tc>
          <w:tcPr>
            <w:tcW w:w="680" w:type="dxa"/>
            <w:tcBorders>
              <w:top w:val="nil"/>
              <w:left w:val="nil"/>
              <w:bottom w:val="single" w:sz="4" w:space="0" w:color="969696"/>
              <w:right w:val="single" w:sz="4" w:space="0" w:color="969696"/>
            </w:tcBorders>
            <w:shd w:val="clear" w:color="auto" w:fill="auto"/>
            <w:vAlign w:val="center"/>
            <w:hideMark/>
          </w:tcPr>
          <w:p w14:paraId="70469B2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5FBB63E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32F4D0C4"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630,69</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74F9B0F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5 045,52</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2A07C62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10078A68" w14:textId="77777777" w:rsidTr="004E1EA6">
        <w:trPr>
          <w:gridAfter w:val="1"/>
          <w:wAfter w:w="54" w:type="dxa"/>
          <w:trHeight w:val="33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59820F9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w:t>
            </w:r>
          </w:p>
        </w:tc>
        <w:tc>
          <w:tcPr>
            <w:tcW w:w="478" w:type="dxa"/>
            <w:tcBorders>
              <w:top w:val="nil"/>
              <w:left w:val="nil"/>
              <w:bottom w:val="single" w:sz="4" w:space="0" w:color="969696"/>
              <w:right w:val="single" w:sz="4" w:space="0" w:color="969696"/>
            </w:tcBorders>
            <w:shd w:val="clear" w:color="auto" w:fill="auto"/>
            <w:noWrap/>
            <w:vAlign w:val="center"/>
            <w:hideMark/>
          </w:tcPr>
          <w:p w14:paraId="6D9D3A1E"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3CB936C"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112111111</w:t>
            </w:r>
          </w:p>
        </w:tc>
        <w:tc>
          <w:tcPr>
            <w:tcW w:w="6522" w:type="dxa"/>
            <w:tcBorders>
              <w:top w:val="nil"/>
              <w:left w:val="nil"/>
              <w:bottom w:val="single" w:sz="4" w:space="0" w:color="969696"/>
              <w:right w:val="single" w:sz="4" w:space="0" w:color="969696"/>
            </w:tcBorders>
            <w:shd w:val="clear" w:color="auto" w:fill="auto"/>
            <w:vAlign w:val="center"/>
            <w:hideMark/>
          </w:tcPr>
          <w:p w14:paraId="73E3804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Spálení větví stromů všech druhů stromů o průměru kmene přes 0,10 m na hromadách</w:t>
            </w:r>
          </w:p>
        </w:tc>
        <w:tc>
          <w:tcPr>
            <w:tcW w:w="680" w:type="dxa"/>
            <w:tcBorders>
              <w:top w:val="nil"/>
              <w:left w:val="nil"/>
              <w:bottom w:val="single" w:sz="4" w:space="0" w:color="969696"/>
              <w:right w:val="single" w:sz="4" w:space="0" w:color="969696"/>
            </w:tcBorders>
            <w:shd w:val="clear" w:color="auto" w:fill="auto"/>
            <w:vAlign w:val="center"/>
            <w:hideMark/>
          </w:tcPr>
          <w:p w14:paraId="79BC3EA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45BBEB5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14,000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553FAF9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409,59</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073FDE9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5 734,26</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384A28A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55DD6611" w14:textId="77777777" w:rsidTr="004E1EA6">
        <w:trPr>
          <w:gridAfter w:val="1"/>
          <w:wAfter w:w="54" w:type="dxa"/>
          <w:trHeight w:val="66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C55808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w:t>
            </w:r>
          </w:p>
        </w:tc>
        <w:tc>
          <w:tcPr>
            <w:tcW w:w="478" w:type="dxa"/>
            <w:tcBorders>
              <w:top w:val="nil"/>
              <w:left w:val="nil"/>
              <w:bottom w:val="single" w:sz="4" w:space="0" w:color="969696"/>
              <w:right w:val="single" w:sz="4" w:space="0" w:color="969696"/>
            </w:tcBorders>
            <w:shd w:val="clear" w:color="auto" w:fill="auto"/>
            <w:noWrap/>
            <w:vAlign w:val="center"/>
            <w:hideMark/>
          </w:tcPr>
          <w:p w14:paraId="4730EFE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B70F6A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112211201</w:t>
            </w:r>
          </w:p>
        </w:tc>
        <w:tc>
          <w:tcPr>
            <w:tcW w:w="6522" w:type="dxa"/>
            <w:tcBorders>
              <w:top w:val="nil"/>
              <w:left w:val="nil"/>
              <w:bottom w:val="single" w:sz="4" w:space="0" w:color="969696"/>
              <w:right w:val="single" w:sz="4" w:space="0" w:color="969696"/>
            </w:tcBorders>
            <w:shd w:val="clear" w:color="auto" w:fill="auto"/>
            <w:vAlign w:val="center"/>
            <w:hideMark/>
          </w:tcPr>
          <w:p w14:paraId="77B2DD7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Odřezání nebo odsekání pařezů v úrovni přilehlého území s vykopávkou potřebného pracovního prostoru a s jeho zahrnutím výkopkem pro všechny sklony území, průměru přes 100 do 300 mm</w:t>
            </w:r>
          </w:p>
        </w:tc>
        <w:tc>
          <w:tcPr>
            <w:tcW w:w="680" w:type="dxa"/>
            <w:tcBorders>
              <w:top w:val="nil"/>
              <w:left w:val="nil"/>
              <w:bottom w:val="single" w:sz="4" w:space="0" w:color="969696"/>
              <w:right w:val="single" w:sz="4" w:space="0" w:color="969696"/>
            </w:tcBorders>
            <w:shd w:val="clear" w:color="auto" w:fill="auto"/>
            <w:vAlign w:val="center"/>
            <w:hideMark/>
          </w:tcPr>
          <w:p w14:paraId="23E75A6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7D82F29B"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23A22D6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952,92</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1FB5980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5 717,52</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1495E77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014347F6" w14:textId="77777777" w:rsidTr="004E1EA6">
        <w:trPr>
          <w:gridAfter w:val="1"/>
          <w:wAfter w:w="54" w:type="dxa"/>
          <w:trHeight w:val="66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29A18FF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w:t>
            </w:r>
          </w:p>
        </w:tc>
        <w:tc>
          <w:tcPr>
            <w:tcW w:w="478" w:type="dxa"/>
            <w:tcBorders>
              <w:top w:val="nil"/>
              <w:left w:val="nil"/>
              <w:bottom w:val="single" w:sz="4" w:space="0" w:color="969696"/>
              <w:right w:val="single" w:sz="4" w:space="0" w:color="969696"/>
            </w:tcBorders>
            <w:shd w:val="clear" w:color="auto" w:fill="auto"/>
            <w:noWrap/>
            <w:vAlign w:val="center"/>
            <w:hideMark/>
          </w:tcPr>
          <w:p w14:paraId="361CBEE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7D3E13C"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112211202</w:t>
            </w:r>
          </w:p>
        </w:tc>
        <w:tc>
          <w:tcPr>
            <w:tcW w:w="6522" w:type="dxa"/>
            <w:tcBorders>
              <w:top w:val="nil"/>
              <w:left w:val="nil"/>
              <w:bottom w:val="single" w:sz="4" w:space="0" w:color="969696"/>
              <w:right w:val="single" w:sz="4" w:space="0" w:color="969696"/>
            </w:tcBorders>
            <w:shd w:val="clear" w:color="auto" w:fill="auto"/>
            <w:vAlign w:val="center"/>
            <w:hideMark/>
          </w:tcPr>
          <w:p w14:paraId="66747B4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Odřezání nebo odsekání pařezů v úrovni přilehlého území s vykopávkou potřebného pracovního prostoru a s jeho zahrnutím výkopkem pro všechny sklony území, průměru přes 300 do 500 mm</w:t>
            </w:r>
          </w:p>
        </w:tc>
        <w:tc>
          <w:tcPr>
            <w:tcW w:w="680" w:type="dxa"/>
            <w:tcBorders>
              <w:top w:val="nil"/>
              <w:left w:val="nil"/>
              <w:bottom w:val="single" w:sz="4" w:space="0" w:color="969696"/>
              <w:right w:val="single" w:sz="4" w:space="0" w:color="969696"/>
            </w:tcBorders>
            <w:shd w:val="clear" w:color="auto" w:fill="auto"/>
            <w:vAlign w:val="center"/>
            <w:hideMark/>
          </w:tcPr>
          <w:p w14:paraId="1DAB6E9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54BEC8CF"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362A964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1 429,38</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1AD2E20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11 435,04</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2736ED8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3E7880A5" w14:textId="77777777" w:rsidTr="004E1EA6">
        <w:trPr>
          <w:gridAfter w:val="1"/>
          <w:wAfter w:w="54" w:type="dxa"/>
          <w:trHeight w:val="33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D2C5BC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w:t>
            </w:r>
          </w:p>
        </w:tc>
        <w:tc>
          <w:tcPr>
            <w:tcW w:w="478" w:type="dxa"/>
            <w:tcBorders>
              <w:top w:val="nil"/>
              <w:left w:val="nil"/>
              <w:bottom w:val="single" w:sz="4" w:space="0" w:color="969696"/>
              <w:right w:val="single" w:sz="4" w:space="0" w:color="969696"/>
            </w:tcBorders>
            <w:shd w:val="clear" w:color="auto" w:fill="auto"/>
            <w:noWrap/>
            <w:vAlign w:val="center"/>
            <w:hideMark/>
          </w:tcPr>
          <w:p w14:paraId="79C95F4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D58C31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112211111</w:t>
            </w:r>
          </w:p>
        </w:tc>
        <w:tc>
          <w:tcPr>
            <w:tcW w:w="6522" w:type="dxa"/>
            <w:tcBorders>
              <w:top w:val="nil"/>
              <w:left w:val="nil"/>
              <w:bottom w:val="single" w:sz="4" w:space="0" w:color="969696"/>
              <w:right w:val="single" w:sz="4" w:space="0" w:color="969696"/>
            </w:tcBorders>
            <w:shd w:val="clear" w:color="auto" w:fill="auto"/>
            <w:vAlign w:val="center"/>
            <w:hideMark/>
          </w:tcPr>
          <w:p w14:paraId="1140B2CE"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Spálení pařezů na hromadách průměru přes 0,10 do 0,30 m</w:t>
            </w:r>
          </w:p>
        </w:tc>
        <w:tc>
          <w:tcPr>
            <w:tcW w:w="680" w:type="dxa"/>
            <w:tcBorders>
              <w:top w:val="nil"/>
              <w:left w:val="nil"/>
              <w:bottom w:val="single" w:sz="4" w:space="0" w:color="969696"/>
              <w:right w:val="single" w:sz="4" w:space="0" w:color="969696"/>
            </w:tcBorders>
            <w:shd w:val="clear" w:color="auto" w:fill="auto"/>
            <w:vAlign w:val="center"/>
            <w:hideMark/>
          </w:tcPr>
          <w:p w14:paraId="7A1848D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10AEA524"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17020B8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102,40</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44801AE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614,40</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0194A48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2D6EB84E" w14:textId="77777777" w:rsidTr="004E1EA6">
        <w:trPr>
          <w:gridAfter w:val="1"/>
          <w:wAfter w:w="54" w:type="dxa"/>
          <w:trHeight w:val="33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2FEC1D3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lastRenderedPageBreak/>
              <w:t>9</w:t>
            </w:r>
          </w:p>
        </w:tc>
        <w:tc>
          <w:tcPr>
            <w:tcW w:w="478" w:type="dxa"/>
            <w:tcBorders>
              <w:top w:val="nil"/>
              <w:left w:val="nil"/>
              <w:bottom w:val="single" w:sz="4" w:space="0" w:color="969696"/>
              <w:right w:val="single" w:sz="4" w:space="0" w:color="969696"/>
            </w:tcBorders>
            <w:shd w:val="clear" w:color="auto" w:fill="auto"/>
            <w:noWrap/>
            <w:vAlign w:val="center"/>
            <w:hideMark/>
          </w:tcPr>
          <w:p w14:paraId="1029EC8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362A75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112211112</w:t>
            </w:r>
          </w:p>
        </w:tc>
        <w:tc>
          <w:tcPr>
            <w:tcW w:w="6522" w:type="dxa"/>
            <w:tcBorders>
              <w:top w:val="nil"/>
              <w:left w:val="nil"/>
              <w:bottom w:val="single" w:sz="4" w:space="0" w:color="969696"/>
              <w:right w:val="single" w:sz="4" w:space="0" w:color="969696"/>
            </w:tcBorders>
            <w:shd w:val="clear" w:color="auto" w:fill="auto"/>
            <w:vAlign w:val="center"/>
            <w:hideMark/>
          </w:tcPr>
          <w:p w14:paraId="6ABAA15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Spálení pařezů na hromadách průměru přes 0,30 do 0,50 m</w:t>
            </w:r>
          </w:p>
        </w:tc>
        <w:tc>
          <w:tcPr>
            <w:tcW w:w="680" w:type="dxa"/>
            <w:tcBorders>
              <w:top w:val="nil"/>
              <w:left w:val="nil"/>
              <w:bottom w:val="single" w:sz="4" w:space="0" w:color="969696"/>
              <w:right w:val="single" w:sz="4" w:space="0" w:color="969696"/>
            </w:tcBorders>
            <w:shd w:val="clear" w:color="auto" w:fill="auto"/>
            <w:vAlign w:val="center"/>
            <w:hideMark/>
          </w:tcPr>
          <w:p w14:paraId="14CBDC8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BD6CAD4"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2A3006E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153,59</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0F8678C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1 228,72</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34D368F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E500574"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BA1436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10</w:t>
            </w:r>
          </w:p>
        </w:tc>
        <w:tc>
          <w:tcPr>
            <w:tcW w:w="478" w:type="dxa"/>
            <w:tcBorders>
              <w:top w:val="nil"/>
              <w:left w:val="nil"/>
              <w:bottom w:val="single" w:sz="4" w:space="0" w:color="969696"/>
              <w:right w:val="single" w:sz="4" w:space="0" w:color="969696"/>
            </w:tcBorders>
            <w:shd w:val="clear" w:color="auto" w:fill="auto"/>
            <w:noWrap/>
            <w:vAlign w:val="center"/>
            <w:hideMark/>
          </w:tcPr>
          <w:p w14:paraId="44A2BF2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28CDA2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122252205</w:t>
            </w:r>
          </w:p>
        </w:tc>
        <w:tc>
          <w:tcPr>
            <w:tcW w:w="6522" w:type="dxa"/>
            <w:tcBorders>
              <w:top w:val="nil"/>
              <w:left w:val="nil"/>
              <w:bottom w:val="single" w:sz="4" w:space="0" w:color="969696"/>
              <w:right w:val="single" w:sz="4" w:space="0" w:color="969696"/>
            </w:tcBorders>
            <w:shd w:val="clear" w:color="auto" w:fill="auto"/>
            <w:vAlign w:val="center"/>
            <w:hideMark/>
          </w:tcPr>
          <w:p w14:paraId="60998B2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Odkopávky a prokopávky nezapažené pro silnice a dálnice strojně v hornině třídy těžitelnosti I přes 500 do 1 000 m3</w:t>
            </w:r>
          </w:p>
        </w:tc>
        <w:tc>
          <w:tcPr>
            <w:tcW w:w="680" w:type="dxa"/>
            <w:tcBorders>
              <w:top w:val="nil"/>
              <w:left w:val="nil"/>
              <w:bottom w:val="single" w:sz="4" w:space="0" w:color="969696"/>
              <w:right w:val="single" w:sz="4" w:space="0" w:color="969696"/>
            </w:tcBorders>
            <w:shd w:val="clear" w:color="auto" w:fill="auto"/>
            <w:vAlign w:val="center"/>
            <w:hideMark/>
          </w:tcPr>
          <w:p w14:paraId="7D7BCBC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11457A1F"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3 575,000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316AAF3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104,44</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64D15E9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373 373,00</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4F25F5B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5BB92A1E"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EEE3823"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3EC8070"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3082DD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BD37355"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3575</w:t>
            </w:r>
          </w:p>
        </w:tc>
        <w:tc>
          <w:tcPr>
            <w:tcW w:w="680" w:type="dxa"/>
            <w:tcBorders>
              <w:top w:val="nil"/>
              <w:left w:val="nil"/>
              <w:bottom w:val="nil"/>
              <w:right w:val="nil"/>
            </w:tcBorders>
            <w:shd w:val="clear" w:color="auto" w:fill="auto"/>
            <w:noWrap/>
            <w:vAlign w:val="center"/>
            <w:hideMark/>
          </w:tcPr>
          <w:p w14:paraId="79FC8919"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82482C9"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3 575,000</w:t>
            </w:r>
          </w:p>
        </w:tc>
        <w:tc>
          <w:tcPr>
            <w:tcW w:w="1420" w:type="dxa"/>
            <w:gridSpan w:val="2"/>
            <w:tcBorders>
              <w:top w:val="nil"/>
              <w:left w:val="nil"/>
              <w:bottom w:val="nil"/>
              <w:right w:val="nil"/>
            </w:tcBorders>
            <w:shd w:val="clear" w:color="auto" w:fill="auto"/>
            <w:noWrap/>
            <w:vAlign w:val="center"/>
            <w:hideMark/>
          </w:tcPr>
          <w:p w14:paraId="5BBA38DA"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223E94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6B7FED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8AC089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991A5D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3938332"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D1CCC1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4CE474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2892309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B5FB03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0F7AB6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878946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4E2B7A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CF82EB9"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AD14B1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A397AF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A2FC4A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132251104</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7599045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Hloubení nezapažených rýh šířky do 800 mm strojně s urovnáním dna do předepsaného profilu a spádu v hornině třídy těžitelnosti I skupiny 3 přes 100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A48D2EE"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6D0AD0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286,000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E8AEB1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261,11</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268B8E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74 677,46</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689511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2030FE98"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82573D4"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2FD9795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510B29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CA0C066"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1300*0,22</w:t>
            </w:r>
          </w:p>
        </w:tc>
        <w:tc>
          <w:tcPr>
            <w:tcW w:w="680" w:type="dxa"/>
            <w:tcBorders>
              <w:top w:val="nil"/>
              <w:left w:val="nil"/>
              <w:bottom w:val="nil"/>
              <w:right w:val="nil"/>
            </w:tcBorders>
            <w:shd w:val="clear" w:color="auto" w:fill="auto"/>
            <w:noWrap/>
            <w:vAlign w:val="center"/>
            <w:hideMark/>
          </w:tcPr>
          <w:p w14:paraId="2E01C599"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5064F6F"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286,000</w:t>
            </w:r>
          </w:p>
        </w:tc>
        <w:tc>
          <w:tcPr>
            <w:tcW w:w="1420" w:type="dxa"/>
            <w:gridSpan w:val="2"/>
            <w:tcBorders>
              <w:top w:val="nil"/>
              <w:left w:val="nil"/>
              <w:bottom w:val="nil"/>
              <w:right w:val="nil"/>
            </w:tcBorders>
            <w:shd w:val="clear" w:color="auto" w:fill="auto"/>
            <w:noWrap/>
            <w:vAlign w:val="center"/>
            <w:hideMark/>
          </w:tcPr>
          <w:p w14:paraId="2E22086D"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6AAA12C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99FBD6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6FDA5F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2A3C43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FAB5842"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B65B37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7A3C89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délka drenáže*plocha v řezu</w:t>
            </w:r>
          </w:p>
        </w:tc>
        <w:tc>
          <w:tcPr>
            <w:tcW w:w="680" w:type="dxa"/>
            <w:tcBorders>
              <w:top w:val="nil"/>
              <w:left w:val="nil"/>
              <w:bottom w:val="nil"/>
              <w:right w:val="nil"/>
            </w:tcBorders>
            <w:shd w:val="clear" w:color="auto" w:fill="auto"/>
            <w:noWrap/>
            <w:vAlign w:val="center"/>
            <w:hideMark/>
          </w:tcPr>
          <w:p w14:paraId="1153C85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563A5A6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7AAC0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CB6A96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68D54D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2800C96"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BD3A12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0D970F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0D0795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8CCF4B9"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49D5346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349090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EBF3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DE3010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8AA90C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A94BEF8"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56FB37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7945391E"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FAD200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162201401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5FB23DD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větví, kmenů nebo pařezů s naložením, složením a dopravou do 1000 m větví stromů listnatých, průměru kmene přes 100 do 300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3FBAC8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916E38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23912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522,22</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58365C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3 133,32</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CE50F9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CD5D0FF"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476F0E2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13</w:t>
            </w:r>
          </w:p>
        </w:tc>
        <w:tc>
          <w:tcPr>
            <w:tcW w:w="478" w:type="dxa"/>
            <w:tcBorders>
              <w:top w:val="nil"/>
              <w:left w:val="nil"/>
              <w:bottom w:val="single" w:sz="4" w:space="0" w:color="969696"/>
              <w:right w:val="single" w:sz="4" w:space="0" w:color="969696"/>
            </w:tcBorders>
            <w:shd w:val="clear" w:color="auto" w:fill="auto"/>
            <w:noWrap/>
            <w:vAlign w:val="center"/>
            <w:hideMark/>
          </w:tcPr>
          <w:p w14:paraId="0A7DE04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A10F66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162201402</w:t>
            </w:r>
          </w:p>
        </w:tc>
        <w:tc>
          <w:tcPr>
            <w:tcW w:w="6522" w:type="dxa"/>
            <w:tcBorders>
              <w:top w:val="nil"/>
              <w:left w:val="nil"/>
              <w:bottom w:val="single" w:sz="4" w:space="0" w:color="969696"/>
              <w:right w:val="single" w:sz="4" w:space="0" w:color="969696"/>
            </w:tcBorders>
            <w:shd w:val="clear" w:color="auto" w:fill="auto"/>
            <w:vAlign w:val="center"/>
            <w:hideMark/>
          </w:tcPr>
          <w:p w14:paraId="17C9B0A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větví, kmenů nebo pařezů s naložením, složením a dopravou do 1000 m větví stromů listnatých, průměru kmene přes 300 do 500 mm</w:t>
            </w:r>
          </w:p>
        </w:tc>
        <w:tc>
          <w:tcPr>
            <w:tcW w:w="680" w:type="dxa"/>
            <w:tcBorders>
              <w:top w:val="nil"/>
              <w:left w:val="nil"/>
              <w:bottom w:val="single" w:sz="4" w:space="0" w:color="969696"/>
              <w:right w:val="single" w:sz="4" w:space="0" w:color="969696"/>
            </w:tcBorders>
            <w:shd w:val="clear" w:color="auto" w:fill="auto"/>
            <w:vAlign w:val="center"/>
            <w:hideMark/>
          </w:tcPr>
          <w:p w14:paraId="2F89B07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50444E0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6772393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626,67</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240A92B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5 013,36</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44AAF06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37BB94C5"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61BFB33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14</w:t>
            </w:r>
          </w:p>
        </w:tc>
        <w:tc>
          <w:tcPr>
            <w:tcW w:w="478" w:type="dxa"/>
            <w:tcBorders>
              <w:top w:val="nil"/>
              <w:left w:val="nil"/>
              <w:bottom w:val="single" w:sz="4" w:space="0" w:color="969696"/>
              <w:right w:val="single" w:sz="4" w:space="0" w:color="969696"/>
            </w:tcBorders>
            <w:shd w:val="clear" w:color="auto" w:fill="auto"/>
            <w:noWrap/>
            <w:vAlign w:val="center"/>
            <w:hideMark/>
          </w:tcPr>
          <w:p w14:paraId="124AD9BD"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C8FE73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162201411</w:t>
            </w:r>
          </w:p>
        </w:tc>
        <w:tc>
          <w:tcPr>
            <w:tcW w:w="6522" w:type="dxa"/>
            <w:tcBorders>
              <w:top w:val="nil"/>
              <w:left w:val="nil"/>
              <w:bottom w:val="single" w:sz="4" w:space="0" w:color="969696"/>
              <w:right w:val="single" w:sz="4" w:space="0" w:color="969696"/>
            </w:tcBorders>
            <w:shd w:val="clear" w:color="auto" w:fill="auto"/>
            <w:vAlign w:val="center"/>
            <w:hideMark/>
          </w:tcPr>
          <w:p w14:paraId="17A56A9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větví, kmenů nebo pařezů s naložením, složením a dopravou do 1000 m kmenů stromů listnatých, průměru přes 100 do 300 mm</w:t>
            </w:r>
          </w:p>
        </w:tc>
        <w:tc>
          <w:tcPr>
            <w:tcW w:w="680" w:type="dxa"/>
            <w:tcBorders>
              <w:top w:val="nil"/>
              <w:left w:val="nil"/>
              <w:bottom w:val="single" w:sz="4" w:space="0" w:color="969696"/>
              <w:right w:val="single" w:sz="4" w:space="0" w:color="969696"/>
            </w:tcBorders>
            <w:shd w:val="clear" w:color="auto" w:fill="auto"/>
            <w:vAlign w:val="center"/>
            <w:hideMark/>
          </w:tcPr>
          <w:p w14:paraId="3FF60AC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5D074BE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7BF8BDA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783,33</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10919C5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4 699,98</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3D27B79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612E69F"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32470CC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15</w:t>
            </w:r>
          </w:p>
        </w:tc>
        <w:tc>
          <w:tcPr>
            <w:tcW w:w="478" w:type="dxa"/>
            <w:tcBorders>
              <w:top w:val="nil"/>
              <w:left w:val="nil"/>
              <w:bottom w:val="single" w:sz="4" w:space="0" w:color="969696"/>
              <w:right w:val="single" w:sz="4" w:space="0" w:color="969696"/>
            </w:tcBorders>
            <w:shd w:val="clear" w:color="auto" w:fill="auto"/>
            <w:noWrap/>
            <w:vAlign w:val="center"/>
            <w:hideMark/>
          </w:tcPr>
          <w:p w14:paraId="6AC2058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05A368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162201412</w:t>
            </w:r>
          </w:p>
        </w:tc>
        <w:tc>
          <w:tcPr>
            <w:tcW w:w="6522" w:type="dxa"/>
            <w:tcBorders>
              <w:top w:val="nil"/>
              <w:left w:val="nil"/>
              <w:bottom w:val="single" w:sz="4" w:space="0" w:color="969696"/>
              <w:right w:val="single" w:sz="4" w:space="0" w:color="969696"/>
            </w:tcBorders>
            <w:shd w:val="clear" w:color="auto" w:fill="auto"/>
            <w:vAlign w:val="center"/>
            <w:hideMark/>
          </w:tcPr>
          <w:p w14:paraId="0FEB8F6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větví, kmenů nebo pařezů s naložením, složením a dopravou do 1000 m kmenů stromů listnatých, průměru přes 300 do 500 mm</w:t>
            </w:r>
          </w:p>
        </w:tc>
        <w:tc>
          <w:tcPr>
            <w:tcW w:w="680" w:type="dxa"/>
            <w:tcBorders>
              <w:top w:val="nil"/>
              <w:left w:val="nil"/>
              <w:bottom w:val="single" w:sz="4" w:space="0" w:color="969696"/>
              <w:right w:val="single" w:sz="4" w:space="0" w:color="969696"/>
            </w:tcBorders>
            <w:shd w:val="clear" w:color="auto" w:fill="auto"/>
            <w:vAlign w:val="center"/>
            <w:hideMark/>
          </w:tcPr>
          <w:p w14:paraId="5AE8FD2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37452E8B"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74174EC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1 044,44</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3D352E2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8 355,52</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3C38B20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15AB719"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7E265C6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w:t>
            </w:r>
          </w:p>
        </w:tc>
        <w:tc>
          <w:tcPr>
            <w:tcW w:w="478" w:type="dxa"/>
            <w:tcBorders>
              <w:top w:val="nil"/>
              <w:left w:val="nil"/>
              <w:bottom w:val="single" w:sz="4" w:space="0" w:color="969696"/>
              <w:right w:val="single" w:sz="4" w:space="0" w:color="969696"/>
            </w:tcBorders>
            <w:shd w:val="clear" w:color="auto" w:fill="auto"/>
            <w:noWrap/>
            <w:vAlign w:val="center"/>
            <w:hideMark/>
          </w:tcPr>
          <w:p w14:paraId="20B45BF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23936E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162201421</w:t>
            </w:r>
          </w:p>
        </w:tc>
        <w:tc>
          <w:tcPr>
            <w:tcW w:w="6522" w:type="dxa"/>
            <w:tcBorders>
              <w:top w:val="nil"/>
              <w:left w:val="nil"/>
              <w:bottom w:val="single" w:sz="4" w:space="0" w:color="969696"/>
              <w:right w:val="single" w:sz="4" w:space="0" w:color="969696"/>
            </w:tcBorders>
            <w:shd w:val="clear" w:color="auto" w:fill="auto"/>
            <w:vAlign w:val="center"/>
            <w:hideMark/>
          </w:tcPr>
          <w:p w14:paraId="27FBEE6C"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větví, kmenů nebo pařezů s naložením, složením a dopravou do 1000 m pařezů kmenů, průměru přes 100 do 300 mm</w:t>
            </w:r>
          </w:p>
        </w:tc>
        <w:tc>
          <w:tcPr>
            <w:tcW w:w="680" w:type="dxa"/>
            <w:tcBorders>
              <w:top w:val="nil"/>
              <w:left w:val="nil"/>
              <w:bottom w:val="single" w:sz="4" w:space="0" w:color="969696"/>
              <w:right w:val="single" w:sz="4" w:space="0" w:color="969696"/>
            </w:tcBorders>
            <w:shd w:val="clear" w:color="auto" w:fill="auto"/>
            <w:vAlign w:val="center"/>
            <w:hideMark/>
          </w:tcPr>
          <w:p w14:paraId="06F6690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3628B39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527EBDF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313,33</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6349735B"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1 879,98</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13DB5BB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3B3D3255"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702F33B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17</w:t>
            </w:r>
          </w:p>
        </w:tc>
        <w:tc>
          <w:tcPr>
            <w:tcW w:w="478" w:type="dxa"/>
            <w:tcBorders>
              <w:top w:val="nil"/>
              <w:left w:val="nil"/>
              <w:bottom w:val="single" w:sz="4" w:space="0" w:color="969696"/>
              <w:right w:val="single" w:sz="4" w:space="0" w:color="969696"/>
            </w:tcBorders>
            <w:shd w:val="clear" w:color="auto" w:fill="auto"/>
            <w:noWrap/>
            <w:vAlign w:val="center"/>
            <w:hideMark/>
          </w:tcPr>
          <w:p w14:paraId="5DDEDF9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A33CEF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162201422</w:t>
            </w:r>
          </w:p>
        </w:tc>
        <w:tc>
          <w:tcPr>
            <w:tcW w:w="6522" w:type="dxa"/>
            <w:tcBorders>
              <w:top w:val="nil"/>
              <w:left w:val="nil"/>
              <w:bottom w:val="single" w:sz="4" w:space="0" w:color="969696"/>
              <w:right w:val="single" w:sz="4" w:space="0" w:color="969696"/>
            </w:tcBorders>
            <w:shd w:val="clear" w:color="auto" w:fill="auto"/>
            <w:vAlign w:val="center"/>
            <w:hideMark/>
          </w:tcPr>
          <w:p w14:paraId="409794E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větví, kmenů nebo pařezů s naložením, složením a dopravou do 1000 m pařezů kmenů, průměru přes 300 do 500 mm</w:t>
            </w:r>
          </w:p>
        </w:tc>
        <w:tc>
          <w:tcPr>
            <w:tcW w:w="680" w:type="dxa"/>
            <w:tcBorders>
              <w:top w:val="nil"/>
              <w:left w:val="nil"/>
              <w:bottom w:val="single" w:sz="4" w:space="0" w:color="969696"/>
              <w:right w:val="single" w:sz="4" w:space="0" w:color="969696"/>
            </w:tcBorders>
            <w:shd w:val="clear" w:color="auto" w:fill="auto"/>
            <w:vAlign w:val="center"/>
            <w:hideMark/>
          </w:tcPr>
          <w:p w14:paraId="12390E9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31F2273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31D7AA8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391,67</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39B590F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3 133,36</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0587867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5D2C39F" w14:textId="77777777" w:rsidTr="004E1EA6">
        <w:trPr>
          <w:gridAfter w:val="1"/>
          <w:wAfter w:w="54" w:type="dxa"/>
          <w:trHeight w:val="758"/>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35C0B0D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18</w:t>
            </w:r>
          </w:p>
        </w:tc>
        <w:tc>
          <w:tcPr>
            <w:tcW w:w="478" w:type="dxa"/>
            <w:tcBorders>
              <w:top w:val="nil"/>
              <w:left w:val="nil"/>
              <w:bottom w:val="single" w:sz="4" w:space="0" w:color="969696"/>
              <w:right w:val="single" w:sz="4" w:space="0" w:color="969696"/>
            </w:tcBorders>
            <w:shd w:val="clear" w:color="auto" w:fill="auto"/>
            <w:noWrap/>
            <w:vAlign w:val="center"/>
            <w:hideMark/>
          </w:tcPr>
          <w:p w14:paraId="3C4CBFE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76C048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162351103</w:t>
            </w:r>
          </w:p>
        </w:tc>
        <w:tc>
          <w:tcPr>
            <w:tcW w:w="6522" w:type="dxa"/>
            <w:tcBorders>
              <w:top w:val="nil"/>
              <w:left w:val="nil"/>
              <w:bottom w:val="single" w:sz="4" w:space="0" w:color="969696"/>
              <w:right w:val="single" w:sz="4" w:space="0" w:color="969696"/>
            </w:tcBorders>
            <w:shd w:val="clear" w:color="auto" w:fill="auto"/>
            <w:vAlign w:val="center"/>
            <w:hideMark/>
          </w:tcPr>
          <w:p w14:paraId="35F6543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výkopku nebo sypaniny po suchu na obvyklém dopravním prostředku, bez naložení výkopku, avšak se složením bez rozhrnutí z horniny třídy těžitelnosti I skupiny 1 až 3 na vzdálenost přes 50 do 500 m</w:t>
            </w:r>
          </w:p>
        </w:tc>
        <w:tc>
          <w:tcPr>
            <w:tcW w:w="680" w:type="dxa"/>
            <w:tcBorders>
              <w:top w:val="nil"/>
              <w:left w:val="nil"/>
              <w:bottom w:val="single" w:sz="4" w:space="0" w:color="969696"/>
              <w:right w:val="single" w:sz="4" w:space="0" w:color="969696"/>
            </w:tcBorders>
            <w:shd w:val="clear" w:color="auto" w:fill="auto"/>
            <w:vAlign w:val="center"/>
            <w:hideMark/>
          </w:tcPr>
          <w:p w14:paraId="460952B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6EB6172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210,000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5AA4397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261,11</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693D90E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54 833,10</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79EBCAD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B432F9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1A79947"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5B035E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411859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F3F9AA6"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210</w:t>
            </w:r>
          </w:p>
        </w:tc>
        <w:tc>
          <w:tcPr>
            <w:tcW w:w="680" w:type="dxa"/>
            <w:tcBorders>
              <w:top w:val="nil"/>
              <w:left w:val="nil"/>
              <w:bottom w:val="nil"/>
              <w:right w:val="nil"/>
            </w:tcBorders>
            <w:shd w:val="clear" w:color="auto" w:fill="auto"/>
            <w:noWrap/>
            <w:vAlign w:val="center"/>
            <w:hideMark/>
          </w:tcPr>
          <w:p w14:paraId="361C9824"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2055BA6"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210,000</w:t>
            </w:r>
          </w:p>
        </w:tc>
        <w:tc>
          <w:tcPr>
            <w:tcW w:w="1420" w:type="dxa"/>
            <w:gridSpan w:val="2"/>
            <w:tcBorders>
              <w:top w:val="nil"/>
              <w:left w:val="nil"/>
              <w:bottom w:val="nil"/>
              <w:right w:val="nil"/>
            </w:tcBorders>
            <w:shd w:val="clear" w:color="auto" w:fill="auto"/>
            <w:noWrap/>
            <w:vAlign w:val="center"/>
            <w:hideMark/>
          </w:tcPr>
          <w:p w14:paraId="2299961F"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7920DA2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C5F336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5E7E3EB"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B865B0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C5DD50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6C373E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342E58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násep</w:t>
            </w:r>
          </w:p>
        </w:tc>
        <w:tc>
          <w:tcPr>
            <w:tcW w:w="680" w:type="dxa"/>
            <w:tcBorders>
              <w:top w:val="nil"/>
              <w:left w:val="nil"/>
              <w:bottom w:val="nil"/>
              <w:right w:val="nil"/>
            </w:tcBorders>
            <w:shd w:val="clear" w:color="auto" w:fill="auto"/>
            <w:noWrap/>
            <w:vAlign w:val="center"/>
            <w:hideMark/>
          </w:tcPr>
          <w:p w14:paraId="786D0A5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A32ADA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53DD2A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FC69CA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17523B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055EE46"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C1F904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1EFC35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625099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5EEAA4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7007EC6A"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B05914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FA3F4F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FF87D6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AF050B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0295862"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BA2D33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19</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108CB78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169566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174201201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4124E5F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Zásyp jam po pařezech strojně výkopkem z horniny získané při dobývání pařezů s hrubým urovnáním povrchu zasypávky průměru pařezu přes 100 do 300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F971D2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3475AF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3793C6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208,89</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D0EF54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1 253,34</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1E3EDD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41C2BFB1" w14:textId="77777777" w:rsidTr="004E1EA6">
        <w:trPr>
          <w:gridAfter w:val="1"/>
          <w:wAfter w:w="54" w:type="dxa"/>
          <w:trHeight w:val="484"/>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D306F5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20</w:t>
            </w:r>
          </w:p>
        </w:tc>
        <w:tc>
          <w:tcPr>
            <w:tcW w:w="478" w:type="dxa"/>
            <w:tcBorders>
              <w:top w:val="nil"/>
              <w:left w:val="nil"/>
              <w:bottom w:val="single" w:sz="4" w:space="0" w:color="969696"/>
              <w:right w:val="single" w:sz="4" w:space="0" w:color="969696"/>
            </w:tcBorders>
            <w:shd w:val="clear" w:color="auto" w:fill="auto"/>
            <w:noWrap/>
            <w:vAlign w:val="center"/>
            <w:hideMark/>
          </w:tcPr>
          <w:p w14:paraId="162AFD0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A39820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174201202</w:t>
            </w:r>
          </w:p>
        </w:tc>
        <w:tc>
          <w:tcPr>
            <w:tcW w:w="6522" w:type="dxa"/>
            <w:tcBorders>
              <w:top w:val="nil"/>
              <w:left w:val="nil"/>
              <w:bottom w:val="single" w:sz="4" w:space="0" w:color="969696"/>
              <w:right w:val="single" w:sz="4" w:space="0" w:color="969696"/>
            </w:tcBorders>
            <w:shd w:val="clear" w:color="auto" w:fill="auto"/>
            <w:vAlign w:val="center"/>
            <w:hideMark/>
          </w:tcPr>
          <w:p w14:paraId="5B3F39B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Zásyp jam po pařezech strojně výkopkem z horniny získané při dobývání pařezů s hrubým urovnáním povrchu zasypávky průměru pařezu přes 300 do 500 mm</w:t>
            </w:r>
          </w:p>
        </w:tc>
        <w:tc>
          <w:tcPr>
            <w:tcW w:w="680" w:type="dxa"/>
            <w:tcBorders>
              <w:top w:val="nil"/>
              <w:left w:val="nil"/>
              <w:bottom w:val="single" w:sz="4" w:space="0" w:color="969696"/>
              <w:right w:val="single" w:sz="4" w:space="0" w:color="969696"/>
            </w:tcBorders>
            <w:shd w:val="clear" w:color="auto" w:fill="auto"/>
            <w:vAlign w:val="center"/>
            <w:hideMark/>
          </w:tcPr>
          <w:p w14:paraId="2396DBA8"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D75874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50D2D6E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261,11</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438B335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2 088,88</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4E3E294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5C88C16B" w14:textId="77777777" w:rsidTr="004E1EA6">
        <w:trPr>
          <w:gridAfter w:val="1"/>
          <w:wAfter w:w="54" w:type="dxa"/>
          <w:trHeight w:val="660"/>
        </w:trPr>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6740D1E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21</w:t>
            </w:r>
          </w:p>
        </w:tc>
        <w:tc>
          <w:tcPr>
            <w:tcW w:w="478" w:type="dxa"/>
            <w:tcBorders>
              <w:top w:val="nil"/>
              <w:left w:val="nil"/>
              <w:bottom w:val="single" w:sz="4" w:space="0" w:color="969696"/>
              <w:right w:val="single" w:sz="4" w:space="0" w:color="969696"/>
            </w:tcBorders>
            <w:shd w:val="clear" w:color="auto" w:fill="auto"/>
            <w:noWrap/>
            <w:vAlign w:val="center"/>
            <w:hideMark/>
          </w:tcPr>
          <w:p w14:paraId="3CC1544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FCAD49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181111131</w:t>
            </w:r>
          </w:p>
        </w:tc>
        <w:tc>
          <w:tcPr>
            <w:tcW w:w="6522" w:type="dxa"/>
            <w:tcBorders>
              <w:top w:val="nil"/>
              <w:left w:val="nil"/>
              <w:bottom w:val="single" w:sz="4" w:space="0" w:color="969696"/>
              <w:right w:val="single" w:sz="4" w:space="0" w:color="969696"/>
            </w:tcBorders>
            <w:shd w:val="clear" w:color="auto" w:fill="auto"/>
            <w:vAlign w:val="center"/>
            <w:hideMark/>
          </w:tcPr>
          <w:p w14:paraId="034AE34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Plošná úprava terénu v zemině skupiny 1 až 4 s urovnáním povrchu bez doplnění ornice souvislé plochy do 500 m2 při nerovnostech terénu přes 150 do 200 mm v rovině nebo na svahu do 1:5</w:t>
            </w:r>
          </w:p>
        </w:tc>
        <w:tc>
          <w:tcPr>
            <w:tcW w:w="680" w:type="dxa"/>
            <w:tcBorders>
              <w:top w:val="nil"/>
              <w:left w:val="nil"/>
              <w:bottom w:val="single" w:sz="4" w:space="0" w:color="969696"/>
              <w:right w:val="single" w:sz="4" w:space="0" w:color="969696"/>
            </w:tcBorders>
            <w:shd w:val="clear" w:color="auto" w:fill="auto"/>
            <w:vAlign w:val="center"/>
            <w:hideMark/>
          </w:tcPr>
          <w:p w14:paraId="6AFCD6C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00C889E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3 225,000</w:t>
            </w:r>
          </w:p>
        </w:tc>
        <w:tc>
          <w:tcPr>
            <w:tcW w:w="1420" w:type="dxa"/>
            <w:gridSpan w:val="2"/>
            <w:tcBorders>
              <w:top w:val="nil"/>
              <w:left w:val="nil"/>
              <w:bottom w:val="single" w:sz="4" w:space="0" w:color="969696"/>
              <w:right w:val="single" w:sz="4" w:space="0" w:color="969696"/>
            </w:tcBorders>
            <w:shd w:val="clear" w:color="auto" w:fill="auto"/>
            <w:noWrap/>
            <w:vAlign w:val="center"/>
            <w:hideMark/>
          </w:tcPr>
          <w:p w14:paraId="285F4C3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39,17</w:t>
            </w:r>
          </w:p>
        </w:tc>
        <w:tc>
          <w:tcPr>
            <w:tcW w:w="2020" w:type="dxa"/>
            <w:gridSpan w:val="2"/>
            <w:tcBorders>
              <w:top w:val="nil"/>
              <w:left w:val="nil"/>
              <w:bottom w:val="single" w:sz="4" w:space="0" w:color="969696"/>
              <w:right w:val="single" w:sz="4" w:space="0" w:color="969696"/>
            </w:tcBorders>
            <w:shd w:val="clear" w:color="auto" w:fill="auto"/>
            <w:noWrap/>
            <w:vAlign w:val="center"/>
            <w:hideMark/>
          </w:tcPr>
          <w:p w14:paraId="6AFAD58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126 323,25</w:t>
            </w:r>
          </w:p>
        </w:tc>
        <w:tc>
          <w:tcPr>
            <w:tcW w:w="1424" w:type="dxa"/>
            <w:gridSpan w:val="2"/>
            <w:tcBorders>
              <w:top w:val="nil"/>
              <w:left w:val="nil"/>
              <w:bottom w:val="single" w:sz="4" w:space="0" w:color="969696"/>
              <w:right w:val="single" w:sz="4" w:space="0" w:color="969696"/>
            </w:tcBorders>
            <w:shd w:val="clear" w:color="auto" w:fill="auto"/>
            <w:vAlign w:val="center"/>
            <w:hideMark/>
          </w:tcPr>
          <w:p w14:paraId="33DDBC2C"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49376295"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571131F"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5DF7394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05DD27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A5F8EA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3225</w:t>
            </w:r>
          </w:p>
        </w:tc>
        <w:tc>
          <w:tcPr>
            <w:tcW w:w="680" w:type="dxa"/>
            <w:tcBorders>
              <w:top w:val="nil"/>
              <w:left w:val="nil"/>
              <w:bottom w:val="nil"/>
              <w:right w:val="nil"/>
            </w:tcBorders>
            <w:shd w:val="clear" w:color="auto" w:fill="auto"/>
            <w:noWrap/>
            <w:vAlign w:val="center"/>
            <w:hideMark/>
          </w:tcPr>
          <w:p w14:paraId="1EF130EE"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5EEE923"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3 225,000</w:t>
            </w:r>
          </w:p>
        </w:tc>
        <w:tc>
          <w:tcPr>
            <w:tcW w:w="1420" w:type="dxa"/>
            <w:gridSpan w:val="2"/>
            <w:tcBorders>
              <w:top w:val="nil"/>
              <w:left w:val="nil"/>
              <w:bottom w:val="nil"/>
              <w:right w:val="nil"/>
            </w:tcBorders>
            <w:shd w:val="clear" w:color="auto" w:fill="auto"/>
            <w:noWrap/>
            <w:vAlign w:val="center"/>
            <w:hideMark/>
          </w:tcPr>
          <w:p w14:paraId="5972B2EA"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204694A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EC07A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E73CD23"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CCDBB3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B949CC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F4E552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B26A0F8"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plocha zatravnění</w:t>
            </w:r>
          </w:p>
        </w:tc>
        <w:tc>
          <w:tcPr>
            <w:tcW w:w="680" w:type="dxa"/>
            <w:tcBorders>
              <w:top w:val="nil"/>
              <w:left w:val="nil"/>
              <w:bottom w:val="nil"/>
              <w:right w:val="nil"/>
            </w:tcBorders>
            <w:shd w:val="clear" w:color="auto" w:fill="auto"/>
            <w:noWrap/>
            <w:vAlign w:val="center"/>
            <w:hideMark/>
          </w:tcPr>
          <w:p w14:paraId="13FA539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565875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30528D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7FD521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C442CB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A1E5B57"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B915FC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3151C2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BE503F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BD5FCB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3B4DA89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D4A739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C41388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D236B1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2D114F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9377532"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9A2EC0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lastRenderedPageBreak/>
              <w:t>22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A449C3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5297FC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181411122</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6418166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Založení trávníku na půdě předem připravené plochy do 1000 m2 výsevem včetně utažení lučního na svahu přes 1:5 do 1:2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B1FC20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C63A69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3 225,000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5FAC81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17,24</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0DB275F"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55 599,00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62823BA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0480069E"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F97DEDA"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204D02F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576EF2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EC0B06F"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3225</w:t>
            </w:r>
          </w:p>
        </w:tc>
        <w:tc>
          <w:tcPr>
            <w:tcW w:w="680" w:type="dxa"/>
            <w:tcBorders>
              <w:top w:val="nil"/>
              <w:left w:val="nil"/>
              <w:bottom w:val="nil"/>
              <w:right w:val="nil"/>
            </w:tcBorders>
            <w:shd w:val="clear" w:color="auto" w:fill="auto"/>
            <w:noWrap/>
            <w:vAlign w:val="center"/>
            <w:hideMark/>
          </w:tcPr>
          <w:p w14:paraId="413D7E4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F22F9B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3 225,000</w:t>
            </w:r>
          </w:p>
        </w:tc>
        <w:tc>
          <w:tcPr>
            <w:tcW w:w="1420" w:type="dxa"/>
            <w:gridSpan w:val="2"/>
            <w:tcBorders>
              <w:top w:val="nil"/>
              <w:left w:val="nil"/>
              <w:bottom w:val="nil"/>
              <w:right w:val="nil"/>
            </w:tcBorders>
            <w:shd w:val="clear" w:color="auto" w:fill="auto"/>
            <w:noWrap/>
            <w:vAlign w:val="center"/>
            <w:hideMark/>
          </w:tcPr>
          <w:p w14:paraId="2BD27543"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43E9636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B966A7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E934833"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E8AA0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7441A4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AB08CB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213963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64774D6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4FE0EE1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31BA0E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5F7C97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DF9433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A847956"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45BC78"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23</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555C2FD1"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CA3583D"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00572470</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317D0AE8"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osivo směs travní univerzál</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5182B98"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B4D1A5F"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96,750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7F9722C"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149,43</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79DDCA6"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14 457,35</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E269DE8"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 </w:t>
            </w:r>
          </w:p>
        </w:tc>
      </w:tr>
      <w:tr w:rsidR="0089370B" w:rsidRPr="0089370B" w14:paraId="73E89A77"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72FD0F4"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p>
        </w:tc>
        <w:tc>
          <w:tcPr>
            <w:tcW w:w="478" w:type="dxa"/>
            <w:tcBorders>
              <w:top w:val="nil"/>
              <w:left w:val="nil"/>
              <w:bottom w:val="nil"/>
              <w:right w:val="nil"/>
            </w:tcBorders>
            <w:shd w:val="clear" w:color="auto" w:fill="auto"/>
            <w:noWrap/>
            <w:vAlign w:val="center"/>
            <w:hideMark/>
          </w:tcPr>
          <w:p w14:paraId="106FEC1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0C12B30"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DA29B70"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3225*0,03</w:t>
            </w:r>
          </w:p>
        </w:tc>
        <w:tc>
          <w:tcPr>
            <w:tcW w:w="680" w:type="dxa"/>
            <w:tcBorders>
              <w:top w:val="nil"/>
              <w:left w:val="nil"/>
              <w:bottom w:val="nil"/>
              <w:right w:val="nil"/>
            </w:tcBorders>
            <w:shd w:val="clear" w:color="auto" w:fill="auto"/>
            <w:noWrap/>
            <w:vAlign w:val="center"/>
            <w:hideMark/>
          </w:tcPr>
          <w:p w14:paraId="62321112"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5C5C34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96,750</w:t>
            </w:r>
          </w:p>
        </w:tc>
        <w:tc>
          <w:tcPr>
            <w:tcW w:w="1420" w:type="dxa"/>
            <w:gridSpan w:val="2"/>
            <w:tcBorders>
              <w:top w:val="nil"/>
              <w:left w:val="nil"/>
              <w:bottom w:val="nil"/>
              <w:right w:val="nil"/>
            </w:tcBorders>
            <w:shd w:val="clear" w:color="auto" w:fill="auto"/>
            <w:noWrap/>
            <w:vAlign w:val="center"/>
            <w:hideMark/>
          </w:tcPr>
          <w:p w14:paraId="7EE0FED6"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89D509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629FD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8735A4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D7AB95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825576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B96327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C1A5C8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plocha zatravnění * množství osiva na m2</w:t>
            </w:r>
          </w:p>
        </w:tc>
        <w:tc>
          <w:tcPr>
            <w:tcW w:w="680" w:type="dxa"/>
            <w:tcBorders>
              <w:top w:val="nil"/>
              <w:left w:val="nil"/>
              <w:bottom w:val="nil"/>
              <w:right w:val="nil"/>
            </w:tcBorders>
            <w:shd w:val="clear" w:color="auto" w:fill="auto"/>
            <w:noWrap/>
            <w:vAlign w:val="center"/>
            <w:hideMark/>
          </w:tcPr>
          <w:p w14:paraId="6A5CF02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A75CFB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4AED7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29F8D2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DF5C42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A932130" w14:textId="77777777" w:rsidTr="004E1EA6">
        <w:trPr>
          <w:gridAfter w:val="1"/>
          <w:wAfter w:w="54" w:type="dxa"/>
          <w:trHeight w:val="435"/>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5BE3A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24</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C3A94C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E69845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181951112</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1106910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Úprava pláně vyrovnáním výškových rozdílů strojně v hornině třídy těžitelnosti I, skupiny 1 až 3 se zhutněním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3F5FBA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EC40E2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7 607,000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260023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21,45</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84241E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163 170,15</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30E7757E"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525EEDF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96D140A"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28A6A92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CB4687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0180CD2"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7607</w:t>
            </w:r>
          </w:p>
        </w:tc>
        <w:tc>
          <w:tcPr>
            <w:tcW w:w="680" w:type="dxa"/>
            <w:tcBorders>
              <w:top w:val="nil"/>
              <w:left w:val="nil"/>
              <w:bottom w:val="nil"/>
              <w:right w:val="nil"/>
            </w:tcBorders>
            <w:shd w:val="clear" w:color="auto" w:fill="auto"/>
            <w:noWrap/>
            <w:vAlign w:val="center"/>
            <w:hideMark/>
          </w:tcPr>
          <w:p w14:paraId="45B0B698"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759CB0C"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7 607,000</w:t>
            </w:r>
          </w:p>
        </w:tc>
        <w:tc>
          <w:tcPr>
            <w:tcW w:w="1420" w:type="dxa"/>
            <w:gridSpan w:val="2"/>
            <w:tcBorders>
              <w:top w:val="nil"/>
              <w:left w:val="nil"/>
              <w:bottom w:val="nil"/>
              <w:right w:val="nil"/>
            </w:tcBorders>
            <w:shd w:val="clear" w:color="auto" w:fill="auto"/>
            <w:noWrap/>
            <w:vAlign w:val="center"/>
            <w:hideMark/>
          </w:tcPr>
          <w:p w14:paraId="3ACF5F6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408CD12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540CF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3C6633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EDCAB0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298D94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CD4F83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14384B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plocha pláně</w:t>
            </w:r>
          </w:p>
        </w:tc>
        <w:tc>
          <w:tcPr>
            <w:tcW w:w="680" w:type="dxa"/>
            <w:tcBorders>
              <w:top w:val="nil"/>
              <w:left w:val="nil"/>
              <w:bottom w:val="nil"/>
              <w:right w:val="nil"/>
            </w:tcBorders>
            <w:shd w:val="clear" w:color="auto" w:fill="auto"/>
            <w:noWrap/>
            <w:vAlign w:val="center"/>
            <w:hideMark/>
          </w:tcPr>
          <w:p w14:paraId="76472A6F"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333C8E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4AE309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98AC3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B8C633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990401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CD9C81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9DF002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B15255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5475B25"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3D8065BF"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1CC18E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DE4C29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C0AF9A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C1916E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8B239F8" w14:textId="77777777" w:rsidTr="004E1EA6">
        <w:trPr>
          <w:gridAfter w:val="1"/>
          <w:wAfter w:w="54" w:type="dxa"/>
          <w:trHeight w:val="758"/>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DF841D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25</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801F25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DBB311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AG.R-1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6157741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Vodorovné přemístění přebytečného výkopku po suchu na zvolenou skládku dle možností zhotovitele bez ohledu na dopravní vzdálenost, uložení na skládku, poplatku za skládkovné - likvidace dle platné legislativy vč. všech souvisejících činností</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30D27F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AC2FC8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3 651,000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55DCFB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94,00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AF538D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343 194,00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C92D99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2F575FF9" w14:textId="77777777" w:rsidTr="004E1EA6">
        <w:trPr>
          <w:gridAfter w:val="1"/>
          <w:wAfter w:w="54" w:type="dxa"/>
          <w:trHeight w:val="2730"/>
        </w:trPr>
        <w:tc>
          <w:tcPr>
            <w:tcW w:w="391" w:type="dxa"/>
            <w:tcBorders>
              <w:top w:val="nil"/>
              <w:left w:val="nil"/>
              <w:bottom w:val="nil"/>
              <w:right w:val="nil"/>
            </w:tcBorders>
            <w:shd w:val="clear" w:color="auto" w:fill="auto"/>
            <w:noWrap/>
            <w:vAlign w:val="center"/>
            <w:hideMark/>
          </w:tcPr>
          <w:p w14:paraId="086696D8"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2B5955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6B2EFF4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5040403" w14:textId="77777777" w:rsidR="0089370B" w:rsidRPr="0089370B" w:rsidRDefault="0089370B" w:rsidP="0089370B">
            <w:pPr>
              <w:spacing w:after="0" w:line="240" w:lineRule="auto"/>
              <w:rPr>
                <w:rFonts w:ascii="Arial CE" w:eastAsia="Times New Roman" w:hAnsi="Arial CE" w:cs="Arial CE"/>
                <w:i/>
                <w:iCs/>
                <w:color w:val="969696"/>
                <w:sz w:val="14"/>
                <w:szCs w:val="14"/>
                <w:lang w:eastAsia="cs-CZ"/>
              </w:rPr>
            </w:pPr>
            <w:r w:rsidRPr="0089370B">
              <w:rPr>
                <w:rFonts w:ascii="Arial CE" w:eastAsia="Times New Roman" w:hAnsi="Arial CE" w:cs="Arial CE"/>
                <w:i/>
                <w:iCs/>
                <w:color w:val="969696"/>
                <w:sz w:val="14"/>
                <w:szCs w:val="14"/>
                <w:lang w:eastAsia="cs-CZ"/>
              </w:rPr>
              <w:t>Poznámka k položce:</w:t>
            </w:r>
            <w:r w:rsidRPr="0089370B">
              <w:rPr>
                <w:rFonts w:ascii="Arial CE" w:eastAsia="Times New Roman" w:hAnsi="Arial CE" w:cs="Arial CE"/>
                <w:i/>
                <w:iCs/>
                <w:color w:val="969696"/>
                <w:sz w:val="14"/>
                <w:szCs w:val="14"/>
                <w:lang w:eastAsia="cs-CZ"/>
              </w:rPr>
              <w:br/>
            </w:r>
            <w:r w:rsidRPr="0089370B">
              <w:rPr>
                <w:rFonts w:ascii="Arial CE" w:eastAsia="Times New Roman" w:hAnsi="Arial CE" w:cs="Arial CE"/>
                <w:i/>
                <w:iCs/>
                <w:color w:val="969696"/>
                <w:sz w:val="14"/>
                <w:szCs w:val="14"/>
                <w:lang w:eastAsia="cs-CZ"/>
              </w:rPr>
              <w:br/>
              <w:t>např. řízená skládka LOGLA, s.r.o. (vzd. 12 km)</w:t>
            </w:r>
            <w:r w:rsidRPr="0089370B">
              <w:rPr>
                <w:rFonts w:ascii="Arial CE" w:eastAsia="Times New Roman" w:hAnsi="Arial CE" w:cs="Arial CE"/>
                <w:i/>
                <w:iCs/>
                <w:color w:val="969696"/>
                <w:sz w:val="14"/>
                <w:szCs w:val="14"/>
                <w:lang w:eastAsia="cs-CZ"/>
              </w:rPr>
              <w:br/>
            </w:r>
            <w:r w:rsidRPr="0089370B">
              <w:rPr>
                <w:rFonts w:ascii="Arial CE" w:eastAsia="Times New Roman" w:hAnsi="Arial CE" w:cs="Arial CE"/>
                <w:i/>
                <w:iCs/>
                <w:color w:val="969696"/>
                <w:sz w:val="14"/>
                <w:szCs w:val="14"/>
                <w:lang w:eastAsia="cs-CZ"/>
              </w:rPr>
              <w:br/>
              <w:t>1. V ceně jsou započteny i náhrady za jízdu loženého vozidla v terénu, ve výkopišti nebo na násypišti.</w:t>
            </w:r>
            <w:r w:rsidRPr="0089370B">
              <w:rPr>
                <w:rFonts w:ascii="Arial CE" w:eastAsia="Times New Roman" w:hAnsi="Arial CE" w:cs="Arial CE"/>
                <w:i/>
                <w:iCs/>
                <w:color w:val="969696"/>
                <w:sz w:val="14"/>
                <w:szCs w:val="14"/>
                <w:lang w:eastAsia="cs-CZ"/>
              </w:rPr>
              <w:br/>
              <w:t>2. V ceně jsou započteny i náklady na vodorovné přemístění vybouraných hmot a sutí až na místo definitivního uložení na vzdálenost od těžiště nakládky do místa vykládky (řízená skládka odpadů).</w:t>
            </w:r>
            <w:r w:rsidRPr="0089370B">
              <w:rPr>
                <w:rFonts w:ascii="Arial CE" w:eastAsia="Times New Roman" w:hAnsi="Arial CE" w:cs="Arial CE"/>
                <w:i/>
                <w:iCs/>
                <w:color w:val="969696"/>
                <w:sz w:val="14"/>
                <w:szCs w:val="14"/>
                <w:lang w:eastAsia="cs-CZ"/>
              </w:rPr>
              <w:br/>
              <w:t>3. V cenách jsou započteny i náklady a) při vodorovné dopravě po suchu na přepravu za ztížených provozních podmínek, b) na požadovaný způsob uložení vybouraných hmot a sutí na skládce.</w:t>
            </w:r>
            <w:r w:rsidRPr="0089370B">
              <w:rPr>
                <w:rFonts w:ascii="Arial CE" w:eastAsia="Times New Roman" w:hAnsi="Arial CE" w:cs="Arial CE"/>
                <w:i/>
                <w:iCs/>
                <w:color w:val="969696"/>
                <w:sz w:val="14"/>
                <w:szCs w:val="14"/>
                <w:lang w:eastAsia="cs-CZ"/>
              </w:rPr>
              <w:br/>
              <w:t>4. V ceně je započten i poplatek za uložení vybouraných hmot a sutí na uvažované řízené skládce odpadů dle zákona 185/2001 Sb.</w:t>
            </w:r>
            <w:r w:rsidRPr="0089370B">
              <w:rPr>
                <w:rFonts w:ascii="Arial CE" w:eastAsia="Times New Roman" w:hAnsi="Arial CE" w:cs="Arial CE"/>
                <w:i/>
                <w:iCs/>
                <w:color w:val="969696"/>
                <w:sz w:val="14"/>
                <w:szCs w:val="14"/>
                <w:lang w:eastAsia="cs-CZ"/>
              </w:rPr>
              <w:br/>
              <w:t>5. Množství jednotek vybouraných hmot a sutí se určí v m3 původní konstrukce před zahájením bouracích prací.</w:t>
            </w:r>
            <w:r w:rsidRPr="0089370B">
              <w:rPr>
                <w:rFonts w:ascii="Arial CE" w:eastAsia="Times New Roman" w:hAnsi="Arial CE" w:cs="Arial CE"/>
                <w:i/>
                <w:iCs/>
                <w:color w:val="969696"/>
                <w:sz w:val="14"/>
                <w:szCs w:val="14"/>
                <w:lang w:eastAsia="cs-CZ"/>
              </w:rPr>
              <w:br/>
              <w:t>6. Bude-li zhotovitelem zvoleno jiné místo uložení odsouhlasené objednatelem, bude v ceně započtena dopravní vzdálenost až na místo uložení, včetně všech souvisejících činností, poplatků, projednání apod.</w:t>
            </w:r>
            <w:r w:rsidRPr="0089370B">
              <w:rPr>
                <w:rFonts w:ascii="Arial CE" w:eastAsia="Times New Roman" w:hAnsi="Arial CE" w:cs="Arial CE"/>
                <w:i/>
                <w:iCs/>
                <w:color w:val="969696"/>
                <w:sz w:val="14"/>
                <w:szCs w:val="14"/>
                <w:lang w:eastAsia="cs-CZ"/>
              </w:rPr>
              <w:br/>
              <w:t>7. Zhotovitel předloží objednateli doklad o likvidaci výkopku (vážné lístky, popř. čestné prohlášení).</w:t>
            </w:r>
            <w:r w:rsidRPr="0089370B">
              <w:rPr>
                <w:rFonts w:ascii="Arial CE" w:eastAsia="Times New Roman" w:hAnsi="Arial CE" w:cs="Arial CE"/>
                <w:i/>
                <w:iCs/>
                <w:color w:val="969696"/>
                <w:sz w:val="14"/>
                <w:szCs w:val="14"/>
                <w:lang w:eastAsia="cs-CZ"/>
              </w:rPr>
              <w:br/>
              <w:t>8. Položka je uvažována včetně všech dalších souvisejících činností.</w:t>
            </w:r>
          </w:p>
        </w:tc>
        <w:tc>
          <w:tcPr>
            <w:tcW w:w="680" w:type="dxa"/>
            <w:tcBorders>
              <w:top w:val="nil"/>
              <w:left w:val="nil"/>
              <w:bottom w:val="nil"/>
              <w:right w:val="nil"/>
            </w:tcBorders>
            <w:shd w:val="clear" w:color="auto" w:fill="auto"/>
            <w:noWrap/>
            <w:vAlign w:val="center"/>
            <w:hideMark/>
          </w:tcPr>
          <w:p w14:paraId="061AAA01" w14:textId="77777777" w:rsidR="0089370B" w:rsidRPr="0089370B" w:rsidRDefault="0089370B" w:rsidP="0089370B">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47F8A3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8AD2B3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65F123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84A241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8F6CA5B"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609903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7EEC07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D5A3BF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9BB6F7D"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3365 + 286</w:t>
            </w:r>
          </w:p>
        </w:tc>
        <w:tc>
          <w:tcPr>
            <w:tcW w:w="680" w:type="dxa"/>
            <w:tcBorders>
              <w:top w:val="nil"/>
              <w:left w:val="nil"/>
              <w:bottom w:val="nil"/>
              <w:right w:val="nil"/>
            </w:tcBorders>
            <w:shd w:val="clear" w:color="auto" w:fill="auto"/>
            <w:noWrap/>
            <w:vAlign w:val="center"/>
            <w:hideMark/>
          </w:tcPr>
          <w:p w14:paraId="16B0D273"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886368F"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3 651,000</w:t>
            </w:r>
          </w:p>
        </w:tc>
        <w:tc>
          <w:tcPr>
            <w:tcW w:w="1420" w:type="dxa"/>
            <w:gridSpan w:val="2"/>
            <w:tcBorders>
              <w:top w:val="nil"/>
              <w:left w:val="nil"/>
              <w:bottom w:val="nil"/>
              <w:right w:val="nil"/>
            </w:tcBorders>
            <w:shd w:val="clear" w:color="auto" w:fill="auto"/>
            <w:noWrap/>
            <w:vAlign w:val="center"/>
            <w:hideMark/>
          </w:tcPr>
          <w:p w14:paraId="6FE7C8F0"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2A1499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35EDAA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593773F"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EBDB37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E99BA3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A8A74E0"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CB2907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(odkopávky-násep)+rýha pro drenáž</w:t>
            </w:r>
          </w:p>
        </w:tc>
        <w:tc>
          <w:tcPr>
            <w:tcW w:w="680" w:type="dxa"/>
            <w:tcBorders>
              <w:top w:val="nil"/>
              <w:left w:val="nil"/>
              <w:bottom w:val="nil"/>
              <w:right w:val="nil"/>
            </w:tcBorders>
            <w:shd w:val="clear" w:color="auto" w:fill="auto"/>
            <w:noWrap/>
            <w:vAlign w:val="center"/>
            <w:hideMark/>
          </w:tcPr>
          <w:p w14:paraId="295DE075"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178A23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BF3531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0C8A8E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D0360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7772A5A"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552619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477809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78C7E9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3E22680"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změřenov  digitální formě PD</w:t>
            </w:r>
          </w:p>
        </w:tc>
        <w:tc>
          <w:tcPr>
            <w:tcW w:w="680" w:type="dxa"/>
            <w:tcBorders>
              <w:top w:val="nil"/>
              <w:left w:val="nil"/>
              <w:bottom w:val="nil"/>
              <w:right w:val="nil"/>
            </w:tcBorders>
            <w:shd w:val="clear" w:color="auto" w:fill="auto"/>
            <w:noWrap/>
            <w:vAlign w:val="center"/>
            <w:hideMark/>
          </w:tcPr>
          <w:p w14:paraId="05EBD1B3"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42D8614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2196CF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475F6B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C8723D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D1C222C"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41A0957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4892B6BE"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3F797FE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2</w:t>
            </w:r>
          </w:p>
        </w:tc>
        <w:tc>
          <w:tcPr>
            <w:tcW w:w="6522" w:type="dxa"/>
            <w:tcBorders>
              <w:top w:val="nil"/>
              <w:left w:val="nil"/>
              <w:bottom w:val="nil"/>
              <w:right w:val="nil"/>
            </w:tcBorders>
            <w:shd w:val="clear" w:color="auto" w:fill="auto"/>
            <w:noWrap/>
            <w:vAlign w:val="bottom"/>
            <w:hideMark/>
          </w:tcPr>
          <w:p w14:paraId="332D65F7"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Zakládání</w:t>
            </w:r>
          </w:p>
        </w:tc>
        <w:tc>
          <w:tcPr>
            <w:tcW w:w="680" w:type="dxa"/>
            <w:tcBorders>
              <w:top w:val="nil"/>
              <w:left w:val="nil"/>
              <w:bottom w:val="nil"/>
              <w:right w:val="nil"/>
            </w:tcBorders>
            <w:shd w:val="clear" w:color="auto" w:fill="auto"/>
            <w:noWrap/>
            <w:vAlign w:val="bottom"/>
            <w:hideMark/>
          </w:tcPr>
          <w:p w14:paraId="6FAD776A"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6CCB10A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454B775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7B2F25BD"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315 549,00</w:t>
            </w:r>
          </w:p>
        </w:tc>
        <w:tc>
          <w:tcPr>
            <w:tcW w:w="1424" w:type="dxa"/>
            <w:gridSpan w:val="2"/>
            <w:tcBorders>
              <w:top w:val="nil"/>
              <w:left w:val="nil"/>
              <w:bottom w:val="nil"/>
              <w:right w:val="nil"/>
            </w:tcBorders>
            <w:shd w:val="clear" w:color="auto" w:fill="auto"/>
            <w:noWrap/>
            <w:vAlign w:val="bottom"/>
            <w:hideMark/>
          </w:tcPr>
          <w:p w14:paraId="5AC7C6A2"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68CC370D" w14:textId="77777777" w:rsidTr="004E1EA6">
        <w:trPr>
          <w:gridAfter w:val="1"/>
          <w:wAfter w:w="54" w:type="dxa"/>
          <w:trHeight w:val="66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B57CC58"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26</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72474E6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49841D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212752111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5023201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Trativody z drenážních trubek pro liniové stavby a komunikace se zřízením štěrkového lože pod trubky a s jejich obsypem v otevřeném výkopu trubka korugovaná sendvičová PE-HD SN 4 perforace 220° DN 100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E92C84D"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01B29C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1 300,000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D1EC89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242,73</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101B75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315 549,00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59E2B1C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49AF4D7"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D68DA4A"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3A8B50A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DA1F59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957F41B"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1300</w:t>
            </w:r>
          </w:p>
        </w:tc>
        <w:tc>
          <w:tcPr>
            <w:tcW w:w="680" w:type="dxa"/>
            <w:tcBorders>
              <w:top w:val="nil"/>
              <w:left w:val="nil"/>
              <w:bottom w:val="nil"/>
              <w:right w:val="nil"/>
            </w:tcBorders>
            <w:shd w:val="clear" w:color="auto" w:fill="auto"/>
            <w:noWrap/>
            <w:vAlign w:val="center"/>
            <w:hideMark/>
          </w:tcPr>
          <w:p w14:paraId="5E3C7D82"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1A7CBED"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1 300,000</w:t>
            </w:r>
          </w:p>
        </w:tc>
        <w:tc>
          <w:tcPr>
            <w:tcW w:w="1420" w:type="dxa"/>
            <w:gridSpan w:val="2"/>
            <w:tcBorders>
              <w:top w:val="nil"/>
              <w:left w:val="nil"/>
              <w:bottom w:val="nil"/>
              <w:right w:val="nil"/>
            </w:tcBorders>
            <w:shd w:val="clear" w:color="auto" w:fill="auto"/>
            <w:noWrap/>
            <w:vAlign w:val="center"/>
            <w:hideMark/>
          </w:tcPr>
          <w:p w14:paraId="2D472BEC"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E6CDAF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11A2F7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ED07ED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7AFC06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C76448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030DA8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D3BFF79"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01C4B90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2FADC9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CED7CA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DD3DD8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3E622C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F232BB0"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2F9DC19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52187108"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0EB51C12"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5</w:t>
            </w:r>
          </w:p>
        </w:tc>
        <w:tc>
          <w:tcPr>
            <w:tcW w:w="6522" w:type="dxa"/>
            <w:tcBorders>
              <w:top w:val="nil"/>
              <w:left w:val="nil"/>
              <w:bottom w:val="nil"/>
              <w:right w:val="nil"/>
            </w:tcBorders>
            <w:shd w:val="clear" w:color="auto" w:fill="auto"/>
            <w:noWrap/>
            <w:vAlign w:val="bottom"/>
            <w:hideMark/>
          </w:tcPr>
          <w:p w14:paraId="5502A20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Komunikace pozemní</w:t>
            </w:r>
          </w:p>
        </w:tc>
        <w:tc>
          <w:tcPr>
            <w:tcW w:w="680" w:type="dxa"/>
            <w:tcBorders>
              <w:top w:val="nil"/>
              <w:left w:val="nil"/>
              <w:bottom w:val="nil"/>
              <w:right w:val="nil"/>
            </w:tcBorders>
            <w:shd w:val="clear" w:color="auto" w:fill="auto"/>
            <w:noWrap/>
            <w:vAlign w:val="bottom"/>
            <w:hideMark/>
          </w:tcPr>
          <w:p w14:paraId="610F9973"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2E7EAA9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4C64411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3D2128EE"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7 225 543,67</w:t>
            </w:r>
          </w:p>
        </w:tc>
        <w:tc>
          <w:tcPr>
            <w:tcW w:w="1424" w:type="dxa"/>
            <w:gridSpan w:val="2"/>
            <w:tcBorders>
              <w:top w:val="nil"/>
              <w:left w:val="nil"/>
              <w:bottom w:val="nil"/>
              <w:right w:val="nil"/>
            </w:tcBorders>
            <w:shd w:val="clear" w:color="auto" w:fill="auto"/>
            <w:noWrap/>
            <w:vAlign w:val="bottom"/>
            <w:hideMark/>
          </w:tcPr>
          <w:p w14:paraId="3C2C00B0"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01FCC052"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34FF148"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27</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CE811D4"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E00AE1C"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58530159</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5B244C93"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vápno nehašené vzdušné CL 90 jemně mleté</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A9A8C88"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60DEAD0"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94,365</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EF60A40"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4 044,80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F4072D"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381 687,55</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5FC41F97"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 </w:t>
            </w:r>
          </w:p>
        </w:tc>
      </w:tr>
      <w:tr w:rsidR="0089370B" w:rsidRPr="0089370B" w14:paraId="1D44E7DD"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86AC2CF"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p>
        </w:tc>
        <w:tc>
          <w:tcPr>
            <w:tcW w:w="478" w:type="dxa"/>
            <w:tcBorders>
              <w:top w:val="nil"/>
              <w:left w:val="nil"/>
              <w:bottom w:val="nil"/>
              <w:right w:val="nil"/>
            </w:tcBorders>
            <w:shd w:val="clear" w:color="auto" w:fill="auto"/>
            <w:noWrap/>
            <w:vAlign w:val="center"/>
            <w:hideMark/>
          </w:tcPr>
          <w:p w14:paraId="12C061C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9750E2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AADB53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(7607*(24,81/1000))*0,5</w:t>
            </w:r>
          </w:p>
        </w:tc>
        <w:tc>
          <w:tcPr>
            <w:tcW w:w="680" w:type="dxa"/>
            <w:tcBorders>
              <w:top w:val="nil"/>
              <w:left w:val="nil"/>
              <w:bottom w:val="nil"/>
              <w:right w:val="nil"/>
            </w:tcBorders>
            <w:shd w:val="clear" w:color="auto" w:fill="auto"/>
            <w:noWrap/>
            <w:vAlign w:val="center"/>
            <w:hideMark/>
          </w:tcPr>
          <w:p w14:paraId="150E6D08"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5798227"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94,365</w:t>
            </w:r>
          </w:p>
        </w:tc>
        <w:tc>
          <w:tcPr>
            <w:tcW w:w="1420" w:type="dxa"/>
            <w:gridSpan w:val="2"/>
            <w:tcBorders>
              <w:top w:val="nil"/>
              <w:left w:val="nil"/>
              <w:bottom w:val="nil"/>
              <w:right w:val="nil"/>
            </w:tcBorders>
            <w:shd w:val="clear" w:color="auto" w:fill="auto"/>
            <w:noWrap/>
            <w:vAlign w:val="center"/>
            <w:hideMark/>
          </w:tcPr>
          <w:p w14:paraId="0182FF7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99038C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CDEE00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0BB9CA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77FC26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B50ECC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A99BED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73BA290"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(plocha pláně*množství pojiva)*50%</w:t>
            </w:r>
          </w:p>
        </w:tc>
        <w:tc>
          <w:tcPr>
            <w:tcW w:w="680" w:type="dxa"/>
            <w:tcBorders>
              <w:top w:val="nil"/>
              <w:left w:val="nil"/>
              <w:bottom w:val="nil"/>
              <w:right w:val="nil"/>
            </w:tcBorders>
            <w:shd w:val="clear" w:color="auto" w:fill="auto"/>
            <w:noWrap/>
            <w:vAlign w:val="center"/>
            <w:hideMark/>
          </w:tcPr>
          <w:p w14:paraId="35D8415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444F3D9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EFB5A7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BC999E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02258F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7424D75"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87475FF"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28</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6DFB7FE"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FA24497"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58522150</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3F2E5356"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cement portlandský směsný CEM II 32,5MPa</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F3FD518"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EDEE52A"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94,365</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80A6861"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2 984,00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2532F46"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281 585,16</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5C4968B2"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 </w:t>
            </w:r>
          </w:p>
        </w:tc>
      </w:tr>
      <w:tr w:rsidR="0089370B" w:rsidRPr="0089370B" w14:paraId="796F62DC" w14:textId="77777777" w:rsidTr="004E1EA6">
        <w:trPr>
          <w:gridAfter w:val="1"/>
          <w:wAfter w:w="54" w:type="dxa"/>
          <w:trHeight w:val="390"/>
        </w:trPr>
        <w:tc>
          <w:tcPr>
            <w:tcW w:w="391" w:type="dxa"/>
            <w:tcBorders>
              <w:top w:val="nil"/>
              <w:left w:val="nil"/>
              <w:bottom w:val="nil"/>
              <w:right w:val="nil"/>
            </w:tcBorders>
            <w:shd w:val="clear" w:color="auto" w:fill="auto"/>
            <w:noWrap/>
            <w:vAlign w:val="center"/>
            <w:hideMark/>
          </w:tcPr>
          <w:p w14:paraId="15A23E59"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p>
        </w:tc>
        <w:tc>
          <w:tcPr>
            <w:tcW w:w="478" w:type="dxa"/>
            <w:tcBorders>
              <w:top w:val="nil"/>
              <w:left w:val="nil"/>
              <w:bottom w:val="nil"/>
              <w:right w:val="nil"/>
            </w:tcBorders>
            <w:shd w:val="clear" w:color="auto" w:fill="auto"/>
            <w:noWrap/>
            <w:vAlign w:val="center"/>
            <w:hideMark/>
          </w:tcPr>
          <w:p w14:paraId="0C3EA2B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59F42948"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6E085DA" w14:textId="77777777" w:rsidR="0089370B" w:rsidRPr="0089370B" w:rsidRDefault="0089370B" w:rsidP="0089370B">
            <w:pPr>
              <w:spacing w:after="0" w:line="240" w:lineRule="auto"/>
              <w:rPr>
                <w:rFonts w:ascii="Arial CE" w:eastAsia="Times New Roman" w:hAnsi="Arial CE" w:cs="Arial CE"/>
                <w:i/>
                <w:iCs/>
                <w:color w:val="969696"/>
                <w:sz w:val="14"/>
                <w:szCs w:val="14"/>
                <w:lang w:eastAsia="cs-CZ"/>
              </w:rPr>
            </w:pPr>
            <w:r w:rsidRPr="0089370B">
              <w:rPr>
                <w:rFonts w:ascii="Arial CE" w:eastAsia="Times New Roman" w:hAnsi="Arial CE" w:cs="Arial CE"/>
                <w:i/>
                <w:iCs/>
                <w:color w:val="969696"/>
                <w:sz w:val="14"/>
                <w:szCs w:val="14"/>
                <w:lang w:eastAsia="cs-CZ"/>
              </w:rPr>
              <w:t>Poznámka k položce:</w:t>
            </w:r>
            <w:r w:rsidRPr="0089370B">
              <w:rPr>
                <w:rFonts w:ascii="Arial CE" w:eastAsia="Times New Roman" w:hAnsi="Arial CE" w:cs="Arial CE"/>
                <w:i/>
                <w:iCs/>
                <w:color w:val="969696"/>
                <w:sz w:val="14"/>
                <w:szCs w:val="14"/>
                <w:lang w:eastAsia="cs-CZ"/>
              </w:rPr>
              <w:br/>
            </w:r>
            <w:r w:rsidRPr="0089370B">
              <w:rPr>
                <w:rFonts w:ascii="Arial CE" w:eastAsia="Times New Roman" w:hAnsi="Arial CE" w:cs="Arial CE"/>
                <w:i/>
                <w:iCs/>
                <w:color w:val="969696"/>
                <w:sz w:val="14"/>
                <w:szCs w:val="14"/>
                <w:lang w:eastAsia="cs-CZ"/>
              </w:rPr>
              <w:br/>
              <w:t>min. pevnost 32,5 MPa</w:t>
            </w:r>
          </w:p>
        </w:tc>
        <w:tc>
          <w:tcPr>
            <w:tcW w:w="680" w:type="dxa"/>
            <w:tcBorders>
              <w:top w:val="nil"/>
              <w:left w:val="nil"/>
              <w:bottom w:val="nil"/>
              <w:right w:val="nil"/>
            </w:tcBorders>
            <w:shd w:val="clear" w:color="auto" w:fill="auto"/>
            <w:noWrap/>
            <w:vAlign w:val="center"/>
            <w:hideMark/>
          </w:tcPr>
          <w:p w14:paraId="6E7BB5BD" w14:textId="77777777" w:rsidR="0089370B" w:rsidRPr="0089370B" w:rsidRDefault="0089370B" w:rsidP="0089370B">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1AF800A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73EF82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5C24A4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9A77CE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5D20C1B"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13093E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FA7A44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D55B53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C170522"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(7607*(24,81/1000))*0,5</w:t>
            </w:r>
          </w:p>
        </w:tc>
        <w:tc>
          <w:tcPr>
            <w:tcW w:w="680" w:type="dxa"/>
            <w:tcBorders>
              <w:top w:val="nil"/>
              <w:left w:val="nil"/>
              <w:bottom w:val="nil"/>
              <w:right w:val="nil"/>
            </w:tcBorders>
            <w:shd w:val="clear" w:color="auto" w:fill="auto"/>
            <w:noWrap/>
            <w:vAlign w:val="center"/>
            <w:hideMark/>
          </w:tcPr>
          <w:p w14:paraId="5A2CBB9F"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126AD8A"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94,365</w:t>
            </w:r>
          </w:p>
        </w:tc>
        <w:tc>
          <w:tcPr>
            <w:tcW w:w="1420" w:type="dxa"/>
            <w:gridSpan w:val="2"/>
            <w:tcBorders>
              <w:top w:val="nil"/>
              <w:left w:val="nil"/>
              <w:bottom w:val="nil"/>
              <w:right w:val="nil"/>
            </w:tcBorders>
            <w:shd w:val="clear" w:color="auto" w:fill="auto"/>
            <w:noWrap/>
            <w:vAlign w:val="center"/>
            <w:hideMark/>
          </w:tcPr>
          <w:p w14:paraId="43DC3464"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71D2AF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A9373E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1320D6E"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627419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B0B6F1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0B23C5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0C0E3A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(plocha pláně*množství pojiva)*50%</w:t>
            </w:r>
          </w:p>
        </w:tc>
        <w:tc>
          <w:tcPr>
            <w:tcW w:w="680" w:type="dxa"/>
            <w:tcBorders>
              <w:top w:val="nil"/>
              <w:left w:val="nil"/>
              <w:bottom w:val="nil"/>
              <w:right w:val="nil"/>
            </w:tcBorders>
            <w:shd w:val="clear" w:color="auto" w:fill="auto"/>
            <w:noWrap/>
            <w:vAlign w:val="center"/>
            <w:hideMark/>
          </w:tcPr>
          <w:p w14:paraId="22E9D9D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05760C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328914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65B1D1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078466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352A30E" w14:textId="77777777" w:rsidTr="004E1EA6">
        <w:trPr>
          <w:gridAfter w:val="1"/>
          <w:wAfter w:w="54" w:type="dxa"/>
          <w:trHeight w:val="758"/>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839DBE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29</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5EB6D7F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787B4B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561081131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1C2B7FE2"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Zřízení podkladu ze zeminy upravené hydraulickými pojivy vápnem, cementem nebo směsnými pojivy (materiál ve specifikaci) s rozprostřením, promísením, vlhčením, zhutněním a ošetřením vodou plochy přes 5 000 m2, tloušťka po zhutnění přes 450 do 500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BD5C09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2494EB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7 607,000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15EC79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32,08</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C1B82F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244 032,56</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667AE29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4CF8C4BB"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4460369"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CFDBD3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D51D52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76B2D15"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7607</w:t>
            </w:r>
          </w:p>
        </w:tc>
        <w:tc>
          <w:tcPr>
            <w:tcW w:w="680" w:type="dxa"/>
            <w:tcBorders>
              <w:top w:val="nil"/>
              <w:left w:val="nil"/>
              <w:bottom w:val="nil"/>
              <w:right w:val="nil"/>
            </w:tcBorders>
            <w:shd w:val="clear" w:color="auto" w:fill="auto"/>
            <w:noWrap/>
            <w:vAlign w:val="center"/>
            <w:hideMark/>
          </w:tcPr>
          <w:p w14:paraId="55AD5864"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624E564"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7 607,000</w:t>
            </w:r>
          </w:p>
        </w:tc>
        <w:tc>
          <w:tcPr>
            <w:tcW w:w="1420" w:type="dxa"/>
            <w:gridSpan w:val="2"/>
            <w:tcBorders>
              <w:top w:val="nil"/>
              <w:left w:val="nil"/>
              <w:bottom w:val="nil"/>
              <w:right w:val="nil"/>
            </w:tcBorders>
            <w:shd w:val="clear" w:color="auto" w:fill="auto"/>
            <w:noWrap/>
            <w:vAlign w:val="center"/>
            <w:hideMark/>
          </w:tcPr>
          <w:p w14:paraId="0081313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774965B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5D0F94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F969151"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EA017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EC17D7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FF8016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85A697E"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2F8DCC88"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6DEC5B5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F79F67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4F0506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24942D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DA208EF" w14:textId="77777777" w:rsidTr="004E1EA6">
        <w:trPr>
          <w:gridAfter w:val="1"/>
          <w:wAfter w:w="54" w:type="dxa"/>
          <w:trHeight w:val="435"/>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E51AE6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30</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6E9BDD4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C84304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564851111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263BEA1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Podklad ze štěrkodrti ŠD s rozprostřením a zhutněním plochy přes 100 m2, po zhutnění tl. 150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38FF19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433C5AF"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1339B4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154,45</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3D897F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908 166,00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74A6F7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A95164F"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C3D8C38"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4039208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AA2A3C0"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C70F77B"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5880</w:t>
            </w:r>
          </w:p>
        </w:tc>
        <w:tc>
          <w:tcPr>
            <w:tcW w:w="680" w:type="dxa"/>
            <w:tcBorders>
              <w:top w:val="nil"/>
              <w:left w:val="nil"/>
              <w:bottom w:val="nil"/>
              <w:right w:val="nil"/>
            </w:tcBorders>
            <w:shd w:val="clear" w:color="auto" w:fill="auto"/>
            <w:noWrap/>
            <w:vAlign w:val="center"/>
            <w:hideMark/>
          </w:tcPr>
          <w:p w14:paraId="14D317C2"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1431A83"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5 880,000</w:t>
            </w:r>
          </w:p>
        </w:tc>
        <w:tc>
          <w:tcPr>
            <w:tcW w:w="1420" w:type="dxa"/>
            <w:gridSpan w:val="2"/>
            <w:tcBorders>
              <w:top w:val="nil"/>
              <w:left w:val="nil"/>
              <w:bottom w:val="nil"/>
              <w:right w:val="nil"/>
            </w:tcBorders>
            <w:shd w:val="clear" w:color="auto" w:fill="auto"/>
            <w:noWrap/>
            <w:vAlign w:val="center"/>
            <w:hideMark/>
          </w:tcPr>
          <w:p w14:paraId="065CCD70"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3141FDD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BB49A6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3609B0A"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485BA9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95480F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9E511B2"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3E4C4CF"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2A5F2FAA"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0B446F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F13C3D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44C822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6298F0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7BD0085"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C28C1D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2A26FF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CAD218E"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564851111-1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28ED167C"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Podklad ze štěrkodrti ŠD s rozprostřením a zhutněním, po zhutnění tl. 150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A845AF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2A3110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7 472,000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4D1C63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154,45</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EAED39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1 154 050,40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43F777D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530E1C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8C9B57F"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D44B86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0633D9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A3E41D6"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7472</w:t>
            </w:r>
          </w:p>
        </w:tc>
        <w:tc>
          <w:tcPr>
            <w:tcW w:w="680" w:type="dxa"/>
            <w:tcBorders>
              <w:top w:val="nil"/>
              <w:left w:val="nil"/>
              <w:bottom w:val="nil"/>
              <w:right w:val="nil"/>
            </w:tcBorders>
            <w:shd w:val="clear" w:color="auto" w:fill="auto"/>
            <w:noWrap/>
            <w:vAlign w:val="center"/>
            <w:hideMark/>
          </w:tcPr>
          <w:p w14:paraId="41709E3D"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87356D1"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7 472,000</w:t>
            </w:r>
          </w:p>
        </w:tc>
        <w:tc>
          <w:tcPr>
            <w:tcW w:w="1420" w:type="dxa"/>
            <w:gridSpan w:val="2"/>
            <w:tcBorders>
              <w:top w:val="nil"/>
              <w:left w:val="nil"/>
              <w:bottom w:val="nil"/>
              <w:right w:val="nil"/>
            </w:tcBorders>
            <w:shd w:val="clear" w:color="auto" w:fill="auto"/>
            <w:noWrap/>
            <w:vAlign w:val="center"/>
            <w:hideMark/>
          </w:tcPr>
          <w:p w14:paraId="1BD63C70"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04D9441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E170BE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5A41BC5"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F5189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613B13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C823EC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BAE5FA9"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3B989F4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69241C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96DBC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1ECBEF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266324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7430A00"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3CA3B1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048E79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7E9AC0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565155121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6A7A55E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Asfaltový beton vrstva podkladní ACP 16 (obalované kamenivo střednězrnné - OKS) s rozprostřením a zhutněním v pruhu šířky přes 3 m, po zhutnění tl. 70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23E36F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7CF767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D00EA94"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332,99</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7341BD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1 957 981,20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651BD18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F3EA64A"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1E3A4E6"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539F1F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B050FA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C35B7F5"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5880</w:t>
            </w:r>
          </w:p>
        </w:tc>
        <w:tc>
          <w:tcPr>
            <w:tcW w:w="680" w:type="dxa"/>
            <w:tcBorders>
              <w:top w:val="nil"/>
              <w:left w:val="nil"/>
              <w:bottom w:val="nil"/>
              <w:right w:val="nil"/>
            </w:tcBorders>
            <w:shd w:val="clear" w:color="auto" w:fill="auto"/>
            <w:noWrap/>
            <w:vAlign w:val="center"/>
            <w:hideMark/>
          </w:tcPr>
          <w:p w14:paraId="53DF0061"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D1E62E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5 880,000</w:t>
            </w:r>
          </w:p>
        </w:tc>
        <w:tc>
          <w:tcPr>
            <w:tcW w:w="1420" w:type="dxa"/>
            <w:gridSpan w:val="2"/>
            <w:tcBorders>
              <w:top w:val="nil"/>
              <w:left w:val="nil"/>
              <w:bottom w:val="nil"/>
              <w:right w:val="nil"/>
            </w:tcBorders>
            <w:shd w:val="clear" w:color="auto" w:fill="auto"/>
            <w:noWrap/>
            <w:vAlign w:val="center"/>
            <w:hideMark/>
          </w:tcPr>
          <w:p w14:paraId="01C60833"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253547C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8102A9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0F53E0D"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17E510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5F6716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A692E5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022D8B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53E148B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4AF529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5008FB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19590E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1E3F33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9C1D235"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B5A226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33</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BE5E32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D47B83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573111111-1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4373E60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Postřik infiltrační PI z asfaltu silničního bez posypu kamenivem, v množství 0,60 kg/m2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04CB41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9A4F75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8B1DEE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AC05DD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60DDD85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1BFCCC92"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BAA091A"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252C201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8D7A63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41044A0"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5880</w:t>
            </w:r>
          </w:p>
        </w:tc>
        <w:tc>
          <w:tcPr>
            <w:tcW w:w="680" w:type="dxa"/>
            <w:tcBorders>
              <w:top w:val="nil"/>
              <w:left w:val="nil"/>
              <w:bottom w:val="nil"/>
              <w:right w:val="nil"/>
            </w:tcBorders>
            <w:shd w:val="clear" w:color="auto" w:fill="auto"/>
            <w:noWrap/>
            <w:vAlign w:val="center"/>
            <w:hideMark/>
          </w:tcPr>
          <w:p w14:paraId="2F259441"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FB54B44"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5 880,000</w:t>
            </w:r>
          </w:p>
        </w:tc>
        <w:tc>
          <w:tcPr>
            <w:tcW w:w="1420" w:type="dxa"/>
            <w:gridSpan w:val="2"/>
            <w:tcBorders>
              <w:top w:val="nil"/>
              <w:left w:val="nil"/>
              <w:bottom w:val="nil"/>
              <w:right w:val="nil"/>
            </w:tcBorders>
            <w:shd w:val="clear" w:color="auto" w:fill="auto"/>
            <w:noWrap/>
            <w:vAlign w:val="center"/>
            <w:hideMark/>
          </w:tcPr>
          <w:p w14:paraId="79155EB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43E0A69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C62F92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2AB4A66"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C40C57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BE5656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A7069E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59B8708"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5A97F5A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2B7E6E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422009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77D5E1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F8EC1B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6111C69"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52039E"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34</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561B91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1056D8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573211107-1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5847E8A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Postřik spojovací PS bez posypu kamenivem z asfaltu silničního, v množství 0,40 kg/m2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9B4236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EBE379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267CFF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11,10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3A2C38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65 268,00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632CDE2"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F942D34"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97BC2A9"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5BE7910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DB4A0B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587B758"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5880</w:t>
            </w:r>
          </w:p>
        </w:tc>
        <w:tc>
          <w:tcPr>
            <w:tcW w:w="680" w:type="dxa"/>
            <w:tcBorders>
              <w:top w:val="nil"/>
              <w:left w:val="nil"/>
              <w:bottom w:val="nil"/>
              <w:right w:val="nil"/>
            </w:tcBorders>
            <w:shd w:val="clear" w:color="auto" w:fill="auto"/>
            <w:noWrap/>
            <w:vAlign w:val="center"/>
            <w:hideMark/>
          </w:tcPr>
          <w:p w14:paraId="7291A3C0"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843F57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5 880,000</w:t>
            </w:r>
          </w:p>
        </w:tc>
        <w:tc>
          <w:tcPr>
            <w:tcW w:w="1420" w:type="dxa"/>
            <w:gridSpan w:val="2"/>
            <w:tcBorders>
              <w:top w:val="nil"/>
              <w:left w:val="nil"/>
              <w:bottom w:val="nil"/>
              <w:right w:val="nil"/>
            </w:tcBorders>
            <w:shd w:val="clear" w:color="auto" w:fill="auto"/>
            <w:noWrap/>
            <w:vAlign w:val="center"/>
            <w:hideMark/>
          </w:tcPr>
          <w:p w14:paraId="422C7B52"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3F83CF4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EB2E1F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DB6BC78"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297079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70C2F9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98B4D2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01B0CEA"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28CB0E4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0EF862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FFA253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A7183E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FDEB4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1FA961E"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66915BF"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35</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874052D"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5F73915"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577134121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5855BB2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Asfaltový beton vrstva obrusná ACO 11 (ABS) s rozprostřením a se zhutněním z nemodifikovaného asfaltu v pruhu šířky přes 3 m tř. I (ACO 11+), po zhutnění tl. 40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BF905C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B5EA75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947642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243,52</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2D98C4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1 431 897,60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3EE63E8E"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1C0A66E4"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55DD025"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1B06EDB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3DA49E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8518373"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5880</w:t>
            </w:r>
          </w:p>
        </w:tc>
        <w:tc>
          <w:tcPr>
            <w:tcW w:w="680" w:type="dxa"/>
            <w:tcBorders>
              <w:top w:val="nil"/>
              <w:left w:val="nil"/>
              <w:bottom w:val="nil"/>
              <w:right w:val="nil"/>
            </w:tcBorders>
            <w:shd w:val="clear" w:color="auto" w:fill="auto"/>
            <w:noWrap/>
            <w:vAlign w:val="center"/>
            <w:hideMark/>
          </w:tcPr>
          <w:p w14:paraId="0A2CA188"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D3D8E3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5 880,000</w:t>
            </w:r>
          </w:p>
        </w:tc>
        <w:tc>
          <w:tcPr>
            <w:tcW w:w="1420" w:type="dxa"/>
            <w:gridSpan w:val="2"/>
            <w:tcBorders>
              <w:top w:val="nil"/>
              <w:left w:val="nil"/>
              <w:bottom w:val="nil"/>
              <w:right w:val="nil"/>
            </w:tcBorders>
            <w:shd w:val="clear" w:color="auto" w:fill="auto"/>
            <w:noWrap/>
            <w:vAlign w:val="center"/>
            <w:hideMark/>
          </w:tcPr>
          <w:p w14:paraId="6D85831C"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3603ACC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6072B0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DBBE4C1"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619E6E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ABC4752"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408E3F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41F3A8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7D1509CE"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B262FF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0A70E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299BF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F4463F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B96A936"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439AC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36</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89595E5"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DA41E3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594611112</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4C294F9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Kladení dlažby z lomového kamene lomařsky upraveného v ploše vodorovné nebo ve sklonu na plocho tl. do 100 mm, bez vyplnění spár, s provedením lože tl. 50 mm ze štěrkopísku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7DF6C08"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1406BB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490,000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F71FCA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978,76</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2F6D8C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479 592,40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2E7398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6A59BD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DE66D29"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BF6A81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09A7CC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1B1A7A5"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490</w:t>
            </w:r>
          </w:p>
        </w:tc>
        <w:tc>
          <w:tcPr>
            <w:tcW w:w="680" w:type="dxa"/>
            <w:tcBorders>
              <w:top w:val="nil"/>
              <w:left w:val="nil"/>
              <w:bottom w:val="nil"/>
              <w:right w:val="nil"/>
            </w:tcBorders>
            <w:shd w:val="clear" w:color="auto" w:fill="auto"/>
            <w:noWrap/>
            <w:vAlign w:val="center"/>
            <w:hideMark/>
          </w:tcPr>
          <w:p w14:paraId="47795E8D"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62D1992"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490,000</w:t>
            </w:r>
          </w:p>
        </w:tc>
        <w:tc>
          <w:tcPr>
            <w:tcW w:w="1420" w:type="dxa"/>
            <w:gridSpan w:val="2"/>
            <w:tcBorders>
              <w:top w:val="nil"/>
              <w:left w:val="nil"/>
              <w:bottom w:val="nil"/>
              <w:right w:val="nil"/>
            </w:tcBorders>
            <w:shd w:val="clear" w:color="auto" w:fill="auto"/>
            <w:noWrap/>
            <w:vAlign w:val="center"/>
            <w:hideMark/>
          </w:tcPr>
          <w:p w14:paraId="5B3AC16A"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781AF55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D440CA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021E097"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A592E2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A4D338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EBE072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B251F7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1A35BA5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A3AF48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2C38CB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2FB73F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39BEEB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32ADF21"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EB1BFD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lastRenderedPageBreak/>
              <w:t>37</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41A42A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E7C26A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597661111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7BE2FB8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Rigol dlážděný do lože z betonu prostého tl. 100 mm, s vyplněním a zatřením spár cementovou maltou z dlažebních kostek drobných</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DD7580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9581DF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139,500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482736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2 148,21</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B914A9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299 675,30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4FE79AC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5F11427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EBEA5FE"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12F2D32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89C1DE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8349F87"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279*0,5</w:t>
            </w:r>
          </w:p>
        </w:tc>
        <w:tc>
          <w:tcPr>
            <w:tcW w:w="680" w:type="dxa"/>
            <w:tcBorders>
              <w:top w:val="nil"/>
              <w:left w:val="nil"/>
              <w:bottom w:val="nil"/>
              <w:right w:val="nil"/>
            </w:tcBorders>
            <w:shd w:val="clear" w:color="auto" w:fill="auto"/>
            <w:noWrap/>
            <w:vAlign w:val="center"/>
            <w:hideMark/>
          </w:tcPr>
          <w:p w14:paraId="45D8F21B"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ECCDD83"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139,500</w:t>
            </w:r>
          </w:p>
        </w:tc>
        <w:tc>
          <w:tcPr>
            <w:tcW w:w="1420" w:type="dxa"/>
            <w:gridSpan w:val="2"/>
            <w:tcBorders>
              <w:top w:val="nil"/>
              <w:left w:val="nil"/>
              <w:bottom w:val="nil"/>
              <w:right w:val="nil"/>
            </w:tcBorders>
            <w:shd w:val="clear" w:color="auto" w:fill="auto"/>
            <w:noWrap/>
            <w:vAlign w:val="center"/>
            <w:hideMark/>
          </w:tcPr>
          <w:p w14:paraId="045AAD0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25ADA9F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25EEF5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B3D2626"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430736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1C70C08"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C2566C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1E57C6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délka rigolu*šířka rigolu</w:t>
            </w:r>
          </w:p>
        </w:tc>
        <w:tc>
          <w:tcPr>
            <w:tcW w:w="680" w:type="dxa"/>
            <w:tcBorders>
              <w:top w:val="nil"/>
              <w:left w:val="nil"/>
              <w:bottom w:val="nil"/>
              <w:right w:val="nil"/>
            </w:tcBorders>
            <w:shd w:val="clear" w:color="auto" w:fill="auto"/>
            <w:noWrap/>
            <w:vAlign w:val="center"/>
            <w:hideMark/>
          </w:tcPr>
          <w:p w14:paraId="2BE30CAF"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406A5A0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B0DCC0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B59664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FB4EEE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C92BD0B"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3ED55A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2FC8778"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CE5D43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80B491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23FF4ADA"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3E744B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A44112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053A60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414C9E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75BA7DB"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46B414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38</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1B3814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E72734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599432111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07BC59E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Vyplnění spár dlažby (přídlažby) z lomového kamene v jakémkoliv sklonu plochy a jakékoliv tloušťky kamenivem těženým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FD101D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040DE5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490,000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39F6B4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29,25</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5E3666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14 332,50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4FDB33B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8F2F2E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2435521"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C257AE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4E9A8D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2FE5F39"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490</w:t>
            </w:r>
          </w:p>
        </w:tc>
        <w:tc>
          <w:tcPr>
            <w:tcW w:w="680" w:type="dxa"/>
            <w:tcBorders>
              <w:top w:val="nil"/>
              <w:left w:val="nil"/>
              <w:bottom w:val="nil"/>
              <w:right w:val="nil"/>
            </w:tcBorders>
            <w:shd w:val="clear" w:color="auto" w:fill="auto"/>
            <w:noWrap/>
            <w:vAlign w:val="center"/>
            <w:hideMark/>
          </w:tcPr>
          <w:p w14:paraId="3397ECF1"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669AE38"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490,000</w:t>
            </w:r>
          </w:p>
        </w:tc>
        <w:tc>
          <w:tcPr>
            <w:tcW w:w="1420" w:type="dxa"/>
            <w:gridSpan w:val="2"/>
            <w:tcBorders>
              <w:top w:val="nil"/>
              <w:left w:val="nil"/>
              <w:bottom w:val="nil"/>
              <w:right w:val="nil"/>
            </w:tcBorders>
            <w:shd w:val="clear" w:color="auto" w:fill="auto"/>
            <w:noWrap/>
            <w:vAlign w:val="center"/>
            <w:hideMark/>
          </w:tcPr>
          <w:p w14:paraId="7F4D7DEB"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5AE4AFE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23E3E9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C2670A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B5C700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4443026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9C104C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CE1702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4F987FE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86FA4C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E1204D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44FB68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11ACC9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7D7496F"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9BD77D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39</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14AA2DD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FACA12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R.3</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7CAF93D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Vyplnění spár živičnou zálivkou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6C8435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BCBB04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279,000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03667A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232BBF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1 395,00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7F6103AF"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0EFC0B69" w14:textId="77777777" w:rsidTr="004E1EA6">
        <w:trPr>
          <w:gridAfter w:val="1"/>
          <w:wAfter w:w="54" w:type="dxa"/>
          <w:trHeight w:val="390"/>
        </w:trPr>
        <w:tc>
          <w:tcPr>
            <w:tcW w:w="391" w:type="dxa"/>
            <w:tcBorders>
              <w:top w:val="nil"/>
              <w:left w:val="nil"/>
              <w:bottom w:val="nil"/>
              <w:right w:val="nil"/>
            </w:tcBorders>
            <w:shd w:val="clear" w:color="auto" w:fill="auto"/>
            <w:noWrap/>
            <w:vAlign w:val="center"/>
            <w:hideMark/>
          </w:tcPr>
          <w:p w14:paraId="292900B7"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250D3AB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0791FD8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6B73035" w14:textId="77777777" w:rsidR="0089370B" w:rsidRPr="0089370B" w:rsidRDefault="0089370B" w:rsidP="0089370B">
            <w:pPr>
              <w:spacing w:after="0" w:line="240" w:lineRule="auto"/>
              <w:rPr>
                <w:rFonts w:ascii="Arial CE" w:eastAsia="Times New Roman" w:hAnsi="Arial CE" w:cs="Arial CE"/>
                <w:i/>
                <w:iCs/>
                <w:color w:val="969696"/>
                <w:sz w:val="14"/>
                <w:szCs w:val="14"/>
                <w:lang w:eastAsia="cs-CZ"/>
              </w:rPr>
            </w:pPr>
            <w:r w:rsidRPr="0089370B">
              <w:rPr>
                <w:rFonts w:ascii="Arial CE" w:eastAsia="Times New Roman" w:hAnsi="Arial CE" w:cs="Arial CE"/>
                <w:i/>
                <w:iCs/>
                <w:color w:val="969696"/>
                <w:sz w:val="14"/>
                <w:szCs w:val="14"/>
                <w:lang w:eastAsia="cs-CZ"/>
              </w:rPr>
              <w:t>Poznámka k položce:</w:t>
            </w:r>
            <w:r w:rsidRPr="0089370B">
              <w:rPr>
                <w:rFonts w:ascii="Arial CE" w:eastAsia="Times New Roman" w:hAnsi="Arial CE" w:cs="Arial CE"/>
                <w:i/>
                <w:iCs/>
                <w:color w:val="969696"/>
                <w:sz w:val="14"/>
                <w:szCs w:val="14"/>
                <w:lang w:eastAsia="cs-CZ"/>
              </w:rPr>
              <w:br/>
            </w:r>
            <w:r w:rsidRPr="0089370B">
              <w:rPr>
                <w:rFonts w:ascii="Arial CE" w:eastAsia="Times New Roman" w:hAnsi="Arial CE" w:cs="Arial CE"/>
                <w:i/>
                <w:iCs/>
                <w:color w:val="969696"/>
                <w:sz w:val="14"/>
                <w:szCs w:val="14"/>
                <w:lang w:eastAsia="cs-CZ"/>
              </w:rPr>
              <w:br/>
              <w:t>výplň proříznuté spáry živičnou zálivkou v místě napojení na stávající vozovku</w:t>
            </w:r>
          </w:p>
        </w:tc>
        <w:tc>
          <w:tcPr>
            <w:tcW w:w="680" w:type="dxa"/>
            <w:tcBorders>
              <w:top w:val="nil"/>
              <w:left w:val="nil"/>
              <w:bottom w:val="nil"/>
              <w:right w:val="nil"/>
            </w:tcBorders>
            <w:shd w:val="clear" w:color="auto" w:fill="auto"/>
            <w:noWrap/>
            <w:vAlign w:val="center"/>
            <w:hideMark/>
          </w:tcPr>
          <w:p w14:paraId="3CC11BC6" w14:textId="77777777" w:rsidR="0089370B" w:rsidRPr="0089370B" w:rsidRDefault="0089370B" w:rsidP="0089370B">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57534F7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21BC46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E4B2E4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553C8D0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57E0E4D"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64E6CE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9B47E6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C62474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15647EA"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279</w:t>
            </w:r>
          </w:p>
        </w:tc>
        <w:tc>
          <w:tcPr>
            <w:tcW w:w="680" w:type="dxa"/>
            <w:tcBorders>
              <w:top w:val="nil"/>
              <w:left w:val="nil"/>
              <w:bottom w:val="nil"/>
              <w:right w:val="nil"/>
            </w:tcBorders>
            <w:shd w:val="clear" w:color="auto" w:fill="auto"/>
            <w:noWrap/>
            <w:vAlign w:val="center"/>
            <w:hideMark/>
          </w:tcPr>
          <w:p w14:paraId="2611A7E9"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E636F90"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279,000</w:t>
            </w:r>
          </w:p>
        </w:tc>
        <w:tc>
          <w:tcPr>
            <w:tcW w:w="1420" w:type="dxa"/>
            <w:gridSpan w:val="2"/>
            <w:tcBorders>
              <w:top w:val="nil"/>
              <w:left w:val="nil"/>
              <w:bottom w:val="nil"/>
              <w:right w:val="nil"/>
            </w:tcBorders>
            <w:shd w:val="clear" w:color="auto" w:fill="auto"/>
            <w:noWrap/>
            <w:vAlign w:val="center"/>
            <w:hideMark/>
          </w:tcPr>
          <w:p w14:paraId="17BB9998"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3000B2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3B7993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0ADDD80A"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FF77DB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49E6B8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C8F438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F1D6735"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660D30B2"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31211B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73DF59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F037B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3A48DB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2206358"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7BB5A56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0297ACAD"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0FC82252"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8</w:t>
            </w:r>
          </w:p>
        </w:tc>
        <w:tc>
          <w:tcPr>
            <w:tcW w:w="6522" w:type="dxa"/>
            <w:tcBorders>
              <w:top w:val="nil"/>
              <w:left w:val="nil"/>
              <w:bottom w:val="nil"/>
              <w:right w:val="nil"/>
            </w:tcBorders>
            <w:shd w:val="clear" w:color="auto" w:fill="auto"/>
            <w:noWrap/>
            <w:vAlign w:val="bottom"/>
            <w:hideMark/>
          </w:tcPr>
          <w:p w14:paraId="0BD9637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Trubní vedení</w:t>
            </w:r>
          </w:p>
        </w:tc>
        <w:tc>
          <w:tcPr>
            <w:tcW w:w="680" w:type="dxa"/>
            <w:tcBorders>
              <w:top w:val="nil"/>
              <w:left w:val="nil"/>
              <w:bottom w:val="nil"/>
              <w:right w:val="nil"/>
            </w:tcBorders>
            <w:shd w:val="clear" w:color="auto" w:fill="auto"/>
            <w:noWrap/>
            <w:vAlign w:val="bottom"/>
            <w:hideMark/>
          </w:tcPr>
          <w:p w14:paraId="2DCA3F4D"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42EB29B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52AD1D6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64E389C"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143 712,08</w:t>
            </w:r>
          </w:p>
        </w:tc>
        <w:tc>
          <w:tcPr>
            <w:tcW w:w="1424" w:type="dxa"/>
            <w:gridSpan w:val="2"/>
            <w:tcBorders>
              <w:top w:val="nil"/>
              <w:left w:val="nil"/>
              <w:bottom w:val="nil"/>
              <w:right w:val="nil"/>
            </w:tcBorders>
            <w:shd w:val="clear" w:color="auto" w:fill="auto"/>
            <w:noWrap/>
            <w:vAlign w:val="bottom"/>
            <w:hideMark/>
          </w:tcPr>
          <w:p w14:paraId="11DE8EFE"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34C5DB60"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F8FDBDE"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40</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5CF2B6A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655164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894812031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694583A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Revizní a čistící šachta z polypropylenu PP pro hladké trouby DN 400 roura šachtová korugovaná bez hrdla, světlé hloubky 1000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AD97FC8"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507DFC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27,000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A20405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1 952,67</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2501C4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52 722,09</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665A644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3E6C81FD"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57DB4B7"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28A84D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7179E1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019FFE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w:t>
            </w:r>
          </w:p>
        </w:tc>
        <w:tc>
          <w:tcPr>
            <w:tcW w:w="680" w:type="dxa"/>
            <w:tcBorders>
              <w:top w:val="nil"/>
              <w:left w:val="nil"/>
              <w:bottom w:val="nil"/>
              <w:right w:val="nil"/>
            </w:tcBorders>
            <w:shd w:val="clear" w:color="auto" w:fill="auto"/>
            <w:noWrap/>
            <w:vAlign w:val="center"/>
            <w:hideMark/>
          </w:tcPr>
          <w:p w14:paraId="607BF9E4"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F2E950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27,000</w:t>
            </w:r>
          </w:p>
        </w:tc>
        <w:tc>
          <w:tcPr>
            <w:tcW w:w="1420" w:type="dxa"/>
            <w:gridSpan w:val="2"/>
            <w:tcBorders>
              <w:top w:val="nil"/>
              <w:left w:val="nil"/>
              <w:bottom w:val="nil"/>
              <w:right w:val="nil"/>
            </w:tcBorders>
            <w:shd w:val="clear" w:color="auto" w:fill="auto"/>
            <w:noWrap/>
            <w:vAlign w:val="center"/>
            <w:hideMark/>
          </w:tcPr>
          <w:p w14:paraId="09179798"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691F4D3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0E28DF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86086E9"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3C3912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0A4D252"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E257A5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ED4352C"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5E08CEB2"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2EE6A4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F707AB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921870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646776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6919D63"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A246B38"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231FD4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2CDDCD7"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894812041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3E9DF45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Revizní a čistící šachta z polypropylenu PP pro hladké trouby DN 400 roura šachtová korugovaná Příplatek k cenám 2031 - 2035 za uříznutí šachtové roury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CB4262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628202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27,000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C6723CF"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416,39</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BD57E4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11 242,53</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85A984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669190C2"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B4FA986"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0A2722E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A725AE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016DE43"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w:t>
            </w:r>
          </w:p>
        </w:tc>
        <w:tc>
          <w:tcPr>
            <w:tcW w:w="680" w:type="dxa"/>
            <w:tcBorders>
              <w:top w:val="nil"/>
              <w:left w:val="nil"/>
              <w:bottom w:val="nil"/>
              <w:right w:val="nil"/>
            </w:tcBorders>
            <w:shd w:val="clear" w:color="auto" w:fill="auto"/>
            <w:noWrap/>
            <w:vAlign w:val="center"/>
            <w:hideMark/>
          </w:tcPr>
          <w:p w14:paraId="78597199"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A6802C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27,000</w:t>
            </w:r>
          </w:p>
        </w:tc>
        <w:tc>
          <w:tcPr>
            <w:tcW w:w="1420" w:type="dxa"/>
            <w:gridSpan w:val="2"/>
            <w:tcBorders>
              <w:top w:val="nil"/>
              <w:left w:val="nil"/>
              <w:bottom w:val="nil"/>
              <w:right w:val="nil"/>
            </w:tcBorders>
            <w:shd w:val="clear" w:color="auto" w:fill="auto"/>
            <w:noWrap/>
            <w:vAlign w:val="center"/>
            <w:hideMark/>
          </w:tcPr>
          <w:p w14:paraId="23405501"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7609DBB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33F830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3C1B755"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796B42C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22ECF5F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7A5481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ACAA29F"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6ACD7DB5"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685C81B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FE81D5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46BB969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58CC08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A691F20" w14:textId="77777777" w:rsidTr="004E1EA6">
        <w:trPr>
          <w:gridAfter w:val="1"/>
          <w:wAfter w:w="54" w:type="dxa"/>
          <w:trHeight w:val="435"/>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A300A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5D5C2F0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483FF4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894812051R</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46E4E5F7" w14:textId="77777777" w:rsidR="0089370B" w:rsidRPr="0089370B" w:rsidRDefault="0089370B" w:rsidP="00900CCF">
            <w:pPr>
              <w:spacing w:after="0" w:line="240" w:lineRule="auto"/>
              <w:ind w:right="919"/>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Revizní a čistící šachta z polypropylenu PP pro hladké trouby DN 400 poklop plastový (pro zatížení 12 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656FDC9"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252E5A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27,000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1422000"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2 000,00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0D26709"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54 000,00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2C77F3D"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3AD11A73"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DDBFD69"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4B955AC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BC8F9A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81F838B"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w:t>
            </w:r>
          </w:p>
        </w:tc>
        <w:tc>
          <w:tcPr>
            <w:tcW w:w="680" w:type="dxa"/>
            <w:tcBorders>
              <w:top w:val="nil"/>
              <w:left w:val="nil"/>
              <w:bottom w:val="nil"/>
              <w:right w:val="nil"/>
            </w:tcBorders>
            <w:shd w:val="clear" w:color="auto" w:fill="auto"/>
            <w:noWrap/>
            <w:vAlign w:val="center"/>
            <w:hideMark/>
          </w:tcPr>
          <w:p w14:paraId="5C064496"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7820734"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27,000</w:t>
            </w:r>
          </w:p>
        </w:tc>
        <w:tc>
          <w:tcPr>
            <w:tcW w:w="1420" w:type="dxa"/>
            <w:gridSpan w:val="2"/>
            <w:tcBorders>
              <w:top w:val="nil"/>
              <w:left w:val="nil"/>
              <w:bottom w:val="nil"/>
              <w:right w:val="nil"/>
            </w:tcBorders>
            <w:shd w:val="clear" w:color="auto" w:fill="auto"/>
            <w:noWrap/>
            <w:vAlign w:val="center"/>
            <w:hideMark/>
          </w:tcPr>
          <w:p w14:paraId="525B587D"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55EA45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AD2FA1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258E4634"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2F07C6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5EE05D78"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06EA25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F566A47"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0137DFA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578B52B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6F23DC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6380EA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F96C19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C89383A"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280C2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43</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1666CFD"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16FEA5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895170201R</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0D7D1F6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Drenážní šachta z polypropylenu PP DN 400 pro napojení potrubí D 110/160/200 šachtové dno s usazovacím prostorem 35 l</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42ACDE6"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929A05C"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27,000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F9BEE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846,78</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41DFA8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22 863,06</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3D2055D2"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127BBD5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73EC1DD"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1DA02F5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545510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F4288BA"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w:t>
            </w:r>
          </w:p>
        </w:tc>
        <w:tc>
          <w:tcPr>
            <w:tcW w:w="680" w:type="dxa"/>
            <w:tcBorders>
              <w:top w:val="nil"/>
              <w:left w:val="nil"/>
              <w:bottom w:val="nil"/>
              <w:right w:val="nil"/>
            </w:tcBorders>
            <w:shd w:val="clear" w:color="auto" w:fill="auto"/>
            <w:noWrap/>
            <w:vAlign w:val="center"/>
            <w:hideMark/>
          </w:tcPr>
          <w:p w14:paraId="66844C31"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C6BE11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27,000</w:t>
            </w:r>
          </w:p>
        </w:tc>
        <w:tc>
          <w:tcPr>
            <w:tcW w:w="1420" w:type="dxa"/>
            <w:gridSpan w:val="2"/>
            <w:tcBorders>
              <w:top w:val="nil"/>
              <w:left w:val="nil"/>
              <w:bottom w:val="nil"/>
              <w:right w:val="nil"/>
            </w:tcBorders>
            <w:shd w:val="clear" w:color="auto" w:fill="auto"/>
            <w:noWrap/>
            <w:vAlign w:val="center"/>
            <w:hideMark/>
          </w:tcPr>
          <w:p w14:paraId="51A83CA0"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3E2AA25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4A394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4087BBF"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01A59E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7DF83428"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5F5CDA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1E05C76"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0747E2F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6BDA541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1D847E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14B2B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BC0870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207947E"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480195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44</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158047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8B0A42C"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899621111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1B96FC6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Obetonování drenážního potrubí prostým betonem tl. obetonování do 150 mm, trub DN do 100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A5D1D20"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133047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D3F356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576,88</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CF00B97"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2 884,40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FF98246"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1A401225"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7D8702D"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5554565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F8172A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418D7E6"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w:t>
            </w:r>
          </w:p>
        </w:tc>
        <w:tc>
          <w:tcPr>
            <w:tcW w:w="680" w:type="dxa"/>
            <w:tcBorders>
              <w:top w:val="nil"/>
              <w:left w:val="nil"/>
              <w:bottom w:val="nil"/>
              <w:right w:val="nil"/>
            </w:tcBorders>
            <w:shd w:val="clear" w:color="auto" w:fill="auto"/>
            <w:noWrap/>
            <w:vAlign w:val="center"/>
            <w:hideMark/>
          </w:tcPr>
          <w:p w14:paraId="081F5ADD"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5ED8EA0"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5,000</w:t>
            </w:r>
          </w:p>
        </w:tc>
        <w:tc>
          <w:tcPr>
            <w:tcW w:w="1420" w:type="dxa"/>
            <w:gridSpan w:val="2"/>
            <w:tcBorders>
              <w:top w:val="nil"/>
              <w:left w:val="nil"/>
              <w:bottom w:val="nil"/>
              <w:right w:val="nil"/>
            </w:tcBorders>
            <w:shd w:val="clear" w:color="auto" w:fill="auto"/>
            <w:noWrap/>
            <w:vAlign w:val="center"/>
            <w:hideMark/>
          </w:tcPr>
          <w:p w14:paraId="75856EC2"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AF6F22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EB393F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DE70045"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704DDC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0BBCD18"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FB7C9F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8CCD890"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359CCF99"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5BD4FEC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53E8B6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B76E55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B48AB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38B8BFD"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5202439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3BE6C5C0"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F3D39CF"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9</w:t>
            </w:r>
          </w:p>
        </w:tc>
        <w:tc>
          <w:tcPr>
            <w:tcW w:w="6522" w:type="dxa"/>
            <w:tcBorders>
              <w:top w:val="nil"/>
              <w:left w:val="nil"/>
              <w:bottom w:val="nil"/>
              <w:right w:val="nil"/>
            </w:tcBorders>
            <w:shd w:val="clear" w:color="auto" w:fill="auto"/>
            <w:noWrap/>
            <w:vAlign w:val="bottom"/>
            <w:hideMark/>
          </w:tcPr>
          <w:p w14:paraId="0ADF72A0"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Ostatní konstrukce a práce, bourání</w:t>
            </w:r>
          </w:p>
        </w:tc>
        <w:tc>
          <w:tcPr>
            <w:tcW w:w="680" w:type="dxa"/>
            <w:tcBorders>
              <w:top w:val="nil"/>
              <w:left w:val="nil"/>
              <w:bottom w:val="nil"/>
              <w:right w:val="nil"/>
            </w:tcBorders>
            <w:shd w:val="clear" w:color="auto" w:fill="auto"/>
            <w:noWrap/>
            <w:vAlign w:val="bottom"/>
            <w:hideMark/>
          </w:tcPr>
          <w:p w14:paraId="393D0EFC"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7674AF7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757D355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F74FA70"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1 904 752,93</w:t>
            </w:r>
          </w:p>
        </w:tc>
        <w:tc>
          <w:tcPr>
            <w:tcW w:w="1424" w:type="dxa"/>
            <w:gridSpan w:val="2"/>
            <w:tcBorders>
              <w:top w:val="nil"/>
              <w:left w:val="nil"/>
              <w:bottom w:val="nil"/>
              <w:right w:val="nil"/>
            </w:tcBorders>
            <w:shd w:val="clear" w:color="auto" w:fill="auto"/>
            <w:noWrap/>
            <w:vAlign w:val="bottom"/>
            <w:hideMark/>
          </w:tcPr>
          <w:p w14:paraId="25B889CF"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02F8FBC9"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B862ED2"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45</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5BEF3D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99CAEB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916131213</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0AE7336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Osazení silničního obrubníku betonového se zřízením lože, s vyplněním a zatřením spár cementovou maltou stojatého s boční opěrou z betonu prostého, do lože z betonu prostého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2AC457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5F0FB63"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2 700,000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8E8B7B2"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439,69</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2DBDA04"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1 187 163,00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747A7B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6B67203"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4DFF044"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3E11148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04E70BE"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4C47E4BE"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2700</w:t>
            </w:r>
          </w:p>
        </w:tc>
        <w:tc>
          <w:tcPr>
            <w:tcW w:w="680" w:type="dxa"/>
            <w:tcBorders>
              <w:top w:val="nil"/>
              <w:left w:val="nil"/>
              <w:bottom w:val="nil"/>
              <w:right w:val="nil"/>
            </w:tcBorders>
            <w:shd w:val="clear" w:color="auto" w:fill="auto"/>
            <w:noWrap/>
            <w:vAlign w:val="center"/>
            <w:hideMark/>
          </w:tcPr>
          <w:p w14:paraId="7D1F1DF1"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DCCAD59"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2 700,000</w:t>
            </w:r>
          </w:p>
        </w:tc>
        <w:tc>
          <w:tcPr>
            <w:tcW w:w="1420" w:type="dxa"/>
            <w:gridSpan w:val="2"/>
            <w:tcBorders>
              <w:top w:val="nil"/>
              <w:left w:val="nil"/>
              <w:bottom w:val="nil"/>
              <w:right w:val="nil"/>
            </w:tcBorders>
            <w:shd w:val="clear" w:color="auto" w:fill="auto"/>
            <w:noWrap/>
            <w:vAlign w:val="center"/>
            <w:hideMark/>
          </w:tcPr>
          <w:p w14:paraId="2023007B"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79D63DA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B08411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B1DFDCD"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5040C8B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605FDB7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873EBD4"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22AFE4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766ACB7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A0C082A"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AA22A2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A3897A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81EA7F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5750832F"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89E8A39"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46</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5298427"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4BF7EAC"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59217031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616B504B"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obrubník silniční betonový 1000x150x250mm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CF435D8"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C28F2F"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2 700,000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5FBF7B0"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148,99</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59C6EB"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402 273,00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5531171C"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 </w:t>
            </w:r>
          </w:p>
        </w:tc>
      </w:tr>
      <w:tr w:rsidR="0089370B" w:rsidRPr="0089370B" w14:paraId="60981E60"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6C57F23"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p>
        </w:tc>
        <w:tc>
          <w:tcPr>
            <w:tcW w:w="478" w:type="dxa"/>
            <w:tcBorders>
              <w:top w:val="nil"/>
              <w:left w:val="nil"/>
              <w:bottom w:val="nil"/>
              <w:right w:val="nil"/>
            </w:tcBorders>
            <w:shd w:val="clear" w:color="auto" w:fill="auto"/>
            <w:noWrap/>
            <w:vAlign w:val="center"/>
            <w:hideMark/>
          </w:tcPr>
          <w:p w14:paraId="21AB2C1F"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EC862E6"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2886EFE4"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2700</w:t>
            </w:r>
          </w:p>
        </w:tc>
        <w:tc>
          <w:tcPr>
            <w:tcW w:w="680" w:type="dxa"/>
            <w:tcBorders>
              <w:top w:val="nil"/>
              <w:left w:val="nil"/>
              <w:bottom w:val="nil"/>
              <w:right w:val="nil"/>
            </w:tcBorders>
            <w:shd w:val="clear" w:color="auto" w:fill="auto"/>
            <w:noWrap/>
            <w:vAlign w:val="center"/>
            <w:hideMark/>
          </w:tcPr>
          <w:p w14:paraId="5BADCB9A"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568C19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2 700,000</w:t>
            </w:r>
          </w:p>
        </w:tc>
        <w:tc>
          <w:tcPr>
            <w:tcW w:w="1420" w:type="dxa"/>
            <w:gridSpan w:val="2"/>
            <w:tcBorders>
              <w:top w:val="nil"/>
              <w:left w:val="nil"/>
              <w:bottom w:val="nil"/>
              <w:right w:val="nil"/>
            </w:tcBorders>
            <w:shd w:val="clear" w:color="auto" w:fill="auto"/>
            <w:noWrap/>
            <w:vAlign w:val="center"/>
            <w:hideMark/>
          </w:tcPr>
          <w:p w14:paraId="0ED888BE"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2402994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12BFBBE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6AA8E41"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6D22F1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864E2D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15E2985"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46B92A2"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1DE516F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8AF9BF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3FFF59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D7DF3E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401DDE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3630FE0D"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8203B51"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47</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79054E4"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71566B9"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916241213</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3B12B46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Osazení obrubníku kamenného se zřízením lože, s vyplněním a zatřením spár cementovou maltou stojatého s boční opěrou z betonu prostého, do lože z betonu prostého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79EB9A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F45931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235,000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B28952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508,48</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EEEAAD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119 492,80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351D0AB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A133E3F"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08EFDF6"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58B1738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AAAB00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712EF0A6"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235</w:t>
            </w:r>
          </w:p>
        </w:tc>
        <w:tc>
          <w:tcPr>
            <w:tcW w:w="680" w:type="dxa"/>
            <w:tcBorders>
              <w:top w:val="nil"/>
              <w:left w:val="nil"/>
              <w:bottom w:val="nil"/>
              <w:right w:val="nil"/>
            </w:tcBorders>
            <w:shd w:val="clear" w:color="auto" w:fill="auto"/>
            <w:noWrap/>
            <w:vAlign w:val="center"/>
            <w:hideMark/>
          </w:tcPr>
          <w:p w14:paraId="30D30BCA"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B78050C"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235,000</w:t>
            </w:r>
          </w:p>
        </w:tc>
        <w:tc>
          <w:tcPr>
            <w:tcW w:w="1420" w:type="dxa"/>
            <w:gridSpan w:val="2"/>
            <w:tcBorders>
              <w:top w:val="nil"/>
              <w:left w:val="nil"/>
              <w:bottom w:val="nil"/>
              <w:right w:val="nil"/>
            </w:tcBorders>
            <w:shd w:val="clear" w:color="auto" w:fill="auto"/>
            <w:noWrap/>
            <w:vAlign w:val="center"/>
            <w:hideMark/>
          </w:tcPr>
          <w:p w14:paraId="36666DD5"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1290615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7F4169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44E8BDF"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F47FB3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177D1811"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51108A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98615F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58062F2D"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004CA7E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7D1A7C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11F325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04DC58F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90F21D1" w14:textId="77777777" w:rsidTr="004E1EA6">
        <w:trPr>
          <w:gridAfter w:val="1"/>
          <w:wAfter w:w="54" w:type="dxa"/>
          <w:trHeight w:val="33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458B910"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48</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7AC0667D"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228B4C8"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58380207</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2EAC41BC"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krajník kamenný žulový silniční 160x200x300-800mm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162A469" w14:textId="77777777" w:rsidR="0089370B" w:rsidRPr="0089370B" w:rsidRDefault="0089370B" w:rsidP="0089370B">
            <w:pPr>
              <w:spacing w:after="0" w:line="240" w:lineRule="auto"/>
              <w:jc w:val="center"/>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04A2530"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235,000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7818280"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597,18</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E7816BB" w14:textId="77777777" w:rsidR="0089370B" w:rsidRPr="0089370B" w:rsidRDefault="0089370B" w:rsidP="0089370B">
            <w:pPr>
              <w:spacing w:after="0" w:line="240" w:lineRule="auto"/>
              <w:jc w:val="right"/>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140 337,30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400CE08C"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r w:rsidRPr="0089370B">
              <w:rPr>
                <w:rFonts w:ascii="Arial CE" w:eastAsia="Times New Roman" w:hAnsi="Arial CE" w:cs="Arial CE"/>
                <w:i/>
                <w:iCs/>
                <w:color w:val="0000FF"/>
                <w:sz w:val="18"/>
                <w:szCs w:val="18"/>
                <w:lang w:eastAsia="cs-CZ"/>
              </w:rPr>
              <w:t> </w:t>
            </w:r>
          </w:p>
        </w:tc>
      </w:tr>
      <w:tr w:rsidR="0089370B" w:rsidRPr="0089370B" w14:paraId="6BA233B4"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6491294A" w14:textId="77777777" w:rsidR="0089370B" w:rsidRPr="0089370B" w:rsidRDefault="0089370B" w:rsidP="0089370B">
            <w:pPr>
              <w:spacing w:after="0" w:line="240" w:lineRule="auto"/>
              <w:rPr>
                <w:rFonts w:ascii="Arial CE" w:eastAsia="Times New Roman" w:hAnsi="Arial CE" w:cs="Arial CE"/>
                <w:i/>
                <w:iCs/>
                <w:color w:val="0000FF"/>
                <w:sz w:val="18"/>
                <w:szCs w:val="18"/>
                <w:lang w:eastAsia="cs-CZ"/>
              </w:rPr>
            </w:pPr>
          </w:p>
        </w:tc>
        <w:tc>
          <w:tcPr>
            <w:tcW w:w="478" w:type="dxa"/>
            <w:tcBorders>
              <w:top w:val="nil"/>
              <w:left w:val="nil"/>
              <w:bottom w:val="nil"/>
              <w:right w:val="nil"/>
            </w:tcBorders>
            <w:shd w:val="clear" w:color="auto" w:fill="auto"/>
            <w:noWrap/>
            <w:vAlign w:val="center"/>
            <w:hideMark/>
          </w:tcPr>
          <w:p w14:paraId="2FE9D7F9"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90F2800"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157E58DA"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235</w:t>
            </w:r>
          </w:p>
        </w:tc>
        <w:tc>
          <w:tcPr>
            <w:tcW w:w="680" w:type="dxa"/>
            <w:tcBorders>
              <w:top w:val="nil"/>
              <w:left w:val="nil"/>
              <w:bottom w:val="nil"/>
              <w:right w:val="nil"/>
            </w:tcBorders>
            <w:shd w:val="clear" w:color="auto" w:fill="auto"/>
            <w:noWrap/>
            <w:vAlign w:val="center"/>
            <w:hideMark/>
          </w:tcPr>
          <w:p w14:paraId="2B23564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5B276CF"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235,000</w:t>
            </w:r>
          </w:p>
        </w:tc>
        <w:tc>
          <w:tcPr>
            <w:tcW w:w="1420" w:type="dxa"/>
            <w:gridSpan w:val="2"/>
            <w:tcBorders>
              <w:top w:val="nil"/>
              <w:left w:val="nil"/>
              <w:bottom w:val="nil"/>
              <w:right w:val="nil"/>
            </w:tcBorders>
            <w:shd w:val="clear" w:color="auto" w:fill="auto"/>
            <w:noWrap/>
            <w:vAlign w:val="center"/>
            <w:hideMark/>
          </w:tcPr>
          <w:p w14:paraId="2A848478"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38DABBF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3A691046"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CAF9C27"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48A67E4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646FCE7"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C60E99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CEEC849"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3F865E5A"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0DE87A0"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405D24E"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E61B142"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44DA1049"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368BF3D" w14:textId="77777777" w:rsidTr="004E1EA6">
        <w:trPr>
          <w:gridAfter w:val="1"/>
          <w:wAfter w:w="54" w:type="dxa"/>
          <w:trHeight w:val="660"/>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80689FD"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49</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DE898A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F34641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938909311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27F03C51"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Čištění vozovek metením bláta, prachu nebo hlinitého nánosu s odklizením na hromady na vzdálenost do 20 m nebo naložením na dopravní prostředek strojně povrchu podkladu nebo krytu betonového nebo živičného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646BC3A"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2AFDDE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DFCE4A"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7F9C6A5"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5 880,00</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24469903"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3609E8AC"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247D5503"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7733235C"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FE0875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63B6003B"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5880</w:t>
            </w:r>
          </w:p>
        </w:tc>
        <w:tc>
          <w:tcPr>
            <w:tcW w:w="680" w:type="dxa"/>
            <w:tcBorders>
              <w:top w:val="nil"/>
              <w:left w:val="nil"/>
              <w:bottom w:val="nil"/>
              <w:right w:val="nil"/>
            </w:tcBorders>
            <w:shd w:val="clear" w:color="auto" w:fill="auto"/>
            <w:noWrap/>
            <w:vAlign w:val="center"/>
            <w:hideMark/>
          </w:tcPr>
          <w:p w14:paraId="5833C49A"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50A3ABC"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5 880,000</w:t>
            </w:r>
          </w:p>
        </w:tc>
        <w:tc>
          <w:tcPr>
            <w:tcW w:w="1420" w:type="dxa"/>
            <w:gridSpan w:val="2"/>
            <w:tcBorders>
              <w:top w:val="nil"/>
              <w:left w:val="nil"/>
              <w:bottom w:val="nil"/>
              <w:right w:val="nil"/>
            </w:tcBorders>
            <w:shd w:val="clear" w:color="auto" w:fill="auto"/>
            <w:noWrap/>
            <w:vAlign w:val="center"/>
            <w:hideMark/>
          </w:tcPr>
          <w:p w14:paraId="047C22A1"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2949364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8B4400B"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1D1B97F6"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352FDFEF"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08AE9850"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D15E94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3CA38683"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změřeno v digitální formě PD</w:t>
            </w:r>
          </w:p>
        </w:tc>
        <w:tc>
          <w:tcPr>
            <w:tcW w:w="680" w:type="dxa"/>
            <w:tcBorders>
              <w:top w:val="nil"/>
              <w:left w:val="nil"/>
              <w:bottom w:val="nil"/>
              <w:right w:val="nil"/>
            </w:tcBorders>
            <w:shd w:val="clear" w:color="auto" w:fill="auto"/>
            <w:noWrap/>
            <w:vAlign w:val="center"/>
            <w:hideMark/>
          </w:tcPr>
          <w:p w14:paraId="686C2621"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17FFB85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84F170D"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D3431D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76685F44"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6C6C36A6"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6A16D57"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50</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9EC8C8E"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2D8F748"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R1.1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18935AE0"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světlý profil 120x110 mm, bez roštu</w:t>
            </w:r>
            <w:r w:rsidRPr="0089370B">
              <w:rPr>
                <w:rFonts w:ascii="Arial CE" w:eastAsia="Times New Roman" w:hAnsi="Arial CE" w:cs="Arial CE"/>
                <w:sz w:val="18"/>
                <w:szCs w:val="18"/>
                <w:lang w:eastAsia="cs-CZ"/>
              </w:rPr>
              <w:br/>
              <w:t>dodání, položení do betonového lože, betonové lože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812156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8CCA61B"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21,000</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0D136D"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2 362,23</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AF3096"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49 606,83</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19E7CB3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51AAA1E6"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0E79828E" w14:textId="77777777" w:rsidR="0089370B" w:rsidRPr="0089370B" w:rsidRDefault="0089370B" w:rsidP="0089370B">
            <w:pPr>
              <w:spacing w:after="0" w:line="240" w:lineRule="auto"/>
              <w:rPr>
                <w:rFonts w:ascii="Arial CE" w:eastAsia="Times New Roman" w:hAnsi="Arial CE" w:cs="Arial CE"/>
                <w:sz w:val="18"/>
                <w:szCs w:val="18"/>
                <w:lang w:eastAsia="cs-CZ"/>
              </w:rPr>
            </w:pPr>
          </w:p>
        </w:tc>
        <w:tc>
          <w:tcPr>
            <w:tcW w:w="478" w:type="dxa"/>
            <w:tcBorders>
              <w:top w:val="nil"/>
              <w:left w:val="nil"/>
              <w:bottom w:val="nil"/>
              <w:right w:val="nil"/>
            </w:tcBorders>
            <w:shd w:val="clear" w:color="auto" w:fill="auto"/>
            <w:noWrap/>
            <w:vAlign w:val="center"/>
            <w:hideMark/>
          </w:tcPr>
          <w:p w14:paraId="66924BFD"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57A10EA"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06E798FC"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5,25*4</w:t>
            </w:r>
          </w:p>
        </w:tc>
        <w:tc>
          <w:tcPr>
            <w:tcW w:w="680" w:type="dxa"/>
            <w:tcBorders>
              <w:top w:val="nil"/>
              <w:left w:val="nil"/>
              <w:bottom w:val="nil"/>
              <w:right w:val="nil"/>
            </w:tcBorders>
            <w:shd w:val="clear" w:color="auto" w:fill="auto"/>
            <w:noWrap/>
            <w:vAlign w:val="center"/>
            <w:hideMark/>
          </w:tcPr>
          <w:p w14:paraId="7DE4A2F5" w14:textId="77777777" w:rsidR="0089370B" w:rsidRPr="0089370B" w:rsidRDefault="0089370B" w:rsidP="0089370B">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74C7FAC"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r w:rsidRPr="0089370B">
              <w:rPr>
                <w:rFonts w:ascii="Arial CE" w:eastAsia="Times New Roman" w:hAnsi="Arial CE" w:cs="Arial CE"/>
                <w:color w:val="505050"/>
                <w:sz w:val="16"/>
                <w:szCs w:val="16"/>
                <w:lang w:eastAsia="cs-CZ"/>
              </w:rPr>
              <w:t>21,000</w:t>
            </w:r>
          </w:p>
        </w:tc>
        <w:tc>
          <w:tcPr>
            <w:tcW w:w="1420" w:type="dxa"/>
            <w:gridSpan w:val="2"/>
            <w:tcBorders>
              <w:top w:val="nil"/>
              <w:left w:val="nil"/>
              <w:bottom w:val="nil"/>
              <w:right w:val="nil"/>
            </w:tcBorders>
            <w:shd w:val="clear" w:color="auto" w:fill="auto"/>
            <w:noWrap/>
            <w:vAlign w:val="center"/>
            <w:hideMark/>
          </w:tcPr>
          <w:p w14:paraId="5CCACE43" w14:textId="77777777" w:rsidR="0089370B" w:rsidRPr="0089370B" w:rsidRDefault="0089370B" w:rsidP="0089370B">
            <w:pPr>
              <w:spacing w:after="0" w:line="240" w:lineRule="auto"/>
              <w:jc w:val="right"/>
              <w:rPr>
                <w:rFonts w:ascii="Arial CE" w:eastAsia="Times New Roman" w:hAnsi="Arial CE" w:cs="Arial CE"/>
                <w:color w:val="505050"/>
                <w:sz w:val="16"/>
                <w:szCs w:val="16"/>
                <w:lang w:eastAsia="cs-CZ"/>
              </w:rPr>
            </w:pPr>
          </w:p>
        </w:tc>
        <w:tc>
          <w:tcPr>
            <w:tcW w:w="2020" w:type="dxa"/>
            <w:gridSpan w:val="2"/>
            <w:tcBorders>
              <w:top w:val="nil"/>
              <w:left w:val="nil"/>
              <w:bottom w:val="nil"/>
              <w:right w:val="nil"/>
            </w:tcBorders>
            <w:shd w:val="clear" w:color="auto" w:fill="auto"/>
            <w:noWrap/>
            <w:vAlign w:val="center"/>
            <w:hideMark/>
          </w:tcPr>
          <w:p w14:paraId="6B57C5F1"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2151941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4FD68A75" w14:textId="77777777" w:rsidTr="004E1EA6">
        <w:trPr>
          <w:gridAfter w:val="1"/>
          <w:wAfter w:w="54" w:type="dxa"/>
          <w:trHeight w:val="225"/>
        </w:trPr>
        <w:tc>
          <w:tcPr>
            <w:tcW w:w="391" w:type="dxa"/>
            <w:tcBorders>
              <w:top w:val="nil"/>
              <w:left w:val="nil"/>
              <w:bottom w:val="nil"/>
              <w:right w:val="nil"/>
            </w:tcBorders>
            <w:shd w:val="clear" w:color="auto" w:fill="auto"/>
            <w:noWrap/>
            <w:vAlign w:val="center"/>
            <w:hideMark/>
          </w:tcPr>
          <w:p w14:paraId="1A11DE3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center"/>
            <w:hideMark/>
          </w:tcPr>
          <w:p w14:paraId="3A864F13"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r w:rsidRPr="0089370B">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D94721B" w14:textId="77777777" w:rsidR="0089370B" w:rsidRPr="0089370B" w:rsidRDefault="0089370B" w:rsidP="0089370B">
            <w:pPr>
              <w:spacing w:after="0" w:line="240" w:lineRule="auto"/>
              <w:rPr>
                <w:rFonts w:ascii="Arial CE" w:eastAsia="Times New Roman" w:hAnsi="Arial CE" w:cs="Arial CE"/>
                <w:color w:val="969696"/>
                <w:sz w:val="14"/>
                <w:szCs w:val="14"/>
                <w:lang w:eastAsia="cs-CZ"/>
              </w:rPr>
            </w:pPr>
          </w:p>
        </w:tc>
        <w:tc>
          <w:tcPr>
            <w:tcW w:w="6522" w:type="dxa"/>
            <w:tcBorders>
              <w:top w:val="nil"/>
              <w:left w:val="nil"/>
              <w:bottom w:val="nil"/>
              <w:right w:val="nil"/>
            </w:tcBorders>
            <w:shd w:val="clear" w:color="auto" w:fill="auto"/>
            <w:vAlign w:val="center"/>
            <w:hideMark/>
          </w:tcPr>
          <w:p w14:paraId="52EA465B"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r w:rsidRPr="0089370B">
              <w:rPr>
                <w:rFonts w:ascii="Arial CE" w:eastAsia="Times New Roman" w:hAnsi="Arial CE" w:cs="Arial CE"/>
                <w:color w:val="800080"/>
                <w:sz w:val="16"/>
                <w:szCs w:val="16"/>
                <w:lang w:eastAsia="cs-CZ"/>
              </w:rPr>
              <w:t>délka svodnice*4 ks</w:t>
            </w:r>
          </w:p>
        </w:tc>
        <w:tc>
          <w:tcPr>
            <w:tcW w:w="680" w:type="dxa"/>
            <w:tcBorders>
              <w:top w:val="nil"/>
              <w:left w:val="nil"/>
              <w:bottom w:val="nil"/>
              <w:right w:val="nil"/>
            </w:tcBorders>
            <w:shd w:val="clear" w:color="auto" w:fill="auto"/>
            <w:noWrap/>
            <w:vAlign w:val="center"/>
            <w:hideMark/>
          </w:tcPr>
          <w:p w14:paraId="0099F504" w14:textId="77777777" w:rsidR="0089370B" w:rsidRPr="0089370B" w:rsidRDefault="0089370B" w:rsidP="0089370B">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2D5959C5"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7D5A0B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982D8F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4" w:type="dxa"/>
            <w:gridSpan w:val="2"/>
            <w:tcBorders>
              <w:top w:val="nil"/>
              <w:left w:val="nil"/>
              <w:bottom w:val="nil"/>
              <w:right w:val="nil"/>
            </w:tcBorders>
            <w:shd w:val="clear" w:color="auto" w:fill="auto"/>
            <w:noWrap/>
            <w:vAlign w:val="center"/>
            <w:hideMark/>
          </w:tcPr>
          <w:p w14:paraId="6BCA6D7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r>
      <w:tr w:rsidR="0089370B" w:rsidRPr="0089370B" w14:paraId="7546884A"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748A79B3"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7F6BC800"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64E4B17E"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997</w:t>
            </w:r>
          </w:p>
        </w:tc>
        <w:tc>
          <w:tcPr>
            <w:tcW w:w="6522" w:type="dxa"/>
            <w:tcBorders>
              <w:top w:val="nil"/>
              <w:left w:val="nil"/>
              <w:bottom w:val="nil"/>
              <w:right w:val="nil"/>
            </w:tcBorders>
            <w:shd w:val="clear" w:color="auto" w:fill="auto"/>
            <w:noWrap/>
            <w:vAlign w:val="bottom"/>
            <w:hideMark/>
          </w:tcPr>
          <w:p w14:paraId="347A149A"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Přesun sutě</w:t>
            </w:r>
          </w:p>
        </w:tc>
        <w:tc>
          <w:tcPr>
            <w:tcW w:w="680" w:type="dxa"/>
            <w:tcBorders>
              <w:top w:val="nil"/>
              <w:left w:val="nil"/>
              <w:bottom w:val="nil"/>
              <w:right w:val="nil"/>
            </w:tcBorders>
            <w:shd w:val="clear" w:color="auto" w:fill="auto"/>
            <w:noWrap/>
            <w:vAlign w:val="bottom"/>
            <w:hideMark/>
          </w:tcPr>
          <w:p w14:paraId="4A752C04"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0C2667A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38632F1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0131CEA"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0,00</w:t>
            </w:r>
          </w:p>
        </w:tc>
        <w:tc>
          <w:tcPr>
            <w:tcW w:w="1424" w:type="dxa"/>
            <w:gridSpan w:val="2"/>
            <w:tcBorders>
              <w:top w:val="nil"/>
              <w:left w:val="nil"/>
              <w:bottom w:val="nil"/>
              <w:right w:val="nil"/>
            </w:tcBorders>
            <w:shd w:val="clear" w:color="auto" w:fill="auto"/>
            <w:noWrap/>
            <w:vAlign w:val="bottom"/>
            <w:hideMark/>
          </w:tcPr>
          <w:p w14:paraId="08490B63"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2E2C1514" w14:textId="77777777" w:rsidTr="004E1EA6">
        <w:trPr>
          <w:gridAfter w:val="1"/>
          <w:wAfter w:w="54" w:type="dxa"/>
          <w:trHeight w:val="458"/>
        </w:trPr>
        <w:tc>
          <w:tcPr>
            <w:tcW w:w="391" w:type="dxa"/>
            <w:tcBorders>
              <w:top w:val="nil"/>
              <w:left w:val="nil"/>
              <w:bottom w:val="nil"/>
              <w:right w:val="nil"/>
            </w:tcBorders>
            <w:shd w:val="clear" w:color="auto" w:fill="auto"/>
            <w:noWrap/>
            <w:vAlign w:val="bottom"/>
            <w:hideMark/>
          </w:tcPr>
          <w:p w14:paraId="2DE768FC"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478" w:type="dxa"/>
            <w:tcBorders>
              <w:top w:val="nil"/>
              <w:left w:val="nil"/>
              <w:bottom w:val="nil"/>
              <w:right w:val="nil"/>
            </w:tcBorders>
            <w:shd w:val="clear" w:color="auto" w:fill="auto"/>
            <w:noWrap/>
            <w:vAlign w:val="bottom"/>
            <w:hideMark/>
          </w:tcPr>
          <w:p w14:paraId="21B346D1" w14:textId="77777777" w:rsidR="0089370B" w:rsidRPr="0089370B" w:rsidRDefault="0089370B" w:rsidP="0089370B">
            <w:pPr>
              <w:spacing w:after="0" w:line="240" w:lineRule="auto"/>
              <w:rPr>
                <w:rFonts w:ascii="Arial CE" w:eastAsia="Times New Roman" w:hAnsi="Arial CE" w:cs="Arial CE"/>
                <w:color w:val="003366"/>
                <w:sz w:val="16"/>
                <w:szCs w:val="16"/>
                <w:lang w:eastAsia="cs-CZ"/>
              </w:rPr>
            </w:pPr>
            <w:r w:rsidRPr="0089370B">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75B08D66"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998</w:t>
            </w:r>
          </w:p>
        </w:tc>
        <w:tc>
          <w:tcPr>
            <w:tcW w:w="6522" w:type="dxa"/>
            <w:tcBorders>
              <w:top w:val="nil"/>
              <w:left w:val="nil"/>
              <w:bottom w:val="nil"/>
              <w:right w:val="nil"/>
            </w:tcBorders>
            <w:shd w:val="clear" w:color="auto" w:fill="auto"/>
            <w:noWrap/>
            <w:vAlign w:val="bottom"/>
            <w:hideMark/>
          </w:tcPr>
          <w:p w14:paraId="112D7B38"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Přesun hmot</w:t>
            </w:r>
          </w:p>
        </w:tc>
        <w:tc>
          <w:tcPr>
            <w:tcW w:w="680" w:type="dxa"/>
            <w:tcBorders>
              <w:top w:val="nil"/>
              <w:left w:val="nil"/>
              <w:bottom w:val="nil"/>
              <w:right w:val="nil"/>
            </w:tcBorders>
            <w:shd w:val="clear" w:color="auto" w:fill="auto"/>
            <w:noWrap/>
            <w:vAlign w:val="bottom"/>
            <w:hideMark/>
          </w:tcPr>
          <w:p w14:paraId="18DCBBE2" w14:textId="77777777" w:rsidR="0089370B" w:rsidRPr="0089370B" w:rsidRDefault="0089370B" w:rsidP="0089370B">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67208AD7"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667B4DB8" w14:textId="77777777" w:rsidR="0089370B" w:rsidRPr="0089370B" w:rsidRDefault="0089370B" w:rsidP="0089370B">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361701A"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r w:rsidRPr="0089370B">
              <w:rPr>
                <w:rFonts w:ascii="Arial CE" w:eastAsia="Times New Roman" w:hAnsi="Arial CE" w:cs="Arial CE"/>
                <w:color w:val="003366"/>
                <w:sz w:val="20"/>
                <w:szCs w:val="20"/>
                <w:lang w:eastAsia="cs-CZ"/>
              </w:rPr>
              <w:t>5 409,87</w:t>
            </w:r>
          </w:p>
        </w:tc>
        <w:tc>
          <w:tcPr>
            <w:tcW w:w="1424" w:type="dxa"/>
            <w:gridSpan w:val="2"/>
            <w:tcBorders>
              <w:top w:val="nil"/>
              <w:left w:val="nil"/>
              <w:bottom w:val="nil"/>
              <w:right w:val="nil"/>
            </w:tcBorders>
            <w:shd w:val="clear" w:color="auto" w:fill="auto"/>
            <w:noWrap/>
            <w:vAlign w:val="bottom"/>
            <w:hideMark/>
          </w:tcPr>
          <w:p w14:paraId="6C164A44" w14:textId="77777777" w:rsidR="0089370B" w:rsidRPr="0089370B" w:rsidRDefault="0089370B" w:rsidP="0089370B">
            <w:pPr>
              <w:spacing w:after="0" w:line="240" w:lineRule="auto"/>
              <w:jc w:val="right"/>
              <w:rPr>
                <w:rFonts w:ascii="Arial CE" w:eastAsia="Times New Roman" w:hAnsi="Arial CE" w:cs="Arial CE"/>
                <w:color w:val="003366"/>
                <w:sz w:val="20"/>
                <w:szCs w:val="20"/>
                <w:lang w:eastAsia="cs-CZ"/>
              </w:rPr>
            </w:pPr>
          </w:p>
        </w:tc>
      </w:tr>
      <w:tr w:rsidR="0089370B" w:rsidRPr="0089370B" w14:paraId="317A6A7A" w14:textId="77777777" w:rsidTr="004E1EA6">
        <w:trPr>
          <w:gridAfter w:val="1"/>
          <w:wAfter w:w="54" w:type="dxa"/>
          <w:trHeight w:val="484"/>
        </w:trPr>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317C33"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4176ABDC"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0ABF02A"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998225111</w:t>
            </w:r>
          </w:p>
        </w:tc>
        <w:tc>
          <w:tcPr>
            <w:tcW w:w="6522" w:type="dxa"/>
            <w:tcBorders>
              <w:top w:val="single" w:sz="4" w:space="0" w:color="969696"/>
              <w:left w:val="nil"/>
              <w:bottom w:val="single" w:sz="4" w:space="0" w:color="969696"/>
              <w:right w:val="single" w:sz="4" w:space="0" w:color="969696"/>
            </w:tcBorders>
            <w:shd w:val="clear" w:color="auto" w:fill="auto"/>
            <w:vAlign w:val="center"/>
            <w:hideMark/>
          </w:tcPr>
          <w:p w14:paraId="5F293B8B"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Přesun hmot pro komunikace s krytem z kameniva, monolitickým betonovým nebo živičným dopravní vzdálenost do 200 m jakékoliv délky objektu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BDE3DDB" w14:textId="77777777" w:rsidR="0089370B" w:rsidRPr="0089370B" w:rsidRDefault="0089370B" w:rsidP="0089370B">
            <w:pPr>
              <w:spacing w:after="0" w:line="240" w:lineRule="auto"/>
              <w:jc w:val="center"/>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7F7D141"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5 409,873</w:t>
            </w:r>
          </w:p>
        </w:tc>
        <w:tc>
          <w:tcPr>
            <w:tcW w:w="14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9236428"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1,00</w:t>
            </w:r>
          </w:p>
        </w:tc>
        <w:tc>
          <w:tcPr>
            <w:tcW w:w="20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DC63F8E" w14:textId="77777777" w:rsidR="0089370B" w:rsidRPr="0089370B" w:rsidRDefault="0089370B" w:rsidP="0089370B">
            <w:pPr>
              <w:spacing w:after="0" w:line="240" w:lineRule="auto"/>
              <w:jc w:val="right"/>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5 409,87</w:t>
            </w:r>
          </w:p>
        </w:tc>
        <w:tc>
          <w:tcPr>
            <w:tcW w:w="1424" w:type="dxa"/>
            <w:gridSpan w:val="2"/>
            <w:tcBorders>
              <w:top w:val="single" w:sz="4" w:space="0" w:color="969696"/>
              <w:left w:val="nil"/>
              <w:bottom w:val="single" w:sz="4" w:space="0" w:color="969696"/>
              <w:right w:val="single" w:sz="4" w:space="0" w:color="969696"/>
            </w:tcBorders>
            <w:shd w:val="clear" w:color="auto" w:fill="auto"/>
            <w:vAlign w:val="center"/>
            <w:hideMark/>
          </w:tcPr>
          <w:p w14:paraId="0980E914" w14:textId="77777777" w:rsidR="0089370B" w:rsidRPr="0089370B" w:rsidRDefault="0089370B" w:rsidP="0089370B">
            <w:pPr>
              <w:spacing w:after="0" w:line="240" w:lineRule="auto"/>
              <w:rPr>
                <w:rFonts w:ascii="Arial CE" w:eastAsia="Times New Roman" w:hAnsi="Arial CE" w:cs="Arial CE"/>
                <w:sz w:val="18"/>
                <w:szCs w:val="18"/>
                <w:lang w:eastAsia="cs-CZ"/>
              </w:rPr>
            </w:pPr>
            <w:r w:rsidRPr="0089370B">
              <w:rPr>
                <w:rFonts w:ascii="Arial CE" w:eastAsia="Times New Roman" w:hAnsi="Arial CE" w:cs="Arial CE"/>
                <w:sz w:val="18"/>
                <w:szCs w:val="18"/>
                <w:lang w:eastAsia="cs-CZ"/>
              </w:rPr>
              <w:t> </w:t>
            </w:r>
          </w:p>
        </w:tc>
      </w:tr>
      <w:tr w:rsidR="0089370B" w:rsidRPr="0089370B" w14:paraId="7C0F8D4C" w14:textId="77777777" w:rsidTr="004E1EA6">
        <w:trPr>
          <w:gridAfter w:val="1"/>
          <w:wAfter w:w="54" w:type="dxa"/>
          <w:trHeight w:val="139"/>
        </w:trPr>
        <w:tc>
          <w:tcPr>
            <w:tcW w:w="391" w:type="dxa"/>
            <w:tcBorders>
              <w:top w:val="nil"/>
              <w:left w:val="nil"/>
              <w:bottom w:val="single" w:sz="4" w:space="0" w:color="000000"/>
              <w:right w:val="nil"/>
            </w:tcBorders>
            <w:shd w:val="clear" w:color="auto" w:fill="auto"/>
            <w:noWrap/>
            <w:vAlign w:val="center"/>
            <w:hideMark/>
          </w:tcPr>
          <w:p w14:paraId="4053855D"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5F301FB8"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543DB50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522" w:type="dxa"/>
            <w:tcBorders>
              <w:top w:val="nil"/>
              <w:left w:val="nil"/>
              <w:bottom w:val="single" w:sz="4" w:space="0" w:color="000000"/>
              <w:right w:val="nil"/>
            </w:tcBorders>
            <w:shd w:val="clear" w:color="auto" w:fill="auto"/>
            <w:noWrap/>
            <w:vAlign w:val="center"/>
            <w:hideMark/>
          </w:tcPr>
          <w:p w14:paraId="5E55B51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19100E84"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1809A06B"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445BE0C5"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13CAAC60"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c>
          <w:tcPr>
            <w:tcW w:w="1424" w:type="dxa"/>
            <w:gridSpan w:val="2"/>
            <w:tcBorders>
              <w:top w:val="nil"/>
              <w:left w:val="nil"/>
              <w:bottom w:val="single" w:sz="4" w:space="0" w:color="000000"/>
              <w:right w:val="nil"/>
            </w:tcBorders>
            <w:shd w:val="clear" w:color="auto" w:fill="auto"/>
            <w:noWrap/>
            <w:vAlign w:val="center"/>
            <w:hideMark/>
          </w:tcPr>
          <w:p w14:paraId="6143AB4D" w14:textId="77777777" w:rsidR="0089370B" w:rsidRPr="0089370B" w:rsidRDefault="0089370B" w:rsidP="0089370B">
            <w:pPr>
              <w:spacing w:after="0" w:line="240" w:lineRule="auto"/>
              <w:rPr>
                <w:rFonts w:ascii="Arial CE" w:eastAsia="Times New Roman" w:hAnsi="Arial CE" w:cs="Arial CE"/>
                <w:sz w:val="16"/>
                <w:szCs w:val="16"/>
                <w:lang w:eastAsia="cs-CZ"/>
              </w:rPr>
            </w:pPr>
            <w:r w:rsidRPr="0089370B">
              <w:rPr>
                <w:rFonts w:ascii="Arial CE" w:eastAsia="Times New Roman" w:hAnsi="Arial CE" w:cs="Arial CE"/>
                <w:sz w:val="16"/>
                <w:szCs w:val="16"/>
                <w:lang w:eastAsia="cs-CZ"/>
              </w:rPr>
              <w:t> </w:t>
            </w:r>
          </w:p>
        </w:tc>
      </w:tr>
    </w:tbl>
    <w:p w14:paraId="158081F1" w14:textId="77777777" w:rsidR="0070099C" w:rsidRDefault="0070099C" w:rsidP="00A17173">
      <w:pPr>
        <w:autoSpaceDE w:val="0"/>
        <w:autoSpaceDN w:val="0"/>
        <w:adjustRightInd w:val="0"/>
        <w:spacing w:before="100" w:beforeAutospacing="1" w:after="120"/>
        <w:jc w:val="both"/>
        <w:rPr>
          <w:rFonts w:ascii="Arial" w:hAnsi="Arial" w:cs="Arial"/>
          <w:b/>
          <w:bCs/>
          <w:sz w:val="24"/>
          <w:szCs w:val="24"/>
          <w:u w:val="single"/>
        </w:rPr>
        <w:sectPr w:rsidR="0070099C" w:rsidSect="00E67C6D">
          <w:headerReference w:type="default" r:id="rId24"/>
          <w:pgSz w:w="16838" w:h="11906" w:orient="landscape"/>
          <w:pgMar w:top="720" w:right="720" w:bottom="567" w:left="720" w:header="426" w:footer="316" w:gutter="0"/>
          <w:cols w:space="708"/>
          <w:docGrid w:linePitch="360"/>
        </w:sectPr>
      </w:pPr>
    </w:p>
    <w:p w14:paraId="35678655" w14:textId="54B7DADC" w:rsidR="00421DE5" w:rsidRPr="00A17173" w:rsidRDefault="00421DE5" w:rsidP="00A17173">
      <w:pPr>
        <w:autoSpaceDE w:val="0"/>
        <w:autoSpaceDN w:val="0"/>
        <w:adjustRightInd w:val="0"/>
        <w:spacing w:before="100" w:beforeAutospacing="1" w:after="120"/>
        <w:jc w:val="center"/>
        <w:rPr>
          <w:rFonts w:ascii="Arial" w:hAnsi="Arial" w:cs="Arial"/>
          <w:b/>
          <w:bCs/>
          <w:sz w:val="24"/>
          <w:szCs w:val="24"/>
        </w:rPr>
      </w:pPr>
      <w:r w:rsidRPr="00A17173">
        <w:rPr>
          <w:rFonts w:ascii="Arial" w:hAnsi="Arial" w:cs="Arial"/>
          <w:b/>
          <w:bCs/>
          <w:sz w:val="24"/>
          <w:szCs w:val="24"/>
        </w:rPr>
        <w:lastRenderedPageBreak/>
        <w:t xml:space="preserve">Doporučení na </w:t>
      </w:r>
      <w:r w:rsidR="007531F2" w:rsidRPr="00A17173">
        <w:rPr>
          <w:rFonts w:ascii="Arial" w:hAnsi="Arial" w:cs="Arial"/>
          <w:b/>
          <w:bCs/>
          <w:sz w:val="24"/>
          <w:szCs w:val="24"/>
        </w:rPr>
        <w:t>e</w:t>
      </w:r>
      <w:r w:rsidRPr="00A17173">
        <w:rPr>
          <w:rFonts w:ascii="Arial" w:hAnsi="Arial" w:cs="Arial"/>
          <w:b/>
          <w:bCs/>
          <w:sz w:val="24"/>
          <w:szCs w:val="24"/>
        </w:rPr>
        <w:t>misní limity a prašnost</w:t>
      </w:r>
    </w:p>
    <w:p w14:paraId="5F9935F5" w14:textId="73FF7F60" w:rsidR="00421DE5" w:rsidRPr="00A17173"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sidRPr="00A17173">
        <w:rPr>
          <w:rFonts w:ascii="Arial" w:hAnsi="Arial" w:cs="Arial"/>
          <w:b/>
          <w:bCs/>
          <w:sz w:val="24"/>
          <w:szCs w:val="24"/>
          <w:u w:val="single"/>
        </w:rPr>
        <w:t>E</w:t>
      </w:r>
      <w:r w:rsidR="00421DE5" w:rsidRPr="00A17173">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A17173" w:rsidRDefault="00421DE5" w:rsidP="00421DE5">
      <w:pPr>
        <w:autoSpaceDE w:val="0"/>
        <w:autoSpaceDN w:val="0"/>
        <w:adjustRightInd w:val="0"/>
        <w:spacing w:before="100" w:beforeAutospacing="1" w:after="120" w:line="240" w:lineRule="auto"/>
        <w:jc w:val="both"/>
        <w:rPr>
          <w:rFonts w:ascii="Arial" w:hAnsi="Arial" w:cs="Arial"/>
          <w:u w:val="single"/>
        </w:rPr>
      </w:pPr>
      <w:r w:rsidRPr="00A17173">
        <w:rPr>
          <w:rFonts w:ascii="Arial" w:hAnsi="Arial" w:cs="Arial"/>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A17173" w:rsidRDefault="00421DE5" w:rsidP="00421DE5">
      <w:pPr>
        <w:pStyle w:val="Bezmezer"/>
        <w:jc w:val="both"/>
        <w:rPr>
          <w:rFonts w:ascii="Arial" w:hAnsi="Arial" w:cs="Arial"/>
          <w:u w:val="single"/>
        </w:rPr>
      </w:pPr>
      <w:r w:rsidRPr="00A17173">
        <w:rPr>
          <w:rFonts w:ascii="Arial" w:hAnsi="Arial" w:cs="Arial"/>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77777777" w:rsidR="00421DE5" w:rsidRPr="00A17173" w:rsidRDefault="00421DE5" w:rsidP="00421DE5">
      <w:pPr>
        <w:spacing w:before="100" w:beforeAutospacing="1" w:after="120" w:line="240" w:lineRule="auto"/>
        <w:jc w:val="both"/>
        <w:rPr>
          <w:rFonts w:ascii="Arial" w:hAnsi="Arial" w:cs="Arial"/>
          <w:u w:val="single"/>
        </w:rPr>
      </w:pPr>
      <w:r w:rsidRPr="00A17173">
        <w:rPr>
          <w:rFonts w:ascii="Arial" w:hAnsi="Arial" w:cs="Arial"/>
          <w:u w:val="single"/>
        </w:rPr>
        <w:t xml:space="preserve"> Požadavky na nesilniční pojízdné stroje9</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A17173" w:rsidRDefault="00421DE5" w:rsidP="00421DE5">
      <w:pPr>
        <w:spacing w:before="100" w:beforeAutospacing="1" w:after="120" w:line="240" w:lineRule="auto"/>
        <w:jc w:val="both"/>
        <w:rPr>
          <w:rFonts w:ascii="Arial" w:hAnsi="Arial" w:cs="Arial"/>
          <w:u w:val="single"/>
        </w:rPr>
      </w:pPr>
      <w:r w:rsidRPr="00A17173">
        <w:rPr>
          <w:rFonts w:ascii="Arial" w:hAnsi="Arial" w:cs="Arial"/>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9"/>
    </w:p>
    <w:sectPr w:rsidR="005B4750" w:rsidRPr="00D9780F" w:rsidSect="00E51072">
      <w:headerReference w:type="default" r:id="rId25"/>
      <w:pgSz w:w="11906" w:h="16838"/>
      <w:pgMar w:top="993"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9F13" w14:textId="77777777" w:rsidR="000D3B13" w:rsidRDefault="000D3B13" w:rsidP="006C3D15">
      <w:pPr>
        <w:spacing w:after="0" w:line="240" w:lineRule="auto"/>
      </w:pPr>
      <w:r>
        <w:separator/>
      </w:r>
    </w:p>
  </w:endnote>
  <w:endnote w:type="continuationSeparator" w:id="0">
    <w:p w14:paraId="2E0494C0" w14:textId="77777777" w:rsidR="000D3B13" w:rsidRDefault="000D3B13"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3632CC7D"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w:t>
        </w:r>
        <w:r w:rsidR="00A17173">
          <w:rPr>
            <w:rFonts w:ascii="Arial" w:hAnsi="Arial" w:cs="Arial"/>
          </w:rPr>
          <w:t>26</w:t>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4A8E" w14:textId="70CB0170" w:rsidR="00D866BA" w:rsidRDefault="00A20E44" w:rsidP="001F0E7A">
    <w:pPr>
      <w:pStyle w:val="Zpat"/>
      <w:tabs>
        <w:tab w:val="left" w:pos="5175"/>
        <w:tab w:val="left" w:pos="5220"/>
      </w:tabs>
      <w:jc w:val="right"/>
    </w:pPr>
    <w:r>
      <w:t>1/26</w:t>
    </w:r>
  </w:p>
  <w:p w14:paraId="44A1B7B9" w14:textId="02672EB7" w:rsidR="00985705" w:rsidRDefault="00D866BA" w:rsidP="001F0E7A">
    <w:pPr>
      <w:pStyle w:val="Zpat"/>
      <w:tabs>
        <w:tab w:val="left" w:pos="5175"/>
        <w:tab w:val="left" w:pos="5220"/>
      </w:tabs>
      <w:jc w:val="right"/>
    </w:pPr>
    <w:r>
      <w:rPr>
        <w:noProof/>
        <w:lang w:eastAsia="cs-CZ"/>
      </w:rPr>
      <w:drawing>
        <wp:anchor distT="0" distB="0" distL="114300" distR="114300" simplePos="0" relativeHeight="251655680" behindDoc="1" locked="0" layoutInCell="1" allowOverlap="1" wp14:anchorId="00139DFC" wp14:editId="24C461EC">
          <wp:simplePos x="0" y="0"/>
          <wp:positionH relativeFrom="margin">
            <wp:align>left</wp:align>
          </wp:positionH>
          <wp:positionV relativeFrom="paragraph">
            <wp:posOffset>9525</wp:posOffset>
          </wp:positionV>
          <wp:extent cx="3133090" cy="826770"/>
          <wp:effectExtent l="0" t="0" r="0" b="0"/>
          <wp:wrapTight wrapText="bothSides">
            <wp:wrapPolygon edited="0">
              <wp:start x="0" y="0"/>
              <wp:lineTo x="0" y="20903"/>
              <wp:lineTo x="21407" y="20903"/>
              <wp:lineTo x="21407" y="0"/>
              <wp:lineTo x="0" y="0"/>
            </wp:wrapPolygon>
          </wp:wrapTight>
          <wp:docPr id="17" name="Obrázek 17"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C6DC9E5" wp14:editId="51A36FD8">
          <wp:extent cx="1914525" cy="771354"/>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r w:rsidR="00985705">
      <w:rPr>
        <w:noProof/>
        <w:lang w:eastAsia="cs-CZ"/>
      </w:rPr>
      <w:drawing>
        <wp:anchor distT="0" distB="0" distL="114300" distR="114300" simplePos="0" relativeHeight="251667968" behindDoc="0" locked="0" layoutInCell="1" allowOverlap="1" wp14:anchorId="70EA6527" wp14:editId="35B5F4B7">
          <wp:simplePos x="0" y="0"/>
          <wp:positionH relativeFrom="column">
            <wp:posOffset>4259580</wp:posOffset>
          </wp:positionH>
          <wp:positionV relativeFrom="paragraph">
            <wp:posOffset>9768205</wp:posOffset>
          </wp:positionV>
          <wp:extent cx="1582420" cy="643890"/>
          <wp:effectExtent l="0" t="0" r="0" b="3810"/>
          <wp:wrapNone/>
          <wp:docPr id="19" name="Obrázek 1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4896"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20" name="Obrázek 2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1824"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21" name="Obrázek 2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875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22" name="Obrázek 2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3632"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23" name="Obrázek 2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056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24" name="Obrázek 2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08A6" w14:textId="6E8E4F13" w:rsidR="00634837" w:rsidRDefault="00634837">
    <w:pPr>
      <w:pStyle w:val="Zpat"/>
      <w:jc w:val="center"/>
    </w:pPr>
  </w:p>
  <w:p w14:paraId="06BB90B0" w14:textId="77777777" w:rsidR="00634837" w:rsidRDefault="006348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011D" w14:textId="77777777" w:rsidR="000D3B13" w:rsidRDefault="000D3B13" w:rsidP="006C3D15">
      <w:pPr>
        <w:spacing w:after="0" w:line="240" w:lineRule="auto"/>
      </w:pPr>
      <w:r>
        <w:separator/>
      </w:r>
    </w:p>
  </w:footnote>
  <w:footnote w:type="continuationSeparator" w:id="0">
    <w:p w14:paraId="5E6C965C" w14:textId="77777777" w:rsidR="000D3B13" w:rsidRDefault="000D3B13"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451D939B" w:rsidR="00985705" w:rsidRDefault="00985705" w:rsidP="00A93B97">
    <w:pPr>
      <w:pStyle w:val="Zhlav"/>
      <w:tabs>
        <w:tab w:val="clear" w:pos="4536"/>
        <w:tab w:val="right" w:pos="6379"/>
        <w:tab w:val="left" w:pos="6663"/>
      </w:tabs>
      <w:rPr>
        <w:rFonts w:ascii="Arial" w:hAnsi="Arial" w:cs="Arial"/>
      </w:rPr>
    </w:pPr>
    <w:r>
      <w:tab/>
    </w:r>
    <w:r w:rsidRPr="00D9780F">
      <w:rPr>
        <w:rFonts w:ascii="Arial" w:hAnsi="Arial" w:cs="Arial"/>
      </w:rPr>
      <w:t>Č.j. objednatele:</w:t>
    </w:r>
    <w:r w:rsidR="00A93B97">
      <w:rPr>
        <w:rFonts w:ascii="Arial" w:hAnsi="Arial" w:cs="Arial"/>
      </w:rPr>
      <w:tab/>
    </w:r>
    <w:r w:rsidR="00A93B97">
      <w:rPr>
        <w:rFonts w:ascii="Arial" w:hAnsi="Arial" w:cs="Arial"/>
        <w:i/>
        <w:iCs/>
        <w:sz w:val="20"/>
        <w:szCs w:val="20"/>
      </w:rPr>
      <w:t>758-2024-541100</w:t>
    </w:r>
  </w:p>
  <w:p w14:paraId="0F89E7AA" w14:textId="22F410E0" w:rsidR="00624D5B" w:rsidRPr="00D9780F" w:rsidRDefault="00624D5B" w:rsidP="00A93B97">
    <w:pPr>
      <w:pStyle w:val="Zhlav"/>
      <w:tabs>
        <w:tab w:val="clear" w:pos="4536"/>
        <w:tab w:val="right" w:pos="6379"/>
        <w:tab w:val="left" w:pos="6663"/>
      </w:tabs>
      <w:rPr>
        <w:rFonts w:ascii="Arial" w:hAnsi="Arial" w:cs="Arial"/>
      </w:rPr>
    </w:pPr>
    <w:r>
      <w:rPr>
        <w:rFonts w:ascii="Arial" w:hAnsi="Arial" w:cs="Arial"/>
      </w:rPr>
      <w:tab/>
      <w:t>UID:</w:t>
    </w:r>
    <w:r w:rsidR="00A93B97">
      <w:rPr>
        <w:rFonts w:ascii="Arial" w:hAnsi="Arial" w:cs="Arial"/>
      </w:rPr>
      <w:tab/>
    </w:r>
    <w:r w:rsidR="00A93B97">
      <w:rPr>
        <w:rFonts w:ascii="Arial" w:hAnsi="Arial" w:cs="Arial"/>
        <w:i/>
        <w:iCs/>
        <w:sz w:val="20"/>
        <w:szCs w:val="20"/>
      </w:rPr>
      <w:t>spudms00000014756249</w:t>
    </w:r>
  </w:p>
  <w:p w14:paraId="440EF6EE" w14:textId="5BE0E917" w:rsidR="00985705" w:rsidRPr="00D9780F" w:rsidRDefault="00C3403E" w:rsidP="00A93B97">
    <w:pPr>
      <w:pStyle w:val="Zhlav"/>
      <w:tabs>
        <w:tab w:val="clear" w:pos="4536"/>
        <w:tab w:val="right" w:pos="6379"/>
        <w:tab w:val="left" w:pos="6663"/>
      </w:tabs>
      <w:rPr>
        <w:rFonts w:ascii="Arial" w:hAnsi="Arial" w:cs="Arial"/>
      </w:rPr>
    </w:pPr>
    <w:r>
      <w:rPr>
        <w:rFonts w:ascii="Arial" w:hAnsi="Arial" w:cs="Arial"/>
      </w:rPr>
      <w:tab/>
    </w:r>
    <w:r w:rsidR="00985705" w:rsidRPr="00D9780F">
      <w:rPr>
        <w:rFonts w:ascii="Arial" w:hAnsi="Arial" w:cs="Arial"/>
      </w:rPr>
      <w:t>Č.j. zhotovitele:</w:t>
    </w:r>
    <w:r w:rsidR="00A93B97">
      <w:rPr>
        <w:rFonts w:ascii="Arial" w:hAnsi="Arial" w:cs="Arial"/>
      </w:rPr>
      <w:tab/>
    </w:r>
    <w:r w:rsidR="00A93B97">
      <w:rPr>
        <w:rFonts w:ascii="Arial" w:hAnsi="Arial" w:cs="Arial"/>
        <w:i/>
        <w:iCs/>
        <w:sz w:val="20"/>
        <w:szCs w:val="20"/>
      </w:rPr>
      <w:t>856/TB/CI/2024/009/CIFD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323" w14:textId="348DABB2" w:rsidR="009D5610" w:rsidRPr="0019431B" w:rsidRDefault="004113B1" w:rsidP="00A93B97">
    <w:pPr>
      <w:pStyle w:val="Zhlav"/>
      <w:tabs>
        <w:tab w:val="clear" w:pos="4536"/>
        <w:tab w:val="clear" w:pos="9072"/>
        <w:tab w:val="right" w:pos="6096"/>
        <w:tab w:val="left" w:pos="6379"/>
      </w:tabs>
      <w:spacing w:after="60"/>
      <w:rPr>
        <w:rFonts w:ascii="Arial" w:hAnsi="Arial" w:cs="Arial"/>
        <w:i/>
        <w:iCs/>
        <w:sz w:val="20"/>
        <w:szCs w:val="20"/>
      </w:rPr>
    </w:pPr>
    <w:r>
      <w:rPr>
        <w:rFonts w:ascii="Arial" w:hAnsi="Arial" w:cs="Arial"/>
        <w:i/>
        <w:iCs/>
      </w:rPr>
      <w:tab/>
    </w:r>
    <w:r w:rsidR="00D866BA" w:rsidRPr="0019431B">
      <w:rPr>
        <w:rFonts w:ascii="Arial" w:hAnsi="Arial" w:cs="Arial"/>
        <w:i/>
        <w:iCs/>
        <w:sz w:val="20"/>
        <w:szCs w:val="20"/>
      </w:rPr>
      <w:t>Č.j. objednatele:</w:t>
    </w:r>
    <w:r w:rsidR="00A93B97">
      <w:rPr>
        <w:rFonts w:ascii="Arial" w:hAnsi="Arial" w:cs="Arial"/>
        <w:i/>
        <w:iCs/>
        <w:sz w:val="20"/>
        <w:szCs w:val="20"/>
      </w:rPr>
      <w:tab/>
    </w:r>
    <w:r w:rsidR="002533BE" w:rsidRPr="0019431B">
      <w:rPr>
        <w:rFonts w:ascii="Arial" w:hAnsi="Arial" w:cs="Arial"/>
        <w:i/>
        <w:iCs/>
        <w:sz w:val="20"/>
        <w:szCs w:val="20"/>
      </w:rPr>
      <w:t>758-2024-541100</w:t>
    </w:r>
  </w:p>
  <w:p w14:paraId="2583EC71" w14:textId="1E4307C0" w:rsidR="00D866BA" w:rsidRPr="0019431B" w:rsidRDefault="004113B1" w:rsidP="00A93B97">
    <w:pPr>
      <w:pStyle w:val="Zhlav"/>
      <w:tabs>
        <w:tab w:val="clear" w:pos="4536"/>
        <w:tab w:val="clear" w:pos="9072"/>
        <w:tab w:val="right" w:pos="6096"/>
        <w:tab w:val="left" w:pos="6379"/>
      </w:tabs>
      <w:spacing w:after="60"/>
      <w:rPr>
        <w:rFonts w:ascii="Arial" w:hAnsi="Arial" w:cs="Arial"/>
        <w:i/>
        <w:iCs/>
        <w:sz w:val="20"/>
        <w:szCs w:val="20"/>
      </w:rPr>
    </w:pPr>
    <w:r w:rsidRPr="0019431B">
      <w:rPr>
        <w:rFonts w:ascii="Arial" w:hAnsi="Arial" w:cs="Arial"/>
        <w:i/>
        <w:iCs/>
        <w:sz w:val="20"/>
        <w:szCs w:val="20"/>
      </w:rPr>
      <w:tab/>
    </w:r>
    <w:r w:rsidR="00D866BA" w:rsidRPr="0019431B">
      <w:rPr>
        <w:rFonts w:ascii="Arial" w:hAnsi="Arial" w:cs="Arial"/>
        <w:i/>
        <w:iCs/>
        <w:sz w:val="20"/>
        <w:szCs w:val="20"/>
      </w:rPr>
      <w:t>UID:</w:t>
    </w:r>
    <w:r w:rsidR="00E228C8">
      <w:rPr>
        <w:rFonts w:ascii="Arial" w:hAnsi="Arial" w:cs="Arial"/>
        <w:i/>
        <w:iCs/>
        <w:sz w:val="20"/>
        <w:szCs w:val="20"/>
      </w:rPr>
      <w:tab/>
    </w:r>
    <w:r w:rsidR="0061606B" w:rsidRPr="0019431B">
      <w:rPr>
        <w:rFonts w:ascii="Arial" w:hAnsi="Arial" w:cs="Arial"/>
        <w:i/>
        <w:iCs/>
        <w:sz w:val="20"/>
        <w:szCs w:val="20"/>
      </w:rPr>
      <w:t>spudms00000014756249</w:t>
    </w:r>
  </w:p>
  <w:p w14:paraId="6CC93CBA" w14:textId="5B614DB1" w:rsidR="00D866BA" w:rsidRPr="0019431B" w:rsidRDefault="004113B1" w:rsidP="00A93B97">
    <w:pPr>
      <w:pStyle w:val="Zhlav"/>
      <w:tabs>
        <w:tab w:val="clear" w:pos="4536"/>
        <w:tab w:val="clear" w:pos="9072"/>
        <w:tab w:val="right" w:pos="6096"/>
        <w:tab w:val="left" w:pos="6379"/>
      </w:tabs>
      <w:rPr>
        <w:rFonts w:ascii="Arial" w:hAnsi="Arial" w:cs="Arial"/>
        <w:i/>
        <w:iCs/>
        <w:sz w:val="20"/>
        <w:szCs w:val="20"/>
      </w:rPr>
    </w:pPr>
    <w:r w:rsidRPr="0019431B">
      <w:rPr>
        <w:rFonts w:ascii="Arial" w:hAnsi="Arial" w:cs="Arial"/>
        <w:i/>
        <w:iCs/>
        <w:sz w:val="20"/>
        <w:szCs w:val="20"/>
      </w:rPr>
      <w:tab/>
    </w:r>
    <w:r w:rsidR="00D866BA" w:rsidRPr="0019431B">
      <w:rPr>
        <w:rFonts w:ascii="Arial" w:hAnsi="Arial" w:cs="Arial"/>
        <w:i/>
        <w:iCs/>
        <w:sz w:val="20"/>
        <w:szCs w:val="20"/>
      </w:rPr>
      <w:t>Č.j. zhotovitele:</w:t>
    </w:r>
    <w:r w:rsidR="00A93B97">
      <w:rPr>
        <w:rFonts w:ascii="Arial" w:hAnsi="Arial" w:cs="Arial"/>
        <w:i/>
        <w:iCs/>
        <w:sz w:val="20"/>
        <w:szCs w:val="20"/>
      </w:rPr>
      <w:tab/>
    </w:r>
    <w:r w:rsidR="009225B2" w:rsidRPr="0019431B">
      <w:rPr>
        <w:rFonts w:ascii="Arial" w:hAnsi="Arial" w:cs="Arial"/>
        <w:i/>
        <w:iCs/>
        <w:sz w:val="20"/>
        <w:szCs w:val="20"/>
      </w:rPr>
      <w:t>856/TB/</w:t>
    </w:r>
    <w:r w:rsidR="0019431B" w:rsidRPr="0019431B">
      <w:rPr>
        <w:rFonts w:ascii="Arial" w:hAnsi="Arial" w:cs="Arial"/>
        <w:i/>
        <w:iCs/>
        <w:sz w:val="20"/>
        <w:szCs w:val="20"/>
      </w:rPr>
      <w:t>CI/2024/009/CIFD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2CD" w14:textId="7BA848CD" w:rsidR="004F7F4A" w:rsidRPr="006461FC" w:rsidRDefault="006461FC" w:rsidP="006461FC">
    <w:pPr>
      <w:pStyle w:val="Zhlav"/>
      <w:rPr>
        <w:rFonts w:ascii="Arial" w:hAnsi="Arial" w:cs="Arial"/>
        <w:i/>
        <w:iCs/>
      </w:rPr>
    </w:pPr>
    <w:r w:rsidRPr="006461FC">
      <w:rPr>
        <w:rFonts w:ascii="Arial" w:hAnsi="Arial" w:cs="Arial"/>
        <w:i/>
        <w:iCs/>
      </w:rPr>
      <w:t>Příloha č. 1 Smlouvy o dílo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71C9" w14:textId="6487B49D" w:rsidR="001D0FA6" w:rsidRPr="00A17173" w:rsidRDefault="00634837" w:rsidP="001D0FA6">
    <w:pPr>
      <w:autoSpaceDE w:val="0"/>
      <w:autoSpaceDN w:val="0"/>
      <w:adjustRightInd w:val="0"/>
      <w:spacing w:before="100" w:beforeAutospacing="1" w:after="120"/>
      <w:rPr>
        <w:rFonts w:ascii="Arial" w:hAnsi="Arial" w:cs="Arial"/>
        <w:b/>
        <w:bCs/>
        <w:u w:val="single"/>
      </w:rPr>
    </w:pPr>
    <w:r w:rsidRPr="006461FC">
      <w:rPr>
        <w:rFonts w:ascii="Arial" w:hAnsi="Arial" w:cs="Arial"/>
        <w:i/>
        <w:iCs/>
      </w:rPr>
      <w:t xml:space="preserve">Příloha č. </w:t>
    </w:r>
    <w:r w:rsidR="00B4204A">
      <w:rPr>
        <w:rFonts w:ascii="Arial" w:hAnsi="Arial" w:cs="Arial"/>
        <w:i/>
        <w:iCs/>
      </w:rPr>
      <w:t>1</w:t>
    </w:r>
    <w:r w:rsidRPr="006461FC">
      <w:rPr>
        <w:rFonts w:ascii="Arial" w:hAnsi="Arial" w:cs="Arial"/>
        <w:i/>
        <w:iCs/>
      </w:rPr>
      <w:t xml:space="preserve"> Smlouvy o dílo</w:t>
    </w:r>
    <w:r w:rsidR="001D0FA6">
      <w:rPr>
        <w:rFonts w:ascii="Arial" w:hAnsi="Arial" w:cs="Arial"/>
        <w:i/>
        <w:iCs/>
      </w:rPr>
      <w:t xml:space="preserve">  </w:t>
    </w:r>
    <w:r w:rsidR="001D0FA6">
      <w:rPr>
        <w:rFonts w:ascii="Arial" w:hAnsi="Arial" w:cs="Arial"/>
        <w:i/>
        <w:iCs/>
      </w:rPr>
      <w:tab/>
    </w:r>
    <w:r w:rsidR="001D0FA6">
      <w:rPr>
        <w:rFonts w:ascii="Arial" w:hAnsi="Arial" w:cs="Arial"/>
        <w:i/>
        <w:iCs/>
      </w:rPr>
      <w:tab/>
    </w:r>
    <w:r w:rsidR="001D0FA6">
      <w:rPr>
        <w:rFonts w:ascii="Arial" w:hAnsi="Arial" w:cs="Arial"/>
        <w:i/>
        <w:iCs/>
      </w:rPr>
      <w:tab/>
    </w:r>
    <w:r w:rsidR="00B4204A">
      <w:rPr>
        <w:rFonts w:ascii="Arial" w:hAnsi="Arial" w:cs="Arial"/>
        <w:b/>
        <w:bCs/>
        <w:sz w:val="24"/>
        <w:szCs w:val="24"/>
      </w:rPr>
      <w:tab/>
      <w:t>Závazný harmonogram postupu prací</w:t>
    </w:r>
  </w:p>
  <w:p w14:paraId="166D5358" w14:textId="7E2921E1" w:rsidR="00634837" w:rsidRPr="006461FC" w:rsidRDefault="00634837" w:rsidP="006461FC">
    <w:pPr>
      <w:pStyle w:val="Zhlav"/>
      <w:rPr>
        <w:rFonts w:ascii="Arial" w:hAnsi="Arial" w:cs="Arial"/>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2740" w14:textId="77777777" w:rsidR="00634837" w:rsidRDefault="00634837" w:rsidP="00D866BA">
    <w:pPr>
      <w:pStyle w:val="Zhlav"/>
      <w:tabs>
        <w:tab w:val="clear" w:pos="4536"/>
        <w:tab w:val="clear" w:pos="9072"/>
        <w:tab w:val="center" w:pos="5670"/>
      </w:tabs>
      <w:rPr>
        <w:rFonts w:ascii="Arial" w:hAnsi="Arial" w:cs="Arial"/>
        <w:i/>
        <w:iCs/>
      </w:rPr>
    </w:pPr>
    <w:r w:rsidRPr="008346FD">
      <w:rPr>
        <w:rFonts w:ascii="Arial" w:hAnsi="Arial" w:cs="Arial"/>
        <w:i/>
        <w:iCs/>
      </w:rPr>
      <w:t xml:space="preserve">Příloha č. </w:t>
    </w:r>
    <w:r>
      <w:rPr>
        <w:rFonts w:ascii="Arial" w:hAnsi="Arial" w:cs="Arial"/>
        <w:i/>
        <w:iCs/>
      </w:rPr>
      <w:t>2 Zadávací dokumentace</w:t>
    </w:r>
    <w:r>
      <w:rPr>
        <w:rFonts w:ascii="Arial" w:hAnsi="Arial" w:cs="Arial"/>
        <w:i/>
        <w:iCs/>
      </w:rPr>
      <w:tab/>
    </w:r>
    <w:r>
      <w:rPr>
        <w:rFonts w:ascii="Arial" w:hAnsi="Arial" w:cs="Arial"/>
        <w:i/>
        <w:iCs/>
      </w:rPr>
      <w:tab/>
      <w:t>Č.j. objednatele:</w:t>
    </w:r>
  </w:p>
  <w:p w14:paraId="6CA5AD52" w14:textId="77777777" w:rsidR="00634837" w:rsidRDefault="00634837" w:rsidP="00D866BA">
    <w:pPr>
      <w:pStyle w:val="Zhlav"/>
      <w:tabs>
        <w:tab w:val="clear" w:pos="4536"/>
        <w:tab w:val="clear" w:pos="9072"/>
        <w:tab w:val="center" w:pos="6096"/>
      </w:tabs>
      <w:rPr>
        <w:rFonts w:ascii="Arial" w:hAnsi="Arial" w:cs="Arial"/>
        <w:i/>
        <w:iCs/>
      </w:rPr>
    </w:pPr>
    <w:r>
      <w:rPr>
        <w:rFonts w:ascii="Arial" w:hAnsi="Arial" w:cs="Arial"/>
        <w:i/>
        <w:iCs/>
      </w:rPr>
      <w:tab/>
    </w:r>
    <w:r>
      <w:rPr>
        <w:rFonts w:ascii="Arial" w:hAnsi="Arial" w:cs="Arial"/>
        <w:i/>
        <w:iCs/>
      </w:rPr>
      <w:tab/>
      <w:t>UID:</w:t>
    </w:r>
  </w:p>
  <w:p w14:paraId="2AF7125C" w14:textId="77777777" w:rsidR="00634837" w:rsidRPr="008346FD" w:rsidRDefault="00634837" w:rsidP="00D866BA">
    <w:pPr>
      <w:pStyle w:val="Zhlav"/>
      <w:tabs>
        <w:tab w:val="clear" w:pos="9072"/>
      </w:tabs>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Č.j. zhotovitele: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A4C7" w14:textId="77777777" w:rsidR="00B4204A" w:rsidRPr="00A17173" w:rsidRDefault="00B4204A" w:rsidP="001D0FA6">
    <w:pPr>
      <w:autoSpaceDE w:val="0"/>
      <w:autoSpaceDN w:val="0"/>
      <w:adjustRightInd w:val="0"/>
      <w:spacing w:before="100" w:beforeAutospacing="1" w:after="120"/>
      <w:rPr>
        <w:rFonts w:ascii="Arial" w:hAnsi="Arial" w:cs="Arial"/>
        <w:b/>
        <w:bCs/>
        <w:u w:val="single"/>
      </w:rPr>
    </w:pPr>
    <w:r w:rsidRPr="006461FC">
      <w:rPr>
        <w:rFonts w:ascii="Arial" w:hAnsi="Arial" w:cs="Arial"/>
        <w:i/>
        <w:iCs/>
      </w:rPr>
      <w:t xml:space="preserve">Příloha č. </w:t>
    </w:r>
    <w:r>
      <w:rPr>
        <w:rFonts w:ascii="Arial" w:hAnsi="Arial" w:cs="Arial"/>
        <w:i/>
        <w:iCs/>
      </w:rPr>
      <w:t>2</w:t>
    </w:r>
    <w:r w:rsidRPr="006461FC">
      <w:rPr>
        <w:rFonts w:ascii="Arial" w:hAnsi="Arial" w:cs="Arial"/>
        <w:i/>
        <w:iCs/>
      </w:rPr>
      <w:t xml:space="preserve"> Smlouvy o dílo</w:t>
    </w:r>
    <w:r>
      <w:rPr>
        <w:rFonts w:ascii="Arial" w:hAnsi="Arial" w:cs="Arial"/>
        <w:i/>
        <w:iCs/>
      </w:rPr>
      <w:t xml:space="preserve">  </w:t>
    </w:r>
    <w:r>
      <w:rPr>
        <w:rFonts w:ascii="Arial" w:hAnsi="Arial" w:cs="Arial"/>
        <w:i/>
        <w:iCs/>
      </w:rPr>
      <w:tab/>
    </w:r>
    <w:r>
      <w:rPr>
        <w:rFonts w:ascii="Arial" w:hAnsi="Arial" w:cs="Arial"/>
        <w:i/>
        <w:iCs/>
      </w:rPr>
      <w:tab/>
    </w:r>
    <w:r>
      <w:rPr>
        <w:rFonts w:ascii="Arial" w:hAnsi="Arial" w:cs="Arial"/>
        <w:i/>
        <w:iCs/>
      </w:rPr>
      <w:tab/>
    </w:r>
    <w:r>
      <w:rPr>
        <w:rFonts w:ascii="Arial" w:hAnsi="Arial" w:cs="Arial"/>
        <w:b/>
        <w:bCs/>
        <w:sz w:val="24"/>
        <w:szCs w:val="24"/>
      </w:rPr>
      <w:tab/>
      <w:t>Soupis prací, dodávek a služeb</w:t>
    </w:r>
  </w:p>
  <w:p w14:paraId="522F3DE2" w14:textId="77777777" w:rsidR="00B4204A" w:rsidRPr="006461FC" w:rsidRDefault="00B4204A" w:rsidP="006461FC">
    <w:pPr>
      <w:pStyle w:val="Zhlav"/>
      <w:rPr>
        <w:rFonts w:ascii="Arial" w:hAnsi="Arial" w:cs="Arial"/>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BD7B" w14:textId="1FAC64C2" w:rsidR="00E51072" w:rsidRPr="006461FC" w:rsidRDefault="00E51072" w:rsidP="006461FC">
    <w:pPr>
      <w:pStyle w:val="Zhlav"/>
      <w:rPr>
        <w:rFonts w:ascii="Arial" w:hAnsi="Arial" w:cs="Arial"/>
        <w:i/>
        <w:iCs/>
      </w:rPr>
    </w:pPr>
    <w:r w:rsidRPr="006461FC">
      <w:rPr>
        <w:rFonts w:ascii="Arial" w:hAnsi="Arial" w:cs="Arial"/>
        <w:i/>
        <w:iCs/>
      </w:rPr>
      <w:t xml:space="preserve">Příloha č. </w:t>
    </w:r>
    <w:r>
      <w:rPr>
        <w:rFonts w:ascii="Arial" w:hAnsi="Arial" w:cs="Arial"/>
        <w:i/>
        <w:iCs/>
      </w:rPr>
      <w:t>3</w:t>
    </w:r>
    <w:r w:rsidRPr="006461FC">
      <w:rPr>
        <w:rFonts w:ascii="Arial" w:hAnsi="Arial" w:cs="Arial"/>
        <w:i/>
        <w:iCs/>
      </w:rPr>
      <w:t xml:space="preserve">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A51953"/>
    <w:multiLevelType w:val="hybridMultilevel"/>
    <w:tmpl w:val="82D00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3AFAEFEE"/>
    <w:lvl w:ilvl="0" w:tplc="29A26E78">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A1D04918"/>
    <w:lvl w:ilvl="0" w:tplc="717C0520">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05FB7"/>
    <w:multiLevelType w:val="hybridMultilevel"/>
    <w:tmpl w:val="52667788"/>
    <w:lvl w:ilvl="0" w:tplc="1D8E303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7"/>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2"/>
  </w:num>
  <w:num w:numId="9" w16cid:durableId="1110661032">
    <w:abstractNumId w:val="37"/>
  </w:num>
  <w:num w:numId="10" w16cid:durableId="1701707869">
    <w:abstractNumId w:val="19"/>
  </w:num>
  <w:num w:numId="11" w16cid:durableId="1259021778">
    <w:abstractNumId w:val="40"/>
  </w:num>
  <w:num w:numId="12" w16cid:durableId="1934821807">
    <w:abstractNumId w:val="26"/>
  </w:num>
  <w:num w:numId="13" w16cid:durableId="1243179519">
    <w:abstractNumId w:val="41"/>
  </w:num>
  <w:num w:numId="14" w16cid:durableId="1931887903">
    <w:abstractNumId w:val="10"/>
  </w:num>
  <w:num w:numId="15" w16cid:durableId="2073120642">
    <w:abstractNumId w:val="33"/>
  </w:num>
  <w:num w:numId="16" w16cid:durableId="1567691548">
    <w:abstractNumId w:val="15"/>
  </w:num>
  <w:num w:numId="17" w16cid:durableId="1305895108">
    <w:abstractNumId w:val="3"/>
  </w:num>
  <w:num w:numId="18" w16cid:durableId="822618593">
    <w:abstractNumId w:val="6"/>
  </w:num>
  <w:num w:numId="19" w16cid:durableId="409929328">
    <w:abstractNumId w:val="32"/>
  </w:num>
  <w:num w:numId="20" w16cid:durableId="1389380849">
    <w:abstractNumId w:val="34"/>
  </w:num>
  <w:num w:numId="21" w16cid:durableId="1021591732">
    <w:abstractNumId w:val="5"/>
  </w:num>
  <w:num w:numId="22" w16cid:durableId="1929119271">
    <w:abstractNumId w:val="20"/>
  </w:num>
  <w:num w:numId="23" w16cid:durableId="35204622">
    <w:abstractNumId w:val="44"/>
  </w:num>
  <w:num w:numId="24" w16cid:durableId="101340706">
    <w:abstractNumId w:val="7"/>
  </w:num>
  <w:num w:numId="25" w16cid:durableId="1890065708">
    <w:abstractNumId w:val="25"/>
  </w:num>
  <w:num w:numId="26" w16cid:durableId="742335114">
    <w:abstractNumId w:val="18"/>
  </w:num>
  <w:num w:numId="27" w16cid:durableId="382366228">
    <w:abstractNumId w:val="24"/>
  </w:num>
  <w:num w:numId="28" w16cid:durableId="1740250092">
    <w:abstractNumId w:val="8"/>
  </w:num>
  <w:num w:numId="29" w16cid:durableId="962275665">
    <w:abstractNumId w:val="12"/>
  </w:num>
  <w:num w:numId="30" w16cid:durableId="173736188">
    <w:abstractNumId w:val="29"/>
  </w:num>
  <w:num w:numId="31" w16cid:durableId="1922325344">
    <w:abstractNumId w:val="9"/>
  </w:num>
  <w:num w:numId="32" w16cid:durableId="820999373">
    <w:abstractNumId w:val="36"/>
  </w:num>
  <w:num w:numId="33" w16cid:durableId="223563923">
    <w:abstractNumId w:val="28"/>
  </w:num>
  <w:num w:numId="34" w16cid:durableId="2052685557">
    <w:abstractNumId w:val="23"/>
  </w:num>
  <w:num w:numId="35" w16cid:durableId="1774864966">
    <w:abstractNumId w:val="14"/>
  </w:num>
  <w:num w:numId="36" w16cid:durableId="582304951">
    <w:abstractNumId w:val="11"/>
  </w:num>
  <w:num w:numId="37" w16cid:durableId="1826893357">
    <w:abstractNumId w:val="16"/>
  </w:num>
  <w:num w:numId="38" w16cid:durableId="1811940902">
    <w:abstractNumId w:val="45"/>
  </w:num>
  <w:num w:numId="39" w16cid:durableId="1978141266">
    <w:abstractNumId w:val="31"/>
  </w:num>
  <w:num w:numId="40" w16cid:durableId="1351174943">
    <w:abstractNumId w:val="0"/>
  </w:num>
  <w:num w:numId="41" w16cid:durableId="328561550">
    <w:abstractNumId w:val="21"/>
  </w:num>
  <w:num w:numId="42" w16cid:durableId="16204981">
    <w:abstractNumId w:val="13"/>
  </w:num>
  <w:num w:numId="43" w16cid:durableId="1394230400">
    <w:abstractNumId w:val="30"/>
  </w:num>
  <w:num w:numId="44" w16cid:durableId="1496190604">
    <w:abstractNumId w:val="27"/>
  </w:num>
  <w:num w:numId="45" w16cid:durableId="997339578">
    <w:abstractNumId w:val="38"/>
  </w:num>
  <w:num w:numId="46" w16cid:durableId="1463571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2B09"/>
    <w:rsid w:val="00004EC9"/>
    <w:rsid w:val="0001176F"/>
    <w:rsid w:val="0002111E"/>
    <w:rsid w:val="000233F7"/>
    <w:rsid w:val="000246D6"/>
    <w:rsid w:val="00031BB1"/>
    <w:rsid w:val="000453FC"/>
    <w:rsid w:val="00050E94"/>
    <w:rsid w:val="000559CD"/>
    <w:rsid w:val="00056243"/>
    <w:rsid w:val="00064A6C"/>
    <w:rsid w:val="00064B75"/>
    <w:rsid w:val="000711AF"/>
    <w:rsid w:val="000735AF"/>
    <w:rsid w:val="00075143"/>
    <w:rsid w:val="00076D54"/>
    <w:rsid w:val="00080D4E"/>
    <w:rsid w:val="00081891"/>
    <w:rsid w:val="00084D6F"/>
    <w:rsid w:val="0009083A"/>
    <w:rsid w:val="00092614"/>
    <w:rsid w:val="00095434"/>
    <w:rsid w:val="000A1ECB"/>
    <w:rsid w:val="000A6C2C"/>
    <w:rsid w:val="000B34CB"/>
    <w:rsid w:val="000B5292"/>
    <w:rsid w:val="000C2229"/>
    <w:rsid w:val="000C749C"/>
    <w:rsid w:val="000D3B13"/>
    <w:rsid w:val="000D3B1B"/>
    <w:rsid w:val="000D720F"/>
    <w:rsid w:val="000E424C"/>
    <w:rsid w:val="000E44AF"/>
    <w:rsid w:val="000E7282"/>
    <w:rsid w:val="000F2220"/>
    <w:rsid w:val="000F5E62"/>
    <w:rsid w:val="00101640"/>
    <w:rsid w:val="0010249E"/>
    <w:rsid w:val="00104A11"/>
    <w:rsid w:val="00107921"/>
    <w:rsid w:val="0011029D"/>
    <w:rsid w:val="00113232"/>
    <w:rsid w:val="00116BBB"/>
    <w:rsid w:val="001216DB"/>
    <w:rsid w:val="0012786B"/>
    <w:rsid w:val="00127E30"/>
    <w:rsid w:val="00130165"/>
    <w:rsid w:val="0014530C"/>
    <w:rsid w:val="001529B2"/>
    <w:rsid w:val="00154381"/>
    <w:rsid w:val="0016315C"/>
    <w:rsid w:val="0016479D"/>
    <w:rsid w:val="00184878"/>
    <w:rsid w:val="00184B95"/>
    <w:rsid w:val="0019431B"/>
    <w:rsid w:val="00195440"/>
    <w:rsid w:val="00195BEC"/>
    <w:rsid w:val="001A3FC2"/>
    <w:rsid w:val="001A46FA"/>
    <w:rsid w:val="001A526D"/>
    <w:rsid w:val="001A5B2C"/>
    <w:rsid w:val="001B2467"/>
    <w:rsid w:val="001B66BA"/>
    <w:rsid w:val="001C239A"/>
    <w:rsid w:val="001C269A"/>
    <w:rsid w:val="001C2C85"/>
    <w:rsid w:val="001C5C37"/>
    <w:rsid w:val="001C6AA3"/>
    <w:rsid w:val="001D0059"/>
    <w:rsid w:val="001D0FA6"/>
    <w:rsid w:val="001D1D52"/>
    <w:rsid w:val="001D4D12"/>
    <w:rsid w:val="001E0C5A"/>
    <w:rsid w:val="001E3AD2"/>
    <w:rsid w:val="001F0E7A"/>
    <w:rsid w:val="001F7F5E"/>
    <w:rsid w:val="00205777"/>
    <w:rsid w:val="0021565C"/>
    <w:rsid w:val="00215F99"/>
    <w:rsid w:val="00221F06"/>
    <w:rsid w:val="002265E8"/>
    <w:rsid w:val="00236EED"/>
    <w:rsid w:val="00240E4F"/>
    <w:rsid w:val="00243A4C"/>
    <w:rsid w:val="002449A1"/>
    <w:rsid w:val="00244C1D"/>
    <w:rsid w:val="00245B67"/>
    <w:rsid w:val="00245C7B"/>
    <w:rsid w:val="00247B85"/>
    <w:rsid w:val="002533BE"/>
    <w:rsid w:val="00256552"/>
    <w:rsid w:val="002625A0"/>
    <w:rsid w:val="00264A3C"/>
    <w:rsid w:val="00272A60"/>
    <w:rsid w:val="00272D16"/>
    <w:rsid w:val="00277927"/>
    <w:rsid w:val="002802D7"/>
    <w:rsid w:val="0028789B"/>
    <w:rsid w:val="002A0E91"/>
    <w:rsid w:val="002B299F"/>
    <w:rsid w:val="002B571C"/>
    <w:rsid w:val="002C3ECB"/>
    <w:rsid w:val="002C5ADC"/>
    <w:rsid w:val="002E08DD"/>
    <w:rsid w:val="002E2C95"/>
    <w:rsid w:val="002E79C1"/>
    <w:rsid w:val="00300B64"/>
    <w:rsid w:val="003027EE"/>
    <w:rsid w:val="00304516"/>
    <w:rsid w:val="00304E3D"/>
    <w:rsid w:val="00312ED6"/>
    <w:rsid w:val="00315930"/>
    <w:rsid w:val="00325832"/>
    <w:rsid w:val="00332612"/>
    <w:rsid w:val="00332A42"/>
    <w:rsid w:val="00342F72"/>
    <w:rsid w:val="00343259"/>
    <w:rsid w:val="00345EEF"/>
    <w:rsid w:val="00346559"/>
    <w:rsid w:val="00350B9E"/>
    <w:rsid w:val="00352110"/>
    <w:rsid w:val="003600E6"/>
    <w:rsid w:val="00361758"/>
    <w:rsid w:val="00364B4F"/>
    <w:rsid w:val="00374655"/>
    <w:rsid w:val="00381100"/>
    <w:rsid w:val="00381351"/>
    <w:rsid w:val="00385A0C"/>
    <w:rsid w:val="00395F22"/>
    <w:rsid w:val="003A0D1F"/>
    <w:rsid w:val="003B2E59"/>
    <w:rsid w:val="003C2082"/>
    <w:rsid w:val="003D21B7"/>
    <w:rsid w:val="003D7879"/>
    <w:rsid w:val="003E578B"/>
    <w:rsid w:val="003E5D2E"/>
    <w:rsid w:val="004048D1"/>
    <w:rsid w:val="004113B1"/>
    <w:rsid w:val="00414852"/>
    <w:rsid w:val="004211AA"/>
    <w:rsid w:val="00421DE5"/>
    <w:rsid w:val="00423C70"/>
    <w:rsid w:val="004266FC"/>
    <w:rsid w:val="00433117"/>
    <w:rsid w:val="0044103B"/>
    <w:rsid w:val="00441427"/>
    <w:rsid w:val="00442B3D"/>
    <w:rsid w:val="00443108"/>
    <w:rsid w:val="0045079B"/>
    <w:rsid w:val="00455EA1"/>
    <w:rsid w:val="0046060B"/>
    <w:rsid w:val="0046203B"/>
    <w:rsid w:val="00463206"/>
    <w:rsid w:val="00465731"/>
    <w:rsid w:val="0047777A"/>
    <w:rsid w:val="00484897"/>
    <w:rsid w:val="00485AD2"/>
    <w:rsid w:val="00485C34"/>
    <w:rsid w:val="00491808"/>
    <w:rsid w:val="00495A8D"/>
    <w:rsid w:val="00497C8D"/>
    <w:rsid w:val="004B086E"/>
    <w:rsid w:val="004C11B4"/>
    <w:rsid w:val="004C5E36"/>
    <w:rsid w:val="004D19FE"/>
    <w:rsid w:val="004E1EA6"/>
    <w:rsid w:val="004E3535"/>
    <w:rsid w:val="004E6D36"/>
    <w:rsid w:val="004F2FC6"/>
    <w:rsid w:val="004F7F4A"/>
    <w:rsid w:val="00502776"/>
    <w:rsid w:val="00507E47"/>
    <w:rsid w:val="00511E09"/>
    <w:rsid w:val="0052303C"/>
    <w:rsid w:val="005230AA"/>
    <w:rsid w:val="0052472D"/>
    <w:rsid w:val="00527A28"/>
    <w:rsid w:val="00544855"/>
    <w:rsid w:val="005518BE"/>
    <w:rsid w:val="005614E4"/>
    <w:rsid w:val="00563034"/>
    <w:rsid w:val="005643D1"/>
    <w:rsid w:val="00566057"/>
    <w:rsid w:val="00576629"/>
    <w:rsid w:val="00576CB0"/>
    <w:rsid w:val="00577472"/>
    <w:rsid w:val="005806E7"/>
    <w:rsid w:val="00586738"/>
    <w:rsid w:val="00594B8F"/>
    <w:rsid w:val="00597BAF"/>
    <w:rsid w:val="005A66D9"/>
    <w:rsid w:val="005A7151"/>
    <w:rsid w:val="005B1DD5"/>
    <w:rsid w:val="005B4750"/>
    <w:rsid w:val="005B66BE"/>
    <w:rsid w:val="005C01CD"/>
    <w:rsid w:val="005C4834"/>
    <w:rsid w:val="005C67F7"/>
    <w:rsid w:val="005D2B23"/>
    <w:rsid w:val="005D34E6"/>
    <w:rsid w:val="005D56F0"/>
    <w:rsid w:val="005D6051"/>
    <w:rsid w:val="005F1667"/>
    <w:rsid w:val="005F2529"/>
    <w:rsid w:val="005F36D9"/>
    <w:rsid w:val="005F54FE"/>
    <w:rsid w:val="00613B5E"/>
    <w:rsid w:val="0061606B"/>
    <w:rsid w:val="00616A81"/>
    <w:rsid w:val="00616E93"/>
    <w:rsid w:val="0061709C"/>
    <w:rsid w:val="006225F5"/>
    <w:rsid w:val="006227CC"/>
    <w:rsid w:val="00624D5B"/>
    <w:rsid w:val="006335E5"/>
    <w:rsid w:val="00634837"/>
    <w:rsid w:val="00640F2D"/>
    <w:rsid w:val="006411BC"/>
    <w:rsid w:val="006428B1"/>
    <w:rsid w:val="00643EBC"/>
    <w:rsid w:val="006445FC"/>
    <w:rsid w:val="006461FC"/>
    <w:rsid w:val="0064628B"/>
    <w:rsid w:val="00646665"/>
    <w:rsid w:val="006501C9"/>
    <w:rsid w:val="00651C4C"/>
    <w:rsid w:val="00652D82"/>
    <w:rsid w:val="006615F7"/>
    <w:rsid w:val="00661ABF"/>
    <w:rsid w:val="00672633"/>
    <w:rsid w:val="00675CF0"/>
    <w:rsid w:val="0067736A"/>
    <w:rsid w:val="00686DE8"/>
    <w:rsid w:val="00693320"/>
    <w:rsid w:val="006B27E8"/>
    <w:rsid w:val="006B4D11"/>
    <w:rsid w:val="006B54C6"/>
    <w:rsid w:val="006B64AE"/>
    <w:rsid w:val="006C150E"/>
    <w:rsid w:val="006C1614"/>
    <w:rsid w:val="006C3192"/>
    <w:rsid w:val="006C3D15"/>
    <w:rsid w:val="006C7909"/>
    <w:rsid w:val="006D622D"/>
    <w:rsid w:val="006D6F9B"/>
    <w:rsid w:val="006E34F0"/>
    <w:rsid w:val="0070099C"/>
    <w:rsid w:val="00721F58"/>
    <w:rsid w:val="007220A5"/>
    <w:rsid w:val="0073434C"/>
    <w:rsid w:val="00745CF0"/>
    <w:rsid w:val="007531F2"/>
    <w:rsid w:val="00755995"/>
    <w:rsid w:val="00755F1C"/>
    <w:rsid w:val="00762B6A"/>
    <w:rsid w:val="007637B1"/>
    <w:rsid w:val="00772F25"/>
    <w:rsid w:val="00774494"/>
    <w:rsid w:val="0077592E"/>
    <w:rsid w:val="00777067"/>
    <w:rsid w:val="00780629"/>
    <w:rsid w:val="0078279B"/>
    <w:rsid w:val="0078451D"/>
    <w:rsid w:val="00794114"/>
    <w:rsid w:val="007958B9"/>
    <w:rsid w:val="007A6848"/>
    <w:rsid w:val="007A6BEC"/>
    <w:rsid w:val="007B5508"/>
    <w:rsid w:val="007B5EB8"/>
    <w:rsid w:val="007B6C8C"/>
    <w:rsid w:val="007C23EE"/>
    <w:rsid w:val="007C3464"/>
    <w:rsid w:val="007C4870"/>
    <w:rsid w:val="007C5F1F"/>
    <w:rsid w:val="007D20A6"/>
    <w:rsid w:val="007D3AEB"/>
    <w:rsid w:val="007D458D"/>
    <w:rsid w:val="007D5E78"/>
    <w:rsid w:val="007E03E7"/>
    <w:rsid w:val="007F2640"/>
    <w:rsid w:val="0080059C"/>
    <w:rsid w:val="00805766"/>
    <w:rsid w:val="00810331"/>
    <w:rsid w:val="008203AA"/>
    <w:rsid w:val="00826A5A"/>
    <w:rsid w:val="0082745D"/>
    <w:rsid w:val="0083114D"/>
    <w:rsid w:val="008346FD"/>
    <w:rsid w:val="00834C7B"/>
    <w:rsid w:val="00836727"/>
    <w:rsid w:val="0084341E"/>
    <w:rsid w:val="00845993"/>
    <w:rsid w:val="0084740A"/>
    <w:rsid w:val="00850B09"/>
    <w:rsid w:val="00852C3D"/>
    <w:rsid w:val="00856A1B"/>
    <w:rsid w:val="00857543"/>
    <w:rsid w:val="0086088C"/>
    <w:rsid w:val="008613B9"/>
    <w:rsid w:val="008620D5"/>
    <w:rsid w:val="00863394"/>
    <w:rsid w:val="008660D6"/>
    <w:rsid w:val="0086685B"/>
    <w:rsid w:val="00866AB7"/>
    <w:rsid w:val="008702CA"/>
    <w:rsid w:val="00872875"/>
    <w:rsid w:val="008756DA"/>
    <w:rsid w:val="008778FB"/>
    <w:rsid w:val="00882B62"/>
    <w:rsid w:val="008850FB"/>
    <w:rsid w:val="0088669D"/>
    <w:rsid w:val="0089370B"/>
    <w:rsid w:val="00893B8A"/>
    <w:rsid w:val="008A0F38"/>
    <w:rsid w:val="008A155C"/>
    <w:rsid w:val="008A1D76"/>
    <w:rsid w:val="008A3B28"/>
    <w:rsid w:val="008A3BE7"/>
    <w:rsid w:val="008A5C36"/>
    <w:rsid w:val="008A5E72"/>
    <w:rsid w:val="008A61CC"/>
    <w:rsid w:val="008C2596"/>
    <w:rsid w:val="008C2DF0"/>
    <w:rsid w:val="008D0426"/>
    <w:rsid w:val="008D3102"/>
    <w:rsid w:val="008D4E02"/>
    <w:rsid w:val="008E089A"/>
    <w:rsid w:val="008E1BF3"/>
    <w:rsid w:val="008E26B1"/>
    <w:rsid w:val="008E682F"/>
    <w:rsid w:val="008F0F74"/>
    <w:rsid w:val="008F6D4A"/>
    <w:rsid w:val="00900CCF"/>
    <w:rsid w:val="0090342C"/>
    <w:rsid w:val="00903788"/>
    <w:rsid w:val="00903AC4"/>
    <w:rsid w:val="00904EFF"/>
    <w:rsid w:val="00910131"/>
    <w:rsid w:val="00912588"/>
    <w:rsid w:val="00913AC1"/>
    <w:rsid w:val="009225B2"/>
    <w:rsid w:val="00922B4E"/>
    <w:rsid w:val="00922D96"/>
    <w:rsid w:val="009269A7"/>
    <w:rsid w:val="00930EAC"/>
    <w:rsid w:val="00932FEE"/>
    <w:rsid w:val="009415B3"/>
    <w:rsid w:val="00943F4A"/>
    <w:rsid w:val="00954B27"/>
    <w:rsid w:val="009725BB"/>
    <w:rsid w:val="009836B2"/>
    <w:rsid w:val="00985705"/>
    <w:rsid w:val="0098582D"/>
    <w:rsid w:val="009915A0"/>
    <w:rsid w:val="009A6F40"/>
    <w:rsid w:val="009A72A5"/>
    <w:rsid w:val="009B3944"/>
    <w:rsid w:val="009B3B28"/>
    <w:rsid w:val="009B6621"/>
    <w:rsid w:val="009B6F8D"/>
    <w:rsid w:val="009C218A"/>
    <w:rsid w:val="009D43E6"/>
    <w:rsid w:val="009D49BD"/>
    <w:rsid w:val="009D5610"/>
    <w:rsid w:val="009D6606"/>
    <w:rsid w:val="009E400B"/>
    <w:rsid w:val="009E69C2"/>
    <w:rsid w:val="009F5D7F"/>
    <w:rsid w:val="00A016FA"/>
    <w:rsid w:val="00A049DA"/>
    <w:rsid w:val="00A0724A"/>
    <w:rsid w:val="00A10026"/>
    <w:rsid w:val="00A16520"/>
    <w:rsid w:val="00A17173"/>
    <w:rsid w:val="00A20E44"/>
    <w:rsid w:val="00A23BD8"/>
    <w:rsid w:val="00A26E5C"/>
    <w:rsid w:val="00A33E28"/>
    <w:rsid w:val="00A34426"/>
    <w:rsid w:val="00A355F7"/>
    <w:rsid w:val="00A40A67"/>
    <w:rsid w:val="00A512CB"/>
    <w:rsid w:val="00A62B0B"/>
    <w:rsid w:val="00A714FA"/>
    <w:rsid w:val="00A71A12"/>
    <w:rsid w:val="00A84D74"/>
    <w:rsid w:val="00A93B97"/>
    <w:rsid w:val="00A95446"/>
    <w:rsid w:val="00A97840"/>
    <w:rsid w:val="00AA0B7B"/>
    <w:rsid w:val="00AA1804"/>
    <w:rsid w:val="00AA4377"/>
    <w:rsid w:val="00AA5759"/>
    <w:rsid w:val="00AB30CC"/>
    <w:rsid w:val="00AC4B20"/>
    <w:rsid w:val="00AC5943"/>
    <w:rsid w:val="00AC69ED"/>
    <w:rsid w:val="00AC6ADA"/>
    <w:rsid w:val="00AC6C17"/>
    <w:rsid w:val="00AD19E9"/>
    <w:rsid w:val="00AE0599"/>
    <w:rsid w:val="00AF1E36"/>
    <w:rsid w:val="00AF3528"/>
    <w:rsid w:val="00AF4300"/>
    <w:rsid w:val="00B001E5"/>
    <w:rsid w:val="00B017FF"/>
    <w:rsid w:val="00B04178"/>
    <w:rsid w:val="00B153FD"/>
    <w:rsid w:val="00B21D08"/>
    <w:rsid w:val="00B2250B"/>
    <w:rsid w:val="00B30AE2"/>
    <w:rsid w:val="00B3223D"/>
    <w:rsid w:val="00B4204A"/>
    <w:rsid w:val="00B45A40"/>
    <w:rsid w:val="00B46917"/>
    <w:rsid w:val="00B53250"/>
    <w:rsid w:val="00B57902"/>
    <w:rsid w:val="00B6639B"/>
    <w:rsid w:val="00B67D77"/>
    <w:rsid w:val="00B70D06"/>
    <w:rsid w:val="00B7471F"/>
    <w:rsid w:val="00B74985"/>
    <w:rsid w:val="00B751C5"/>
    <w:rsid w:val="00B90E36"/>
    <w:rsid w:val="00B97241"/>
    <w:rsid w:val="00BA1800"/>
    <w:rsid w:val="00BA1A14"/>
    <w:rsid w:val="00BB21E4"/>
    <w:rsid w:val="00BB4203"/>
    <w:rsid w:val="00BB4748"/>
    <w:rsid w:val="00BB5DC4"/>
    <w:rsid w:val="00BD0F34"/>
    <w:rsid w:val="00BD4293"/>
    <w:rsid w:val="00BE1A0B"/>
    <w:rsid w:val="00BE1F7D"/>
    <w:rsid w:val="00BF2B19"/>
    <w:rsid w:val="00BF5C9A"/>
    <w:rsid w:val="00BF62ED"/>
    <w:rsid w:val="00C02219"/>
    <w:rsid w:val="00C0511B"/>
    <w:rsid w:val="00C07465"/>
    <w:rsid w:val="00C13AD2"/>
    <w:rsid w:val="00C13FD0"/>
    <w:rsid w:val="00C22F3F"/>
    <w:rsid w:val="00C231E2"/>
    <w:rsid w:val="00C241A3"/>
    <w:rsid w:val="00C32E5B"/>
    <w:rsid w:val="00C3403E"/>
    <w:rsid w:val="00C340D9"/>
    <w:rsid w:val="00C36BCF"/>
    <w:rsid w:val="00C51D48"/>
    <w:rsid w:val="00C64C92"/>
    <w:rsid w:val="00C64E99"/>
    <w:rsid w:val="00C64FC9"/>
    <w:rsid w:val="00C73B0A"/>
    <w:rsid w:val="00C77922"/>
    <w:rsid w:val="00C81B21"/>
    <w:rsid w:val="00C8483D"/>
    <w:rsid w:val="00C91C3A"/>
    <w:rsid w:val="00C93D07"/>
    <w:rsid w:val="00C95381"/>
    <w:rsid w:val="00C95E08"/>
    <w:rsid w:val="00CA1B10"/>
    <w:rsid w:val="00CB2B18"/>
    <w:rsid w:val="00CB48C4"/>
    <w:rsid w:val="00CC48F2"/>
    <w:rsid w:val="00CC5B74"/>
    <w:rsid w:val="00CC70FE"/>
    <w:rsid w:val="00CD2350"/>
    <w:rsid w:val="00CD6823"/>
    <w:rsid w:val="00CE0655"/>
    <w:rsid w:val="00CE284B"/>
    <w:rsid w:val="00CE6E38"/>
    <w:rsid w:val="00CF07FC"/>
    <w:rsid w:val="00CF3C89"/>
    <w:rsid w:val="00D1443A"/>
    <w:rsid w:val="00D21B3B"/>
    <w:rsid w:val="00D25F6F"/>
    <w:rsid w:val="00D30D6D"/>
    <w:rsid w:val="00D47372"/>
    <w:rsid w:val="00D509D2"/>
    <w:rsid w:val="00D511D5"/>
    <w:rsid w:val="00D61C3D"/>
    <w:rsid w:val="00D6259E"/>
    <w:rsid w:val="00D65B96"/>
    <w:rsid w:val="00D81E7B"/>
    <w:rsid w:val="00D83B48"/>
    <w:rsid w:val="00D841B8"/>
    <w:rsid w:val="00D866BA"/>
    <w:rsid w:val="00D86D3D"/>
    <w:rsid w:val="00D956C3"/>
    <w:rsid w:val="00D9780F"/>
    <w:rsid w:val="00DA303E"/>
    <w:rsid w:val="00DA3C2B"/>
    <w:rsid w:val="00DA7B88"/>
    <w:rsid w:val="00DB1640"/>
    <w:rsid w:val="00DB5863"/>
    <w:rsid w:val="00DC1619"/>
    <w:rsid w:val="00DC26CC"/>
    <w:rsid w:val="00DC2A29"/>
    <w:rsid w:val="00DC3586"/>
    <w:rsid w:val="00DC79AC"/>
    <w:rsid w:val="00DD09EC"/>
    <w:rsid w:val="00DD2682"/>
    <w:rsid w:val="00DD68E3"/>
    <w:rsid w:val="00DE2186"/>
    <w:rsid w:val="00DE3F66"/>
    <w:rsid w:val="00DE6E44"/>
    <w:rsid w:val="00DF6A24"/>
    <w:rsid w:val="00E058AF"/>
    <w:rsid w:val="00E06C8B"/>
    <w:rsid w:val="00E06DDC"/>
    <w:rsid w:val="00E12E37"/>
    <w:rsid w:val="00E15105"/>
    <w:rsid w:val="00E16FDE"/>
    <w:rsid w:val="00E173C1"/>
    <w:rsid w:val="00E20D1C"/>
    <w:rsid w:val="00E2133E"/>
    <w:rsid w:val="00E228C8"/>
    <w:rsid w:val="00E229EC"/>
    <w:rsid w:val="00E234E7"/>
    <w:rsid w:val="00E23E3E"/>
    <w:rsid w:val="00E2422B"/>
    <w:rsid w:val="00E25F03"/>
    <w:rsid w:val="00E268CA"/>
    <w:rsid w:val="00E27A85"/>
    <w:rsid w:val="00E30146"/>
    <w:rsid w:val="00E31966"/>
    <w:rsid w:val="00E320A8"/>
    <w:rsid w:val="00E3317A"/>
    <w:rsid w:val="00E350AF"/>
    <w:rsid w:val="00E40704"/>
    <w:rsid w:val="00E42382"/>
    <w:rsid w:val="00E433D8"/>
    <w:rsid w:val="00E44D9F"/>
    <w:rsid w:val="00E4638A"/>
    <w:rsid w:val="00E51072"/>
    <w:rsid w:val="00E51C2C"/>
    <w:rsid w:val="00E565FC"/>
    <w:rsid w:val="00E6175B"/>
    <w:rsid w:val="00E67C6D"/>
    <w:rsid w:val="00E722ED"/>
    <w:rsid w:val="00E725DA"/>
    <w:rsid w:val="00E73632"/>
    <w:rsid w:val="00E8135E"/>
    <w:rsid w:val="00E87FA1"/>
    <w:rsid w:val="00EA2CA4"/>
    <w:rsid w:val="00EA4811"/>
    <w:rsid w:val="00EA4879"/>
    <w:rsid w:val="00EA5B97"/>
    <w:rsid w:val="00EB037E"/>
    <w:rsid w:val="00EB5492"/>
    <w:rsid w:val="00EB6C50"/>
    <w:rsid w:val="00EC08F2"/>
    <w:rsid w:val="00EE1485"/>
    <w:rsid w:val="00EE207D"/>
    <w:rsid w:val="00EF1377"/>
    <w:rsid w:val="00EF6D19"/>
    <w:rsid w:val="00F00470"/>
    <w:rsid w:val="00F05046"/>
    <w:rsid w:val="00F23297"/>
    <w:rsid w:val="00F26DA0"/>
    <w:rsid w:val="00F301C8"/>
    <w:rsid w:val="00F316BF"/>
    <w:rsid w:val="00F323EE"/>
    <w:rsid w:val="00F33377"/>
    <w:rsid w:val="00F37572"/>
    <w:rsid w:val="00F41BB4"/>
    <w:rsid w:val="00F42E61"/>
    <w:rsid w:val="00F44C42"/>
    <w:rsid w:val="00F520D7"/>
    <w:rsid w:val="00F55544"/>
    <w:rsid w:val="00F55FCE"/>
    <w:rsid w:val="00F66571"/>
    <w:rsid w:val="00F73305"/>
    <w:rsid w:val="00F75203"/>
    <w:rsid w:val="00F85319"/>
    <w:rsid w:val="00F8737C"/>
    <w:rsid w:val="00F90189"/>
    <w:rsid w:val="00F97D3F"/>
    <w:rsid w:val="00FA5E5A"/>
    <w:rsid w:val="00FB1B28"/>
    <w:rsid w:val="00FC21F6"/>
    <w:rsid w:val="00FC4053"/>
    <w:rsid w:val="00FC7772"/>
    <w:rsid w:val="00FD47CE"/>
    <w:rsid w:val="00FD4B2A"/>
    <w:rsid w:val="00FD5BEB"/>
    <w:rsid w:val="00FE0085"/>
    <w:rsid w:val="00FE51B5"/>
    <w:rsid w:val="00FE6246"/>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8702CA"/>
    <w:rPr>
      <w:color w:val="800080"/>
      <w:u w:val="single"/>
    </w:rPr>
  </w:style>
  <w:style w:type="paragraph" w:customStyle="1" w:styleId="msonormal0">
    <w:name w:val="msonormal"/>
    <w:basedOn w:val="Normln"/>
    <w:rsid w:val="008702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8702CA"/>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8702CA"/>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67">
    <w:name w:val="xl67"/>
    <w:basedOn w:val="Normln"/>
    <w:rsid w:val="008702CA"/>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68">
    <w:name w:val="xl68"/>
    <w:basedOn w:val="Normln"/>
    <w:rsid w:val="008702CA"/>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69">
    <w:name w:val="xl69"/>
    <w:basedOn w:val="Normln"/>
    <w:rsid w:val="008702CA"/>
    <w:pPr>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70">
    <w:name w:val="xl70"/>
    <w:basedOn w:val="Normln"/>
    <w:rsid w:val="008702CA"/>
    <w:pPr>
      <w:spacing w:before="100" w:beforeAutospacing="1" w:after="100" w:afterAutospacing="1" w:line="240" w:lineRule="auto"/>
      <w:textAlignment w:val="center"/>
    </w:pPr>
    <w:rPr>
      <w:rFonts w:ascii="Arial CE" w:eastAsia="Times New Roman" w:hAnsi="Arial CE" w:cs="Arial CE"/>
      <w:lang w:eastAsia="cs-CZ"/>
    </w:rPr>
  </w:style>
  <w:style w:type="paragraph" w:customStyle="1" w:styleId="xl71">
    <w:name w:val="xl71"/>
    <w:basedOn w:val="Normln"/>
    <w:rsid w:val="008702CA"/>
    <w:pPr>
      <w:spacing w:before="100" w:beforeAutospacing="1" w:after="100" w:afterAutospacing="1" w:line="240" w:lineRule="auto"/>
      <w:textAlignment w:val="center"/>
    </w:pPr>
    <w:rPr>
      <w:rFonts w:ascii="Arial CE" w:eastAsia="Times New Roman" w:hAnsi="Arial CE" w:cs="Arial CE"/>
      <w:b/>
      <w:bCs/>
      <w:sz w:val="28"/>
      <w:szCs w:val="28"/>
      <w:lang w:eastAsia="cs-CZ"/>
    </w:rPr>
  </w:style>
  <w:style w:type="paragraph" w:customStyle="1" w:styleId="xl72">
    <w:name w:val="xl72"/>
    <w:basedOn w:val="Normln"/>
    <w:rsid w:val="008702CA"/>
    <w:pPr>
      <w:spacing w:before="100" w:beforeAutospacing="1" w:after="100" w:afterAutospacing="1" w:line="240" w:lineRule="auto"/>
      <w:textAlignment w:val="top"/>
    </w:pPr>
    <w:rPr>
      <w:rFonts w:ascii="Arial CE" w:eastAsia="Times New Roman" w:hAnsi="Arial CE" w:cs="Arial CE"/>
      <w:color w:val="969696"/>
      <w:sz w:val="20"/>
      <w:szCs w:val="20"/>
      <w:lang w:eastAsia="cs-CZ"/>
    </w:rPr>
  </w:style>
  <w:style w:type="paragraph" w:customStyle="1" w:styleId="xl73">
    <w:name w:val="xl73"/>
    <w:basedOn w:val="Normln"/>
    <w:rsid w:val="008702CA"/>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4">
    <w:name w:val="xl74"/>
    <w:basedOn w:val="Normln"/>
    <w:rsid w:val="008702CA"/>
    <w:pPr>
      <w:spacing w:before="100" w:beforeAutospacing="1" w:after="100" w:afterAutospacing="1" w:line="240" w:lineRule="auto"/>
      <w:textAlignment w:val="top"/>
    </w:pPr>
    <w:rPr>
      <w:rFonts w:ascii="Arial CE" w:eastAsia="Times New Roman" w:hAnsi="Arial CE" w:cs="Arial CE"/>
      <w:b/>
      <w:bCs/>
      <w:lang w:eastAsia="cs-CZ"/>
    </w:rPr>
  </w:style>
  <w:style w:type="paragraph" w:customStyle="1" w:styleId="xl75">
    <w:name w:val="xl75"/>
    <w:basedOn w:val="Normln"/>
    <w:rsid w:val="008702CA"/>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76">
    <w:name w:val="xl76"/>
    <w:basedOn w:val="Normln"/>
    <w:rsid w:val="008702CA"/>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8702CA"/>
    <w:pPr>
      <w:pBdr>
        <w:bottom w:val="single" w:sz="4" w:space="0" w:color="000000"/>
      </w:pBd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78">
    <w:name w:val="xl78"/>
    <w:basedOn w:val="Normln"/>
    <w:rsid w:val="008702CA"/>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8702CA"/>
    <w:pP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0">
    <w:name w:val="xl80"/>
    <w:basedOn w:val="Normln"/>
    <w:rsid w:val="008702CA"/>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81">
    <w:name w:val="xl81"/>
    <w:basedOn w:val="Normln"/>
    <w:rsid w:val="008702CA"/>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8702CA"/>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83">
    <w:name w:val="xl83"/>
    <w:basedOn w:val="Normln"/>
    <w:rsid w:val="008702CA"/>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4">
    <w:name w:val="xl84"/>
    <w:basedOn w:val="Normln"/>
    <w:rsid w:val="008702CA"/>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8702CA"/>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86">
    <w:name w:val="xl86"/>
    <w:basedOn w:val="Normln"/>
    <w:rsid w:val="008702CA"/>
    <w:pP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87">
    <w:name w:val="xl87"/>
    <w:basedOn w:val="Normln"/>
    <w:rsid w:val="008702CA"/>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8">
    <w:name w:val="xl88"/>
    <w:basedOn w:val="Normln"/>
    <w:rsid w:val="008702CA"/>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89">
    <w:name w:val="xl89"/>
    <w:basedOn w:val="Normln"/>
    <w:rsid w:val="008702CA"/>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90">
    <w:name w:val="xl90"/>
    <w:basedOn w:val="Normln"/>
    <w:rsid w:val="008702CA"/>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91">
    <w:name w:val="xl91"/>
    <w:basedOn w:val="Normln"/>
    <w:rsid w:val="008702CA"/>
    <w:pPr>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92">
    <w:name w:val="xl92"/>
    <w:basedOn w:val="Normln"/>
    <w:rsid w:val="008702CA"/>
    <w:pPr>
      <w:spacing w:before="100" w:beforeAutospacing="1" w:after="100" w:afterAutospacing="1" w:line="240" w:lineRule="auto"/>
      <w:textAlignment w:val="center"/>
    </w:pPr>
    <w:rPr>
      <w:rFonts w:ascii="Arial CE" w:eastAsia="Times New Roman" w:hAnsi="Arial CE" w:cs="Arial CE"/>
      <w:b/>
      <w:bCs/>
      <w:color w:val="003366"/>
      <w:lang w:eastAsia="cs-CZ"/>
    </w:rPr>
  </w:style>
  <w:style w:type="paragraph" w:customStyle="1" w:styleId="xl93">
    <w:name w:val="xl93"/>
    <w:basedOn w:val="Normln"/>
    <w:rsid w:val="008702CA"/>
    <w:pPr>
      <w:spacing w:before="100" w:beforeAutospacing="1" w:after="100" w:afterAutospacing="1" w:line="240" w:lineRule="auto"/>
      <w:textAlignment w:val="center"/>
    </w:pPr>
    <w:rPr>
      <w:rFonts w:ascii="Arial CE" w:eastAsia="Times New Roman" w:hAnsi="Arial CE" w:cs="Arial CE"/>
      <w:color w:val="003366"/>
      <w:lang w:eastAsia="cs-CZ"/>
    </w:rPr>
  </w:style>
  <w:style w:type="paragraph" w:customStyle="1" w:styleId="xl94">
    <w:name w:val="xl94"/>
    <w:basedOn w:val="Normln"/>
    <w:rsid w:val="008702CA"/>
    <w:pPr>
      <w:spacing w:before="100" w:beforeAutospacing="1" w:after="100" w:afterAutospacing="1" w:line="240" w:lineRule="auto"/>
      <w:jc w:val="center"/>
      <w:textAlignment w:val="center"/>
    </w:pPr>
    <w:rPr>
      <w:rFonts w:ascii="Arial CE" w:eastAsia="Times New Roman" w:hAnsi="Arial CE" w:cs="Arial CE"/>
      <w:b/>
      <w:bCs/>
      <w:lang w:eastAsia="cs-CZ"/>
    </w:rPr>
  </w:style>
  <w:style w:type="paragraph" w:customStyle="1" w:styleId="xl95">
    <w:name w:val="xl95"/>
    <w:basedOn w:val="Normln"/>
    <w:rsid w:val="008702CA"/>
    <w:pPr>
      <w:spacing w:before="100" w:beforeAutospacing="1" w:after="100" w:afterAutospacing="1" w:line="240" w:lineRule="auto"/>
      <w:textAlignment w:val="center"/>
    </w:pPr>
    <w:rPr>
      <w:rFonts w:ascii="Arial CE" w:eastAsia="Times New Roman" w:hAnsi="Arial CE" w:cs="Arial CE"/>
      <w:color w:val="003366"/>
      <w:lang w:eastAsia="cs-CZ"/>
    </w:rPr>
  </w:style>
  <w:style w:type="paragraph" w:customStyle="1" w:styleId="xl96">
    <w:name w:val="xl96"/>
    <w:basedOn w:val="Normln"/>
    <w:rsid w:val="008702CA"/>
    <w:pPr>
      <w:spacing w:before="100" w:beforeAutospacing="1" w:after="100" w:afterAutospacing="1" w:line="240" w:lineRule="auto"/>
      <w:textAlignment w:val="center"/>
    </w:pPr>
    <w:rPr>
      <w:rFonts w:ascii="Arial CE" w:eastAsia="Times New Roman" w:hAnsi="Arial CE" w:cs="Arial CE"/>
      <w:b/>
      <w:bCs/>
      <w:color w:val="003366"/>
      <w:lang w:eastAsia="cs-CZ"/>
    </w:rPr>
  </w:style>
  <w:style w:type="paragraph" w:customStyle="1" w:styleId="xl97">
    <w:name w:val="xl97"/>
    <w:basedOn w:val="Normln"/>
    <w:rsid w:val="008702CA"/>
    <w:pPr>
      <w:spacing w:before="100" w:beforeAutospacing="1" w:after="100" w:afterAutospacing="1" w:line="240" w:lineRule="auto"/>
      <w:jc w:val="right"/>
      <w:textAlignment w:val="center"/>
    </w:pPr>
    <w:rPr>
      <w:rFonts w:ascii="Arial CE" w:eastAsia="Times New Roman" w:hAnsi="Arial CE" w:cs="Arial CE"/>
      <w:b/>
      <w:bCs/>
      <w:color w:val="960000"/>
      <w:sz w:val="24"/>
      <w:szCs w:val="24"/>
      <w:lang w:eastAsia="cs-CZ"/>
    </w:rPr>
  </w:style>
  <w:style w:type="paragraph" w:customStyle="1" w:styleId="xl98">
    <w:name w:val="xl98"/>
    <w:basedOn w:val="Normln"/>
    <w:rsid w:val="008702CA"/>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99">
    <w:name w:val="xl99"/>
    <w:basedOn w:val="Normln"/>
    <w:rsid w:val="008702CA"/>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00">
    <w:name w:val="xl100"/>
    <w:basedOn w:val="Normln"/>
    <w:rsid w:val="008702CA"/>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01">
    <w:name w:val="xl101"/>
    <w:basedOn w:val="Normln"/>
    <w:rsid w:val="008702CA"/>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02">
    <w:name w:val="xl102"/>
    <w:basedOn w:val="Normln"/>
    <w:rsid w:val="008702CA"/>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eastAsia="Times New Roman" w:hAnsi="Arial CE" w:cs="Arial CE"/>
      <w:sz w:val="18"/>
      <w:szCs w:val="18"/>
      <w:lang w:eastAsia="cs-CZ"/>
    </w:rPr>
  </w:style>
  <w:style w:type="paragraph" w:customStyle="1" w:styleId="xl103">
    <w:name w:val="xl103"/>
    <w:basedOn w:val="Normln"/>
    <w:rsid w:val="008702CA"/>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04">
    <w:name w:val="xl104"/>
    <w:basedOn w:val="Normln"/>
    <w:rsid w:val="008702CA"/>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05">
    <w:name w:val="xl105"/>
    <w:basedOn w:val="Normln"/>
    <w:rsid w:val="008702CA"/>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06">
    <w:name w:val="xl106"/>
    <w:basedOn w:val="Normln"/>
    <w:rsid w:val="008702CA"/>
    <w:pPr>
      <w:spacing w:before="100" w:beforeAutospacing="1" w:after="100" w:afterAutospacing="1" w:line="240" w:lineRule="auto"/>
      <w:textAlignment w:val="center"/>
    </w:pPr>
    <w:rPr>
      <w:rFonts w:ascii="Arial CE" w:eastAsia="Times New Roman" w:hAnsi="Arial CE" w:cs="Arial CE"/>
      <w:b/>
      <w:bCs/>
      <w:color w:val="969696"/>
      <w:sz w:val="20"/>
      <w:szCs w:val="20"/>
      <w:lang w:eastAsia="cs-CZ"/>
    </w:rPr>
  </w:style>
  <w:style w:type="paragraph" w:customStyle="1" w:styleId="xl107">
    <w:name w:val="xl107"/>
    <w:basedOn w:val="Normln"/>
    <w:rsid w:val="008702CA"/>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108">
    <w:name w:val="xl108"/>
    <w:basedOn w:val="Normln"/>
    <w:rsid w:val="008702CA"/>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09">
    <w:name w:val="xl109"/>
    <w:basedOn w:val="Normln"/>
    <w:rsid w:val="008702CA"/>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10">
    <w:name w:val="xl110"/>
    <w:basedOn w:val="Normln"/>
    <w:rsid w:val="008702CA"/>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1">
    <w:name w:val="xl111"/>
    <w:basedOn w:val="Normln"/>
    <w:rsid w:val="008702CA"/>
    <w:pPr>
      <w:spacing w:before="100" w:beforeAutospacing="1" w:after="100" w:afterAutospacing="1" w:line="240" w:lineRule="auto"/>
      <w:textAlignment w:val="top"/>
    </w:pPr>
    <w:rPr>
      <w:rFonts w:ascii="Arial CE" w:eastAsia="Times New Roman" w:hAnsi="Arial CE" w:cs="Arial CE"/>
      <w:b/>
      <w:bCs/>
      <w:lang w:eastAsia="cs-CZ"/>
    </w:rPr>
  </w:style>
  <w:style w:type="paragraph" w:customStyle="1" w:styleId="xl112">
    <w:name w:val="xl112"/>
    <w:basedOn w:val="Normln"/>
    <w:rsid w:val="008702CA"/>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13">
    <w:name w:val="xl113"/>
    <w:basedOn w:val="Normln"/>
    <w:rsid w:val="008702CA"/>
    <w:pPr>
      <w:pBdr>
        <w:bottom w:val="single" w:sz="4" w:space="0" w:color="000000"/>
      </w:pBd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114">
    <w:name w:val="xl114"/>
    <w:basedOn w:val="Normln"/>
    <w:rsid w:val="008702CA"/>
    <w:pPr>
      <w:spacing w:before="100" w:beforeAutospacing="1" w:after="100" w:afterAutospacing="1" w:line="240" w:lineRule="auto"/>
      <w:jc w:val="right"/>
      <w:textAlignment w:val="center"/>
    </w:pPr>
    <w:rPr>
      <w:rFonts w:ascii="Arial CE" w:eastAsia="Times New Roman" w:hAnsi="Arial CE" w:cs="Arial CE"/>
      <w:color w:val="969696"/>
      <w:sz w:val="20"/>
      <w:szCs w:val="20"/>
      <w:lang w:eastAsia="cs-CZ"/>
    </w:rPr>
  </w:style>
  <w:style w:type="paragraph" w:customStyle="1" w:styleId="xl115">
    <w:name w:val="xl115"/>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16">
    <w:name w:val="xl116"/>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17">
    <w:name w:val="xl117"/>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18">
    <w:name w:val="xl118"/>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19">
    <w:name w:val="xl119"/>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20">
    <w:name w:val="xl120"/>
    <w:basedOn w:val="Normln"/>
    <w:rsid w:val="0089370B"/>
    <w:pPr>
      <w:spacing w:before="100" w:beforeAutospacing="1" w:after="100" w:afterAutospacing="1" w:line="240" w:lineRule="auto"/>
      <w:textAlignment w:val="center"/>
    </w:pPr>
    <w:rPr>
      <w:rFonts w:ascii="Arial CE" w:eastAsia="Times New Roman" w:hAnsi="Arial CE" w:cs="Arial CE"/>
      <w:color w:val="969696"/>
      <w:sz w:val="14"/>
      <w:szCs w:val="14"/>
      <w:lang w:eastAsia="cs-CZ"/>
    </w:rPr>
  </w:style>
  <w:style w:type="paragraph" w:customStyle="1" w:styleId="xl121">
    <w:name w:val="xl121"/>
    <w:basedOn w:val="Normln"/>
    <w:rsid w:val="0089370B"/>
    <w:pPr>
      <w:spacing w:before="100" w:beforeAutospacing="1" w:after="100" w:afterAutospacing="1" w:line="240" w:lineRule="auto"/>
      <w:textAlignment w:val="center"/>
    </w:pPr>
    <w:rPr>
      <w:rFonts w:ascii="Arial CE" w:eastAsia="Times New Roman" w:hAnsi="Arial CE" w:cs="Arial CE"/>
      <w:i/>
      <w:iCs/>
      <w:color w:val="969696"/>
      <w:sz w:val="14"/>
      <w:szCs w:val="14"/>
      <w:lang w:eastAsia="cs-CZ"/>
    </w:rPr>
  </w:style>
  <w:style w:type="paragraph" w:customStyle="1" w:styleId="xl122">
    <w:name w:val="xl122"/>
    <w:basedOn w:val="Normln"/>
    <w:rsid w:val="0089370B"/>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23">
    <w:name w:val="xl123"/>
    <w:basedOn w:val="Normln"/>
    <w:rsid w:val="0089370B"/>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24">
    <w:name w:val="xl124"/>
    <w:basedOn w:val="Normln"/>
    <w:rsid w:val="0089370B"/>
    <w:pPr>
      <w:spacing w:before="100" w:beforeAutospacing="1" w:after="100" w:afterAutospacing="1" w:line="240" w:lineRule="auto"/>
      <w:textAlignment w:val="center"/>
    </w:pPr>
    <w:rPr>
      <w:rFonts w:ascii="Arial CE" w:eastAsia="Times New Roman" w:hAnsi="Arial CE" w:cs="Arial CE"/>
      <w:color w:val="505050"/>
      <w:sz w:val="24"/>
      <w:szCs w:val="24"/>
      <w:lang w:eastAsia="cs-CZ"/>
    </w:rPr>
  </w:style>
  <w:style w:type="paragraph" w:customStyle="1" w:styleId="xl125">
    <w:name w:val="xl125"/>
    <w:basedOn w:val="Normln"/>
    <w:rsid w:val="0089370B"/>
    <w:pPr>
      <w:spacing w:before="100" w:beforeAutospacing="1" w:after="100" w:afterAutospacing="1" w:line="240" w:lineRule="auto"/>
      <w:textAlignment w:val="center"/>
    </w:pPr>
    <w:rPr>
      <w:rFonts w:ascii="Arial CE" w:eastAsia="Times New Roman" w:hAnsi="Arial CE" w:cs="Arial CE"/>
      <w:color w:val="800080"/>
      <w:sz w:val="24"/>
      <w:szCs w:val="24"/>
      <w:lang w:eastAsia="cs-CZ"/>
    </w:rPr>
  </w:style>
  <w:style w:type="paragraph" w:customStyle="1" w:styleId="xl126">
    <w:name w:val="xl126"/>
    <w:basedOn w:val="Normln"/>
    <w:rsid w:val="0089370B"/>
    <w:pPr>
      <w:spacing w:before="100" w:beforeAutospacing="1" w:after="100" w:afterAutospacing="1" w:line="240" w:lineRule="auto"/>
      <w:textAlignment w:val="center"/>
    </w:pPr>
    <w:rPr>
      <w:rFonts w:ascii="Arial CE" w:eastAsia="Times New Roman" w:hAnsi="Arial CE" w:cs="Arial CE"/>
      <w:color w:val="800080"/>
      <w:sz w:val="24"/>
      <w:szCs w:val="24"/>
      <w:lang w:eastAsia="cs-CZ"/>
    </w:rPr>
  </w:style>
  <w:style w:type="paragraph" w:customStyle="1" w:styleId="xl127">
    <w:name w:val="xl127"/>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cs-CZ"/>
    </w:rPr>
  </w:style>
  <w:style w:type="paragraph" w:customStyle="1" w:styleId="xl128">
    <w:name w:val="xl128"/>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29">
    <w:name w:val="xl129"/>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30">
    <w:name w:val="xl130"/>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i/>
      <w:iCs/>
      <w:color w:val="0000FF"/>
      <w:sz w:val="18"/>
      <w:szCs w:val="18"/>
      <w:lang w:eastAsia="cs-CZ"/>
    </w:rPr>
  </w:style>
  <w:style w:type="paragraph" w:customStyle="1" w:styleId="xl131">
    <w:name w:val="xl131"/>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32">
    <w:name w:val="xl132"/>
    <w:basedOn w:val="Normln"/>
    <w:rsid w:val="0089370B"/>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i/>
      <w:iCs/>
      <w:color w:val="0000FF"/>
      <w:sz w:val="18"/>
      <w:szCs w:val="18"/>
      <w:lang w:eastAsia="cs-CZ"/>
    </w:rPr>
  </w:style>
  <w:style w:type="paragraph" w:customStyle="1" w:styleId="xl133">
    <w:name w:val="xl133"/>
    <w:basedOn w:val="Normln"/>
    <w:rsid w:val="0089370B"/>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34">
    <w:name w:val="xl134"/>
    <w:basedOn w:val="Normln"/>
    <w:rsid w:val="0089370B"/>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6879">
      <w:bodyDiv w:val="1"/>
      <w:marLeft w:val="0"/>
      <w:marRight w:val="0"/>
      <w:marTop w:val="0"/>
      <w:marBottom w:val="0"/>
      <w:divBdr>
        <w:top w:val="none" w:sz="0" w:space="0" w:color="auto"/>
        <w:left w:val="none" w:sz="0" w:space="0" w:color="auto"/>
        <w:bottom w:val="none" w:sz="0" w:space="0" w:color="auto"/>
        <w:right w:val="none" w:sz="0" w:space="0" w:color="auto"/>
      </w:divBdr>
    </w:div>
    <w:div w:id="517351432">
      <w:bodyDiv w:val="1"/>
      <w:marLeft w:val="0"/>
      <w:marRight w:val="0"/>
      <w:marTop w:val="0"/>
      <w:marBottom w:val="0"/>
      <w:divBdr>
        <w:top w:val="none" w:sz="0" w:space="0" w:color="auto"/>
        <w:left w:val="none" w:sz="0" w:space="0" w:color="auto"/>
        <w:bottom w:val="none" w:sz="0" w:space="0" w:color="auto"/>
        <w:right w:val="none" w:sz="0" w:space="0" w:color="auto"/>
      </w:divBdr>
    </w:div>
    <w:div w:id="580799268">
      <w:bodyDiv w:val="1"/>
      <w:marLeft w:val="0"/>
      <w:marRight w:val="0"/>
      <w:marTop w:val="0"/>
      <w:marBottom w:val="0"/>
      <w:divBdr>
        <w:top w:val="none" w:sz="0" w:space="0" w:color="auto"/>
        <w:left w:val="none" w:sz="0" w:space="0" w:color="auto"/>
        <w:bottom w:val="none" w:sz="0" w:space="0" w:color="auto"/>
        <w:right w:val="none" w:sz="0" w:space="0" w:color="auto"/>
      </w:divBdr>
    </w:div>
    <w:div w:id="583955737">
      <w:bodyDiv w:val="1"/>
      <w:marLeft w:val="0"/>
      <w:marRight w:val="0"/>
      <w:marTop w:val="0"/>
      <w:marBottom w:val="0"/>
      <w:divBdr>
        <w:top w:val="none" w:sz="0" w:space="0" w:color="auto"/>
        <w:left w:val="none" w:sz="0" w:space="0" w:color="auto"/>
        <w:bottom w:val="none" w:sz="0" w:space="0" w:color="auto"/>
        <w:right w:val="none" w:sz="0" w:space="0" w:color="auto"/>
      </w:divBdr>
    </w:div>
    <w:div w:id="710155754">
      <w:bodyDiv w:val="1"/>
      <w:marLeft w:val="0"/>
      <w:marRight w:val="0"/>
      <w:marTop w:val="0"/>
      <w:marBottom w:val="0"/>
      <w:divBdr>
        <w:top w:val="none" w:sz="0" w:space="0" w:color="auto"/>
        <w:left w:val="none" w:sz="0" w:space="0" w:color="auto"/>
        <w:bottom w:val="none" w:sz="0" w:space="0" w:color="auto"/>
        <w:right w:val="none" w:sz="0" w:space="0" w:color="auto"/>
      </w:divBdr>
    </w:div>
    <w:div w:id="1147863786">
      <w:bodyDiv w:val="1"/>
      <w:marLeft w:val="0"/>
      <w:marRight w:val="0"/>
      <w:marTop w:val="0"/>
      <w:marBottom w:val="0"/>
      <w:divBdr>
        <w:top w:val="none" w:sz="0" w:space="0" w:color="auto"/>
        <w:left w:val="none" w:sz="0" w:space="0" w:color="auto"/>
        <w:bottom w:val="none" w:sz="0" w:space="0" w:color="auto"/>
        <w:right w:val="none" w:sz="0" w:space="0" w:color="auto"/>
      </w:divBdr>
    </w:div>
    <w:div w:id="1226333864">
      <w:bodyDiv w:val="1"/>
      <w:marLeft w:val="0"/>
      <w:marRight w:val="0"/>
      <w:marTop w:val="0"/>
      <w:marBottom w:val="0"/>
      <w:divBdr>
        <w:top w:val="none" w:sz="0" w:space="0" w:color="auto"/>
        <w:left w:val="none" w:sz="0" w:space="0" w:color="auto"/>
        <w:bottom w:val="none" w:sz="0" w:space="0" w:color="auto"/>
        <w:right w:val="none" w:sz="0" w:space="0" w:color="auto"/>
      </w:divBdr>
    </w:div>
    <w:div w:id="14679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unixml.cz"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2.xml><?xml version="1.0" encoding="utf-8"?>
<ds:datastoreItem xmlns:ds="http://schemas.openxmlformats.org/officeDocument/2006/customXml" ds:itemID="{06672735-ACCA-4162-8191-042181F1064A}">
  <ds:schemaRefs>
    <ds:schemaRef ds:uri="http://purl.org/dc/dcmitype/"/>
    <ds:schemaRef ds:uri="http://schemas.microsoft.com/office/infopath/2007/PartnerControls"/>
    <ds:schemaRef ds:uri="2046fdb6-fa60-49a6-a635-1115ab0d2074"/>
    <ds:schemaRef ds:uri="http://schemas.microsoft.com/office/2006/documentManagement/types"/>
    <ds:schemaRef ds:uri="http://www.w3.org/XML/1998/namespace"/>
    <ds:schemaRef ds:uri="ada3fa48-c231-4f9d-a491-19361e04fcb4"/>
    <ds:schemaRef ds:uri="http://purl.org/dc/elements/1.1/"/>
    <ds:schemaRef ds:uri="http://purl.org/dc/terms/"/>
    <ds:schemaRef ds:uri="http://schemas.openxmlformats.org/package/2006/metadata/core-properties"/>
    <ds:schemaRef ds:uri="85f4b5cc-4033-44c7-b405-f5eed34c8154"/>
    <ds:schemaRef ds:uri="http://schemas.microsoft.com/office/2006/metadata/properties"/>
  </ds:schemaRefs>
</ds:datastoreItem>
</file>

<file path=customXml/itemProps3.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4.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6.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15529</Words>
  <Characters>91624</Characters>
  <Application>Microsoft Office Word</Application>
  <DocSecurity>0</DocSecurity>
  <Lines>763</Lines>
  <Paragraphs>213</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106940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Hejtmánková Věra</cp:lastModifiedBy>
  <cp:revision>19</cp:revision>
  <cp:lastPrinted>2024-07-30T07:17:00Z</cp:lastPrinted>
  <dcterms:created xsi:type="dcterms:W3CDTF">2024-07-31T15:37:00Z</dcterms:created>
  <dcterms:modified xsi:type="dcterms:W3CDTF">2024-07-31T16:00:00Z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