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č.1 k SOD č. 651/2024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je uzavřena dle ust. § 2586 a násl. zákona č. 89/2012 Sb., občanského zákoníku,</w:t>
        <w:br/>
        <w:t>ve znění pozdějších předpisů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MVE Skalka TG 2 - generátor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I. SMLUVNÍ STRANY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1075" w:left="1394" w:right="1384" w:bottom="2094" w:header="647" w:footer="3" w:gutter="0"/>
          <w:pgNumType w:start="1"/>
          <w:cols w:space="720"/>
          <w:noEndnote/>
          <w:rtlGutter w:val="0"/>
          <w:docGrid w:linePitch="360"/>
        </w:sectPr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strany:</w:t>
      </w:r>
      <w:bookmarkEnd w:id="0"/>
      <w:bookmarkEnd w:id="1"/>
      <w:bookmarkEnd w:id="2"/>
    </w:p>
    <w:p>
      <w:pPr>
        <w:widowControl w:val="0"/>
        <w:spacing w:line="144" w:lineRule="exact"/>
        <w:rPr>
          <w:sz w:val="12"/>
          <w:szCs w:val="12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75" w:left="0" w:right="0" w:bottom="2094" w:header="0" w:footer="3" w:gutter="0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 zástupce ve věcech smluvních: zástupce ve věcech technických: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technický dozor investora: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 číslo účtu: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4219, 430 03 Chomutov 70889988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CZ70889988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generální ředitel ředitel závodu Karlovy Vary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vedoucí prozu Cheb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102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tel.:</w:t>
        <w:tab/>
        <w:t>, e-mail: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vedoucí úseku Cheb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1022" w:val="left"/>
        </w:tabs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75" w:left="1394" w:right="3050" w:bottom="2094" w:header="0" w:footer="3" w:gutter="0"/>
          <w:cols w:num="2" w:space="446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tel.:</w:t>
        <w:tab/>
        <w:t>, e-mail:</w:t>
      </w:r>
    </w:p>
    <w:p>
      <w:pPr>
        <w:widowControl w:val="0"/>
        <w:spacing w:line="128" w:lineRule="exact"/>
        <w:rPr>
          <w:sz w:val="10"/>
          <w:szCs w:val="10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75" w:left="0" w:right="0" w:bottom="2094" w:header="0" w:footer="3" w:gutter="0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je zapsán v obchodním rejstříku Krajského soudu v Ústí nad Labem v oddílu A, vložce č. 13052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75" w:left="1394" w:right="1384" w:bottom="2094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660400" distB="633730" distL="0" distR="0" simplePos="0" relativeHeight="125829378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660400</wp:posOffset>
                </wp:positionV>
                <wp:extent cx="2115185" cy="104267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15185" cy="10426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Zhotovitel: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Adresa: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Zastoupený, e-mail, tel.: zástupce ve věcech smluvních: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9.700000000000003pt;margin-top:52.pt;width:166.55000000000001pt;height:82.100000000000009pt;z-index:-125829375;mso-wrap-distance-left:0;mso-wrap-distance-top:52.pt;mso-wrap-distance-right:0;mso-wrap-distance-bottom:49.899999999999999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Zhotovitel: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Adresa: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Zastoupený, e-mail, tel.: zástupce ve věcech smluvních: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946910" distB="152400" distL="0" distR="0" simplePos="0" relativeHeight="125829380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1946910</wp:posOffset>
                </wp:positionV>
                <wp:extent cx="2231390" cy="23749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31390" cy="2374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zástupce ve věcech technických: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69.700000000000003pt;margin-top:153.30000000000001pt;width:175.70000000000002pt;height:18.699999999999999pt;z-index:-125829373;mso-wrap-distance-left:0;mso-wrap-distance-top:153.30000000000001pt;mso-wrap-distance-right:0;mso-wrap-distance-bottom:12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zástupce ve věcech technických: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660400" distB="0" distL="0" distR="0" simplePos="0" relativeHeight="125829382" behindDoc="0" locked="0" layoutInCell="1" allowOverlap="1">
                <wp:simplePos x="0" y="0"/>
                <wp:positionH relativeFrom="page">
                  <wp:posOffset>3406140</wp:posOffset>
                </wp:positionH>
                <wp:positionV relativeFrom="paragraph">
                  <wp:posOffset>660400</wp:posOffset>
                </wp:positionV>
                <wp:extent cx="2170430" cy="167640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70430" cy="1676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Hansen Elektric, spol. s r.o.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Těšínská 2977/79c, 746 01 Opava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47973862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CZ47973862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, jednatel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733" w:val="left"/>
                              </w:tabs>
                              <w:bidi w:val="0"/>
                              <w:spacing w:before="0" w:after="4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tel.:</w:t>
                              <w:tab/>
                              <w:t>, e-mail: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733" w:val="left"/>
                              </w:tabs>
                              <w:bidi w:val="0"/>
                              <w:spacing w:before="0" w:after="3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tel.:</w:t>
                              <w:tab/>
                              <w:t>, e-mail: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68.19999999999999pt;margin-top:52.pt;width:170.90000000000001pt;height:132.pt;z-index:-125829371;mso-wrap-distance-left:0;mso-wrap-distance-top:52.pt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Hansen Elektric, spol. s r.o.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Těšínská 2977/79c, 746 01 Opava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47973862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CZ47973862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, jednatel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733" w:val="left"/>
                        </w:tabs>
                        <w:bidi w:val="0"/>
                        <w:spacing w:before="0" w:after="4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tel.:</w:t>
                        <w:tab/>
                        <w:t>, e-mail: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733" w:val="left"/>
                        </w:tabs>
                        <w:bidi w:val="0"/>
                        <w:spacing w:before="0" w:after="3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tel.:</w:t>
                        <w:tab/>
                        <w:t>, e-mail: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51" w:lineRule="exact"/>
        <w:rPr>
          <w:sz w:val="12"/>
          <w:szCs w:val="12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75" w:left="0" w:right="0" w:bottom="2094" w:header="0" w:footer="3" w:gutter="0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 číslo účtu: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zapsán v Obchodním rejstříku Krajský soud v Ostravě, v oddílu C, vložce č. 5399.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zakázky, přičemž jejich zajištění je podmínkou pro řádné dokončení díla, se smluvní strany dohodly ve smyslu příslušných smluvních ustanovení na uzavření tohoto dodatku.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Změnu Čl II. Termín plnění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Změny nastaly v důsledku zjištěného většího poškození generátoru (magnetického obvodu), které nebylo způsobeno zhotovitelem (příloha č. 1 Nálezová zpráva).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Změny byly oznámeny elektronicky zástupci smluvní strany a bylo domluveno vyhotovení dodatku ke smlouvě 651/2024.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Mění se: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II. Termín plnění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b) dokončení díla: do 31.7.2024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b) dokončení díla: do 31.12.2024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dílo č. 651/2024 se nemění. Smluvní strany nepovažují žádné ustanovení smlouvy za obchodní tajemství.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OCHRANA A ZPRACOVÁNÍ OSOBNÍCH ÚDAJŮ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případě, že v souvislosti s touto smlouvou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r>
        <w:fldChar w:fldCharType="begin"/>
      </w:r>
      <w:r>
        <w:rPr/>
        <w:instrText> HYPERLINK "http://www.poh.cz/informace-o-zpracovani-osobnich-udaju/d-1369/p1=1459"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http://www.poh.cz/informace-o-zpracovani-osobnich- udaju/d-1369/p1=1459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 Dodatek ke smlouvě je vyhotoven ve dvou vyhotoveních, z nichž každé má platnost originálu.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ke smlouvě nabývá platnosti dnem jeho podpisu poslední ze smluvních stran a účinnosti zveřejněním v Registru smluv, pokud této účinnosti dle příslušných ustanovení dodatku ke smlouvě nenabude později.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Přílohy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75" w:left="1390" w:right="1384" w:bottom="2094" w:header="647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Př. č. 1 - Nálezová zpráva ze dne 2.7.2024</w:t>
      </w:r>
    </w:p>
    <w:p>
      <w:pPr>
        <w:widowControl w:val="0"/>
        <w:spacing w:before="103" w:after="103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85" w:left="0" w:right="0" w:bottom="9631" w:header="0" w:footer="3" w:gutter="0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Karlových Varech dne 31.7.2024 oprávněný zástupce objednatele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85" w:left="1394" w:right="2335" w:bottom="9631" w:header="0" w:footer="3" w:gutter="0"/>
          <w:cols w:num="2" w:space="720" w:equalWidth="0">
            <w:col w:w="3456" w:space="1584"/>
            <w:col w:w="3139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Opavě dne 31.7.2024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oprávněný zástupce zhotovitele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2" w:after="1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85" w:left="0" w:right="0" w:bottom="1167" w:header="0" w:footer="3" w:gutter="0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ředitel závodu Karlovy Vary Povodí Ohře, státní podnik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jednatel společnosti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85" w:left="1394" w:right="3463" w:bottom="1167" w:header="0" w:footer="3" w:gutter="0"/>
          <w:cols w:num="2" w:space="1583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Hansen Elektric, spol. s r.o.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085" w:left="1394" w:right="3463" w:bottom="1167" w:header="0" w:footer="3" w:gutter="0"/>
      <w:cols w:num="2" w:space="1583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5990590</wp:posOffset>
              </wp:positionH>
              <wp:positionV relativeFrom="page">
                <wp:posOffset>9951720</wp:posOffset>
              </wp:positionV>
              <wp:extent cx="673735" cy="16446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64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1.69999999999999pt;margin-top:783.60000000000002pt;width:53.050000000000004pt;height:12.9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60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S M L O U V A    O    D Í L O</dc:title>
  <dc:subject/>
  <dc:creator>Vlastimil Hasik</dc:creator>
  <cp:keywords/>
</cp:coreProperties>
</file>