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28"/>
          <w:szCs w:val="28"/>
        </w:rPr>
      </w:pPr>
      <w:r>
        <w:rPr>
          <w:rFonts w:ascii="Arimo-Bold" w:hAnsi="Arimo-Bold" w:cs="Arimo-Bold"/>
          <w:b/>
          <w:bCs/>
          <w:color w:val="000000"/>
          <w:sz w:val="28"/>
          <w:szCs w:val="28"/>
        </w:rPr>
        <w:t>ROZPOČET BEZVÝKOPOVÉ OPRAVY KANALIZACE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Vypracoval :</w:t>
      </w:r>
      <w:proofErr w:type="gram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SEBAK spol. s r.o. </w:t>
      </w:r>
      <w:r>
        <w:rPr>
          <w:rFonts w:ascii="ArialMT" w:hAnsi="ArialMT" w:cs="ArialMT"/>
          <w:color w:val="000000"/>
          <w:sz w:val="16"/>
          <w:szCs w:val="16"/>
        </w:rPr>
        <w:t>IČ : 60 69 68 34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Kudrnova 27, 620 00 Brno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DIČ : CZ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60 69 68 34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Ing. Martin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Peniaško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provozní ředitel společnosti 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Ing. Lukáš Spáčil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Gsm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: 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6"/>
          <w:szCs w:val="16"/>
        </w:rPr>
      </w:pPr>
      <w:r>
        <w:rPr>
          <w:rFonts w:ascii="ArialMT" w:hAnsi="ArialMT" w:cs="ArialMT"/>
          <w:color w:val="0000FF"/>
          <w:sz w:val="16"/>
          <w:szCs w:val="16"/>
        </w:rPr>
        <w:t xml:space="preserve">e-mail : 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16"/>
          <w:szCs w:val="16"/>
        </w:rPr>
      </w:pP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Investor :</w:t>
      </w:r>
      <w:proofErr w:type="gram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Mateřská Škola Sluníčko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Na Rybníčku 1700, 666 01 Tišnov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Renata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Pleskačová</w:t>
      </w:r>
      <w:proofErr w:type="spell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Na Rybníčku 1700, Tišnov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Způsob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opravy :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bezvýkopová</w:t>
      </w:r>
      <w:proofErr w:type="spellEnd"/>
      <w:proofErr w:type="gram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oprava kanalizace „úsekovou sanační vložkou – BRAWOLINER“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Termín zahájení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prací : </w:t>
      </w:r>
      <w:r>
        <w:rPr>
          <w:rFonts w:ascii="ArialMT" w:hAnsi="ArialMT" w:cs="ArialMT"/>
          <w:color w:val="000000"/>
          <w:sz w:val="20"/>
          <w:szCs w:val="20"/>
        </w:rPr>
        <w:t>dle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dohody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Předpokládaný termín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plnění : </w:t>
      </w:r>
      <w:r>
        <w:rPr>
          <w:rFonts w:ascii="ArialMT" w:hAnsi="ArialMT" w:cs="ArialMT"/>
          <w:color w:val="000000"/>
          <w:sz w:val="20"/>
          <w:szCs w:val="20"/>
        </w:rPr>
        <w:t>4 dny</w:t>
      </w:r>
      <w:proofErr w:type="gram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Stručný popis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prací :</w:t>
      </w:r>
      <w:proofErr w:type="gram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Stručný popis navrhovaných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prací :</w:t>
      </w:r>
      <w:proofErr w:type="gram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6E22EF" w:rsidRP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Objekt :</w:t>
      </w:r>
      <w:proofErr w:type="gram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Důvod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opravy : obnova</w:t>
      </w:r>
      <w:proofErr w:type="gram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kanalizace z důvodu její poškození (netěsností), prokázáno revizí TV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kamerou ze dne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21.4.2023</w:t>
      </w:r>
      <w:proofErr w:type="gram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Úseková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bezvýkopová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obnova se provádí zavedením – invertováním bezešvého rukávce (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lineru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)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vzduchem při tlaku 0,3 bar do celé délky úseku. Rukávec je sycen epoxidovou pryskyřicí, která se vytvrzuje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ohřevem. V celé délce úseku vzniká kompaktní, bezešvé a staticky samonosné potrubí o síle stěny 3,5-4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mm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, které je bez jediného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spoje a vyniká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perfektními hydraulickými vlastnostmi. Vlastní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bezvýkopová</w:t>
      </w:r>
      <w:proofErr w:type="spell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obnova se provádí v rozmezí cca 4-6 hodin/úsek, přičemž po tuto dobu nesmí kanalizací protékat žádná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voda, aby nedošlo ke znehodnocení díla. Jelikož po dokončení úsekové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bezvýkopové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obnovy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zůstavají</w:t>
      </w:r>
      <w:proofErr w:type="spell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veškeré stávající zaústěné přípojky zaslepeny nově vytvořeným potrubím, je nutné tyto přípojky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roboticky</w:t>
      </w:r>
      <w:proofErr w:type="spell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zevnitř potrubí prořezat a obnovit tak jejich funkčnost.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1)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Bezvýkopová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úseková obnova kanalizace DS1 – ČK : </w:t>
      </w:r>
      <w:r>
        <w:rPr>
          <w:rFonts w:ascii="ArialMT" w:hAnsi="ArialMT" w:cs="ArialMT"/>
          <w:color w:val="000000"/>
          <w:sz w:val="20"/>
          <w:szCs w:val="20"/>
        </w:rPr>
        <w:t xml:space="preserve">potrubí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DN100-150 </w:t>
      </w:r>
      <w:r>
        <w:rPr>
          <w:rFonts w:ascii="ArialMT" w:hAnsi="ArialMT" w:cs="ArialMT"/>
          <w:color w:val="000000"/>
          <w:sz w:val="20"/>
          <w:szCs w:val="20"/>
        </w:rPr>
        <w:t>v celkové délce 10,0m.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Oprava bude provedena z dešťového svodu DS na střeše budovy, po čistící kus v nejnižším patře.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Popis MJ Cena celkem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Doprava mechanizmů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Tlakový vůz Ks 4,000 900,00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Sanační vůz s kamerou Ks 4,000 900,00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Doprava mechanizmů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8100"/>
          <w:sz w:val="16"/>
          <w:szCs w:val="16"/>
        </w:rPr>
      </w:pPr>
      <w:r>
        <w:rPr>
          <w:rFonts w:ascii="Arial-BoldMT" w:hAnsi="Arial-BoldMT" w:cs="Arial-BoldMT"/>
          <w:b/>
          <w:bCs/>
          <w:color w:val="008100"/>
          <w:sz w:val="16"/>
          <w:szCs w:val="16"/>
        </w:rPr>
        <w:t xml:space="preserve">úsek </w:t>
      </w:r>
      <w:proofErr w:type="gramStart"/>
      <w:r>
        <w:rPr>
          <w:rFonts w:ascii="Arial-BoldMT" w:hAnsi="Arial-BoldMT" w:cs="Arial-BoldMT"/>
          <w:b/>
          <w:bCs/>
          <w:color w:val="008100"/>
          <w:sz w:val="16"/>
          <w:szCs w:val="16"/>
        </w:rPr>
        <w:t>č.1 :</w:t>
      </w:r>
      <w:proofErr w:type="gram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Úprava střechy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kpl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1,000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Úprava střechy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proofErr w:type="spellStart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Bezvýkopová</w:t>
      </w:r>
      <w:proofErr w:type="spellEnd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 xml:space="preserve"> úseková </w:t>
      </w:r>
      <w:proofErr w:type="gramStart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obnova : DS1</w:t>
      </w:r>
      <w:proofErr w:type="gramEnd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 xml:space="preserve"> – ČK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Demontáž a montáž čistícího kusu Ks 1,000 250,00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250,00</w:t>
      </w:r>
      <w:proofErr w:type="spell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Elektromechanické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frézování : čištění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kanalizace hod. 1,000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Inspekce TV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kamerou : před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bezvýkopovou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opravou bez DVD a RZ m 10,000 0,00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0,00</w:t>
      </w:r>
      <w:proofErr w:type="spell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 10,000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Ks 2,000 800,00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Inspekce TV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kamerou : po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bezvýkopové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opravě vč. DVD a RZ Ks 1,000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proofErr w:type="spellStart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Bezvýkopová</w:t>
      </w:r>
      <w:proofErr w:type="spellEnd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 xml:space="preserve"> úseková obnova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8100"/>
          <w:sz w:val="16"/>
          <w:szCs w:val="16"/>
        </w:rPr>
      </w:pPr>
      <w:r>
        <w:rPr>
          <w:rFonts w:ascii="Arial-BoldMT" w:hAnsi="Arial-BoldMT" w:cs="Arial-BoldMT"/>
          <w:b/>
          <w:bCs/>
          <w:color w:val="008100"/>
          <w:sz w:val="16"/>
          <w:szCs w:val="16"/>
        </w:rPr>
        <w:t xml:space="preserve">úsek </w:t>
      </w:r>
      <w:proofErr w:type="gramStart"/>
      <w:r>
        <w:rPr>
          <w:rFonts w:ascii="Arial-BoldMT" w:hAnsi="Arial-BoldMT" w:cs="Arial-BoldMT"/>
          <w:b/>
          <w:bCs/>
          <w:color w:val="008100"/>
          <w:sz w:val="16"/>
          <w:szCs w:val="16"/>
        </w:rPr>
        <w:t>č.2 :</w:t>
      </w:r>
      <w:proofErr w:type="gram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proofErr w:type="spellStart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Bezvýkopová</w:t>
      </w:r>
      <w:proofErr w:type="spellEnd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 xml:space="preserve"> úseková </w:t>
      </w:r>
      <w:proofErr w:type="gramStart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obnova : DS2</w:t>
      </w:r>
      <w:proofErr w:type="gramEnd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 xml:space="preserve"> – ČK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Demontáž a montáž čistícího kusu Ks 1,000 250,00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250,00</w:t>
      </w:r>
      <w:proofErr w:type="spell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Elektromechanické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frézování : čištění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kanalizace hod. 1,000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Inspekce TV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kamerou : před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bezvýkopovou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opravou bez DVD a RZ m 7,500 0,00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0,00</w:t>
      </w:r>
      <w:proofErr w:type="spell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 7,500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Ks 2,000 800,00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lastRenderedPageBreak/>
        <w:t xml:space="preserve">2)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Bezvýkopová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úseková obnova kanalizace DS2 – ČK : </w:t>
      </w:r>
      <w:r>
        <w:rPr>
          <w:rFonts w:ascii="ArialMT" w:hAnsi="ArialMT" w:cs="ArialMT"/>
          <w:color w:val="000000"/>
          <w:sz w:val="20"/>
          <w:szCs w:val="20"/>
        </w:rPr>
        <w:t xml:space="preserve">potrubí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DN125-150 </w:t>
      </w:r>
      <w:r>
        <w:rPr>
          <w:rFonts w:ascii="ArialMT" w:hAnsi="ArialMT" w:cs="ArialMT"/>
          <w:color w:val="000000"/>
          <w:sz w:val="20"/>
          <w:szCs w:val="20"/>
        </w:rPr>
        <w:t>v celkové délce 7,5m.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Oprava bude provedena z dešťového svodu DS na střeše budovy, po čistící kus v nejnižším patře.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3)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Bezvýkopová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úseková obnova kanalizace DS3 – ČK : </w:t>
      </w:r>
      <w:r>
        <w:rPr>
          <w:rFonts w:ascii="ArialMT" w:hAnsi="ArialMT" w:cs="ArialMT"/>
          <w:color w:val="000000"/>
          <w:sz w:val="20"/>
          <w:szCs w:val="20"/>
        </w:rPr>
        <w:t xml:space="preserve">potrubí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DN125-150 </w:t>
      </w:r>
      <w:r>
        <w:rPr>
          <w:rFonts w:ascii="ArialMT" w:hAnsi="ArialMT" w:cs="ArialMT"/>
          <w:color w:val="000000"/>
          <w:sz w:val="20"/>
          <w:szCs w:val="20"/>
        </w:rPr>
        <w:t>v celkové délce 7,5m.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Oprava bude provedena z dešťového svodu DS na střeše budovy, po čistící kus v nejnižším patře.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4)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Bezvýkopová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úseková obnova kanalizace DS4 – ČK : </w:t>
      </w:r>
      <w:r>
        <w:rPr>
          <w:rFonts w:ascii="ArialMT" w:hAnsi="ArialMT" w:cs="ArialMT"/>
          <w:color w:val="000000"/>
          <w:sz w:val="20"/>
          <w:szCs w:val="20"/>
        </w:rPr>
        <w:t xml:space="preserve">potrubí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DN100-150 </w:t>
      </w:r>
      <w:r>
        <w:rPr>
          <w:rFonts w:ascii="ArialMT" w:hAnsi="ArialMT" w:cs="ArialMT"/>
          <w:color w:val="000000"/>
          <w:sz w:val="20"/>
          <w:szCs w:val="20"/>
        </w:rPr>
        <w:t>v celkové délce 10,0m.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Oprava bude provedena z dešťového svodu DS na střeše budovy, po čistící kus v nejnižším patře.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Množství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celkem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Cena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jednotková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3 600,00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3 600,00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7 200,00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Demontáž části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střechy : zajištění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přístupu pro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bezvýkopové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technologie,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zbudování vstupu DN100, vč. Zapravení po sanaci – odhad ceny 8 450,00 8 450,00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8 450,00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1 900,00 1 900,00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Bezvýkopová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oprava – sycený bezešvý rukávec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BRAWOLINER DN 100-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150 3D </w:t>
      </w:r>
      <w:r>
        <w:rPr>
          <w:rFonts w:ascii="ArialMT" w:hAnsi="ArialMT" w:cs="ArialMT"/>
          <w:color w:val="000000"/>
          <w:sz w:val="16"/>
          <w:szCs w:val="16"/>
        </w:rPr>
        <w:t>s konečnou silou stěny 3,0-3,5 mm 3 850,00 38 500,00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Úprava a odfrézování pracovního konce rukávce 1 600,00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1 800,00 1 800,00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44 050,00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1 900,00 1 900,00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Bezvýkopová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oprava – sycený bezešvý rukávec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BRAWOLINER DN 125-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150 FIX </w:t>
      </w:r>
      <w:r>
        <w:rPr>
          <w:rFonts w:ascii="ArialMT" w:hAnsi="ArialMT" w:cs="ArialMT"/>
          <w:color w:val="000000"/>
          <w:sz w:val="16"/>
          <w:szCs w:val="16"/>
        </w:rPr>
        <w:t>s konečnou silou stěny 3,0-3,5 mm 3 750,00 28 125,00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Úprava a odfrézování pracovního konce rukávce 1 600,00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Inspekce TV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kamerou : po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bezvýkopové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opravě vč. DVD a RZ Ks 1,000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proofErr w:type="spellStart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Bezvýkopová</w:t>
      </w:r>
      <w:proofErr w:type="spellEnd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 xml:space="preserve"> úseková obnova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8100"/>
          <w:sz w:val="16"/>
          <w:szCs w:val="16"/>
        </w:rPr>
      </w:pPr>
      <w:r>
        <w:rPr>
          <w:rFonts w:ascii="Arial-BoldMT" w:hAnsi="Arial-BoldMT" w:cs="Arial-BoldMT"/>
          <w:b/>
          <w:bCs/>
          <w:color w:val="008100"/>
          <w:sz w:val="16"/>
          <w:szCs w:val="16"/>
        </w:rPr>
        <w:t xml:space="preserve">úsek </w:t>
      </w:r>
      <w:proofErr w:type="gramStart"/>
      <w:r>
        <w:rPr>
          <w:rFonts w:ascii="Arial-BoldMT" w:hAnsi="Arial-BoldMT" w:cs="Arial-BoldMT"/>
          <w:b/>
          <w:bCs/>
          <w:color w:val="008100"/>
          <w:sz w:val="16"/>
          <w:szCs w:val="16"/>
        </w:rPr>
        <w:t>č.3 :</w:t>
      </w:r>
      <w:proofErr w:type="gram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proofErr w:type="spellStart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Bezvýkopová</w:t>
      </w:r>
      <w:proofErr w:type="spellEnd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 xml:space="preserve"> úseková </w:t>
      </w:r>
      <w:proofErr w:type="gramStart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obnova : DS3</w:t>
      </w:r>
      <w:proofErr w:type="gramEnd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 xml:space="preserve"> – ČK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Demontáž a montáž čistícího kusu Ks 1,000 250,00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250,00</w:t>
      </w:r>
      <w:proofErr w:type="spell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Elektromechanické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frézování : čištění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kanalizace hod. 1,000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Inspekce TV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kamerou : před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bezvýkopovou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opravou bez DVD a RZ m 7,500 0,00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0,00</w:t>
      </w:r>
      <w:proofErr w:type="spell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 7,500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Ks 2,000 800,00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Inspekce TV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kamerou : po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bezvýkopové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opravě vč. DVD a RZ Ks 1,000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proofErr w:type="spellStart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Bezvýkopová</w:t>
      </w:r>
      <w:proofErr w:type="spellEnd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 xml:space="preserve"> úseková obnova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8100"/>
          <w:sz w:val="16"/>
          <w:szCs w:val="16"/>
        </w:rPr>
      </w:pPr>
      <w:r>
        <w:rPr>
          <w:rFonts w:ascii="Arial-BoldMT" w:hAnsi="Arial-BoldMT" w:cs="Arial-BoldMT"/>
          <w:b/>
          <w:bCs/>
          <w:color w:val="008100"/>
          <w:sz w:val="16"/>
          <w:szCs w:val="16"/>
        </w:rPr>
        <w:t xml:space="preserve">úsek </w:t>
      </w:r>
      <w:proofErr w:type="gramStart"/>
      <w:r>
        <w:rPr>
          <w:rFonts w:ascii="Arial-BoldMT" w:hAnsi="Arial-BoldMT" w:cs="Arial-BoldMT"/>
          <w:b/>
          <w:bCs/>
          <w:color w:val="008100"/>
          <w:sz w:val="16"/>
          <w:szCs w:val="16"/>
        </w:rPr>
        <w:t>č.4 :</w:t>
      </w:r>
      <w:proofErr w:type="gram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Úprava střechy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kpl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1,000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Úprava střechy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proofErr w:type="spellStart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Bezvýkopová</w:t>
      </w:r>
      <w:proofErr w:type="spellEnd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 xml:space="preserve"> úseková </w:t>
      </w:r>
      <w:proofErr w:type="gramStart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obnova : DS4</w:t>
      </w:r>
      <w:proofErr w:type="gramEnd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 xml:space="preserve"> – ČK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Demontáž a montáž čistícího kusu Ks 1,000 250,00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250,00</w:t>
      </w:r>
      <w:proofErr w:type="spell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Elektromechanické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frézování : čištění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kanalizace hod. 1,000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Inspekce TV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kamerou : před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bezvýkopovou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opravou bez DVD a RZ m 10,000 0,00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0,00</w:t>
      </w:r>
      <w:proofErr w:type="spell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 10,000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Ks 2,000 800,00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Robotické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profrézování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přípojek na trase Ks 2,000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Inspekce TV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kamerou : po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bezvýkopové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opravě vč. DVD a RZ Ks 1,000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proofErr w:type="spellStart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Bezvýkopová</w:t>
      </w:r>
      <w:proofErr w:type="spellEnd"/>
      <w:r>
        <w:rPr>
          <w:rFonts w:ascii="Arial-BoldMT" w:hAnsi="Arial-BoldMT" w:cs="Arial-BoldMT"/>
          <w:b/>
          <w:bCs/>
          <w:color w:val="000081"/>
          <w:sz w:val="16"/>
          <w:szCs w:val="16"/>
        </w:rPr>
        <w:t xml:space="preserve"> úseková obnova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10081"/>
          <w:sz w:val="16"/>
          <w:szCs w:val="16"/>
        </w:rPr>
      </w:pPr>
      <w:r>
        <w:rPr>
          <w:rFonts w:ascii="Arial-BoldMT" w:hAnsi="Arial-BoldMT" w:cs="Arial-BoldMT"/>
          <w:b/>
          <w:bCs/>
          <w:color w:val="810081"/>
          <w:sz w:val="16"/>
          <w:szCs w:val="16"/>
        </w:rPr>
        <w:t>Celkem bez DPH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20082"/>
          <w:sz w:val="16"/>
          <w:szCs w:val="16"/>
        </w:rPr>
      </w:pPr>
      <w:r>
        <w:rPr>
          <w:rFonts w:ascii="Arial-BoldMT" w:hAnsi="Arial-BoldMT" w:cs="Arial-BoldMT"/>
          <w:b/>
          <w:bCs/>
          <w:color w:val="820082"/>
          <w:sz w:val="16"/>
          <w:szCs w:val="16"/>
        </w:rPr>
        <w:t>Sleva zákazníkovi % 5,000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20082"/>
          <w:sz w:val="16"/>
          <w:szCs w:val="16"/>
        </w:rPr>
      </w:pPr>
      <w:r>
        <w:rPr>
          <w:rFonts w:ascii="Arial-BoldMT" w:hAnsi="Arial-BoldMT" w:cs="Arial-BoldMT"/>
          <w:b/>
          <w:bCs/>
          <w:color w:val="820082"/>
          <w:sz w:val="16"/>
          <w:szCs w:val="16"/>
        </w:rPr>
        <w:t>Celkem bez DPH po slevě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1 800,00 1 800,00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33 675,00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1 900,00 1 900,00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Bezvýkopová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oprava – sycený bezešvý rukávec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BRAWOLINER DN 125-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150 FIX </w:t>
      </w:r>
      <w:r>
        <w:rPr>
          <w:rFonts w:ascii="ArialMT" w:hAnsi="ArialMT" w:cs="ArialMT"/>
          <w:color w:val="000000"/>
          <w:sz w:val="16"/>
          <w:szCs w:val="16"/>
        </w:rPr>
        <w:t>s konečnou silou stěny 3,0-3,5 mm 3 750,00 28 125,00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Úprava a odfrézování pracovního konce rukávce 1 600,00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1 800,00 1 800,00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33 675,00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Demontáž části 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střechy : zajištění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přístupu pro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bezvýkopové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technologie,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zbudování vstupu DN100, vč. Zapravení po sanaci – odhad ceny 8 450,00 8 450,00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8 450,00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1 900,00 1 900,00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proofErr w:type="spellStart"/>
      <w:r>
        <w:rPr>
          <w:rFonts w:ascii="ArialMT" w:hAnsi="ArialMT" w:cs="ArialMT"/>
          <w:color w:val="000000"/>
          <w:sz w:val="16"/>
          <w:szCs w:val="16"/>
        </w:rPr>
        <w:t>Bezvýkopová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oprava – sycený bezešvý rukávec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BRAWOLINER DN 100-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150 3D </w:t>
      </w:r>
      <w:r>
        <w:rPr>
          <w:rFonts w:ascii="ArialMT" w:hAnsi="ArialMT" w:cs="ArialMT"/>
          <w:color w:val="000000"/>
          <w:sz w:val="16"/>
          <w:szCs w:val="16"/>
        </w:rPr>
        <w:t>s konečnou silou stěny 3,0-3,5 mm 3 850,00 38 500,00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Úprava a odfrézování pracovního konce rukávce 1 600,00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5 900,00 11 800,00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lastRenderedPageBreak/>
        <w:t>1 800,00 1 800,00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16"/>
          <w:szCs w:val="16"/>
        </w:rPr>
      </w:pPr>
      <w:r>
        <w:rPr>
          <w:rFonts w:ascii="Arial-BoldMT" w:hAnsi="Arial-BoldMT" w:cs="Arial-BoldMT"/>
          <w:b/>
          <w:bCs/>
          <w:color w:val="000081"/>
          <w:sz w:val="16"/>
          <w:szCs w:val="16"/>
        </w:rPr>
        <w:t>55 850,00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10081"/>
          <w:sz w:val="16"/>
          <w:szCs w:val="16"/>
        </w:rPr>
      </w:pPr>
      <w:r>
        <w:rPr>
          <w:rFonts w:ascii="Arial-BoldMT" w:hAnsi="Arial-BoldMT" w:cs="Arial-BoldMT"/>
          <w:b/>
          <w:bCs/>
          <w:color w:val="810081"/>
          <w:sz w:val="16"/>
          <w:szCs w:val="16"/>
        </w:rPr>
        <w:t>191 350,00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20082"/>
          <w:sz w:val="16"/>
          <w:szCs w:val="16"/>
        </w:rPr>
      </w:pPr>
      <w:r>
        <w:rPr>
          <w:rFonts w:ascii="Arial-BoldMT" w:hAnsi="Arial-BoldMT" w:cs="Arial-BoldMT"/>
          <w:b/>
          <w:bCs/>
          <w:color w:val="820082"/>
          <w:sz w:val="16"/>
          <w:szCs w:val="16"/>
        </w:rPr>
        <w:t>9 567,50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20082"/>
          <w:sz w:val="16"/>
          <w:szCs w:val="16"/>
        </w:rPr>
      </w:pPr>
      <w:r>
        <w:rPr>
          <w:rFonts w:ascii="Arial-BoldMT" w:hAnsi="Arial-BoldMT" w:cs="Arial-BoldMT"/>
          <w:b/>
          <w:bCs/>
          <w:color w:val="820082"/>
          <w:sz w:val="16"/>
          <w:szCs w:val="16"/>
        </w:rPr>
        <w:t>181 782,50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Co je ve Vašem případě zapotřebí k provedení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prací :</w:t>
      </w:r>
      <w:proofErr w:type="gram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Záruční doba za provedené dílo bezešvou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vložkou : 60</w:t>
      </w:r>
      <w:proofErr w:type="gram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Měsíců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Minimální životnost nově vytvořené kanalizace touto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bezvýkopovou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metodou je 60-80let !</w:t>
      </w: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Platnost nabídky do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31.12.2023</w:t>
      </w:r>
      <w:proofErr w:type="gramEnd"/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6E22EF" w:rsidRDefault="006E22EF" w:rsidP="006E22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V Brně dne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6.6.2023</w:t>
      </w:r>
      <w:proofErr w:type="gramEnd"/>
    </w:p>
    <w:p w:rsidR="00837F07" w:rsidRDefault="006E22EF" w:rsidP="006E22EF">
      <w:r>
        <w:rPr>
          <w:rFonts w:ascii="LiberationSans" w:hAnsi="LiberationSans" w:cs="LiberationSans"/>
          <w:color w:val="0000FF"/>
          <w:sz w:val="26"/>
          <w:szCs w:val="26"/>
        </w:rPr>
        <w:t>Ing. Lukáš Spáčil</w:t>
      </w:r>
    </w:p>
    <w:sectPr w:rsidR="00837F07" w:rsidSect="00837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m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E22EF"/>
    <w:rsid w:val="006E22EF"/>
    <w:rsid w:val="0083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4752</Characters>
  <Application>Microsoft Office Word</Application>
  <DocSecurity>0</DocSecurity>
  <Lines>39</Lines>
  <Paragraphs>11</Paragraphs>
  <ScaleCrop>false</ScaleCrop>
  <Company>ATC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2024-08-01T08:39:00Z</dcterms:created>
  <dcterms:modified xsi:type="dcterms:W3CDTF">2024-08-01T08:42:00Z</dcterms:modified>
</cp:coreProperties>
</file>