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13E66" w14:textId="77777777" w:rsidR="00716ADE" w:rsidRDefault="00000000">
      <w:pPr>
        <w:spacing w:before="80" w:line="425" w:lineRule="exact"/>
        <w:ind w:left="2951" w:right="296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10"/>
          <w:sz w:val="32"/>
        </w:rPr>
        <w:t>1</w:t>
      </w:r>
    </w:p>
    <w:p w14:paraId="2293817C" w14:textId="77777777" w:rsidR="00716ADE" w:rsidRDefault="00000000">
      <w:pPr>
        <w:spacing w:line="425" w:lineRule="exact"/>
        <w:ind w:left="2951" w:right="296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7212200008</w:t>
      </w:r>
    </w:p>
    <w:p w14:paraId="0FDB2EE4" w14:textId="77777777" w:rsidR="00716ADE" w:rsidRDefault="00000000">
      <w:pPr>
        <w:spacing w:before="2" w:line="425" w:lineRule="exact"/>
        <w:ind w:left="1047" w:right="105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66A2A72F" w14:textId="77777777" w:rsidR="00716ADE" w:rsidRDefault="00000000">
      <w:pPr>
        <w:spacing w:line="425" w:lineRule="exact"/>
        <w:ind w:left="1047" w:right="106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08F4A56C" w14:textId="77777777" w:rsidR="00716ADE" w:rsidRDefault="00716ADE">
      <w:pPr>
        <w:pStyle w:val="Zkladntext"/>
        <w:ind w:left="0"/>
        <w:rPr>
          <w:sz w:val="60"/>
        </w:rPr>
      </w:pPr>
    </w:p>
    <w:p w14:paraId="2C7AD091" w14:textId="77777777" w:rsidR="00716ADE" w:rsidRDefault="00000000">
      <w:pPr>
        <w:pStyle w:val="Zkladntext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7EA00438" w14:textId="77777777" w:rsidR="00716ADE" w:rsidRDefault="00716ADE">
      <w:pPr>
        <w:pStyle w:val="Zkladntext"/>
        <w:spacing w:before="12"/>
        <w:ind w:left="0"/>
        <w:rPr>
          <w:sz w:val="19"/>
        </w:rPr>
      </w:pPr>
    </w:p>
    <w:p w14:paraId="5BCEC55D" w14:textId="77777777" w:rsidR="00716ADE" w:rsidRDefault="00000000">
      <w:pPr>
        <w:pStyle w:val="Nadpis1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267665B7" w14:textId="77777777" w:rsidR="00716ADE" w:rsidRDefault="00000000">
      <w:pPr>
        <w:pStyle w:val="Zkladntext"/>
        <w:tabs>
          <w:tab w:val="left" w:pos="2982"/>
        </w:tabs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2728EAA9" w14:textId="77777777" w:rsidR="00716ADE" w:rsidRDefault="00000000">
      <w:pPr>
        <w:pStyle w:val="Zkladntext"/>
        <w:tabs>
          <w:tab w:val="left" w:pos="2982"/>
        </w:tabs>
        <w:spacing w:before="1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67BF0C51" w14:textId="77777777" w:rsidR="00716ADE" w:rsidRDefault="00000000">
      <w:pPr>
        <w:pStyle w:val="Zkladntext"/>
        <w:tabs>
          <w:tab w:val="right" w:pos="3846"/>
        </w:tabs>
        <w:spacing w:before="1"/>
      </w:pPr>
      <w:r>
        <w:rPr>
          <w:spacing w:val="-4"/>
        </w:rPr>
        <w:t>IČO:</w:t>
      </w:r>
      <w:r>
        <w:tab/>
      </w:r>
      <w:r>
        <w:rPr>
          <w:spacing w:val="-2"/>
        </w:rPr>
        <w:t>00020729</w:t>
      </w:r>
    </w:p>
    <w:p w14:paraId="27485EBD" w14:textId="77777777" w:rsidR="00716ADE" w:rsidRDefault="00000000">
      <w:pPr>
        <w:pStyle w:val="Zkladntext"/>
        <w:tabs>
          <w:tab w:val="left" w:pos="2982"/>
        </w:tabs>
        <w:spacing w:before="2" w:line="237" w:lineRule="auto"/>
        <w:ind w:right="2357"/>
      </w:pPr>
      <w:r>
        <w:rPr>
          <w:spacing w:val="-2"/>
        </w:rP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</w:t>
      </w:r>
      <w:r>
        <w:rPr>
          <w:spacing w:val="-5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 (dále jen „Fond“)</w:t>
      </w:r>
    </w:p>
    <w:p w14:paraId="1E672DF0" w14:textId="77777777" w:rsidR="00716ADE" w:rsidRDefault="00716ADE">
      <w:pPr>
        <w:pStyle w:val="Zkladntext"/>
        <w:spacing w:before="2"/>
        <w:ind w:left="0"/>
      </w:pPr>
    </w:p>
    <w:p w14:paraId="775A0948" w14:textId="77777777" w:rsidR="00716ADE" w:rsidRDefault="00000000">
      <w:pPr>
        <w:pStyle w:val="Zkladntext"/>
      </w:pPr>
      <w:r>
        <w:rPr>
          <w:w w:val="99"/>
        </w:rPr>
        <w:t>a</w:t>
      </w:r>
    </w:p>
    <w:p w14:paraId="5422F8BB" w14:textId="77777777" w:rsidR="00716ADE" w:rsidRDefault="00716ADE">
      <w:pPr>
        <w:pStyle w:val="Zkladntext"/>
        <w:spacing w:before="1"/>
        <w:ind w:left="0"/>
      </w:pPr>
    </w:p>
    <w:p w14:paraId="5CACF539" w14:textId="77777777" w:rsidR="00716ADE" w:rsidRDefault="00000000">
      <w:pPr>
        <w:pStyle w:val="Nadpis1"/>
      </w:pPr>
      <w:r>
        <w:rPr>
          <w:w w:val="95"/>
        </w:rPr>
        <w:t>LASSELSBERGER,</w:t>
      </w:r>
      <w:r>
        <w:rPr>
          <w:spacing w:val="60"/>
        </w:rPr>
        <w:t xml:space="preserve"> </w:t>
      </w:r>
      <w:r>
        <w:rPr>
          <w:spacing w:val="-2"/>
        </w:rPr>
        <w:t>s.r.o.</w:t>
      </w:r>
    </w:p>
    <w:p w14:paraId="72487CFF" w14:textId="77777777" w:rsidR="00716ADE" w:rsidRDefault="00000000">
      <w:pPr>
        <w:pStyle w:val="Zkladntext"/>
        <w:spacing w:before="39"/>
      </w:pPr>
      <w:r>
        <w:t>obchodní</w:t>
      </w:r>
      <w:r>
        <w:rPr>
          <w:spacing w:val="-9"/>
        </w:rPr>
        <w:t xml:space="preserve"> </w:t>
      </w:r>
      <w:r>
        <w:t>společnost</w:t>
      </w:r>
      <w:r>
        <w:rPr>
          <w:spacing w:val="-8"/>
        </w:rPr>
        <w:t xml:space="preserve"> </w:t>
      </w:r>
      <w:r>
        <w:t>zapsaná</w:t>
      </w:r>
      <w:r>
        <w:rPr>
          <w:spacing w:val="-9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obchodním</w:t>
      </w:r>
      <w:r>
        <w:rPr>
          <w:spacing w:val="-7"/>
        </w:rPr>
        <w:t xml:space="preserve"> </w:t>
      </w:r>
      <w:r>
        <w:t>rejstříku</w:t>
      </w:r>
      <w:r>
        <w:rPr>
          <w:spacing w:val="-7"/>
        </w:rPr>
        <w:t xml:space="preserve"> </w:t>
      </w:r>
      <w:r>
        <w:t>vedeném</w:t>
      </w:r>
      <w:r>
        <w:rPr>
          <w:spacing w:val="-7"/>
        </w:rPr>
        <w:t xml:space="preserve"> </w:t>
      </w:r>
      <w:r>
        <w:t>Krajským</w:t>
      </w:r>
      <w:r>
        <w:rPr>
          <w:spacing w:val="-8"/>
        </w:rPr>
        <w:t xml:space="preserve"> </w:t>
      </w:r>
      <w:r>
        <w:rPr>
          <w:spacing w:val="-2"/>
        </w:rPr>
        <w:t>soudem</w:t>
      </w:r>
    </w:p>
    <w:p w14:paraId="61F0350D" w14:textId="77777777" w:rsidR="00716ADE" w:rsidRDefault="00000000">
      <w:pPr>
        <w:pStyle w:val="Zkladntext"/>
        <w:spacing w:before="41"/>
      </w:pPr>
      <w:r>
        <w:t>v</w:t>
      </w:r>
      <w:r>
        <w:rPr>
          <w:spacing w:val="-4"/>
        </w:rPr>
        <w:t xml:space="preserve"> </w:t>
      </w:r>
      <w:r>
        <w:t>Plzni,</w:t>
      </w:r>
      <w:r>
        <w:rPr>
          <w:spacing w:val="-5"/>
        </w:rPr>
        <w:t xml:space="preserve"> </w:t>
      </w:r>
      <w:r>
        <w:t>oddíl</w:t>
      </w:r>
      <w:r>
        <w:rPr>
          <w:spacing w:val="-4"/>
        </w:rPr>
        <w:t xml:space="preserve"> </w:t>
      </w:r>
      <w:r>
        <w:t>C,</w:t>
      </w:r>
      <w:r>
        <w:rPr>
          <w:spacing w:val="-5"/>
        </w:rPr>
        <w:t xml:space="preserve"> </w:t>
      </w:r>
      <w:r>
        <w:t>vložka</w:t>
      </w:r>
      <w:r>
        <w:rPr>
          <w:spacing w:val="-4"/>
        </w:rPr>
        <w:t xml:space="preserve"> </w:t>
      </w:r>
      <w:r>
        <w:rPr>
          <w:spacing w:val="-2"/>
        </w:rPr>
        <w:t>22719</w:t>
      </w:r>
    </w:p>
    <w:p w14:paraId="57301BA6" w14:textId="77777777" w:rsidR="00716ADE" w:rsidRDefault="00000000">
      <w:pPr>
        <w:pStyle w:val="Zkladntext"/>
        <w:tabs>
          <w:tab w:val="left" w:pos="2977"/>
        </w:tabs>
        <w:spacing w:before="39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Adelova</w:t>
      </w:r>
      <w:r>
        <w:rPr>
          <w:spacing w:val="-7"/>
        </w:rPr>
        <w:t xml:space="preserve"> </w:t>
      </w:r>
      <w:r>
        <w:t>2549/1,</w:t>
      </w:r>
      <w:r>
        <w:rPr>
          <w:spacing w:val="-7"/>
        </w:rPr>
        <w:t xml:space="preserve"> </w:t>
      </w:r>
      <w:r>
        <w:t>Jižní</w:t>
      </w:r>
      <w:r>
        <w:rPr>
          <w:spacing w:val="-7"/>
        </w:rPr>
        <w:t xml:space="preserve"> </w:t>
      </w:r>
      <w:r>
        <w:t>Předměstí,</w:t>
      </w:r>
      <w:r>
        <w:rPr>
          <w:spacing w:val="-7"/>
        </w:rPr>
        <w:t xml:space="preserve"> </w:t>
      </w:r>
      <w:r>
        <w:t>301</w:t>
      </w:r>
      <w:r>
        <w:rPr>
          <w:spacing w:val="-6"/>
        </w:rPr>
        <w:t xml:space="preserve"> </w:t>
      </w:r>
      <w:r>
        <w:t>00</w:t>
      </w:r>
      <w:r>
        <w:rPr>
          <w:spacing w:val="-7"/>
        </w:rPr>
        <w:t xml:space="preserve"> </w:t>
      </w:r>
      <w:r>
        <w:rPr>
          <w:spacing w:val="-2"/>
        </w:rPr>
        <w:t>Plzeň</w:t>
      </w:r>
    </w:p>
    <w:p w14:paraId="6BA186AB" w14:textId="77777777" w:rsidR="00716ADE" w:rsidRDefault="00000000">
      <w:pPr>
        <w:pStyle w:val="Zkladntext"/>
        <w:tabs>
          <w:tab w:val="left" w:pos="2982"/>
        </w:tabs>
        <w:spacing w:before="41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25238078</w:t>
      </w:r>
    </w:p>
    <w:p w14:paraId="6E70E59B" w14:textId="29E9F77B" w:rsidR="00716ADE" w:rsidRDefault="00000000" w:rsidP="0023478C">
      <w:pPr>
        <w:pStyle w:val="Zkladntext"/>
        <w:tabs>
          <w:tab w:val="left" w:pos="2970"/>
        </w:tabs>
        <w:spacing w:before="39"/>
      </w:pPr>
      <w:r>
        <w:rPr>
          <w:spacing w:val="-2"/>
        </w:rPr>
        <w:t>zastoupená:</w:t>
      </w:r>
      <w:r>
        <w:tab/>
      </w:r>
      <w:proofErr w:type="spellStart"/>
      <w:r w:rsidR="0023478C" w:rsidRPr="0023478C">
        <w:rPr>
          <w:highlight w:val="yellow"/>
        </w:rPr>
        <w:t>xxxx</w:t>
      </w:r>
      <w:proofErr w:type="spellEnd"/>
    </w:p>
    <w:p w14:paraId="02E66F46" w14:textId="5DE2DD31" w:rsidR="0023478C" w:rsidRDefault="0023478C" w:rsidP="0023478C">
      <w:pPr>
        <w:pStyle w:val="Zkladntext"/>
        <w:tabs>
          <w:tab w:val="left" w:pos="2970"/>
        </w:tabs>
        <w:spacing w:before="39"/>
      </w:pPr>
      <w:r>
        <w:t xml:space="preserve">                                                    </w:t>
      </w:r>
      <w:proofErr w:type="spellStart"/>
      <w:r w:rsidRPr="0023478C">
        <w:rPr>
          <w:highlight w:val="yellow"/>
        </w:rPr>
        <w:t>xxxx</w:t>
      </w:r>
      <w:proofErr w:type="spellEnd"/>
      <w:r>
        <w:t xml:space="preserve"> </w:t>
      </w:r>
    </w:p>
    <w:p w14:paraId="7C255A80" w14:textId="77777777" w:rsidR="00716ADE" w:rsidRDefault="00000000">
      <w:pPr>
        <w:pStyle w:val="Zkladntext"/>
        <w:spacing w:before="39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podpory")</w:t>
      </w:r>
    </w:p>
    <w:p w14:paraId="400DCF9E" w14:textId="77777777" w:rsidR="00716ADE" w:rsidRDefault="00716ADE">
      <w:pPr>
        <w:pStyle w:val="Zkladntext"/>
        <w:ind w:left="0"/>
        <w:rPr>
          <w:sz w:val="26"/>
        </w:rPr>
      </w:pPr>
    </w:p>
    <w:p w14:paraId="6CE2C89F" w14:textId="77777777" w:rsidR="00716ADE" w:rsidRDefault="00716ADE">
      <w:pPr>
        <w:pStyle w:val="Zkladntext"/>
        <w:spacing w:before="12"/>
        <w:ind w:left="0"/>
        <w:rPr>
          <w:sz w:val="33"/>
        </w:rPr>
      </w:pPr>
    </w:p>
    <w:p w14:paraId="53376F00" w14:textId="77777777" w:rsidR="00716ADE" w:rsidRDefault="00000000">
      <w:pPr>
        <w:pStyle w:val="Zkladntext"/>
      </w:pPr>
      <w:r>
        <w:t>se</w:t>
      </w:r>
      <w:r>
        <w:rPr>
          <w:spacing w:val="-5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doplnění</w:t>
      </w:r>
      <w:r>
        <w:rPr>
          <w:spacing w:val="-4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č. 7212200008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</w:t>
      </w:r>
      <w:r>
        <w:rPr>
          <w:spacing w:val="-3"/>
        </w:rPr>
        <w:t xml:space="preserve"> </w:t>
      </w:r>
      <w:r>
        <w:t>fondu životního prostředí České republiky ze dne 28. 3. 2024 (dále jen „Smlouva“):</w:t>
      </w:r>
    </w:p>
    <w:p w14:paraId="10AA3AEE" w14:textId="77777777" w:rsidR="00716ADE" w:rsidRDefault="00716ADE">
      <w:pPr>
        <w:pStyle w:val="Zkladntext"/>
        <w:spacing w:before="1"/>
        <w:ind w:left="0"/>
      </w:pPr>
    </w:p>
    <w:p w14:paraId="6DA36D76" w14:textId="77777777" w:rsidR="00716ADE" w:rsidRDefault="00000000">
      <w:pPr>
        <w:pStyle w:val="Zkladntext"/>
        <w:spacing w:before="1"/>
      </w:pPr>
      <w:r>
        <w:rPr>
          <w:spacing w:val="-5"/>
        </w:rPr>
        <w:t>1.</w:t>
      </w:r>
    </w:p>
    <w:p w14:paraId="31AB4021" w14:textId="77777777" w:rsidR="00716ADE" w:rsidRDefault="00000000">
      <w:pPr>
        <w:pStyle w:val="Zkladntext"/>
      </w:pPr>
      <w:r>
        <w:t>V</w:t>
      </w:r>
      <w:r>
        <w:rPr>
          <w:spacing w:val="-3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II.</w:t>
      </w:r>
      <w:r>
        <w:rPr>
          <w:spacing w:val="-3"/>
        </w:rPr>
        <w:t xml:space="preserve"> </w:t>
      </w:r>
      <w:r>
        <w:t>bod</w:t>
      </w:r>
      <w:r>
        <w:rPr>
          <w:spacing w:val="-3"/>
        </w:rPr>
        <w:t xml:space="preserve"> </w:t>
      </w:r>
      <w:r>
        <w:t>1)</w:t>
      </w:r>
      <w:r>
        <w:rPr>
          <w:spacing w:val="-4"/>
        </w:rPr>
        <w:t xml:space="preserve"> </w:t>
      </w:r>
      <w:r>
        <w:t>nově</w:t>
      </w:r>
      <w:r>
        <w:rPr>
          <w:spacing w:val="-4"/>
        </w:rPr>
        <w:t xml:space="preserve"> zní:</w:t>
      </w:r>
    </w:p>
    <w:p w14:paraId="11C7F9FF" w14:textId="77777777" w:rsidR="00716ADE" w:rsidRDefault="00000000">
      <w:pPr>
        <w:pStyle w:val="Zkladntext"/>
        <w:spacing w:before="106"/>
        <w:ind w:left="378" w:right="124" w:hanging="276"/>
      </w:pPr>
      <w:r>
        <w:t>„1)</w:t>
      </w:r>
      <w:r>
        <w:rPr>
          <w:spacing w:val="-3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zavazuje</w:t>
      </w:r>
      <w:r>
        <w:rPr>
          <w:spacing w:val="-4"/>
        </w:rPr>
        <w:t xml:space="preserve"> </w:t>
      </w:r>
      <w:r>
        <w:t>poskytnout</w:t>
      </w:r>
      <w:r>
        <w:rPr>
          <w:spacing w:val="-4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podporu</w:t>
      </w:r>
      <w:r>
        <w:rPr>
          <w:spacing w:val="-3"/>
        </w:rPr>
        <w:t xml:space="preserve"> </w:t>
      </w:r>
      <w:r>
        <w:t>formou</w:t>
      </w:r>
      <w:r>
        <w:rPr>
          <w:spacing w:val="-3"/>
        </w:rPr>
        <w:t xml:space="preserve"> </w:t>
      </w:r>
      <w:r>
        <w:t>dotace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 xml:space="preserve">výši </w:t>
      </w:r>
      <w:r>
        <w:rPr>
          <w:b/>
        </w:rPr>
        <w:t>236</w:t>
      </w:r>
      <w:r>
        <w:rPr>
          <w:b/>
          <w:spacing w:val="-3"/>
        </w:rPr>
        <w:t xml:space="preserve"> </w:t>
      </w:r>
      <w:r>
        <w:rPr>
          <w:b/>
        </w:rPr>
        <w:t>796</w:t>
      </w:r>
      <w:r>
        <w:rPr>
          <w:b/>
          <w:spacing w:val="-3"/>
        </w:rPr>
        <w:t xml:space="preserve"> </w:t>
      </w:r>
      <w:r>
        <w:rPr>
          <w:b/>
        </w:rPr>
        <w:t>606,59</w:t>
      </w:r>
      <w:r>
        <w:rPr>
          <w:b/>
          <w:spacing w:val="-3"/>
        </w:rPr>
        <w:t xml:space="preserve"> </w:t>
      </w:r>
      <w:r>
        <w:rPr>
          <w:b/>
        </w:rPr>
        <w:t xml:space="preserve">Kč </w:t>
      </w:r>
      <w:r>
        <w:t>(slovy: dvě stě třicet šest milionů sedm set devadesát šest tisíc šest set šest korun českých, padesát devět haléřů).“.</w:t>
      </w:r>
    </w:p>
    <w:p w14:paraId="3FCE7478" w14:textId="77777777" w:rsidR="00716ADE" w:rsidRDefault="00716ADE">
      <w:pPr>
        <w:pStyle w:val="Zkladntext"/>
        <w:spacing w:before="13"/>
        <w:ind w:left="0"/>
        <w:rPr>
          <w:sz w:val="19"/>
        </w:rPr>
      </w:pPr>
    </w:p>
    <w:p w14:paraId="6E56E859" w14:textId="77777777" w:rsidR="00716ADE" w:rsidRDefault="00000000">
      <w:pPr>
        <w:pStyle w:val="Zkladntext"/>
      </w:pPr>
      <w:r>
        <w:rPr>
          <w:spacing w:val="-5"/>
        </w:rPr>
        <w:t>2.</w:t>
      </w:r>
    </w:p>
    <w:p w14:paraId="171C867C" w14:textId="77777777" w:rsidR="00716ADE" w:rsidRDefault="00000000">
      <w:pPr>
        <w:pStyle w:val="Zkladntext"/>
      </w:pPr>
      <w:r>
        <w:t>V</w:t>
      </w:r>
      <w:r>
        <w:rPr>
          <w:spacing w:val="-3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II.</w:t>
      </w:r>
      <w:r>
        <w:rPr>
          <w:spacing w:val="-3"/>
        </w:rPr>
        <w:t xml:space="preserve"> </w:t>
      </w:r>
      <w:r>
        <w:t>bod</w:t>
      </w:r>
      <w:r>
        <w:rPr>
          <w:spacing w:val="-3"/>
        </w:rPr>
        <w:t xml:space="preserve"> </w:t>
      </w:r>
      <w:r>
        <w:t>2)</w:t>
      </w:r>
      <w:r>
        <w:rPr>
          <w:spacing w:val="-4"/>
        </w:rPr>
        <w:t xml:space="preserve"> </w:t>
      </w:r>
      <w:r>
        <w:t>nově</w:t>
      </w:r>
      <w:r>
        <w:rPr>
          <w:spacing w:val="-4"/>
        </w:rPr>
        <w:t xml:space="preserve"> zní:</w:t>
      </w:r>
    </w:p>
    <w:p w14:paraId="3C60091B" w14:textId="77777777" w:rsidR="00716ADE" w:rsidRDefault="00000000">
      <w:pPr>
        <w:pStyle w:val="Zkladntext"/>
        <w:spacing w:before="106"/>
        <w:ind w:left="378" w:hanging="276"/>
      </w:pPr>
      <w:r>
        <w:t>„2)</w:t>
      </w:r>
      <w:r>
        <w:rPr>
          <w:spacing w:val="-4"/>
        </w:rPr>
        <w:t xml:space="preserve"> </w:t>
      </w:r>
      <w:r>
        <w:t>Základ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stanovení</w:t>
      </w:r>
      <w:r>
        <w:rPr>
          <w:spacing w:val="-5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způsobilým</w:t>
      </w:r>
      <w:r>
        <w:rPr>
          <w:spacing w:val="-3"/>
        </w:rPr>
        <w:t xml:space="preserve"> </w:t>
      </w:r>
      <w:r>
        <w:t>výdajům</w:t>
      </w:r>
      <w:r>
        <w:rPr>
          <w:spacing w:val="-3"/>
        </w:rPr>
        <w:t xml:space="preserve"> </w:t>
      </w:r>
      <w:r>
        <w:t>stanoveným</w:t>
      </w:r>
      <w:r>
        <w:rPr>
          <w:spacing w:val="-3"/>
        </w:rPr>
        <w:t xml:space="preserve"> </w:t>
      </w:r>
      <w:r>
        <w:t>Fondem</w:t>
      </w:r>
      <w:r>
        <w:rPr>
          <w:spacing w:val="-3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žádosti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jejích příloh a činí 676 561 733,13 Kč.</w:t>
      </w:r>
    </w:p>
    <w:p w14:paraId="4B4A2447" w14:textId="77777777" w:rsidR="00716ADE" w:rsidRDefault="00716ADE">
      <w:pPr>
        <w:pStyle w:val="Zkladntext"/>
        <w:spacing w:before="5"/>
        <w:ind w:left="0"/>
        <w:rPr>
          <w:sz w:val="37"/>
        </w:rPr>
      </w:pPr>
    </w:p>
    <w:p w14:paraId="765E9EF7" w14:textId="77777777" w:rsidR="00716ADE" w:rsidRDefault="00000000">
      <w:pPr>
        <w:spacing w:before="1"/>
        <w:ind w:right="687"/>
        <w:jc w:val="right"/>
        <w:rPr>
          <w:sz w:val="20"/>
        </w:rPr>
      </w:pPr>
      <w:r>
        <w:rPr>
          <w:spacing w:val="-5"/>
          <w:sz w:val="20"/>
        </w:rPr>
        <w:t>“.</w:t>
      </w:r>
    </w:p>
    <w:p w14:paraId="27056E81" w14:textId="77777777" w:rsidR="00716ADE" w:rsidRDefault="00716ADE">
      <w:pPr>
        <w:jc w:val="right"/>
        <w:rPr>
          <w:sz w:val="20"/>
        </w:rPr>
        <w:sectPr w:rsidR="00716ADE">
          <w:footerReference w:type="default" r:id="rId6"/>
          <w:type w:val="continuous"/>
          <w:pgSz w:w="12240" w:h="15840"/>
          <w:pgMar w:top="1480" w:right="1020" w:bottom="1120" w:left="1600" w:header="0" w:footer="933" w:gutter="0"/>
          <w:pgNumType w:start="1"/>
          <w:cols w:space="708"/>
        </w:sectPr>
      </w:pPr>
    </w:p>
    <w:p w14:paraId="166D1F9C" w14:textId="77777777" w:rsidR="00716ADE" w:rsidRDefault="00000000">
      <w:pPr>
        <w:pStyle w:val="Zkladntext"/>
        <w:spacing w:before="73"/>
      </w:pPr>
      <w:r>
        <w:rPr>
          <w:spacing w:val="-5"/>
        </w:rPr>
        <w:lastRenderedPageBreak/>
        <w:t>3.</w:t>
      </w:r>
    </w:p>
    <w:p w14:paraId="736267DB" w14:textId="77777777" w:rsidR="00716ADE" w:rsidRDefault="00000000">
      <w:pPr>
        <w:pStyle w:val="Zkladntext"/>
      </w:pPr>
      <w:r>
        <w:t>Ostatní</w:t>
      </w:r>
      <w:r>
        <w:rPr>
          <w:spacing w:val="-8"/>
        </w:rPr>
        <w:t xml:space="preserve"> </w:t>
      </w:r>
      <w:r>
        <w:t>ustanovení</w:t>
      </w:r>
      <w:r>
        <w:rPr>
          <w:spacing w:val="-8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rPr>
          <w:spacing w:val="-2"/>
        </w:rPr>
        <w:t>nemění.</w:t>
      </w:r>
    </w:p>
    <w:p w14:paraId="213721A4" w14:textId="77777777" w:rsidR="00716ADE" w:rsidRDefault="00716ADE">
      <w:pPr>
        <w:pStyle w:val="Zkladntext"/>
        <w:spacing w:before="1"/>
        <w:ind w:left="0"/>
      </w:pPr>
    </w:p>
    <w:p w14:paraId="5B124567" w14:textId="77777777" w:rsidR="00716ADE" w:rsidRDefault="00000000">
      <w:pPr>
        <w:pStyle w:val="Zkladntext"/>
      </w:pPr>
      <w:r>
        <w:rPr>
          <w:spacing w:val="-5"/>
        </w:rPr>
        <w:t>4.</w:t>
      </w:r>
    </w:p>
    <w:p w14:paraId="66FD5C6E" w14:textId="77777777" w:rsidR="00716ADE" w:rsidRDefault="00000000">
      <w:pPr>
        <w:pStyle w:val="Zkladntext"/>
        <w:spacing w:before="1"/>
        <w:ind w:right="112"/>
        <w:jc w:val="both"/>
      </w:pPr>
      <w:r>
        <w:t>Příjemce podpory souhlasí se zveřejněním celého textu Smlouvy, včetně tohoto dodatku, v registru smluv podle zákona č. 340/2015 Sb., o zvláštních podmínkách účinnosti některých smluv, uveřejňování těchto smluv a o registru smluv (zákon o registru smluv), pokud zveřejnění Smlouvy nebo tohoto dodatku tento zákon ukládá.</w:t>
      </w:r>
    </w:p>
    <w:p w14:paraId="20CFC3E6" w14:textId="77777777" w:rsidR="00716ADE" w:rsidRDefault="00716ADE">
      <w:pPr>
        <w:pStyle w:val="Zkladntext"/>
        <w:spacing w:before="12"/>
        <w:ind w:left="0"/>
        <w:rPr>
          <w:sz w:val="19"/>
        </w:rPr>
      </w:pPr>
    </w:p>
    <w:p w14:paraId="5D9B2386" w14:textId="77777777" w:rsidR="00716ADE" w:rsidRDefault="00000000">
      <w:pPr>
        <w:pStyle w:val="Zkladntext"/>
      </w:pPr>
      <w:r>
        <w:rPr>
          <w:spacing w:val="-5"/>
        </w:rPr>
        <w:t>5.</w:t>
      </w:r>
    </w:p>
    <w:p w14:paraId="23AEA4C5" w14:textId="77777777" w:rsidR="00716ADE" w:rsidRDefault="00000000">
      <w:pPr>
        <w:pStyle w:val="Zkladntext"/>
        <w:spacing w:before="1"/>
        <w:ind w:right="119"/>
        <w:jc w:val="both"/>
      </w:pPr>
      <w:r>
        <w:t xml:space="preserve"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</w:t>
      </w:r>
      <w:proofErr w:type="gramStart"/>
      <w:r>
        <w:t>obdrží</w:t>
      </w:r>
      <w:proofErr w:type="gramEnd"/>
      <w:r>
        <w:t xml:space="preserve"> jeden exemplář.</w:t>
      </w:r>
    </w:p>
    <w:p w14:paraId="7DF3F247" w14:textId="77777777" w:rsidR="00716ADE" w:rsidRDefault="00716ADE">
      <w:pPr>
        <w:pStyle w:val="Zkladntext"/>
        <w:ind w:left="0"/>
        <w:rPr>
          <w:sz w:val="26"/>
        </w:rPr>
      </w:pPr>
    </w:p>
    <w:p w14:paraId="12A29065" w14:textId="77777777" w:rsidR="00716ADE" w:rsidRDefault="00716ADE">
      <w:pPr>
        <w:pStyle w:val="Zkladntext"/>
        <w:ind w:left="0"/>
        <w:rPr>
          <w:sz w:val="34"/>
        </w:rPr>
      </w:pPr>
    </w:p>
    <w:p w14:paraId="018A3D40" w14:textId="77777777" w:rsidR="00716ADE" w:rsidRDefault="00000000">
      <w:pPr>
        <w:pStyle w:val="Zkladntext"/>
      </w:pPr>
      <w:r>
        <w:rPr>
          <w:spacing w:val="-5"/>
        </w:rPr>
        <w:t>V:</w:t>
      </w:r>
    </w:p>
    <w:p w14:paraId="2F5C6976" w14:textId="77777777" w:rsidR="00716ADE" w:rsidRDefault="00716ADE">
      <w:pPr>
        <w:pStyle w:val="Zkladntext"/>
        <w:spacing w:before="12"/>
        <w:ind w:left="0"/>
        <w:rPr>
          <w:sz w:val="19"/>
        </w:rPr>
      </w:pPr>
    </w:p>
    <w:p w14:paraId="0746A9F7" w14:textId="77777777" w:rsidR="00716ADE" w:rsidRDefault="00000000">
      <w:pPr>
        <w:pStyle w:val="Zkladntext"/>
      </w:pPr>
      <w:r>
        <w:rPr>
          <w:spacing w:val="-4"/>
        </w:rPr>
        <w:t>dne:</w:t>
      </w:r>
    </w:p>
    <w:p w14:paraId="3CF31C65" w14:textId="77777777" w:rsidR="00716ADE" w:rsidRDefault="00716ADE">
      <w:pPr>
        <w:pStyle w:val="Zkladntext"/>
        <w:ind w:left="0"/>
        <w:rPr>
          <w:sz w:val="26"/>
        </w:rPr>
      </w:pPr>
    </w:p>
    <w:p w14:paraId="55951E9A" w14:textId="77777777" w:rsidR="00716ADE" w:rsidRDefault="00716ADE">
      <w:pPr>
        <w:pStyle w:val="Zkladntext"/>
        <w:ind w:left="0"/>
        <w:rPr>
          <w:sz w:val="26"/>
        </w:rPr>
      </w:pPr>
    </w:p>
    <w:p w14:paraId="54C3DC40" w14:textId="77777777" w:rsidR="00716ADE" w:rsidRDefault="00716ADE">
      <w:pPr>
        <w:pStyle w:val="Zkladntext"/>
        <w:ind w:left="0"/>
        <w:rPr>
          <w:sz w:val="26"/>
        </w:rPr>
      </w:pPr>
    </w:p>
    <w:p w14:paraId="78E56913" w14:textId="77777777" w:rsidR="00716ADE" w:rsidRDefault="00716ADE">
      <w:pPr>
        <w:pStyle w:val="Zkladntext"/>
        <w:ind w:left="0"/>
        <w:rPr>
          <w:sz w:val="26"/>
        </w:rPr>
      </w:pPr>
    </w:p>
    <w:p w14:paraId="13FCF857" w14:textId="77777777" w:rsidR="00716ADE" w:rsidRDefault="00716ADE">
      <w:pPr>
        <w:pStyle w:val="Zkladntext"/>
        <w:ind w:left="0"/>
        <w:rPr>
          <w:sz w:val="36"/>
        </w:rPr>
      </w:pPr>
    </w:p>
    <w:p w14:paraId="6ACFCD96" w14:textId="77777777" w:rsidR="00716ADE" w:rsidRDefault="00000000">
      <w:pPr>
        <w:pStyle w:val="Zkladntext"/>
        <w:spacing w:before="1"/>
        <w:ind w:right="6392"/>
      </w:pPr>
      <w:r>
        <w:rPr>
          <w:spacing w:val="-2"/>
          <w:w w:val="95"/>
        </w:rPr>
        <w:t xml:space="preserve">……………………………………………. </w:t>
      </w:r>
      <w:r>
        <w:t>zástupce příjemce podpory</w:t>
      </w:r>
    </w:p>
    <w:p w14:paraId="410EE53C" w14:textId="77777777" w:rsidR="00716ADE" w:rsidRDefault="00716ADE">
      <w:pPr>
        <w:pStyle w:val="Zkladntext"/>
        <w:ind w:left="0"/>
        <w:rPr>
          <w:sz w:val="26"/>
        </w:rPr>
      </w:pPr>
    </w:p>
    <w:p w14:paraId="737CFE71" w14:textId="77777777" w:rsidR="00716ADE" w:rsidRDefault="00716ADE">
      <w:pPr>
        <w:pStyle w:val="Zkladntext"/>
        <w:ind w:left="0"/>
        <w:rPr>
          <w:sz w:val="26"/>
        </w:rPr>
      </w:pPr>
    </w:p>
    <w:p w14:paraId="1D3A387A" w14:textId="77777777" w:rsidR="00716ADE" w:rsidRDefault="00716ADE">
      <w:pPr>
        <w:pStyle w:val="Zkladntext"/>
        <w:ind w:left="0"/>
        <w:rPr>
          <w:sz w:val="28"/>
        </w:rPr>
      </w:pPr>
    </w:p>
    <w:p w14:paraId="5D956ADF" w14:textId="77777777" w:rsidR="00716ADE" w:rsidRDefault="00000000">
      <w:pPr>
        <w:pStyle w:val="Zkladntext"/>
        <w:tabs>
          <w:tab w:val="left" w:pos="6078"/>
        </w:tabs>
      </w:pPr>
      <w:r>
        <w:rPr>
          <w:spacing w:val="-5"/>
        </w:rPr>
        <w:t>V: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dne:</w:t>
      </w:r>
    </w:p>
    <w:p w14:paraId="4831E2F3" w14:textId="77777777" w:rsidR="00716ADE" w:rsidRDefault="00716ADE">
      <w:pPr>
        <w:pStyle w:val="Zkladntext"/>
        <w:spacing w:before="1"/>
        <w:ind w:left="0"/>
      </w:pPr>
    </w:p>
    <w:p w14:paraId="3CDC5A5F" w14:textId="77777777" w:rsidR="00716ADE" w:rsidRDefault="00000000">
      <w:pPr>
        <w:pStyle w:val="Zkladntext"/>
      </w:pPr>
      <w:r>
        <w:rPr>
          <w:spacing w:val="-4"/>
        </w:rPr>
        <w:t>dne:</w:t>
      </w:r>
    </w:p>
    <w:p w14:paraId="6C83BD09" w14:textId="77777777" w:rsidR="00716ADE" w:rsidRDefault="00716ADE">
      <w:pPr>
        <w:pStyle w:val="Zkladntext"/>
        <w:ind w:left="0"/>
        <w:rPr>
          <w:sz w:val="26"/>
        </w:rPr>
      </w:pPr>
    </w:p>
    <w:p w14:paraId="14F7E9E6" w14:textId="77777777" w:rsidR="00716ADE" w:rsidRDefault="00716ADE">
      <w:pPr>
        <w:pStyle w:val="Zkladntext"/>
        <w:ind w:left="0"/>
        <w:rPr>
          <w:sz w:val="26"/>
        </w:rPr>
      </w:pPr>
    </w:p>
    <w:p w14:paraId="05D4D820" w14:textId="77777777" w:rsidR="00716ADE" w:rsidRDefault="00716ADE">
      <w:pPr>
        <w:pStyle w:val="Zkladntext"/>
        <w:ind w:left="0"/>
        <w:rPr>
          <w:sz w:val="26"/>
        </w:rPr>
      </w:pPr>
    </w:p>
    <w:p w14:paraId="5174069C" w14:textId="77777777" w:rsidR="00716ADE" w:rsidRDefault="00716ADE">
      <w:pPr>
        <w:pStyle w:val="Zkladntext"/>
        <w:spacing w:before="13"/>
        <w:ind w:left="0"/>
        <w:rPr>
          <w:sz w:val="21"/>
        </w:rPr>
      </w:pPr>
    </w:p>
    <w:p w14:paraId="6B2E7758" w14:textId="77777777" w:rsidR="00716ADE" w:rsidRDefault="00000000">
      <w:pPr>
        <w:pStyle w:val="Zkladntext"/>
        <w:tabs>
          <w:tab w:val="left" w:pos="5862"/>
          <w:tab w:val="left" w:pos="6582"/>
        </w:tabs>
        <w:ind w:right="1054"/>
      </w:pPr>
      <w:r>
        <w:rPr>
          <w:spacing w:val="-2"/>
        </w:rPr>
        <w:t>…………………………………………….</w:t>
      </w:r>
      <w:r>
        <w:tab/>
      </w:r>
      <w:r>
        <w:rPr>
          <w:spacing w:val="-2"/>
        </w:rPr>
        <w:t xml:space="preserve">...............…………………………………… </w:t>
      </w:r>
      <w:r>
        <w:t>zástupce příjemce podpory</w:t>
      </w:r>
      <w:r>
        <w:tab/>
      </w:r>
      <w:r>
        <w:tab/>
        <w:t>zástupce Fondu</w:t>
      </w:r>
    </w:p>
    <w:sectPr w:rsidR="00716ADE">
      <w:pgSz w:w="12240" w:h="15840"/>
      <w:pgMar w:top="1060" w:right="1020" w:bottom="1140" w:left="1600" w:header="0" w:footer="9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9F33A" w14:textId="77777777" w:rsidR="00B35C98" w:rsidRDefault="00B35C98">
      <w:r>
        <w:separator/>
      </w:r>
    </w:p>
  </w:endnote>
  <w:endnote w:type="continuationSeparator" w:id="0">
    <w:p w14:paraId="74B05FCD" w14:textId="77777777" w:rsidR="00B35C98" w:rsidRDefault="00B3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F05B5" w14:textId="77777777" w:rsidR="00716ADE" w:rsidRDefault="00000000">
    <w:pPr>
      <w:pStyle w:val="Zkladntext"/>
      <w:spacing w:line="14" w:lineRule="auto"/>
      <w:ind w:left="0"/>
    </w:pPr>
    <w:r>
      <w:pict w14:anchorId="2C0FDAE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14.7pt;margin-top:733.15pt;width:12pt;height:13.05pt;z-index:-251658752;mso-position-horizontal-relative:page;mso-position-vertical-relative:page" filled="f" stroked="f">
          <v:textbox inset="0,0,0,0">
            <w:txbxContent>
              <w:p w14:paraId="774D990C" w14:textId="77777777" w:rsidR="00716ADE" w:rsidRDefault="00000000">
                <w:pPr>
                  <w:pStyle w:val="Zkladn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 xml:space="preserve"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49A36" w14:textId="77777777" w:rsidR="00B35C98" w:rsidRDefault="00B35C98">
      <w:r>
        <w:separator/>
      </w:r>
    </w:p>
  </w:footnote>
  <w:footnote w:type="continuationSeparator" w:id="0">
    <w:p w14:paraId="43376062" w14:textId="77777777" w:rsidR="00B35C98" w:rsidRDefault="00B35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6ADE"/>
    <w:rsid w:val="0023478C"/>
    <w:rsid w:val="004160B4"/>
    <w:rsid w:val="00716ADE"/>
    <w:rsid w:val="00B3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6A28F"/>
  <w15:docId w15:val="{3C965390-E78D-42D6-A48E-D2C95284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2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2024-07-11T11:44:00Z</dcterms:created>
  <dcterms:modified xsi:type="dcterms:W3CDTF">2024-08-01T05:36:00Z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2024-07-11T00:00:00Z</vt:filetime>
  </property>
</Properties>
</file>