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CDDF553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4A2CED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794150D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4A2CED" w:rsidRPr="004A2CED">
        <w:rPr>
          <w:rFonts w:cstheme="minorHAnsi"/>
          <w:sz w:val="22"/>
        </w:rPr>
        <w:t>4SX 3853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4A2CED">
        <w:rPr>
          <w:rFonts w:cstheme="minorHAnsi"/>
          <w:sz w:val="22"/>
        </w:rPr>
        <w:t xml:space="preserve">oprava po nehodě, </w:t>
      </w:r>
      <w:r w:rsidR="004A2CED" w:rsidRPr="004A2CED">
        <w:rPr>
          <w:rFonts w:cstheme="minorHAnsi"/>
          <w:sz w:val="22"/>
        </w:rPr>
        <w:t>vým</w:t>
      </w:r>
      <w:r w:rsidR="004A2CED">
        <w:rPr>
          <w:rFonts w:cstheme="minorHAnsi"/>
          <w:sz w:val="22"/>
        </w:rPr>
        <w:t>ě</w:t>
      </w:r>
      <w:r w:rsidR="004A2CED" w:rsidRPr="004A2CED">
        <w:rPr>
          <w:rFonts w:cstheme="minorHAnsi"/>
          <w:sz w:val="22"/>
        </w:rPr>
        <w:t>na pravého koncového sv</w:t>
      </w:r>
      <w:r w:rsidR="004A2CED">
        <w:rPr>
          <w:rFonts w:cstheme="minorHAnsi"/>
          <w:sz w:val="22"/>
        </w:rPr>
        <w:t>ě</w:t>
      </w:r>
      <w:r w:rsidR="004A2CED" w:rsidRPr="004A2CED">
        <w:rPr>
          <w:rFonts w:cstheme="minorHAnsi"/>
          <w:sz w:val="22"/>
        </w:rPr>
        <w:t>tla a upevn</w:t>
      </w:r>
      <w:r w:rsidR="004A2CED">
        <w:rPr>
          <w:rFonts w:cstheme="minorHAnsi"/>
          <w:sz w:val="22"/>
        </w:rPr>
        <w:t>ě</w:t>
      </w:r>
      <w:r w:rsidR="004A2CED" w:rsidRPr="004A2CED">
        <w:rPr>
          <w:rFonts w:cstheme="minorHAnsi"/>
          <w:sz w:val="22"/>
        </w:rPr>
        <w:t>ní plastového zakon</w:t>
      </w:r>
      <w:r w:rsidR="004A2CED">
        <w:rPr>
          <w:rFonts w:cstheme="minorHAnsi"/>
          <w:sz w:val="22"/>
        </w:rPr>
        <w:t>č</w:t>
      </w:r>
      <w:r w:rsidR="004A2CED" w:rsidRPr="004A2CED">
        <w:rPr>
          <w:rFonts w:cstheme="minorHAnsi"/>
          <w:sz w:val="22"/>
        </w:rPr>
        <w:t>ení nárazníku</w:t>
      </w:r>
    </w:p>
    <w:p w14:paraId="4FB74793" w14:textId="0F3A491D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4A13A4B7" w14:textId="0133244F" w:rsidR="009D47B9" w:rsidRPr="009D47B9" w:rsidRDefault="00DA62D5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1.344,-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A7431F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3F5AAD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D2E6C2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C1C7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4998D7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F5AAD">
        <w:rPr>
          <w:rFonts w:cstheme="minorHAnsi"/>
          <w:sz w:val="22"/>
        </w:rPr>
        <w:t>16</w:t>
      </w:r>
      <w:r w:rsidR="00F150A0">
        <w:rPr>
          <w:rFonts w:cstheme="minorHAnsi"/>
          <w:sz w:val="22"/>
        </w:rPr>
        <w:t>.</w:t>
      </w:r>
      <w:r w:rsidR="004A2CED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3F5AAD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1C7E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638D2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74</cp:revision>
  <cp:lastPrinted>2024-06-27T11:27:00Z</cp:lastPrinted>
  <dcterms:created xsi:type="dcterms:W3CDTF">2022-07-07T05:33:00Z</dcterms:created>
  <dcterms:modified xsi:type="dcterms:W3CDTF">2024-08-01T08:50:00Z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