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7F2" w:rsidRDefault="000477F2" w:rsidP="000477F2">
      <w:pPr>
        <w:spacing w:after="0" w:line="241" w:lineRule="atLeast"/>
        <w:jc w:val="center"/>
        <w:rPr>
          <w:rFonts w:ascii="Arial" w:hAnsi="Arial" w:cs="Arial"/>
          <w:b/>
          <w:bCs/>
          <w:color w:val="000000"/>
        </w:rPr>
      </w:pPr>
    </w:p>
    <w:p w:rsidR="000477F2" w:rsidRDefault="000477F2" w:rsidP="000477F2">
      <w:pPr>
        <w:spacing w:after="0" w:line="241" w:lineRule="atLeast"/>
        <w:jc w:val="center"/>
        <w:rPr>
          <w:rFonts w:ascii="Arial" w:hAnsi="Arial" w:cs="Arial"/>
          <w:b/>
          <w:bCs/>
          <w:color w:val="000000"/>
        </w:rPr>
      </w:pPr>
      <w:r>
        <w:rPr>
          <w:rFonts w:ascii="Arial" w:hAnsi="Arial" w:cs="Arial"/>
          <w:b/>
          <w:bCs/>
          <w:color w:val="000000"/>
        </w:rPr>
        <w:t>Smlouva o nájmu a plnění spojených s užíváním pronajatého prostoru</w:t>
      </w:r>
    </w:p>
    <w:p w:rsidR="000477F2" w:rsidRDefault="000477F2" w:rsidP="000477F2">
      <w:pPr>
        <w:spacing w:after="0" w:line="241" w:lineRule="atLeast"/>
        <w:jc w:val="center"/>
        <w:rPr>
          <w:rFonts w:ascii="Arial" w:hAnsi="Arial" w:cs="Arial"/>
          <w:b/>
          <w:bCs/>
          <w:color w:val="000000"/>
        </w:rPr>
      </w:pPr>
    </w:p>
    <w:p w:rsidR="000477F2" w:rsidRDefault="000477F2" w:rsidP="000477F2">
      <w:pPr>
        <w:spacing w:after="0" w:line="241" w:lineRule="atLeast"/>
        <w:jc w:val="center"/>
        <w:rPr>
          <w:rFonts w:ascii="Arial" w:hAnsi="Arial" w:cs="Arial"/>
          <w:b/>
          <w:bCs/>
          <w:color w:val="000000"/>
        </w:rPr>
      </w:pPr>
    </w:p>
    <w:p w:rsidR="000477F2" w:rsidRPr="005804DB" w:rsidRDefault="000477F2" w:rsidP="000477F2">
      <w:pPr>
        <w:spacing w:after="0"/>
        <w:jc w:val="both"/>
        <w:rPr>
          <w:rFonts w:ascii="Arial" w:hAnsi="Arial" w:cs="Arial"/>
          <w:bCs/>
          <w:color w:val="000000"/>
        </w:rPr>
      </w:pPr>
      <w:r w:rsidRPr="005804DB">
        <w:rPr>
          <w:rFonts w:ascii="Arial" w:hAnsi="Arial" w:cs="Arial"/>
          <w:bCs/>
          <w:color w:val="000000"/>
        </w:rPr>
        <w:t>Níže uvedeného dne, měsíce a roku spolu dále uveden</w:t>
      </w:r>
      <w:r>
        <w:rPr>
          <w:rFonts w:ascii="Arial" w:hAnsi="Arial" w:cs="Arial"/>
          <w:bCs/>
          <w:color w:val="000000"/>
        </w:rPr>
        <w:t>é</w:t>
      </w:r>
      <w:r w:rsidRPr="005804DB">
        <w:rPr>
          <w:rFonts w:ascii="Arial" w:hAnsi="Arial" w:cs="Arial"/>
          <w:bCs/>
          <w:color w:val="000000"/>
        </w:rPr>
        <w:t xml:space="preserve"> smluvní strany:</w:t>
      </w:r>
    </w:p>
    <w:p w:rsidR="000477F2" w:rsidRPr="005804DB" w:rsidRDefault="000477F2" w:rsidP="000477F2">
      <w:pPr>
        <w:spacing w:after="0"/>
        <w:jc w:val="both"/>
        <w:rPr>
          <w:rFonts w:ascii="Arial" w:hAnsi="Arial" w:cs="Arial"/>
          <w:bCs/>
          <w:color w:val="000000"/>
        </w:rPr>
      </w:pPr>
    </w:p>
    <w:p w:rsidR="000477F2" w:rsidRPr="005804DB" w:rsidRDefault="000477F2" w:rsidP="000477F2">
      <w:pPr>
        <w:spacing w:after="0"/>
        <w:jc w:val="both"/>
        <w:rPr>
          <w:rFonts w:ascii="Arial" w:hAnsi="Arial" w:cs="Arial"/>
          <w:bCs/>
          <w:color w:val="000000"/>
        </w:rPr>
      </w:pPr>
      <w:r w:rsidRPr="005804DB">
        <w:rPr>
          <w:rFonts w:ascii="Arial" w:hAnsi="Arial" w:cs="Arial"/>
          <w:bCs/>
          <w:color w:val="000000"/>
        </w:rPr>
        <w:t>1) Národní dům Frýdek-Místek</w:t>
      </w:r>
      <w:r w:rsidRPr="00B36ED1">
        <w:rPr>
          <w:rFonts w:ascii="Arial" w:hAnsi="Arial" w:cs="Arial"/>
          <w:bCs/>
          <w:color w:val="000000"/>
        </w:rPr>
        <w:t>,</w:t>
      </w:r>
      <w:r w:rsidRPr="005804DB">
        <w:rPr>
          <w:rFonts w:ascii="Arial" w:hAnsi="Arial" w:cs="Arial"/>
          <w:bCs/>
          <w:color w:val="000000"/>
        </w:rPr>
        <w:t xml:space="preserve"> příspěvková organizace</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se sídlem: Frýdek-Místek, Palackého 134,</w:t>
      </w:r>
      <w:r w:rsidR="007335AA">
        <w:rPr>
          <w:rFonts w:ascii="Arial" w:hAnsi="Arial" w:cs="Arial"/>
          <w:bCs/>
          <w:color w:val="000000"/>
        </w:rPr>
        <w:t xml:space="preserve"> </w:t>
      </w:r>
      <w:r w:rsidRPr="005804DB">
        <w:rPr>
          <w:rFonts w:ascii="Arial" w:hAnsi="Arial" w:cs="Arial"/>
          <w:bCs/>
          <w:color w:val="000000"/>
        </w:rPr>
        <w:t xml:space="preserve">PSČ 738 01  </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IČ: 70632405</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DIČ: CZ70632405</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organizace zapsaná v obchodním rejstříku vedeného u KS v Ostravě, oddíl </w:t>
      </w:r>
      <w:proofErr w:type="spellStart"/>
      <w:r w:rsidRPr="005804DB">
        <w:rPr>
          <w:rFonts w:ascii="Arial" w:hAnsi="Arial" w:cs="Arial"/>
          <w:bCs/>
          <w:color w:val="000000"/>
        </w:rPr>
        <w:t>Pr</w:t>
      </w:r>
      <w:proofErr w:type="spellEnd"/>
      <w:r w:rsidRPr="005804DB">
        <w:rPr>
          <w:rFonts w:ascii="Arial" w:hAnsi="Arial" w:cs="Arial"/>
          <w:bCs/>
          <w:color w:val="000000"/>
        </w:rPr>
        <w:t>.,</w:t>
      </w:r>
      <w:r w:rsidR="007335AA">
        <w:rPr>
          <w:rFonts w:ascii="Arial" w:hAnsi="Arial" w:cs="Arial"/>
          <w:bCs/>
          <w:color w:val="000000"/>
        </w:rPr>
        <w:t xml:space="preserve"> </w:t>
      </w:r>
      <w:r w:rsidRPr="005804DB">
        <w:rPr>
          <w:rFonts w:ascii="Arial" w:hAnsi="Arial" w:cs="Arial"/>
          <w:bCs/>
          <w:color w:val="000000"/>
        </w:rPr>
        <w:t>vložka 80</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zastoupen: </w:t>
      </w:r>
      <w:r>
        <w:rPr>
          <w:rFonts w:ascii="Arial" w:hAnsi="Arial" w:cs="Arial"/>
          <w:bCs/>
          <w:color w:val="000000"/>
        </w:rPr>
        <w:t xml:space="preserve">Gabrielou </w:t>
      </w:r>
      <w:proofErr w:type="spellStart"/>
      <w:r>
        <w:rPr>
          <w:rFonts w:ascii="Arial" w:hAnsi="Arial" w:cs="Arial"/>
          <w:bCs/>
          <w:color w:val="000000"/>
        </w:rPr>
        <w:t>Kocichovou</w:t>
      </w:r>
      <w:proofErr w:type="spellEnd"/>
      <w:r w:rsidRPr="00B36ED1">
        <w:rPr>
          <w:rFonts w:ascii="Arial" w:hAnsi="Arial" w:cs="Arial"/>
          <w:bCs/>
          <w:color w:val="000000"/>
        </w:rPr>
        <w:t>,</w:t>
      </w:r>
      <w:r>
        <w:rPr>
          <w:rFonts w:ascii="Arial" w:hAnsi="Arial" w:cs="Arial"/>
          <w:bCs/>
          <w:color w:val="000000"/>
        </w:rPr>
        <w:t xml:space="preserve"> </w:t>
      </w:r>
      <w:r w:rsidRPr="00B36ED1">
        <w:rPr>
          <w:rFonts w:ascii="Arial" w:hAnsi="Arial" w:cs="Arial"/>
          <w:bCs/>
          <w:color w:val="000000"/>
        </w:rPr>
        <w:t>ředitel</w:t>
      </w:r>
      <w:r>
        <w:rPr>
          <w:rFonts w:ascii="Arial" w:hAnsi="Arial" w:cs="Arial"/>
          <w:bCs/>
          <w:color w:val="000000"/>
        </w:rPr>
        <w:t>kou</w:t>
      </w:r>
      <w:r w:rsidRPr="005804DB">
        <w:rPr>
          <w:rFonts w:ascii="Arial" w:hAnsi="Arial" w:cs="Arial"/>
          <w:bCs/>
          <w:color w:val="000000"/>
        </w:rPr>
        <w:t xml:space="preserve"> organizace</w:t>
      </w:r>
    </w:p>
    <w:p w:rsidR="000477F2" w:rsidRPr="005804DB" w:rsidRDefault="000477F2" w:rsidP="000477F2">
      <w:pPr>
        <w:spacing w:after="0"/>
        <w:jc w:val="both"/>
        <w:rPr>
          <w:rFonts w:ascii="Arial" w:hAnsi="Arial" w:cs="Arial"/>
          <w:bCs/>
          <w:color w:val="000000"/>
        </w:rPr>
      </w:pPr>
      <w:r w:rsidRPr="00B36ED1">
        <w:rPr>
          <w:rFonts w:ascii="Arial" w:hAnsi="Arial" w:cs="Arial"/>
          <w:bCs/>
          <w:color w:val="000000"/>
        </w:rPr>
        <w:t xml:space="preserve"> </w:t>
      </w:r>
      <w:r w:rsidRPr="005804DB">
        <w:rPr>
          <w:rFonts w:ascii="Arial" w:hAnsi="Arial" w:cs="Arial"/>
          <w:bCs/>
          <w:color w:val="000000"/>
        </w:rPr>
        <w:t xml:space="preserve">   dále jen “</w:t>
      </w:r>
      <w:r w:rsidRPr="000A028C">
        <w:rPr>
          <w:rFonts w:ascii="Arial" w:hAnsi="Arial" w:cs="Arial"/>
          <w:b/>
          <w:bCs/>
          <w:color w:val="000000"/>
        </w:rPr>
        <w:t>Pronajímatel</w:t>
      </w:r>
      <w:r w:rsidRPr="005804DB">
        <w:rPr>
          <w:rFonts w:ascii="Arial" w:hAnsi="Arial" w:cs="Arial"/>
          <w:bCs/>
          <w:color w:val="000000"/>
        </w:rPr>
        <w:t>“)</w:t>
      </w:r>
    </w:p>
    <w:p w:rsidR="000477F2" w:rsidRPr="005804DB" w:rsidRDefault="000477F2" w:rsidP="000477F2">
      <w:pPr>
        <w:spacing w:after="0"/>
        <w:jc w:val="both"/>
        <w:rPr>
          <w:rFonts w:ascii="Arial" w:hAnsi="Arial" w:cs="Arial"/>
          <w:bCs/>
          <w:color w:val="000000"/>
        </w:rPr>
      </w:pPr>
    </w:p>
    <w:p w:rsidR="000477F2" w:rsidRPr="005804DB" w:rsidRDefault="000477F2" w:rsidP="000477F2">
      <w:pPr>
        <w:spacing w:after="0"/>
        <w:jc w:val="both"/>
        <w:rPr>
          <w:rFonts w:ascii="Arial" w:hAnsi="Arial" w:cs="Arial"/>
          <w:bCs/>
          <w:color w:val="000000"/>
        </w:rPr>
      </w:pPr>
      <w:r w:rsidRPr="005804DB">
        <w:rPr>
          <w:rFonts w:ascii="Arial" w:hAnsi="Arial" w:cs="Arial"/>
          <w:bCs/>
          <w:color w:val="000000"/>
        </w:rPr>
        <w:t xml:space="preserve">a </w:t>
      </w: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r>
        <w:rPr>
          <w:rFonts w:ascii="Arial" w:hAnsi="Arial" w:cs="Arial"/>
          <w:bCs/>
          <w:color w:val="000000"/>
        </w:rPr>
        <w:t xml:space="preserve"> </w:t>
      </w:r>
      <w:r w:rsidRPr="005804DB">
        <w:rPr>
          <w:rFonts w:ascii="Arial" w:hAnsi="Arial" w:cs="Arial"/>
          <w:bCs/>
          <w:color w:val="000000"/>
        </w:rPr>
        <w:t>2</w:t>
      </w:r>
      <w:r w:rsidRPr="00AE420C">
        <w:rPr>
          <w:rFonts w:ascii="Arial" w:hAnsi="Arial" w:cs="Arial"/>
          <w:bCs/>
          <w:color w:val="000000"/>
        </w:rPr>
        <w:t xml:space="preserve">) </w:t>
      </w:r>
      <w:proofErr w:type="spellStart"/>
      <w:r w:rsidRPr="000E5B8C">
        <w:rPr>
          <w:rFonts w:ascii="Arial" w:hAnsi="Arial" w:cs="Arial"/>
          <w:b/>
          <w:bCs/>
          <w:color w:val="000000"/>
        </w:rPr>
        <w:t>Interchess</w:t>
      </w:r>
      <w:proofErr w:type="spellEnd"/>
      <w:r>
        <w:rPr>
          <w:rFonts w:ascii="Arial" w:hAnsi="Arial" w:cs="Arial"/>
          <w:bCs/>
          <w:color w:val="000000"/>
        </w:rPr>
        <w:t xml:space="preserve"> </w:t>
      </w:r>
      <w:proofErr w:type="spellStart"/>
      <w:r w:rsidRPr="000E5B8C">
        <w:rPr>
          <w:rFonts w:ascii="Arial" w:hAnsi="Arial" w:cs="Arial"/>
          <w:b/>
          <w:bCs/>
          <w:color w:val="000000"/>
        </w:rPr>
        <w:t>z.s</w:t>
      </w:r>
      <w:proofErr w:type="spellEnd"/>
      <w:r w:rsidRPr="000E5B8C">
        <w:rPr>
          <w:rFonts w:ascii="Arial" w:hAnsi="Arial" w:cs="Arial"/>
          <w:b/>
          <w:bCs/>
          <w:color w:val="000000"/>
        </w:rPr>
        <w:t>.</w:t>
      </w:r>
      <w:r>
        <w:rPr>
          <w:rFonts w:ascii="Arial" w:hAnsi="Arial" w:cs="Arial"/>
          <w:b/>
          <w:bCs/>
          <w:color w:val="000000"/>
        </w:rPr>
        <w:t xml:space="preserve"> </w:t>
      </w:r>
      <w:r w:rsidRPr="00AE420C">
        <w:rPr>
          <w:rFonts w:ascii="Arial" w:hAnsi="Arial" w:cs="Arial"/>
          <w:bCs/>
          <w:color w:val="000000"/>
        </w:rPr>
        <w:t xml:space="preserve">    </w:t>
      </w:r>
    </w:p>
    <w:p w:rsidR="000477F2" w:rsidRDefault="000477F2" w:rsidP="000477F2">
      <w:pPr>
        <w:spacing w:after="0"/>
        <w:jc w:val="both"/>
        <w:rPr>
          <w:rFonts w:ascii="Arial" w:hAnsi="Arial" w:cs="Arial"/>
          <w:bCs/>
          <w:color w:val="000000"/>
        </w:rPr>
      </w:pPr>
      <w:r>
        <w:rPr>
          <w:rFonts w:ascii="Arial" w:hAnsi="Arial" w:cs="Arial"/>
          <w:bCs/>
          <w:color w:val="000000"/>
        </w:rPr>
        <w:t xml:space="preserve">     </w:t>
      </w:r>
      <w:r w:rsidRPr="00AE420C">
        <w:rPr>
          <w:rFonts w:ascii="Arial" w:hAnsi="Arial" w:cs="Arial"/>
          <w:bCs/>
          <w:color w:val="000000"/>
        </w:rPr>
        <w:t xml:space="preserve">se sídlem: </w:t>
      </w:r>
      <w:r>
        <w:rPr>
          <w:rFonts w:ascii="Arial" w:hAnsi="Arial" w:cs="Arial"/>
          <w:bCs/>
          <w:color w:val="000000"/>
        </w:rPr>
        <w:t>Frýdek-Místek, Maxe Švabinského 2238, PSČ 738 01</w:t>
      </w:r>
    </w:p>
    <w:p w:rsidR="000477F2" w:rsidRPr="00AE420C" w:rsidRDefault="000477F2" w:rsidP="000477F2">
      <w:pPr>
        <w:spacing w:after="0"/>
        <w:jc w:val="both"/>
        <w:rPr>
          <w:rFonts w:ascii="Arial" w:hAnsi="Arial" w:cs="Arial"/>
          <w:bCs/>
          <w:color w:val="000000"/>
        </w:rPr>
      </w:pPr>
      <w:r>
        <w:rPr>
          <w:rFonts w:ascii="Arial" w:hAnsi="Arial" w:cs="Arial"/>
          <w:bCs/>
          <w:color w:val="000000"/>
        </w:rPr>
        <w:t xml:space="preserve">     </w:t>
      </w:r>
      <w:r w:rsidRPr="00AE420C">
        <w:rPr>
          <w:rFonts w:ascii="Arial" w:hAnsi="Arial" w:cs="Arial"/>
          <w:bCs/>
          <w:color w:val="000000"/>
        </w:rPr>
        <w:t xml:space="preserve">IČ: </w:t>
      </w:r>
      <w:r>
        <w:rPr>
          <w:rFonts w:ascii="Arial" w:hAnsi="Arial" w:cs="Arial"/>
          <w:bCs/>
          <w:color w:val="000000"/>
        </w:rPr>
        <w:t>22609385</w:t>
      </w:r>
    </w:p>
    <w:p w:rsidR="000477F2" w:rsidRPr="00AE420C" w:rsidRDefault="000477F2" w:rsidP="000477F2">
      <w:pPr>
        <w:spacing w:after="0"/>
        <w:jc w:val="both"/>
        <w:rPr>
          <w:rFonts w:ascii="Arial" w:hAnsi="Arial" w:cs="Arial"/>
          <w:bCs/>
          <w:color w:val="000000"/>
        </w:rPr>
      </w:pPr>
      <w:r w:rsidRPr="00AE420C">
        <w:rPr>
          <w:rFonts w:ascii="Arial" w:hAnsi="Arial" w:cs="Arial"/>
          <w:bCs/>
          <w:color w:val="000000"/>
        </w:rPr>
        <w:t xml:space="preserve">    </w:t>
      </w:r>
      <w:r>
        <w:rPr>
          <w:rFonts w:ascii="Arial" w:hAnsi="Arial" w:cs="Arial"/>
          <w:bCs/>
          <w:color w:val="000000"/>
        </w:rPr>
        <w:t xml:space="preserve"> </w:t>
      </w:r>
      <w:r w:rsidRPr="00AE420C">
        <w:rPr>
          <w:rFonts w:ascii="Arial" w:hAnsi="Arial" w:cs="Arial"/>
          <w:bCs/>
          <w:color w:val="000000"/>
        </w:rPr>
        <w:t>DIČ: neplátce</w:t>
      </w:r>
    </w:p>
    <w:p w:rsidR="000477F2" w:rsidRDefault="000477F2" w:rsidP="000477F2">
      <w:pPr>
        <w:spacing w:after="0"/>
        <w:jc w:val="both"/>
        <w:rPr>
          <w:rFonts w:ascii="Arial" w:hAnsi="Arial" w:cs="Arial"/>
          <w:bCs/>
          <w:color w:val="000000"/>
        </w:rPr>
      </w:pPr>
      <w:r>
        <w:rPr>
          <w:rFonts w:ascii="Arial" w:hAnsi="Arial" w:cs="Arial"/>
          <w:bCs/>
          <w:color w:val="000000"/>
        </w:rPr>
        <w:t xml:space="preserve">     spolek zapsaný ve spolkovém rejstříku vedený KS v Ostravě, oddíl L, vložka 10379</w:t>
      </w:r>
    </w:p>
    <w:p w:rsidR="000477F2" w:rsidRPr="00AE420C" w:rsidRDefault="000477F2" w:rsidP="000477F2">
      <w:pPr>
        <w:spacing w:after="0"/>
        <w:jc w:val="both"/>
        <w:rPr>
          <w:rFonts w:ascii="Arial" w:hAnsi="Arial" w:cs="Arial"/>
          <w:bCs/>
          <w:color w:val="000000"/>
        </w:rPr>
      </w:pPr>
      <w:r>
        <w:rPr>
          <w:rFonts w:ascii="Arial" w:hAnsi="Arial" w:cs="Arial"/>
          <w:bCs/>
          <w:color w:val="000000"/>
        </w:rPr>
        <w:t xml:space="preserve">     zastoupena předsedou: Ing. Janou Dvořákovou </w:t>
      </w:r>
    </w:p>
    <w:p w:rsidR="000477F2" w:rsidRPr="00AE420C" w:rsidRDefault="000477F2" w:rsidP="000477F2">
      <w:pPr>
        <w:spacing w:after="0"/>
        <w:jc w:val="both"/>
        <w:rPr>
          <w:rFonts w:ascii="Arial" w:hAnsi="Arial" w:cs="Arial"/>
          <w:bCs/>
          <w:color w:val="000000"/>
        </w:rPr>
      </w:pPr>
      <w:r w:rsidRPr="00AE420C">
        <w:rPr>
          <w:rFonts w:ascii="Arial" w:hAnsi="Arial" w:cs="Arial"/>
          <w:bCs/>
          <w:color w:val="000000"/>
        </w:rPr>
        <w:t xml:space="preserve">   </w:t>
      </w:r>
      <w:r>
        <w:rPr>
          <w:rFonts w:ascii="Arial" w:hAnsi="Arial" w:cs="Arial"/>
          <w:bCs/>
          <w:color w:val="000000"/>
        </w:rPr>
        <w:t xml:space="preserve"> </w:t>
      </w:r>
      <w:r w:rsidRPr="00AE420C">
        <w:rPr>
          <w:rFonts w:ascii="Arial" w:hAnsi="Arial" w:cs="Arial"/>
          <w:bCs/>
          <w:color w:val="000000"/>
        </w:rPr>
        <w:t xml:space="preserve"> </w:t>
      </w:r>
      <w:r>
        <w:rPr>
          <w:rFonts w:ascii="Arial" w:hAnsi="Arial" w:cs="Arial"/>
          <w:bCs/>
          <w:color w:val="000000"/>
        </w:rPr>
        <w:t xml:space="preserve">tel.: </w:t>
      </w:r>
      <w:r w:rsidR="007335AA" w:rsidRPr="007335AA">
        <w:rPr>
          <w:rFonts w:ascii="Arial" w:hAnsi="Arial" w:cs="Arial"/>
          <w:bCs/>
          <w:color w:val="000000"/>
          <w:highlight w:val="black"/>
        </w:rPr>
        <w:t>XXXXX</w:t>
      </w:r>
      <w:r>
        <w:rPr>
          <w:rFonts w:ascii="Arial" w:hAnsi="Arial" w:cs="Arial"/>
          <w:bCs/>
          <w:color w:val="000000"/>
        </w:rPr>
        <w:t xml:space="preserve">, e-mail: </w:t>
      </w:r>
      <w:r w:rsidR="007335AA" w:rsidRPr="007335AA">
        <w:rPr>
          <w:rFonts w:ascii="Arial" w:hAnsi="Arial" w:cs="Arial"/>
          <w:bCs/>
          <w:color w:val="000000"/>
          <w:highlight w:val="black"/>
        </w:rPr>
        <w:t>XXXXX</w:t>
      </w:r>
      <w:r>
        <w:rPr>
          <w:rFonts w:ascii="Arial" w:hAnsi="Arial" w:cs="Arial"/>
          <w:bCs/>
          <w:color w:val="000000"/>
        </w:rPr>
        <w:t xml:space="preserve">  </w:t>
      </w:r>
    </w:p>
    <w:p w:rsidR="000477F2" w:rsidRDefault="000477F2" w:rsidP="000477F2">
      <w:pPr>
        <w:spacing w:after="0"/>
        <w:jc w:val="both"/>
        <w:rPr>
          <w:rFonts w:ascii="Arial" w:hAnsi="Arial" w:cs="Arial"/>
          <w:bCs/>
          <w:color w:val="000000"/>
        </w:rPr>
      </w:pPr>
      <w:r>
        <w:rPr>
          <w:rFonts w:ascii="Arial" w:hAnsi="Arial" w:cs="Arial"/>
          <w:bCs/>
          <w:color w:val="000000"/>
        </w:rPr>
        <w:t xml:space="preserve">      </w:t>
      </w:r>
      <w:r w:rsidRPr="00AE420C">
        <w:rPr>
          <w:rFonts w:ascii="Arial" w:hAnsi="Arial" w:cs="Arial"/>
          <w:bCs/>
          <w:color w:val="000000"/>
        </w:rPr>
        <w:t>dále jen “</w:t>
      </w:r>
      <w:r w:rsidRPr="000A028C">
        <w:rPr>
          <w:rFonts w:ascii="Arial" w:hAnsi="Arial" w:cs="Arial"/>
          <w:b/>
          <w:bCs/>
          <w:color w:val="000000"/>
        </w:rPr>
        <w:t>Nájemce</w:t>
      </w:r>
      <w:r w:rsidRPr="00AE420C">
        <w:rPr>
          <w:rFonts w:ascii="Arial" w:hAnsi="Arial" w:cs="Arial"/>
          <w:bCs/>
          <w:color w:val="000000"/>
        </w:rPr>
        <w:t>“)</w:t>
      </w:r>
    </w:p>
    <w:p w:rsidR="000477F2" w:rsidRPr="00C66C14" w:rsidRDefault="000477F2" w:rsidP="000477F2">
      <w:pPr>
        <w:spacing w:after="0"/>
        <w:jc w:val="both"/>
        <w:rPr>
          <w:rFonts w:ascii="Arial" w:hAnsi="Arial"/>
          <w:color w:val="000000"/>
        </w:rPr>
      </w:pPr>
    </w:p>
    <w:p w:rsidR="000477F2" w:rsidRPr="00AE420C" w:rsidRDefault="000477F2" w:rsidP="000477F2">
      <w:pPr>
        <w:spacing w:after="0"/>
        <w:jc w:val="both"/>
        <w:rPr>
          <w:rFonts w:ascii="Arial" w:hAnsi="Arial" w:cs="Arial"/>
          <w:bCs/>
          <w:color w:val="000000"/>
        </w:rPr>
      </w:pPr>
      <w:r w:rsidRPr="00AE420C">
        <w:rPr>
          <w:rFonts w:ascii="Arial" w:hAnsi="Arial" w:cs="Arial"/>
          <w:bCs/>
          <w:color w:val="000000"/>
        </w:rPr>
        <w:t>(společně dále jen „</w:t>
      </w:r>
      <w:r w:rsidRPr="000A028C">
        <w:rPr>
          <w:rFonts w:ascii="Arial" w:hAnsi="Arial" w:cs="Arial"/>
          <w:b/>
          <w:bCs/>
          <w:color w:val="000000"/>
        </w:rPr>
        <w:t>Smluvní strany</w:t>
      </w:r>
      <w:r w:rsidRPr="00AE420C">
        <w:rPr>
          <w:rFonts w:ascii="Arial" w:hAnsi="Arial" w:cs="Arial"/>
          <w:bCs/>
          <w:color w:val="000000"/>
        </w:rPr>
        <w:t>“).</w:t>
      </w:r>
    </w:p>
    <w:p w:rsidR="000477F2" w:rsidRPr="00C66C14" w:rsidRDefault="000477F2" w:rsidP="000477F2">
      <w:pPr>
        <w:spacing w:after="0"/>
        <w:jc w:val="both"/>
        <w:rPr>
          <w:rFonts w:ascii="Arial" w:hAnsi="Arial"/>
          <w:color w:val="000000"/>
        </w:rPr>
      </w:pPr>
    </w:p>
    <w:p w:rsidR="000477F2" w:rsidRDefault="000477F2" w:rsidP="000477F2">
      <w:pPr>
        <w:spacing w:after="0"/>
        <w:jc w:val="both"/>
        <w:rPr>
          <w:rFonts w:ascii="Arial" w:hAnsi="Arial" w:cs="Arial"/>
          <w:bCs/>
          <w:color w:val="000000"/>
        </w:rPr>
      </w:pPr>
      <w:r w:rsidRPr="00AE420C">
        <w:rPr>
          <w:rFonts w:ascii="Arial" w:hAnsi="Arial" w:cs="Arial"/>
          <w:bCs/>
          <w:color w:val="000000"/>
        </w:rPr>
        <w:t>uzavřely tuto</w:t>
      </w:r>
    </w:p>
    <w:p w:rsidR="000477F2" w:rsidRDefault="000477F2" w:rsidP="000477F2">
      <w:pPr>
        <w:spacing w:after="0"/>
        <w:jc w:val="center"/>
        <w:rPr>
          <w:rFonts w:ascii="Arial" w:hAnsi="Arial" w:cs="Arial"/>
          <w:b/>
          <w:bCs/>
          <w:color w:val="000000"/>
        </w:rPr>
      </w:pPr>
    </w:p>
    <w:p w:rsidR="000477F2" w:rsidRPr="00C23813" w:rsidRDefault="000477F2" w:rsidP="000477F2">
      <w:pPr>
        <w:spacing w:after="0"/>
        <w:jc w:val="center"/>
        <w:rPr>
          <w:rFonts w:ascii="Arial" w:hAnsi="Arial" w:cs="Arial"/>
          <w:b/>
          <w:bCs/>
          <w:color w:val="000000"/>
        </w:rPr>
      </w:pPr>
      <w:r w:rsidRPr="00C23813">
        <w:rPr>
          <w:rFonts w:ascii="Arial" w:hAnsi="Arial" w:cs="Arial"/>
          <w:b/>
          <w:bCs/>
          <w:color w:val="000000"/>
        </w:rPr>
        <w:t xml:space="preserve">smlouvu o </w:t>
      </w:r>
      <w:r>
        <w:rPr>
          <w:rFonts w:ascii="Arial" w:hAnsi="Arial" w:cs="Arial"/>
          <w:b/>
          <w:bCs/>
          <w:color w:val="000000"/>
        </w:rPr>
        <w:t xml:space="preserve">nájmu a plnění spojených s užíváním pronajatého prostoru </w:t>
      </w:r>
    </w:p>
    <w:p w:rsidR="000477F2" w:rsidRPr="00C23813" w:rsidRDefault="000477F2" w:rsidP="000477F2">
      <w:pPr>
        <w:spacing w:after="0"/>
        <w:jc w:val="center"/>
        <w:rPr>
          <w:rFonts w:ascii="Arial" w:hAnsi="Arial" w:cs="Arial"/>
          <w:b/>
          <w:bCs/>
          <w:color w:val="000000"/>
        </w:rPr>
      </w:pPr>
      <w:r w:rsidRPr="00C23813">
        <w:rPr>
          <w:rFonts w:ascii="Arial" w:hAnsi="Arial" w:cs="Arial"/>
          <w:bCs/>
          <w:color w:val="000000"/>
        </w:rPr>
        <w:t>(dále jen „</w:t>
      </w:r>
      <w:r w:rsidRPr="00C23813">
        <w:rPr>
          <w:rFonts w:ascii="Arial" w:hAnsi="Arial" w:cs="Arial"/>
          <w:b/>
          <w:bCs/>
          <w:color w:val="000000"/>
        </w:rPr>
        <w:t>Smlouva“)</w:t>
      </w:r>
    </w:p>
    <w:p w:rsidR="000477F2" w:rsidRDefault="000477F2" w:rsidP="000477F2">
      <w:pPr>
        <w:spacing w:after="0"/>
        <w:rPr>
          <w:rFonts w:ascii="Arial" w:hAnsi="Arial"/>
          <w:b/>
          <w:color w:val="000000"/>
        </w:rPr>
      </w:pPr>
    </w:p>
    <w:p w:rsidR="000477F2" w:rsidRPr="00C23813" w:rsidRDefault="000477F2" w:rsidP="000477F2">
      <w:pPr>
        <w:spacing w:after="0"/>
        <w:jc w:val="center"/>
        <w:rPr>
          <w:rFonts w:ascii="Arial" w:hAnsi="Arial" w:cs="Arial"/>
          <w:b/>
          <w:bCs/>
          <w:color w:val="000000"/>
        </w:rPr>
      </w:pPr>
      <w:r w:rsidRPr="00C23813">
        <w:rPr>
          <w:rFonts w:ascii="Arial" w:hAnsi="Arial" w:cs="Arial"/>
          <w:b/>
          <w:bCs/>
          <w:color w:val="000000"/>
        </w:rPr>
        <w:t>Preambule</w:t>
      </w:r>
    </w:p>
    <w:p w:rsidR="000477F2" w:rsidRPr="00574A36" w:rsidRDefault="000477F2" w:rsidP="000477F2">
      <w:pPr>
        <w:spacing w:after="0"/>
        <w:jc w:val="both"/>
        <w:rPr>
          <w:rFonts w:ascii="Arial" w:hAnsi="Arial"/>
          <w:color w:val="000000"/>
        </w:rPr>
      </w:pPr>
    </w:p>
    <w:p w:rsidR="000477F2" w:rsidRDefault="000477F2" w:rsidP="000477F2">
      <w:pPr>
        <w:spacing w:after="0"/>
        <w:jc w:val="both"/>
        <w:rPr>
          <w:rFonts w:ascii="Arial" w:hAnsi="Arial" w:cs="Arial"/>
          <w:bCs/>
          <w:color w:val="000000"/>
        </w:rPr>
      </w:pPr>
      <w:r>
        <w:rPr>
          <w:rFonts w:ascii="Arial" w:hAnsi="Arial" w:cs="Arial"/>
          <w:bCs/>
          <w:color w:val="000000"/>
        </w:rPr>
        <w:t>Pronajímatel je podle článku VI bodu 2. písmeno b) své zřizovací listiny ze dne 1</w:t>
      </w:r>
      <w:r w:rsidR="007107A1">
        <w:rPr>
          <w:rFonts w:ascii="Arial" w:hAnsi="Arial" w:cs="Arial"/>
          <w:bCs/>
          <w:color w:val="000000"/>
        </w:rPr>
        <w:t>5</w:t>
      </w:r>
      <w:r>
        <w:rPr>
          <w:rFonts w:ascii="Arial" w:hAnsi="Arial" w:cs="Arial"/>
          <w:bCs/>
          <w:color w:val="000000"/>
        </w:rPr>
        <w:t xml:space="preserve">. </w:t>
      </w:r>
      <w:r w:rsidR="007107A1">
        <w:rPr>
          <w:rFonts w:ascii="Arial" w:hAnsi="Arial" w:cs="Arial"/>
          <w:bCs/>
          <w:color w:val="000000"/>
        </w:rPr>
        <w:t>12</w:t>
      </w:r>
      <w:r>
        <w:rPr>
          <w:rFonts w:ascii="Arial" w:hAnsi="Arial" w:cs="Arial"/>
          <w:bCs/>
          <w:color w:val="000000"/>
        </w:rPr>
        <w:t>. 20</w:t>
      </w:r>
      <w:r w:rsidR="007107A1">
        <w:rPr>
          <w:rFonts w:ascii="Arial" w:hAnsi="Arial" w:cs="Arial"/>
          <w:bCs/>
          <w:color w:val="000000"/>
        </w:rPr>
        <w:t>21</w:t>
      </w:r>
      <w:r>
        <w:rPr>
          <w:rFonts w:ascii="Arial" w:hAnsi="Arial" w:cs="Arial"/>
          <w:bCs/>
          <w:color w:val="000000"/>
        </w:rPr>
        <w:t xml:space="preserve"> ve znění následných dodatků oprávněn pronajmout svěřený nemovitý majetek.</w:t>
      </w:r>
    </w:p>
    <w:p w:rsidR="000477F2" w:rsidRDefault="000477F2" w:rsidP="000477F2">
      <w:pPr>
        <w:spacing w:after="0"/>
        <w:jc w:val="both"/>
        <w:rPr>
          <w:rFonts w:ascii="Arial" w:hAnsi="Arial" w:cs="Arial"/>
          <w:bCs/>
          <w:color w:val="000000"/>
        </w:rPr>
      </w:pPr>
    </w:p>
    <w:p w:rsidR="002D62CA" w:rsidRDefault="002D62CA" w:rsidP="000477F2">
      <w:pPr>
        <w:spacing w:after="0"/>
        <w:jc w:val="both"/>
        <w:rPr>
          <w:rFonts w:ascii="Arial" w:hAnsi="Arial" w:cs="Arial"/>
          <w:bCs/>
          <w:color w:val="000000"/>
        </w:rPr>
      </w:pPr>
    </w:p>
    <w:p w:rsidR="000477F2" w:rsidRPr="001440EE" w:rsidRDefault="000477F2" w:rsidP="000477F2">
      <w:pPr>
        <w:spacing w:after="0"/>
        <w:jc w:val="center"/>
        <w:rPr>
          <w:rFonts w:ascii="Arial" w:hAnsi="Arial" w:cs="Arial"/>
          <w:b/>
          <w:bCs/>
          <w:color w:val="000000"/>
        </w:rPr>
      </w:pPr>
      <w:r>
        <w:rPr>
          <w:rFonts w:ascii="Arial" w:hAnsi="Arial" w:cs="Arial"/>
          <w:b/>
          <w:bCs/>
          <w:color w:val="000000"/>
        </w:rPr>
        <w:lastRenderedPageBreak/>
        <w:t>Článek I.</w:t>
      </w:r>
    </w:p>
    <w:p w:rsidR="000477F2" w:rsidRDefault="000477F2" w:rsidP="000477F2">
      <w:pPr>
        <w:spacing w:after="0"/>
        <w:jc w:val="center"/>
        <w:rPr>
          <w:rFonts w:ascii="Arial" w:hAnsi="Arial" w:cs="Arial"/>
          <w:b/>
          <w:bCs/>
          <w:color w:val="000000"/>
        </w:rPr>
      </w:pPr>
      <w:r w:rsidRPr="001440EE">
        <w:rPr>
          <w:rFonts w:ascii="Arial" w:hAnsi="Arial" w:cs="Arial"/>
          <w:b/>
          <w:bCs/>
          <w:color w:val="000000"/>
        </w:rPr>
        <w:t>Předmět nájmu</w:t>
      </w:r>
    </w:p>
    <w:p w:rsidR="000477F2" w:rsidRDefault="000477F2" w:rsidP="000477F2">
      <w:pPr>
        <w:spacing w:after="0"/>
        <w:jc w:val="center"/>
        <w:rPr>
          <w:rFonts w:ascii="Arial" w:hAnsi="Arial" w:cs="Arial"/>
          <w:b/>
          <w:bCs/>
          <w:color w:val="000000"/>
        </w:rPr>
      </w:pPr>
    </w:p>
    <w:p w:rsidR="000477F2" w:rsidRPr="00C66C14" w:rsidRDefault="000477F2" w:rsidP="000477F2">
      <w:pPr>
        <w:numPr>
          <w:ilvl w:val="0"/>
          <w:numId w:val="5"/>
        </w:numPr>
        <w:tabs>
          <w:tab w:val="clear" w:pos="720"/>
          <w:tab w:val="num" w:pos="-360"/>
        </w:tabs>
        <w:spacing w:after="0" w:line="240" w:lineRule="auto"/>
        <w:ind w:left="360"/>
        <w:jc w:val="both"/>
        <w:rPr>
          <w:rFonts w:ascii="Arial" w:hAnsi="Arial"/>
          <w:color w:val="000000"/>
        </w:rPr>
      </w:pPr>
      <w:r w:rsidRPr="002B41FD">
        <w:rPr>
          <w:rFonts w:ascii="Arial" w:hAnsi="Arial" w:cs="Arial"/>
          <w:bCs/>
          <w:color w:val="000000"/>
        </w:rPr>
        <w:t xml:space="preserve">Pronajímatel </w:t>
      </w:r>
      <w:r>
        <w:rPr>
          <w:rFonts w:ascii="Arial" w:hAnsi="Arial" w:cs="Arial"/>
          <w:bCs/>
          <w:color w:val="000000"/>
        </w:rPr>
        <w:t xml:space="preserve">se </w:t>
      </w:r>
      <w:r w:rsidRPr="002B41FD">
        <w:rPr>
          <w:rFonts w:ascii="Arial" w:hAnsi="Arial" w:cs="Arial"/>
          <w:bCs/>
          <w:color w:val="000000"/>
        </w:rPr>
        <w:t xml:space="preserve">touto Smlouvou </w:t>
      </w:r>
      <w:r>
        <w:rPr>
          <w:rFonts w:ascii="Arial" w:hAnsi="Arial" w:cs="Arial"/>
          <w:bCs/>
          <w:color w:val="000000"/>
        </w:rPr>
        <w:t>zavazuje přenechat</w:t>
      </w:r>
      <w:r w:rsidRPr="002B41FD">
        <w:rPr>
          <w:rFonts w:ascii="Arial" w:hAnsi="Arial" w:cs="Arial"/>
          <w:bCs/>
          <w:color w:val="000000"/>
        </w:rPr>
        <w:t xml:space="preserve"> Nájemci </w:t>
      </w:r>
      <w:r>
        <w:rPr>
          <w:rFonts w:ascii="Arial" w:hAnsi="Arial" w:cs="Arial"/>
          <w:bCs/>
          <w:color w:val="000000"/>
        </w:rPr>
        <w:t xml:space="preserve">věc uvedenou v článku II. této Smlouvy </w:t>
      </w:r>
      <w:r w:rsidRPr="002B41FD">
        <w:rPr>
          <w:rFonts w:ascii="Arial" w:hAnsi="Arial" w:cs="Arial"/>
          <w:bCs/>
          <w:color w:val="000000"/>
        </w:rPr>
        <w:t>k </w:t>
      </w:r>
      <w:r>
        <w:rPr>
          <w:rFonts w:ascii="Arial" w:hAnsi="Arial" w:cs="Arial"/>
          <w:bCs/>
          <w:color w:val="000000"/>
        </w:rPr>
        <w:t xml:space="preserve">dočasnému </w:t>
      </w:r>
      <w:r w:rsidRPr="002B41FD">
        <w:rPr>
          <w:rFonts w:ascii="Arial" w:hAnsi="Arial" w:cs="Arial"/>
          <w:bCs/>
          <w:color w:val="000000"/>
        </w:rPr>
        <w:t xml:space="preserve">užívání a Nájemce </w:t>
      </w:r>
      <w:r>
        <w:rPr>
          <w:rFonts w:ascii="Arial" w:hAnsi="Arial" w:cs="Arial"/>
          <w:bCs/>
          <w:color w:val="000000"/>
        </w:rPr>
        <w:t>se zavazuje platit za</w:t>
      </w:r>
      <w:r w:rsidRPr="002B41FD">
        <w:rPr>
          <w:rFonts w:ascii="Arial" w:hAnsi="Arial" w:cs="Arial"/>
          <w:bCs/>
          <w:color w:val="000000"/>
        </w:rPr>
        <w:t xml:space="preserve"> to </w:t>
      </w:r>
      <w:r>
        <w:rPr>
          <w:rFonts w:ascii="Arial" w:hAnsi="Arial" w:cs="Arial"/>
          <w:bCs/>
          <w:color w:val="000000"/>
        </w:rPr>
        <w:t xml:space="preserve">Pronajímateli nájemné. </w:t>
      </w:r>
    </w:p>
    <w:p w:rsidR="000477F2" w:rsidRDefault="000477F2" w:rsidP="000477F2">
      <w:pPr>
        <w:spacing w:after="0"/>
        <w:jc w:val="both"/>
        <w:rPr>
          <w:rFonts w:ascii="Arial" w:hAnsi="Arial"/>
          <w:color w:val="000000"/>
        </w:rPr>
      </w:pPr>
    </w:p>
    <w:p w:rsidR="000477F2" w:rsidRPr="001440EE" w:rsidRDefault="000477F2" w:rsidP="000477F2">
      <w:pPr>
        <w:spacing w:after="0"/>
        <w:jc w:val="center"/>
        <w:rPr>
          <w:rFonts w:ascii="Arial" w:hAnsi="Arial" w:cs="Arial"/>
          <w:b/>
          <w:bCs/>
          <w:color w:val="000000"/>
        </w:rPr>
      </w:pPr>
      <w:r>
        <w:rPr>
          <w:rFonts w:ascii="Arial" w:hAnsi="Arial" w:cs="Arial"/>
          <w:b/>
          <w:bCs/>
          <w:color w:val="000000"/>
        </w:rPr>
        <w:t>Článek II.</w:t>
      </w:r>
    </w:p>
    <w:p w:rsidR="000477F2" w:rsidRPr="00B36ED1" w:rsidRDefault="000477F2" w:rsidP="000477F2">
      <w:pPr>
        <w:spacing w:after="0"/>
        <w:jc w:val="center"/>
        <w:rPr>
          <w:rFonts w:ascii="Arial" w:hAnsi="Arial" w:cs="Arial"/>
          <w:b/>
          <w:bCs/>
          <w:color w:val="000000"/>
        </w:rPr>
      </w:pPr>
    </w:p>
    <w:p w:rsidR="000477F2" w:rsidRDefault="000477F2" w:rsidP="000477F2">
      <w:pPr>
        <w:numPr>
          <w:ilvl w:val="0"/>
          <w:numId w:val="9"/>
        </w:numPr>
        <w:spacing w:after="0" w:line="240" w:lineRule="auto"/>
        <w:ind w:left="360"/>
        <w:jc w:val="both"/>
        <w:rPr>
          <w:rFonts w:ascii="Arial" w:hAnsi="Arial" w:cs="Arial"/>
          <w:bCs/>
          <w:color w:val="000000"/>
        </w:rPr>
      </w:pPr>
      <w:r w:rsidRPr="00B36ED1">
        <w:rPr>
          <w:rFonts w:ascii="Arial" w:hAnsi="Arial" w:cs="Arial"/>
          <w:bCs/>
          <w:color w:val="000000"/>
        </w:rPr>
        <w:t>Pronajím</w:t>
      </w:r>
      <w:r>
        <w:rPr>
          <w:rFonts w:ascii="Arial" w:hAnsi="Arial" w:cs="Arial"/>
          <w:bCs/>
          <w:color w:val="000000"/>
        </w:rPr>
        <w:t>anou nemovitou věcí se dle této Smlouvy rozumí prostory, a to klubovna č.</w:t>
      </w:r>
      <w:r w:rsidR="007335AA">
        <w:rPr>
          <w:rFonts w:ascii="Arial" w:hAnsi="Arial" w:cs="Arial"/>
          <w:bCs/>
          <w:color w:val="000000"/>
        </w:rPr>
        <w:t xml:space="preserve"> </w:t>
      </w:r>
      <w:proofErr w:type="gramStart"/>
      <w:r>
        <w:rPr>
          <w:rFonts w:ascii="Arial" w:hAnsi="Arial" w:cs="Arial"/>
          <w:bCs/>
          <w:color w:val="000000"/>
        </w:rPr>
        <w:t>6</w:t>
      </w:r>
      <w:r w:rsidR="007335AA">
        <w:rPr>
          <w:rFonts w:ascii="Arial" w:hAnsi="Arial" w:cs="Arial"/>
          <w:bCs/>
          <w:color w:val="000000"/>
        </w:rPr>
        <w:t xml:space="preserve">, </w:t>
      </w:r>
      <w:bookmarkStart w:id="0" w:name="_GoBack"/>
      <w:bookmarkEnd w:id="0"/>
      <w:r>
        <w:rPr>
          <w:rFonts w:ascii="Arial" w:hAnsi="Arial" w:cs="Arial"/>
          <w:bCs/>
          <w:color w:val="000000"/>
        </w:rPr>
        <w:t xml:space="preserve">  </w:t>
      </w:r>
      <w:proofErr w:type="gramEnd"/>
      <w:r>
        <w:rPr>
          <w:rFonts w:ascii="Arial" w:hAnsi="Arial" w:cs="Arial"/>
          <w:bCs/>
          <w:color w:val="000000"/>
        </w:rPr>
        <w:t>nacházející se ve druhém nadzemním podlaží (II.NP) o celkové výměře 50,92 m² a místnost nacházející se ve třetím nadzemním podlaží (</w:t>
      </w:r>
      <w:r w:rsidRPr="00B36ED1">
        <w:rPr>
          <w:rFonts w:ascii="Arial" w:hAnsi="Arial" w:cs="Arial"/>
          <w:bCs/>
          <w:color w:val="000000"/>
        </w:rPr>
        <w:t>III.NP</w:t>
      </w:r>
      <w:r>
        <w:rPr>
          <w:rFonts w:ascii="Arial" w:hAnsi="Arial" w:cs="Arial"/>
          <w:bCs/>
          <w:color w:val="000000"/>
        </w:rPr>
        <w:t xml:space="preserve">) </w:t>
      </w:r>
      <w:r w:rsidRPr="00DC5B67">
        <w:rPr>
          <w:rFonts w:ascii="Arial" w:hAnsi="Arial" w:cs="Arial"/>
          <w:bCs/>
          <w:color w:val="000000"/>
        </w:rPr>
        <w:t xml:space="preserve">o celkové výměře </w:t>
      </w:r>
      <w:r>
        <w:rPr>
          <w:rFonts w:ascii="Arial" w:hAnsi="Arial" w:cs="Arial"/>
          <w:bCs/>
          <w:color w:val="000000"/>
        </w:rPr>
        <w:t>36,4</w:t>
      </w:r>
      <w:r w:rsidRPr="00DC5B67">
        <w:rPr>
          <w:rFonts w:ascii="Arial" w:hAnsi="Arial" w:cs="Arial"/>
          <w:bCs/>
          <w:color w:val="000000"/>
        </w:rPr>
        <w:t xml:space="preserve"> m²</w:t>
      </w:r>
      <w:r>
        <w:rPr>
          <w:rFonts w:ascii="Arial" w:hAnsi="Arial" w:cs="Arial"/>
          <w:bCs/>
          <w:color w:val="000000"/>
        </w:rPr>
        <w:t>, vše v</w:t>
      </w:r>
      <w:r w:rsidRPr="00DC5B67">
        <w:rPr>
          <w:rFonts w:ascii="Arial" w:hAnsi="Arial" w:cs="Arial"/>
          <w:bCs/>
          <w:color w:val="000000"/>
        </w:rPr>
        <w:t xml:space="preserve"> </w:t>
      </w:r>
      <w:r w:rsidRPr="00B36ED1">
        <w:rPr>
          <w:rFonts w:ascii="Arial" w:hAnsi="Arial" w:cs="Arial"/>
          <w:bCs/>
          <w:color w:val="000000"/>
        </w:rPr>
        <w:t xml:space="preserve">objektu č.p. </w:t>
      </w:r>
      <w:r w:rsidRPr="002B41FD">
        <w:rPr>
          <w:rFonts w:ascii="Arial" w:hAnsi="Arial" w:cs="Arial"/>
          <w:bCs/>
          <w:color w:val="000000"/>
        </w:rPr>
        <w:t xml:space="preserve">134, ul. Palackého, </w:t>
      </w:r>
      <w:proofErr w:type="spellStart"/>
      <w:r w:rsidRPr="002B41FD">
        <w:rPr>
          <w:rFonts w:ascii="Arial" w:hAnsi="Arial" w:cs="Arial"/>
          <w:bCs/>
          <w:color w:val="000000"/>
        </w:rPr>
        <w:t>k.</w:t>
      </w:r>
      <w:r w:rsidRPr="00B36ED1">
        <w:rPr>
          <w:rFonts w:ascii="Arial" w:hAnsi="Arial" w:cs="Arial"/>
          <w:bCs/>
          <w:color w:val="000000"/>
        </w:rPr>
        <w:t>ú</w:t>
      </w:r>
      <w:proofErr w:type="spellEnd"/>
      <w:r w:rsidRPr="00B36ED1">
        <w:rPr>
          <w:rFonts w:ascii="Arial" w:hAnsi="Arial" w:cs="Arial"/>
          <w:bCs/>
          <w:color w:val="000000"/>
        </w:rPr>
        <w:t xml:space="preserve">. Místek </w:t>
      </w:r>
      <w:r w:rsidRPr="00DC5B67">
        <w:rPr>
          <w:rFonts w:ascii="Arial" w:hAnsi="Arial" w:cs="Arial"/>
          <w:bCs/>
          <w:color w:val="000000"/>
        </w:rPr>
        <w:t xml:space="preserve">(dále jen </w:t>
      </w:r>
      <w:r w:rsidRPr="00DC5B67">
        <w:rPr>
          <w:rFonts w:ascii="Arial" w:hAnsi="Arial" w:cs="Arial"/>
          <w:b/>
          <w:bCs/>
          <w:color w:val="000000"/>
        </w:rPr>
        <w:t>„</w:t>
      </w:r>
      <w:r>
        <w:rPr>
          <w:rFonts w:ascii="Arial" w:hAnsi="Arial" w:cs="Arial"/>
          <w:b/>
          <w:bCs/>
          <w:color w:val="000000"/>
        </w:rPr>
        <w:t xml:space="preserve">Pronajaté </w:t>
      </w:r>
      <w:r w:rsidRPr="00DC5B67">
        <w:rPr>
          <w:rFonts w:ascii="Arial" w:hAnsi="Arial" w:cs="Arial"/>
          <w:b/>
          <w:bCs/>
          <w:color w:val="000000"/>
        </w:rPr>
        <w:t>prostor</w:t>
      </w:r>
      <w:r>
        <w:rPr>
          <w:rFonts w:ascii="Arial" w:hAnsi="Arial" w:cs="Arial"/>
          <w:b/>
          <w:bCs/>
          <w:color w:val="000000"/>
        </w:rPr>
        <w:t>y</w:t>
      </w:r>
      <w:r w:rsidRPr="00DC5B67">
        <w:rPr>
          <w:rFonts w:ascii="Arial" w:hAnsi="Arial" w:cs="Arial"/>
          <w:bCs/>
          <w:color w:val="000000"/>
        </w:rPr>
        <w:t>“).</w:t>
      </w:r>
    </w:p>
    <w:p w:rsidR="000477F2" w:rsidRDefault="000477F2" w:rsidP="000477F2">
      <w:pPr>
        <w:spacing w:after="0"/>
        <w:jc w:val="center"/>
        <w:rPr>
          <w:rFonts w:ascii="Arial" w:hAnsi="Arial" w:cs="Arial"/>
          <w:b/>
          <w:bCs/>
          <w:color w:val="000000"/>
        </w:rPr>
      </w:pPr>
    </w:p>
    <w:p w:rsidR="000477F2" w:rsidRDefault="000477F2" w:rsidP="000477F2">
      <w:pPr>
        <w:spacing w:after="0"/>
        <w:jc w:val="center"/>
        <w:rPr>
          <w:rFonts w:ascii="Arial" w:hAnsi="Arial" w:cs="Arial"/>
          <w:b/>
          <w:bCs/>
          <w:color w:val="000000"/>
        </w:rPr>
      </w:pPr>
      <w:r>
        <w:rPr>
          <w:rFonts w:ascii="Arial" w:hAnsi="Arial" w:cs="Arial"/>
          <w:b/>
          <w:bCs/>
          <w:color w:val="000000"/>
        </w:rPr>
        <w:t>Článek III.</w:t>
      </w:r>
    </w:p>
    <w:p w:rsidR="000477F2" w:rsidRDefault="000477F2" w:rsidP="000477F2">
      <w:pPr>
        <w:spacing w:after="0"/>
        <w:jc w:val="center"/>
        <w:rPr>
          <w:rFonts w:ascii="Arial" w:hAnsi="Arial" w:cs="Arial"/>
          <w:b/>
          <w:bCs/>
          <w:color w:val="000000"/>
        </w:rPr>
      </w:pPr>
      <w:r w:rsidRPr="001440EE">
        <w:rPr>
          <w:rFonts w:ascii="Arial" w:hAnsi="Arial" w:cs="Arial"/>
          <w:b/>
          <w:bCs/>
          <w:color w:val="000000"/>
        </w:rPr>
        <w:t>Účel nájmu</w:t>
      </w:r>
    </w:p>
    <w:p w:rsidR="000477F2" w:rsidRPr="008159F9" w:rsidRDefault="000477F2" w:rsidP="000477F2">
      <w:pPr>
        <w:spacing w:after="0"/>
        <w:jc w:val="center"/>
        <w:rPr>
          <w:rFonts w:ascii="Arial" w:hAnsi="Arial" w:cs="Arial"/>
          <w:b/>
          <w:bCs/>
          <w:color w:val="000000"/>
        </w:rPr>
      </w:pPr>
    </w:p>
    <w:p w:rsidR="000477F2" w:rsidRPr="004821C8" w:rsidRDefault="000477F2" w:rsidP="000477F2">
      <w:pPr>
        <w:numPr>
          <w:ilvl w:val="0"/>
          <w:numId w:val="4"/>
        </w:numPr>
        <w:tabs>
          <w:tab w:val="clear" w:pos="360"/>
          <w:tab w:val="num" w:pos="0"/>
        </w:tabs>
        <w:spacing w:after="0" w:line="240" w:lineRule="auto"/>
        <w:jc w:val="both"/>
        <w:rPr>
          <w:rFonts w:ascii="Arial" w:hAnsi="Arial" w:cs="Arial"/>
          <w:bCs/>
          <w:color w:val="000000"/>
        </w:rPr>
      </w:pPr>
      <w:r>
        <w:rPr>
          <w:rFonts w:ascii="Arial" w:hAnsi="Arial" w:cs="Arial"/>
          <w:bCs/>
          <w:color w:val="000000"/>
        </w:rPr>
        <w:t>Nájemce bude Pronajaté prostory užívat ke sportovní činnosti MŠŠI, především k výuce šachové hry mládeže a organizování šachových akcí (turnaje, semináře).</w:t>
      </w:r>
    </w:p>
    <w:p w:rsidR="000477F2" w:rsidRPr="002F3141" w:rsidRDefault="000477F2" w:rsidP="000477F2">
      <w:pPr>
        <w:spacing w:after="0"/>
        <w:jc w:val="both"/>
        <w:rPr>
          <w:rFonts w:ascii="Arial" w:hAnsi="Arial"/>
          <w:color w:val="000000"/>
        </w:rPr>
      </w:pPr>
    </w:p>
    <w:p w:rsidR="000477F2" w:rsidRDefault="000477F2" w:rsidP="000477F2">
      <w:pPr>
        <w:numPr>
          <w:ilvl w:val="0"/>
          <w:numId w:val="4"/>
        </w:numPr>
        <w:tabs>
          <w:tab w:val="clear" w:pos="360"/>
          <w:tab w:val="num" w:pos="0"/>
        </w:tabs>
        <w:spacing w:after="0" w:line="240" w:lineRule="auto"/>
        <w:jc w:val="both"/>
        <w:rPr>
          <w:rFonts w:ascii="Arial" w:hAnsi="Arial" w:cs="Arial"/>
          <w:bCs/>
          <w:color w:val="000000"/>
        </w:rPr>
      </w:pPr>
      <w:r>
        <w:rPr>
          <w:rFonts w:ascii="Arial" w:hAnsi="Arial" w:cs="Arial"/>
          <w:bCs/>
          <w:color w:val="000000"/>
        </w:rPr>
        <w:t xml:space="preserve">Změnit dohodnutý účel užívání Pronajatých prostorů může Nájemce vždy pouze </w:t>
      </w:r>
      <w:r w:rsidRPr="00B36ED1">
        <w:rPr>
          <w:rFonts w:ascii="Arial" w:hAnsi="Arial" w:cs="Arial"/>
          <w:bCs/>
          <w:color w:val="000000"/>
        </w:rPr>
        <w:t>s</w:t>
      </w:r>
      <w:r>
        <w:rPr>
          <w:rFonts w:ascii="Arial" w:hAnsi="Arial" w:cs="Arial"/>
          <w:bCs/>
          <w:color w:val="000000"/>
        </w:rPr>
        <w:t xml:space="preserve"> předchozím souhlasem Pronajímatele, případně s Odborem územního rozvoje a stavebního řádu Magistrátu města </w:t>
      </w:r>
      <w:r w:rsidRPr="00B36ED1">
        <w:rPr>
          <w:rFonts w:ascii="Arial" w:hAnsi="Arial" w:cs="Arial"/>
          <w:bCs/>
          <w:color w:val="000000"/>
        </w:rPr>
        <w:t>Frýdk</w:t>
      </w:r>
      <w:r>
        <w:rPr>
          <w:rFonts w:ascii="Arial" w:hAnsi="Arial" w:cs="Arial"/>
          <w:bCs/>
          <w:color w:val="000000"/>
        </w:rPr>
        <w:t>u</w:t>
      </w:r>
      <w:r w:rsidRPr="00B36ED1">
        <w:rPr>
          <w:rFonts w:ascii="Arial" w:hAnsi="Arial" w:cs="Arial"/>
          <w:bCs/>
          <w:color w:val="000000"/>
        </w:rPr>
        <w:t>-Místk</w:t>
      </w:r>
      <w:r>
        <w:rPr>
          <w:rFonts w:ascii="Arial" w:hAnsi="Arial" w:cs="Arial"/>
          <w:bCs/>
          <w:color w:val="000000"/>
        </w:rPr>
        <w:t>u</w:t>
      </w:r>
      <w:r w:rsidRPr="00B36ED1">
        <w:rPr>
          <w:rFonts w:ascii="Arial" w:hAnsi="Arial" w:cs="Arial"/>
          <w:bCs/>
          <w:color w:val="000000"/>
        </w:rPr>
        <w:t xml:space="preserve"> </w:t>
      </w:r>
      <w:r>
        <w:rPr>
          <w:rFonts w:ascii="Arial" w:hAnsi="Arial" w:cs="Arial"/>
          <w:bCs/>
          <w:color w:val="000000"/>
        </w:rPr>
        <w:t>s doložením stanovisek příslušných organizací, a to vše vždy na vlastní náklady.</w:t>
      </w:r>
    </w:p>
    <w:p w:rsidR="000477F2" w:rsidRDefault="000477F2" w:rsidP="000477F2">
      <w:pPr>
        <w:spacing w:after="0"/>
        <w:jc w:val="center"/>
        <w:rPr>
          <w:rFonts w:ascii="Arial" w:hAnsi="Arial" w:cs="Arial"/>
          <w:b/>
          <w:bCs/>
          <w:color w:val="000000"/>
        </w:rPr>
      </w:pPr>
    </w:p>
    <w:p w:rsidR="000477F2" w:rsidRPr="00CF592B" w:rsidRDefault="000477F2" w:rsidP="000477F2">
      <w:pPr>
        <w:spacing w:after="0"/>
        <w:jc w:val="center"/>
        <w:rPr>
          <w:rFonts w:ascii="Arial" w:hAnsi="Arial" w:cs="Arial"/>
          <w:b/>
          <w:bCs/>
          <w:color w:val="000000"/>
        </w:rPr>
      </w:pPr>
      <w:r>
        <w:rPr>
          <w:rFonts w:ascii="Arial" w:hAnsi="Arial" w:cs="Arial"/>
          <w:b/>
          <w:bCs/>
          <w:color w:val="000000"/>
        </w:rPr>
        <w:t>Článek IV.</w:t>
      </w:r>
    </w:p>
    <w:p w:rsidR="000477F2" w:rsidRPr="00CF592B" w:rsidRDefault="000477F2" w:rsidP="000477F2">
      <w:pPr>
        <w:spacing w:after="0"/>
        <w:jc w:val="center"/>
        <w:rPr>
          <w:rFonts w:ascii="Arial" w:hAnsi="Arial" w:cs="Arial"/>
          <w:b/>
          <w:bCs/>
          <w:color w:val="000000"/>
        </w:rPr>
      </w:pPr>
      <w:r w:rsidRPr="00CF592B">
        <w:rPr>
          <w:rFonts w:ascii="Arial" w:hAnsi="Arial" w:cs="Arial"/>
          <w:b/>
          <w:bCs/>
          <w:color w:val="000000"/>
        </w:rPr>
        <w:t>Doba nájmu</w:t>
      </w:r>
    </w:p>
    <w:p w:rsidR="000477F2" w:rsidRDefault="000477F2" w:rsidP="000477F2">
      <w:pPr>
        <w:spacing w:after="0"/>
        <w:jc w:val="center"/>
        <w:rPr>
          <w:rFonts w:ascii="Arial" w:hAnsi="Arial" w:cs="Arial"/>
          <w:bCs/>
          <w:color w:val="000000"/>
        </w:rPr>
      </w:pPr>
    </w:p>
    <w:p w:rsidR="000477F2" w:rsidRPr="00D51A79" w:rsidRDefault="000477F2" w:rsidP="000477F2">
      <w:pPr>
        <w:numPr>
          <w:ilvl w:val="0"/>
          <w:numId w:val="7"/>
        </w:numPr>
        <w:spacing w:after="0" w:line="240" w:lineRule="auto"/>
        <w:ind w:left="360"/>
        <w:jc w:val="both"/>
      </w:pPr>
      <w:r w:rsidRPr="00D51A79">
        <w:rPr>
          <w:rFonts w:ascii="Arial" w:hAnsi="Arial" w:cs="Arial"/>
          <w:bCs/>
          <w:color w:val="000000"/>
        </w:rPr>
        <w:t>Tato Smlouva se uzavírá na dobu určitou, a to ode dne 1.</w:t>
      </w:r>
      <w:r>
        <w:rPr>
          <w:rFonts w:ascii="Arial" w:hAnsi="Arial" w:cs="Arial"/>
          <w:bCs/>
          <w:color w:val="000000"/>
        </w:rPr>
        <w:t xml:space="preserve"> 9</w:t>
      </w:r>
      <w:r w:rsidRPr="00D51A79">
        <w:rPr>
          <w:rFonts w:ascii="Arial" w:hAnsi="Arial" w:cs="Arial"/>
          <w:bCs/>
          <w:color w:val="000000"/>
        </w:rPr>
        <w:t>.</w:t>
      </w:r>
      <w:r>
        <w:rPr>
          <w:rFonts w:ascii="Arial" w:hAnsi="Arial" w:cs="Arial"/>
          <w:bCs/>
          <w:color w:val="000000"/>
        </w:rPr>
        <w:t xml:space="preserve"> </w:t>
      </w:r>
      <w:r w:rsidRPr="00D51A79">
        <w:rPr>
          <w:rFonts w:ascii="Arial" w:hAnsi="Arial" w:cs="Arial"/>
          <w:bCs/>
          <w:color w:val="000000"/>
        </w:rPr>
        <w:t>20</w:t>
      </w:r>
      <w:r>
        <w:rPr>
          <w:rFonts w:ascii="Arial" w:hAnsi="Arial" w:cs="Arial"/>
          <w:bCs/>
          <w:color w:val="000000"/>
        </w:rPr>
        <w:t>2</w:t>
      </w:r>
      <w:r w:rsidR="002D62CA">
        <w:rPr>
          <w:rFonts w:ascii="Arial" w:hAnsi="Arial" w:cs="Arial"/>
          <w:bCs/>
          <w:color w:val="000000"/>
        </w:rPr>
        <w:t>4</w:t>
      </w:r>
      <w:r w:rsidRPr="00D51A79">
        <w:rPr>
          <w:rFonts w:ascii="Arial" w:hAnsi="Arial" w:cs="Arial"/>
          <w:bCs/>
          <w:color w:val="000000"/>
        </w:rPr>
        <w:t xml:space="preserve"> do 3</w:t>
      </w:r>
      <w:r>
        <w:rPr>
          <w:rFonts w:ascii="Arial" w:hAnsi="Arial" w:cs="Arial"/>
          <w:bCs/>
          <w:color w:val="000000"/>
        </w:rPr>
        <w:t>1</w:t>
      </w:r>
      <w:r w:rsidRPr="00D51A79">
        <w:rPr>
          <w:rFonts w:ascii="Arial" w:hAnsi="Arial" w:cs="Arial"/>
          <w:bCs/>
          <w:color w:val="000000"/>
        </w:rPr>
        <w:t>.</w:t>
      </w:r>
      <w:r>
        <w:rPr>
          <w:rFonts w:ascii="Arial" w:hAnsi="Arial" w:cs="Arial"/>
          <w:bCs/>
          <w:color w:val="000000"/>
        </w:rPr>
        <w:t xml:space="preserve"> 8</w:t>
      </w:r>
      <w:r w:rsidRPr="00D51A79">
        <w:rPr>
          <w:rFonts w:ascii="Arial" w:hAnsi="Arial" w:cs="Arial"/>
          <w:bCs/>
          <w:color w:val="000000"/>
        </w:rPr>
        <w:t>.</w:t>
      </w:r>
      <w:r>
        <w:rPr>
          <w:rFonts w:ascii="Arial" w:hAnsi="Arial" w:cs="Arial"/>
          <w:bCs/>
          <w:color w:val="000000"/>
        </w:rPr>
        <w:t xml:space="preserve"> </w:t>
      </w:r>
      <w:r w:rsidRPr="00D51A79">
        <w:rPr>
          <w:rFonts w:ascii="Arial" w:hAnsi="Arial" w:cs="Arial"/>
          <w:bCs/>
          <w:color w:val="000000"/>
        </w:rPr>
        <w:t>20</w:t>
      </w:r>
      <w:r>
        <w:rPr>
          <w:rFonts w:ascii="Arial" w:hAnsi="Arial" w:cs="Arial"/>
          <w:bCs/>
          <w:color w:val="000000"/>
        </w:rPr>
        <w:t>2</w:t>
      </w:r>
      <w:r w:rsidR="002D62CA">
        <w:rPr>
          <w:rFonts w:ascii="Arial" w:hAnsi="Arial" w:cs="Arial"/>
          <w:bCs/>
          <w:color w:val="000000"/>
        </w:rPr>
        <w:t>5</w:t>
      </w:r>
      <w:r w:rsidRPr="00D51A79">
        <w:rPr>
          <w:rFonts w:ascii="Arial" w:hAnsi="Arial" w:cs="Arial"/>
          <w:bCs/>
          <w:color w:val="000000"/>
        </w:rPr>
        <w:t xml:space="preserve"> (dále jen </w:t>
      </w:r>
      <w:r w:rsidRPr="00D51A79">
        <w:rPr>
          <w:rFonts w:ascii="Arial" w:hAnsi="Arial" w:cs="Arial"/>
          <w:b/>
          <w:bCs/>
          <w:color w:val="000000"/>
        </w:rPr>
        <w:t>„Doba</w:t>
      </w:r>
      <w:r w:rsidRPr="00D51A79">
        <w:rPr>
          <w:rFonts w:ascii="Arial" w:hAnsi="Arial" w:cs="Arial"/>
          <w:bCs/>
          <w:color w:val="000000"/>
        </w:rPr>
        <w:t xml:space="preserve"> </w:t>
      </w:r>
      <w:r w:rsidRPr="00D51A79">
        <w:rPr>
          <w:rFonts w:ascii="Arial" w:hAnsi="Arial" w:cs="Arial"/>
          <w:b/>
          <w:bCs/>
          <w:color w:val="000000"/>
        </w:rPr>
        <w:t>nájmu</w:t>
      </w:r>
      <w:r w:rsidRPr="00D51A79">
        <w:rPr>
          <w:rFonts w:ascii="Arial" w:hAnsi="Arial" w:cs="Arial"/>
          <w:bCs/>
          <w:color w:val="000000"/>
        </w:rPr>
        <w:t>“).</w:t>
      </w:r>
    </w:p>
    <w:p w:rsidR="000477F2" w:rsidRPr="00D51A79" w:rsidRDefault="000477F2" w:rsidP="000477F2">
      <w:pPr>
        <w:pStyle w:val="Bezmezer"/>
      </w:pPr>
    </w:p>
    <w:p w:rsidR="000477F2" w:rsidRPr="00B57261" w:rsidRDefault="000477F2" w:rsidP="000477F2">
      <w:pPr>
        <w:numPr>
          <w:ilvl w:val="0"/>
          <w:numId w:val="7"/>
        </w:numPr>
        <w:spacing w:after="0" w:line="240" w:lineRule="auto"/>
        <w:ind w:left="360"/>
        <w:jc w:val="both"/>
      </w:pPr>
      <w:r>
        <w:rPr>
          <w:rFonts w:ascii="Arial" w:hAnsi="Arial" w:cs="Arial"/>
          <w:bCs/>
          <w:color w:val="000000"/>
        </w:rPr>
        <w:t>Ke dni skončení nájmu, tj. k 31. 8. 202</w:t>
      </w:r>
      <w:r w:rsidR="002D62CA">
        <w:rPr>
          <w:rFonts w:ascii="Arial" w:hAnsi="Arial" w:cs="Arial"/>
          <w:bCs/>
          <w:color w:val="000000"/>
        </w:rPr>
        <w:t>5</w:t>
      </w:r>
      <w:r>
        <w:rPr>
          <w:rFonts w:ascii="Arial" w:hAnsi="Arial" w:cs="Arial"/>
          <w:bCs/>
          <w:color w:val="000000"/>
        </w:rPr>
        <w:t>, je Nájemce povinen Pronajaté prostory vyklidit a vrátit Pronajímateli, pokud se Smluvní strany nedohodnou jinak.</w:t>
      </w:r>
    </w:p>
    <w:p w:rsidR="000477F2" w:rsidRDefault="000477F2" w:rsidP="000477F2">
      <w:pPr>
        <w:pStyle w:val="Bezmezer"/>
      </w:pPr>
    </w:p>
    <w:p w:rsidR="00595942" w:rsidRDefault="00595942" w:rsidP="000477F2">
      <w:pPr>
        <w:pStyle w:val="Bezmezer"/>
      </w:pPr>
    </w:p>
    <w:p w:rsidR="000477F2" w:rsidRPr="00CF592B" w:rsidRDefault="000477F2" w:rsidP="000477F2">
      <w:pPr>
        <w:spacing w:after="0"/>
        <w:jc w:val="center"/>
        <w:rPr>
          <w:rFonts w:ascii="Arial" w:hAnsi="Arial" w:cs="Arial"/>
          <w:b/>
          <w:bCs/>
          <w:color w:val="000000"/>
        </w:rPr>
      </w:pPr>
      <w:r>
        <w:rPr>
          <w:rFonts w:ascii="Arial" w:hAnsi="Arial" w:cs="Arial"/>
          <w:b/>
          <w:bCs/>
          <w:color w:val="000000"/>
        </w:rPr>
        <w:t>Článek V.</w:t>
      </w:r>
    </w:p>
    <w:p w:rsidR="000477F2" w:rsidRDefault="000477F2" w:rsidP="000477F2">
      <w:pPr>
        <w:spacing w:after="0"/>
        <w:jc w:val="center"/>
        <w:rPr>
          <w:rFonts w:ascii="Arial" w:hAnsi="Arial" w:cs="Arial"/>
          <w:b/>
          <w:bCs/>
          <w:color w:val="000000"/>
        </w:rPr>
      </w:pPr>
      <w:r w:rsidRPr="00CF592B">
        <w:rPr>
          <w:rFonts w:ascii="Arial" w:hAnsi="Arial" w:cs="Arial"/>
          <w:b/>
          <w:bCs/>
          <w:color w:val="000000"/>
        </w:rPr>
        <w:t xml:space="preserve">Výše nájemného a způsob placení </w:t>
      </w:r>
    </w:p>
    <w:p w:rsidR="000477F2" w:rsidRDefault="000477F2" w:rsidP="000477F2">
      <w:pPr>
        <w:spacing w:after="0"/>
        <w:jc w:val="center"/>
        <w:rPr>
          <w:rFonts w:ascii="Arial" w:hAnsi="Arial" w:cs="Arial"/>
          <w:b/>
          <w:bCs/>
          <w:color w:val="000000"/>
        </w:rPr>
      </w:pPr>
    </w:p>
    <w:p w:rsidR="000477F2" w:rsidRDefault="000477F2" w:rsidP="00595942">
      <w:pPr>
        <w:numPr>
          <w:ilvl w:val="0"/>
          <w:numId w:val="6"/>
        </w:numPr>
        <w:tabs>
          <w:tab w:val="clear" w:pos="720"/>
          <w:tab w:val="num" w:pos="0"/>
        </w:tabs>
        <w:spacing w:after="0" w:line="240" w:lineRule="auto"/>
        <w:ind w:left="360"/>
        <w:rPr>
          <w:rFonts w:ascii="Arial" w:hAnsi="Arial" w:cs="Arial"/>
          <w:bCs/>
          <w:color w:val="000000"/>
        </w:rPr>
      </w:pPr>
      <w:r>
        <w:rPr>
          <w:rFonts w:ascii="Arial" w:hAnsi="Arial" w:cs="Arial"/>
          <w:bCs/>
          <w:color w:val="000000"/>
        </w:rPr>
        <w:t>Smluvní strany sjednávají za užívání předmětu nájmu dle článku I</w:t>
      </w:r>
      <w:r w:rsidRPr="00B36ED1">
        <w:rPr>
          <w:rFonts w:ascii="Arial" w:hAnsi="Arial" w:cs="Arial"/>
          <w:bCs/>
          <w:color w:val="000000"/>
        </w:rPr>
        <w:t>I</w:t>
      </w:r>
      <w:r>
        <w:rPr>
          <w:rFonts w:ascii="Arial" w:hAnsi="Arial" w:cs="Arial"/>
          <w:bCs/>
          <w:color w:val="000000"/>
        </w:rPr>
        <w:t xml:space="preserve">. této Smlouvy nájemné ve výši takto: </w:t>
      </w:r>
      <w:r w:rsidR="00595942">
        <w:rPr>
          <w:rFonts w:ascii="Arial" w:hAnsi="Arial" w:cs="Arial"/>
          <w:bCs/>
          <w:color w:val="000000"/>
        </w:rPr>
        <w:br/>
      </w:r>
    </w:p>
    <w:p w:rsidR="000477F2" w:rsidRPr="00595942" w:rsidRDefault="000477F2" w:rsidP="00595942">
      <w:pPr>
        <w:pStyle w:val="Odstavecseseznamem"/>
        <w:numPr>
          <w:ilvl w:val="0"/>
          <w:numId w:val="20"/>
        </w:numPr>
        <w:spacing w:after="0"/>
        <w:jc w:val="both"/>
        <w:rPr>
          <w:rFonts w:ascii="Arial" w:hAnsi="Arial" w:cs="Arial"/>
          <w:bCs/>
          <w:color w:val="000000"/>
        </w:rPr>
      </w:pPr>
      <w:r w:rsidRPr="00595942">
        <w:rPr>
          <w:rFonts w:ascii="Arial" w:hAnsi="Arial" w:cs="Arial"/>
          <w:bCs/>
          <w:color w:val="000000"/>
        </w:rPr>
        <w:lastRenderedPageBreak/>
        <w:t>za pronajatý prostor nacházející se ve druhém nadzemním podlaží (II. NP) ve výši 2</w:t>
      </w:r>
      <w:r w:rsidR="007107A1">
        <w:rPr>
          <w:rFonts w:ascii="Arial" w:hAnsi="Arial" w:cs="Arial"/>
          <w:bCs/>
          <w:color w:val="000000"/>
        </w:rPr>
        <w:t>9</w:t>
      </w:r>
      <w:r w:rsidRPr="00595942">
        <w:rPr>
          <w:rFonts w:ascii="Arial" w:hAnsi="Arial" w:cs="Arial"/>
          <w:bCs/>
          <w:color w:val="000000"/>
        </w:rPr>
        <w:t>.4</w:t>
      </w:r>
      <w:r w:rsidR="007107A1">
        <w:rPr>
          <w:rFonts w:ascii="Arial" w:hAnsi="Arial" w:cs="Arial"/>
          <w:bCs/>
          <w:color w:val="000000"/>
        </w:rPr>
        <w:t>60</w:t>
      </w:r>
      <w:r w:rsidRPr="00595942">
        <w:rPr>
          <w:rFonts w:ascii="Arial" w:hAnsi="Arial" w:cs="Arial"/>
          <w:bCs/>
          <w:color w:val="000000"/>
        </w:rPr>
        <w:t xml:space="preserve"> Kč (slovy: </w:t>
      </w:r>
      <w:proofErr w:type="spellStart"/>
      <w:r w:rsidRPr="00595942">
        <w:rPr>
          <w:rFonts w:ascii="Arial" w:hAnsi="Arial" w:cs="Arial"/>
          <w:bCs/>
          <w:color w:val="000000"/>
        </w:rPr>
        <w:t>dvacet_</w:t>
      </w:r>
      <w:r w:rsidR="007107A1">
        <w:rPr>
          <w:rFonts w:ascii="Arial" w:hAnsi="Arial" w:cs="Arial"/>
          <w:bCs/>
          <w:color w:val="000000"/>
        </w:rPr>
        <w:t>devět</w:t>
      </w:r>
      <w:r w:rsidRPr="00595942">
        <w:rPr>
          <w:rFonts w:ascii="Arial" w:hAnsi="Arial" w:cs="Arial"/>
          <w:bCs/>
          <w:color w:val="000000"/>
        </w:rPr>
        <w:t>_tisíc_</w:t>
      </w:r>
      <w:r w:rsidR="007107A1">
        <w:rPr>
          <w:rFonts w:ascii="Arial" w:hAnsi="Arial" w:cs="Arial"/>
          <w:bCs/>
          <w:color w:val="000000"/>
        </w:rPr>
        <w:t>čtyřista</w:t>
      </w:r>
      <w:r w:rsidRPr="00595942">
        <w:rPr>
          <w:rFonts w:ascii="Arial" w:hAnsi="Arial" w:cs="Arial"/>
          <w:bCs/>
          <w:color w:val="000000"/>
        </w:rPr>
        <w:t>_</w:t>
      </w:r>
      <w:r w:rsidR="007107A1">
        <w:rPr>
          <w:rFonts w:ascii="Arial" w:hAnsi="Arial" w:cs="Arial"/>
          <w:bCs/>
          <w:color w:val="000000"/>
        </w:rPr>
        <w:t>šede</w:t>
      </w:r>
      <w:r w:rsidRPr="00595942">
        <w:rPr>
          <w:rFonts w:ascii="Arial" w:hAnsi="Arial" w:cs="Arial"/>
          <w:bCs/>
          <w:color w:val="000000"/>
        </w:rPr>
        <w:t>sát</w:t>
      </w:r>
      <w:proofErr w:type="spellEnd"/>
      <w:r w:rsidRPr="00595942">
        <w:rPr>
          <w:rFonts w:ascii="Arial" w:hAnsi="Arial" w:cs="Arial"/>
          <w:bCs/>
          <w:color w:val="000000"/>
        </w:rPr>
        <w:t xml:space="preserve"> korun českých) za rok, čtvrtletní nájemné tedy činí </w:t>
      </w:r>
      <w:r w:rsidR="007107A1">
        <w:rPr>
          <w:rFonts w:ascii="Arial" w:hAnsi="Arial" w:cs="Arial"/>
          <w:bCs/>
          <w:color w:val="000000"/>
        </w:rPr>
        <w:t>7.365</w:t>
      </w:r>
      <w:r w:rsidRPr="00595942">
        <w:rPr>
          <w:rFonts w:ascii="Arial" w:hAnsi="Arial" w:cs="Arial"/>
          <w:bCs/>
          <w:color w:val="000000"/>
        </w:rPr>
        <w:t xml:space="preserve"> Kč (slovy: </w:t>
      </w:r>
      <w:proofErr w:type="spellStart"/>
      <w:r w:rsidR="007107A1">
        <w:rPr>
          <w:rFonts w:ascii="Arial" w:hAnsi="Arial" w:cs="Arial"/>
          <w:bCs/>
          <w:color w:val="000000"/>
        </w:rPr>
        <w:t>sedm</w:t>
      </w:r>
      <w:r w:rsidRPr="00595942">
        <w:rPr>
          <w:rFonts w:ascii="Arial" w:hAnsi="Arial" w:cs="Arial"/>
          <w:bCs/>
          <w:color w:val="000000"/>
        </w:rPr>
        <w:t>_tisíc_</w:t>
      </w:r>
      <w:r w:rsidR="007107A1">
        <w:rPr>
          <w:rFonts w:ascii="Arial" w:hAnsi="Arial" w:cs="Arial"/>
          <w:bCs/>
          <w:color w:val="000000"/>
        </w:rPr>
        <w:t>tři</w:t>
      </w:r>
      <w:r w:rsidRPr="00595942">
        <w:rPr>
          <w:rFonts w:ascii="Arial" w:hAnsi="Arial" w:cs="Arial"/>
          <w:bCs/>
          <w:color w:val="000000"/>
        </w:rPr>
        <w:t>_st</w:t>
      </w:r>
      <w:r w:rsidR="007107A1">
        <w:rPr>
          <w:rFonts w:ascii="Arial" w:hAnsi="Arial" w:cs="Arial"/>
          <w:bCs/>
          <w:color w:val="000000"/>
        </w:rPr>
        <w:t>a</w:t>
      </w:r>
      <w:r w:rsidRPr="00595942">
        <w:rPr>
          <w:rFonts w:ascii="Arial" w:hAnsi="Arial" w:cs="Arial"/>
          <w:bCs/>
          <w:color w:val="000000"/>
        </w:rPr>
        <w:t>_</w:t>
      </w:r>
      <w:r w:rsidR="007107A1">
        <w:rPr>
          <w:rFonts w:ascii="Arial" w:hAnsi="Arial" w:cs="Arial"/>
          <w:bCs/>
          <w:color w:val="000000"/>
        </w:rPr>
        <w:t>šedesát</w:t>
      </w:r>
      <w:r w:rsidRPr="00595942">
        <w:rPr>
          <w:rFonts w:ascii="Arial" w:hAnsi="Arial" w:cs="Arial"/>
          <w:bCs/>
          <w:color w:val="000000"/>
        </w:rPr>
        <w:t>_</w:t>
      </w:r>
      <w:r w:rsidR="007107A1">
        <w:rPr>
          <w:rFonts w:ascii="Arial" w:hAnsi="Arial" w:cs="Arial"/>
          <w:bCs/>
          <w:color w:val="000000"/>
        </w:rPr>
        <w:t>pět</w:t>
      </w:r>
      <w:r w:rsidR="0070005A" w:rsidRPr="00595942">
        <w:rPr>
          <w:rFonts w:ascii="Arial" w:hAnsi="Arial" w:cs="Arial"/>
          <w:bCs/>
          <w:color w:val="000000"/>
        </w:rPr>
        <w:t>t</w:t>
      </w:r>
      <w:proofErr w:type="spellEnd"/>
      <w:r w:rsidRPr="00595942">
        <w:rPr>
          <w:rFonts w:ascii="Arial" w:hAnsi="Arial" w:cs="Arial"/>
          <w:bCs/>
          <w:color w:val="000000"/>
        </w:rPr>
        <w:t xml:space="preserve"> korun českých),</w:t>
      </w:r>
    </w:p>
    <w:p w:rsidR="00595942" w:rsidRDefault="00595942" w:rsidP="000477F2">
      <w:pPr>
        <w:spacing w:after="0"/>
        <w:ind w:left="360"/>
        <w:jc w:val="both"/>
        <w:rPr>
          <w:rFonts w:ascii="Arial" w:hAnsi="Arial" w:cs="Arial"/>
          <w:bCs/>
          <w:color w:val="000000"/>
        </w:rPr>
      </w:pPr>
    </w:p>
    <w:p w:rsidR="00595942" w:rsidRDefault="000477F2" w:rsidP="00595942">
      <w:pPr>
        <w:pStyle w:val="Odstavecseseznamem"/>
        <w:numPr>
          <w:ilvl w:val="0"/>
          <w:numId w:val="20"/>
        </w:numPr>
        <w:spacing w:after="0"/>
        <w:jc w:val="both"/>
        <w:rPr>
          <w:rFonts w:ascii="Arial" w:hAnsi="Arial" w:cs="Arial"/>
          <w:bCs/>
          <w:color w:val="000000"/>
        </w:rPr>
      </w:pPr>
      <w:r w:rsidRPr="00595942">
        <w:rPr>
          <w:rFonts w:ascii="Arial" w:hAnsi="Arial" w:cs="Arial"/>
          <w:bCs/>
          <w:color w:val="000000"/>
        </w:rPr>
        <w:t xml:space="preserve">za pronajatý prostor nacházející se ve třetím nadzemním podlaží (III. PN) ve výši </w:t>
      </w:r>
      <w:r w:rsidR="007107A1">
        <w:rPr>
          <w:rFonts w:ascii="Arial" w:hAnsi="Arial" w:cs="Arial"/>
          <w:bCs/>
          <w:color w:val="000000"/>
        </w:rPr>
        <w:t>2</w:t>
      </w:r>
      <w:r w:rsidRPr="00595942">
        <w:rPr>
          <w:rFonts w:ascii="Arial" w:hAnsi="Arial" w:cs="Arial"/>
          <w:bCs/>
          <w:color w:val="000000"/>
        </w:rPr>
        <w:t>1.</w:t>
      </w:r>
      <w:r w:rsidR="007107A1">
        <w:rPr>
          <w:rFonts w:ascii="Arial" w:hAnsi="Arial" w:cs="Arial"/>
          <w:bCs/>
          <w:color w:val="000000"/>
        </w:rPr>
        <w:t>06</w:t>
      </w:r>
      <w:r w:rsidR="00595942">
        <w:rPr>
          <w:rFonts w:ascii="Arial" w:hAnsi="Arial" w:cs="Arial"/>
          <w:bCs/>
          <w:color w:val="000000"/>
        </w:rPr>
        <w:t>0</w:t>
      </w:r>
      <w:r w:rsidRPr="00595942">
        <w:rPr>
          <w:rFonts w:ascii="Arial" w:hAnsi="Arial" w:cs="Arial"/>
          <w:bCs/>
          <w:color w:val="000000"/>
        </w:rPr>
        <w:t xml:space="preserve"> Kč (slovy: slovy: </w:t>
      </w:r>
      <w:proofErr w:type="spellStart"/>
      <w:r w:rsidR="0070005A" w:rsidRPr="00595942">
        <w:rPr>
          <w:rFonts w:ascii="Arial" w:hAnsi="Arial" w:cs="Arial"/>
          <w:bCs/>
          <w:color w:val="000000"/>
        </w:rPr>
        <w:t>d</w:t>
      </w:r>
      <w:r w:rsidR="007107A1">
        <w:rPr>
          <w:rFonts w:ascii="Arial" w:hAnsi="Arial" w:cs="Arial"/>
          <w:bCs/>
          <w:color w:val="000000"/>
        </w:rPr>
        <w:t>vacet_jedna</w:t>
      </w:r>
      <w:r w:rsidRPr="00595942">
        <w:rPr>
          <w:rFonts w:ascii="Arial" w:hAnsi="Arial" w:cs="Arial"/>
          <w:bCs/>
          <w:color w:val="000000"/>
        </w:rPr>
        <w:t>_tisíc_</w:t>
      </w:r>
      <w:r w:rsidR="007107A1">
        <w:rPr>
          <w:rFonts w:ascii="Arial" w:hAnsi="Arial" w:cs="Arial"/>
          <w:bCs/>
          <w:color w:val="000000"/>
        </w:rPr>
        <w:t>šedesát</w:t>
      </w:r>
      <w:r w:rsidR="0070005A" w:rsidRPr="00595942">
        <w:rPr>
          <w:rFonts w:ascii="Arial" w:hAnsi="Arial" w:cs="Arial"/>
          <w:bCs/>
          <w:color w:val="000000"/>
        </w:rPr>
        <w:t>_</w:t>
      </w:r>
      <w:r w:rsidRPr="00595942">
        <w:rPr>
          <w:rFonts w:ascii="Arial" w:hAnsi="Arial" w:cs="Arial"/>
          <w:bCs/>
          <w:color w:val="000000"/>
        </w:rPr>
        <w:t>korun</w:t>
      </w:r>
      <w:proofErr w:type="spellEnd"/>
      <w:r w:rsidRPr="00595942">
        <w:rPr>
          <w:rFonts w:ascii="Arial" w:hAnsi="Arial" w:cs="Arial"/>
          <w:bCs/>
          <w:color w:val="000000"/>
        </w:rPr>
        <w:t xml:space="preserve"> českých) za rok, čtvrtletní nájemné tedy činí </w:t>
      </w:r>
      <w:r w:rsidR="007107A1">
        <w:rPr>
          <w:rFonts w:ascii="Arial" w:hAnsi="Arial" w:cs="Arial"/>
          <w:bCs/>
          <w:color w:val="000000"/>
        </w:rPr>
        <w:t>5</w:t>
      </w:r>
      <w:r w:rsidRPr="00595942">
        <w:rPr>
          <w:rFonts w:ascii="Arial" w:hAnsi="Arial" w:cs="Arial"/>
          <w:bCs/>
          <w:color w:val="000000"/>
        </w:rPr>
        <w:t>.</w:t>
      </w:r>
      <w:r w:rsidR="007107A1">
        <w:rPr>
          <w:rFonts w:ascii="Arial" w:hAnsi="Arial" w:cs="Arial"/>
          <w:bCs/>
          <w:color w:val="000000"/>
        </w:rPr>
        <w:t>26</w:t>
      </w:r>
      <w:r w:rsidR="00595942">
        <w:rPr>
          <w:rFonts w:ascii="Arial" w:hAnsi="Arial" w:cs="Arial"/>
          <w:bCs/>
          <w:color w:val="000000"/>
        </w:rPr>
        <w:t>5</w:t>
      </w:r>
      <w:r w:rsidRPr="00595942">
        <w:rPr>
          <w:rFonts w:ascii="Arial" w:hAnsi="Arial" w:cs="Arial"/>
          <w:bCs/>
          <w:color w:val="000000"/>
        </w:rPr>
        <w:t xml:space="preserve"> Kč (slovy: </w:t>
      </w:r>
      <w:proofErr w:type="spellStart"/>
      <w:r w:rsidR="007107A1">
        <w:rPr>
          <w:rFonts w:ascii="Arial" w:hAnsi="Arial" w:cs="Arial"/>
          <w:bCs/>
          <w:color w:val="000000"/>
        </w:rPr>
        <w:t>pět</w:t>
      </w:r>
      <w:r w:rsidRPr="00595942">
        <w:rPr>
          <w:rFonts w:ascii="Arial" w:hAnsi="Arial" w:cs="Arial"/>
          <w:bCs/>
          <w:color w:val="000000"/>
        </w:rPr>
        <w:t>_tisíc_</w:t>
      </w:r>
      <w:r w:rsidR="007107A1">
        <w:rPr>
          <w:rFonts w:ascii="Arial" w:hAnsi="Arial" w:cs="Arial"/>
          <w:bCs/>
          <w:color w:val="000000"/>
        </w:rPr>
        <w:t>dvě</w:t>
      </w:r>
      <w:r w:rsidRPr="00595942">
        <w:rPr>
          <w:rFonts w:ascii="Arial" w:hAnsi="Arial" w:cs="Arial"/>
          <w:bCs/>
          <w:color w:val="000000"/>
        </w:rPr>
        <w:t>_s</w:t>
      </w:r>
      <w:r w:rsidR="007107A1">
        <w:rPr>
          <w:rFonts w:ascii="Arial" w:hAnsi="Arial" w:cs="Arial"/>
          <w:bCs/>
          <w:color w:val="000000"/>
        </w:rPr>
        <w:t>ta</w:t>
      </w:r>
      <w:r w:rsidRPr="00595942">
        <w:rPr>
          <w:rFonts w:ascii="Arial" w:hAnsi="Arial" w:cs="Arial"/>
          <w:bCs/>
          <w:color w:val="000000"/>
        </w:rPr>
        <w:t>_</w:t>
      </w:r>
      <w:r w:rsidR="007107A1">
        <w:rPr>
          <w:rFonts w:ascii="Arial" w:hAnsi="Arial" w:cs="Arial"/>
          <w:bCs/>
          <w:color w:val="000000"/>
        </w:rPr>
        <w:t>šedesát</w:t>
      </w:r>
      <w:r w:rsidR="0070005A" w:rsidRPr="00595942">
        <w:rPr>
          <w:rFonts w:ascii="Arial" w:hAnsi="Arial" w:cs="Arial"/>
          <w:bCs/>
          <w:color w:val="000000"/>
        </w:rPr>
        <w:t>_</w:t>
      </w:r>
      <w:r w:rsidR="00595942">
        <w:rPr>
          <w:rFonts w:ascii="Arial" w:hAnsi="Arial" w:cs="Arial"/>
          <w:bCs/>
          <w:color w:val="000000"/>
        </w:rPr>
        <w:t>pět</w:t>
      </w:r>
      <w:proofErr w:type="spellEnd"/>
      <w:r w:rsidRPr="00595942">
        <w:rPr>
          <w:rFonts w:ascii="Arial" w:hAnsi="Arial" w:cs="Arial"/>
          <w:bCs/>
          <w:color w:val="000000"/>
        </w:rPr>
        <w:t xml:space="preserve"> korun českých).</w:t>
      </w:r>
    </w:p>
    <w:p w:rsidR="00595942" w:rsidRPr="00595942" w:rsidRDefault="00595942" w:rsidP="00595942">
      <w:pPr>
        <w:spacing w:after="0"/>
        <w:jc w:val="both"/>
        <w:rPr>
          <w:rFonts w:ascii="Arial" w:hAnsi="Arial" w:cs="Arial"/>
          <w:bCs/>
          <w:color w:val="000000"/>
        </w:rPr>
      </w:pPr>
    </w:p>
    <w:p w:rsidR="000477F2" w:rsidRDefault="000477F2" w:rsidP="000477F2">
      <w:pPr>
        <w:spacing w:after="0"/>
        <w:ind w:left="348"/>
        <w:jc w:val="both"/>
        <w:rPr>
          <w:rFonts w:ascii="Arial" w:hAnsi="Arial" w:cs="Arial"/>
          <w:bCs/>
          <w:color w:val="000000"/>
        </w:rPr>
      </w:pPr>
      <w:r>
        <w:rPr>
          <w:rFonts w:ascii="Arial" w:hAnsi="Arial" w:cs="Arial"/>
          <w:bCs/>
          <w:color w:val="000000"/>
        </w:rPr>
        <w:t xml:space="preserve">Roční nájemné za oba Pronajaté prostory tedy činí </w:t>
      </w:r>
      <w:r w:rsidR="0070005A">
        <w:rPr>
          <w:rFonts w:ascii="Arial" w:hAnsi="Arial" w:cs="Arial"/>
          <w:bCs/>
          <w:color w:val="000000"/>
        </w:rPr>
        <w:t>5</w:t>
      </w:r>
      <w:r w:rsidR="007107A1">
        <w:rPr>
          <w:rFonts w:ascii="Arial" w:hAnsi="Arial" w:cs="Arial"/>
          <w:bCs/>
          <w:color w:val="000000"/>
        </w:rPr>
        <w:t>0</w:t>
      </w:r>
      <w:r>
        <w:rPr>
          <w:rFonts w:ascii="Arial" w:hAnsi="Arial" w:cs="Arial"/>
          <w:bCs/>
          <w:color w:val="000000"/>
        </w:rPr>
        <w:t>.</w:t>
      </w:r>
      <w:r w:rsidR="007107A1">
        <w:rPr>
          <w:rFonts w:ascii="Arial" w:hAnsi="Arial" w:cs="Arial"/>
          <w:bCs/>
          <w:color w:val="000000"/>
        </w:rPr>
        <w:t>5</w:t>
      </w:r>
      <w:r w:rsidR="0070005A">
        <w:rPr>
          <w:rFonts w:ascii="Arial" w:hAnsi="Arial" w:cs="Arial"/>
          <w:bCs/>
          <w:color w:val="000000"/>
        </w:rPr>
        <w:t>2</w:t>
      </w:r>
      <w:r w:rsidR="007107A1">
        <w:rPr>
          <w:rFonts w:ascii="Arial" w:hAnsi="Arial" w:cs="Arial"/>
          <w:bCs/>
          <w:color w:val="000000"/>
        </w:rPr>
        <w:t>0</w:t>
      </w:r>
      <w:r>
        <w:rPr>
          <w:rFonts w:ascii="Arial" w:hAnsi="Arial" w:cs="Arial"/>
          <w:bCs/>
          <w:color w:val="000000"/>
        </w:rPr>
        <w:t xml:space="preserve"> Kč (slovy: </w:t>
      </w:r>
      <w:proofErr w:type="spellStart"/>
      <w:r w:rsidR="007107A1">
        <w:rPr>
          <w:rFonts w:ascii="Arial" w:hAnsi="Arial" w:cs="Arial"/>
          <w:bCs/>
          <w:color w:val="000000"/>
        </w:rPr>
        <w:t>padesá</w:t>
      </w:r>
      <w:r>
        <w:rPr>
          <w:rFonts w:ascii="Arial" w:hAnsi="Arial" w:cs="Arial"/>
          <w:bCs/>
          <w:color w:val="000000"/>
        </w:rPr>
        <w:t>t_tisíc_</w:t>
      </w:r>
      <w:r w:rsidR="007107A1">
        <w:rPr>
          <w:rFonts w:ascii="Arial" w:hAnsi="Arial" w:cs="Arial"/>
          <w:bCs/>
          <w:color w:val="000000"/>
        </w:rPr>
        <w:t>pět</w:t>
      </w:r>
      <w:r>
        <w:rPr>
          <w:rFonts w:ascii="Arial" w:hAnsi="Arial" w:cs="Arial"/>
          <w:bCs/>
          <w:color w:val="000000"/>
        </w:rPr>
        <w:t>_s</w:t>
      </w:r>
      <w:r w:rsidR="0070005A">
        <w:rPr>
          <w:rFonts w:ascii="Arial" w:hAnsi="Arial" w:cs="Arial"/>
          <w:bCs/>
          <w:color w:val="000000"/>
        </w:rPr>
        <w:t>e</w:t>
      </w:r>
      <w:r>
        <w:rPr>
          <w:rFonts w:ascii="Arial" w:hAnsi="Arial" w:cs="Arial"/>
          <w:bCs/>
          <w:color w:val="000000"/>
        </w:rPr>
        <w:t>t_</w:t>
      </w:r>
      <w:r w:rsidR="0070005A">
        <w:rPr>
          <w:rFonts w:ascii="Arial" w:hAnsi="Arial" w:cs="Arial"/>
          <w:bCs/>
          <w:color w:val="000000"/>
        </w:rPr>
        <w:t>dvacet</w:t>
      </w:r>
      <w:proofErr w:type="spellEnd"/>
      <w:r>
        <w:rPr>
          <w:rFonts w:ascii="Arial" w:hAnsi="Arial" w:cs="Arial"/>
          <w:bCs/>
          <w:color w:val="000000"/>
        </w:rPr>
        <w:t xml:space="preserve"> korun českých), tj. za čtvrtletí 1</w:t>
      </w:r>
      <w:r w:rsidR="007107A1">
        <w:rPr>
          <w:rFonts w:ascii="Arial" w:hAnsi="Arial" w:cs="Arial"/>
          <w:bCs/>
          <w:color w:val="000000"/>
        </w:rPr>
        <w:t>2</w:t>
      </w:r>
      <w:r>
        <w:rPr>
          <w:rFonts w:ascii="Arial" w:hAnsi="Arial" w:cs="Arial"/>
          <w:bCs/>
          <w:color w:val="000000"/>
        </w:rPr>
        <w:t>.</w:t>
      </w:r>
      <w:r w:rsidR="007107A1">
        <w:rPr>
          <w:rFonts w:ascii="Arial" w:hAnsi="Arial" w:cs="Arial"/>
          <w:bCs/>
          <w:color w:val="000000"/>
        </w:rPr>
        <w:t>630</w:t>
      </w:r>
      <w:r>
        <w:rPr>
          <w:rFonts w:ascii="Arial" w:hAnsi="Arial" w:cs="Arial"/>
          <w:bCs/>
          <w:color w:val="000000"/>
        </w:rPr>
        <w:t xml:space="preserve"> Kč (slovy: </w:t>
      </w:r>
      <w:proofErr w:type="spellStart"/>
      <w:r w:rsidR="007107A1">
        <w:rPr>
          <w:rFonts w:ascii="Arial" w:hAnsi="Arial" w:cs="Arial"/>
          <w:bCs/>
          <w:color w:val="000000"/>
        </w:rPr>
        <w:t>dvan</w:t>
      </w:r>
      <w:r>
        <w:rPr>
          <w:rFonts w:ascii="Arial" w:hAnsi="Arial" w:cs="Arial"/>
          <w:bCs/>
          <w:color w:val="000000"/>
        </w:rPr>
        <w:t>áct_tisíc_</w:t>
      </w:r>
      <w:r w:rsidR="007107A1">
        <w:rPr>
          <w:rFonts w:ascii="Arial" w:hAnsi="Arial" w:cs="Arial"/>
          <w:bCs/>
          <w:color w:val="000000"/>
        </w:rPr>
        <w:t>šestset</w:t>
      </w:r>
      <w:r w:rsidR="0070005A">
        <w:rPr>
          <w:rFonts w:ascii="Arial" w:hAnsi="Arial" w:cs="Arial"/>
          <w:bCs/>
          <w:color w:val="000000"/>
        </w:rPr>
        <w:t>_</w:t>
      </w:r>
      <w:r w:rsidR="007107A1">
        <w:rPr>
          <w:rFonts w:ascii="Arial" w:hAnsi="Arial" w:cs="Arial"/>
          <w:bCs/>
          <w:color w:val="000000"/>
        </w:rPr>
        <w:t>třicet</w:t>
      </w:r>
      <w:proofErr w:type="spellEnd"/>
      <w:r>
        <w:rPr>
          <w:rFonts w:ascii="Arial" w:hAnsi="Arial" w:cs="Arial"/>
          <w:bCs/>
          <w:color w:val="000000"/>
        </w:rPr>
        <w:t xml:space="preserve"> korun českých).  </w:t>
      </w:r>
    </w:p>
    <w:p w:rsidR="000477F2" w:rsidRDefault="000477F2" w:rsidP="000477F2">
      <w:pPr>
        <w:pStyle w:val="Bezmezer"/>
      </w:pPr>
    </w:p>
    <w:p w:rsidR="000477F2"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Nájemce je povinen platit sjednané nájemné počínaje od 1. 9. </w:t>
      </w:r>
      <w:r w:rsidRPr="00B36ED1">
        <w:rPr>
          <w:rFonts w:ascii="Arial" w:hAnsi="Arial" w:cs="Arial"/>
          <w:bCs/>
          <w:color w:val="000000"/>
        </w:rPr>
        <w:t>20</w:t>
      </w:r>
      <w:r>
        <w:rPr>
          <w:rFonts w:ascii="Arial" w:hAnsi="Arial" w:cs="Arial"/>
          <w:bCs/>
          <w:color w:val="000000"/>
        </w:rPr>
        <w:t>2</w:t>
      </w:r>
      <w:r w:rsidR="002D62CA">
        <w:rPr>
          <w:rFonts w:ascii="Arial" w:hAnsi="Arial" w:cs="Arial"/>
          <w:bCs/>
          <w:color w:val="000000"/>
        </w:rPr>
        <w:t>4</w:t>
      </w:r>
      <w:r>
        <w:rPr>
          <w:rFonts w:ascii="Arial" w:hAnsi="Arial" w:cs="Arial"/>
          <w:bCs/>
          <w:color w:val="000000"/>
        </w:rPr>
        <w:t>.</w:t>
      </w:r>
    </w:p>
    <w:p w:rsidR="000477F2" w:rsidRDefault="000477F2" w:rsidP="000477F2">
      <w:pPr>
        <w:pStyle w:val="Bezmezer"/>
      </w:pPr>
    </w:p>
    <w:p w:rsidR="000477F2" w:rsidRDefault="000477F2" w:rsidP="000477F2">
      <w:pPr>
        <w:numPr>
          <w:ilvl w:val="0"/>
          <w:numId w:val="6"/>
        </w:numPr>
        <w:tabs>
          <w:tab w:val="clear" w:pos="720"/>
          <w:tab w:val="num" w:pos="0"/>
        </w:tabs>
        <w:spacing w:after="0" w:line="240" w:lineRule="auto"/>
        <w:ind w:left="360"/>
        <w:jc w:val="both"/>
        <w:rPr>
          <w:rFonts w:ascii="Arial" w:hAnsi="Arial" w:cs="Arial"/>
          <w:bCs/>
          <w:color w:val="000000"/>
        </w:rPr>
      </w:pPr>
      <w:r>
        <w:rPr>
          <w:rFonts w:ascii="Arial" w:hAnsi="Arial" w:cs="Arial"/>
          <w:bCs/>
          <w:color w:val="000000"/>
        </w:rPr>
        <w:t>V</w:t>
      </w:r>
      <w:r w:rsidRPr="004503C8">
        <w:rPr>
          <w:rFonts w:ascii="Arial" w:hAnsi="Arial" w:cs="Arial"/>
          <w:bCs/>
          <w:color w:val="000000"/>
        </w:rPr>
        <w:t xml:space="preserve"> </w:t>
      </w:r>
      <w:r>
        <w:rPr>
          <w:rFonts w:ascii="Arial" w:hAnsi="Arial" w:cs="Arial"/>
          <w:bCs/>
          <w:color w:val="000000"/>
        </w:rPr>
        <w:t>případě, že nájemní vztah netrvá celé nájemní období, činí nájemné za dobu, po kterou nájemní vztah trvá</w:t>
      </w:r>
      <w:r w:rsidRPr="004503C8">
        <w:rPr>
          <w:rFonts w:ascii="Arial" w:hAnsi="Arial" w:cs="Arial"/>
          <w:bCs/>
          <w:color w:val="000000"/>
        </w:rPr>
        <w:t>,</w:t>
      </w:r>
      <w:r>
        <w:rPr>
          <w:rFonts w:ascii="Arial" w:hAnsi="Arial" w:cs="Arial"/>
          <w:bCs/>
          <w:color w:val="000000"/>
        </w:rPr>
        <w:t xml:space="preserve"> poměrnou část měsíčního nájemného, a to vždy za </w:t>
      </w:r>
      <w:proofErr w:type="gramStart"/>
      <w:r>
        <w:rPr>
          <w:rFonts w:ascii="Arial" w:hAnsi="Arial" w:cs="Arial"/>
          <w:bCs/>
          <w:color w:val="000000"/>
        </w:rPr>
        <w:t>celý</w:t>
      </w:r>
      <w:proofErr w:type="gramEnd"/>
      <w:r>
        <w:rPr>
          <w:rFonts w:ascii="Arial" w:hAnsi="Arial" w:cs="Arial"/>
          <w:bCs/>
          <w:color w:val="000000"/>
        </w:rPr>
        <w:t xml:space="preserve"> byť jen započatý měsíc.</w:t>
      </w:r>
    </w:p>
    <w:p w:rsidR="000477F2" w:rsidRDefault="000477F2" w:rsidP="000477F2">
      <w:pPr>
        <w:pStyle w:val="Bezmezer"/>
      </w:pPr>
    </w:p>
    <w:p w:rsidR="000477F2"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Nájemce se zavazuje Pronajímateli zaplatit sjednané nájemné ve výši stanovené touto Smlouvou v článku V. odst. 1 čtvrtletně do </w:t>
      </w:r>
      <w:proofErr w:type="spellStart"/>
      <w:r>
        <w:rPr>
          <w:rFonts w:ascii="Arial" w:hAnsi="Arial" w:cs="Arial"/>
          <w:bCs/>
          <w:color w:val="000000"/>
        </w:rPr>
        <w:t>dvacátého_pátého</w:t>
      </w:r>
      <w:proofErr w:type="spellEnd"/>
      <w:r>
        <w:rPr>
          <w:rFonts w:ascii="Arial" w:hAnsi="Arial" w:cs="Arial"/>
          <w:bCs/>
          <w:color w:val="000000"/>
        </w:rPr>
        <w:t xml:space="preserve"> (25.) dne prvního (1.) měsíce každého čtvrtletí, a to bezhotovostním převodem (vkladem) na účet Pronajímatele, číslo účtu: 244982290, vedený u ČSOB, kód 0300, kde variabilní symbol (VS) je 22609385</w:t>
      </w:r>
      <w:r w:rsidRPr="00D66554">
        <w:rPr>
          <w:rFonts w:ascii="Arial" w:hAnsi="Arial" w:cs="Arial"/>
          <w:bCs/>
          <w:color w:val="000000"/>
        </w:rPr>
        <w:t xml:space="preserve"> </w:t>
      </w:r>
      <w:r>
        <w:rPr>
          <w:rFonts w:ascii="Arial" w:hAnsi="Arial" w:cs="Arial"/>
          <w:bCs/>
          <w:color w:val="000000"/>
        </w:rPr>
        <w:t>(IČ Nájemce), případně</w:t>
      </w:r>
      <w:r w:rsidRPr="004503C8">
        <w:rPr>
          <w:rFonts w:ascii="Arial" w:hAnsi="Arial" w:cs="Arial"/>
          <w:bCs/>
          <w:color w:val="000000"/>
        </w:rPr>
        <w:t xml:space="preserve"> </w:t>
      </w:r>
      <w:r>
        <w:rPr>
          <w:rFonts w:ascii="Arial" w:hAnsi="Arial" w:cs="Arial"/>
          <w:bCs/>
          <w:color w:val="000000"/>
        </w:rPr>
        <w:t xml:space="preserve">číslo faktury, nebo úhradou v hotovosti do pokladny v sídle Pronajímatele. Nájemci bude vystaven daňový doklad – faktura, která musí obsahovat veškeré náležitosti stanovené zákonem. </w:t>
      </w:r>
    </w:p>
    <w:p w:rsidR="000477F2" w:rsidRDefault="000477F2" w:rsidP="000477F2">
      <w:pPr>
        <w:pStyle w:val="Bezmezer"/>
      </w:pPr>
    </w:p>
    <w:p w:rsidR="000477F2"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 xml:space="preserve">První nájemné za měsíc září </w:t>
      </w:r>
      <w:r w:rsidRPr="004503C8">
        <w:rPr>
          <w:rFonts w:ascii="Arial" w:hAnsi="Arial" w:cs="Arial"/>
          <w:bCs/>
          <w:color w:val="000000"/>
        </w:rPr>
        <w:t>20</w:t>
      </w:r>
      <w:r>
        <w:rPr>
          <w:rFonts w:ascii="Arial" w:hAnsi="Arial" w:cs="Arial"/>
          <w:bCs/>
          <w:color w:val="000000"/>
        </w:rPr>
        <w:t>2</w:t>
      </w:r>
      <w:r w:rsidR="002D62CA">
        <w:rPr>
          <w:rFonts w:ascii="Arial" w:hAnsi="Arial" w:cs="Arial"/>
          <w:bCs/>
          <w:color w:val="000000"/>
        </w:rPr>
        <w:t>4</w:t>
      </w:r>
      <w:r>
        <w:rPr>
          <w:rFonts w:ascii="Arial" w:hAnsi="Arial" w:cs="Arial"/>
          <w:bCs/>
          <w:color w:val="000000"/>
        </w:rPr>
        <w:t xml:space="preserve">, ve výši </w:t>
      </w:r>
      <w:r w:rsidR="007107A1">
        <w:rPr>
          <w:rFonts w:ascii="Arial" w:hAnsi="Arial" w:cs="Arial"/>
          <w:bCs/>
          <w:color w:val="000000"/>
        </w:rPr>
        <w:t>4</w:t>
      </w:r>
      <w:r>
        <w:rPr>
          <w:rFonts w:ascii="Arial" w:hAnsi="Arial" w:cs="Arial"/>
          <w:bCs/>
          <w:color w:val="000000"/>
        </w:rPr>
        <w:t>.</w:t>
      </w:r>
      <w:r w:rsidR="007107A1">
        <w:rPr>
          <w:rFonts w:ascii="Arial" w:hAnsi="Arial" w:cs="Arial"/>
          <w:bCs/>
          <w:color w:val="000000"/>
        </w:rPr>
        <w:t>210</w:t>
      </w:r>
      <w:r>
        <w:rPr>
          <w:rFonts w:ascii="Arial" w:hAnsi="Arial" w:cs="Arial"/>
          <w:bCs/>
          <w:color w:val="000000"/>
        </w:rPr>
        <w:t xml:space="preserve"> Kč (slovy: </w:t>
      </w:r>
      <w:proofErr w:type="spellStart"/>
      <w:r w:rsidR="007107A1">
        <w:rPr>
          <w:rFonts w:ascii="Arial" w:hAnsi="Arial" w:cs="Arial"/>
          <w:bCs/>
          <w:color w:val="000000"/>
        </w:rPr>
        <w:t>čty</w:t>
      </w:r>
      <w:r>
        <w:rPr>
          <w:rFonts w:ascii="Arial" w:hAnsi="Arial" w:cs="Arial"/>
          <w:bCs/>
          <w:color w:val="000000"/>
        </w:rPr>
        <w:t>ři_tisíce_</w:t>
      </w:r>
      <w:r w:rsidR="007107A1">
        <w:rPr>
          <w:rFonts w:ascii="Arial" w:hAnsi="Arial" w:cs="Arial"/>
          <w:bCs/>
          <w:color w:val="000000"/>
        </w:rPr>
        <w:t>dvě</w:t>
      </w:r>
      <w:r>
        <w:rPr>
          <w:rFonts w:ascii="Arial" w:hAnsi="Arial" w:cs="Arial"/>
          <w:bCs/>
          <w:color w:val="000000"/>
        </w:rPr>
        <w:t>_st</w:t>
      </w:r>
      <w:r w:rsidR="007107A1">
        <w:rPr>
          <w:rFonts w:ascii="Arial" w:hAnsi="Arial" w:cs="Arial"/>
          <w:bCs/>
          <w:color w:val="000000"/>
        </w:rPr>
        <w:t>a</w:t>
      </w:r>
      <w:r>
        <w:rPr>
          <w:rFonts w:ascii="Arial" w:hAnsi="Arial" w:cs="Arial"/>
          <w:bCs/>
          <w:color w:val="000000"/>
        </w:rPr>
        <w:t>_</w:t>
      </w:r>
      <w:r w:rsidR="00595942">
        <w:rPr>
          <w:rFonts w:ascii="Arial" w:hAnsi="Arial" w:cs="Arial"/>
          <w:bCs/>
          <w:color w:val="000000"/>
        </w:rPr>
        <w:t>d</w:t>
      </w:r>
      <w:r w:rsidR="007107A1">
        <w:rPr>
          <w:rFonts w:ascii="Arial" w:hAnsi="Arial" w:cs="Arial"/>
          <w:bCs/>
          <w:color w:val="000000"/>
        </w:rPr>
        <w:t>eset</w:t>
      </w:r>
      <w:proofErr w:type="spellEnd"/>
      <w:r w:rsidR="007107A1">
        <w:rPr>
          <w:rFonts w:ascii="Arial" w:hAnsi="Arial" w:cs="Arial"/>
          <w:bCs/>
          <w:color w:val="000000"/>
        </w:rPr>
        <w:t xml:space="preserve"> </w:t>
      </w:r>
      <w:r>
        <w:rPr>
          <w:rFonts w:ascii="Arial" w:hAnsi="Arial" w:cs="Arial"/>
          <w:bCs/>
          <w:color w:val="000000"/>
        </w:rPr>
        <w:t>korun českých) je splatné 25. 10. 202</w:t>
      </w:r>
      <w:r w:rsidR="002D62CA">
        <w:rPr>
          <w:rFonts w:ascii="Arial" w:hAnsi="Arial" w:cs="Arial"/>
          <w:bCs/>
          <w:color w:val="000000"/>
        </w:rPr>
        <w:t>4</w:t>
      </w:r>
      <w:r>
        <w:rPr>
          <w:rFonts w:ascii="Arial" w:hAnsi="Arial" w:cs="Arial"/>
          <w:bCs/>
          <w:color w:val="000000"/>
        </w:rPr>
        <w:t xml:space="preserve"> a bude uhrazeno najednou s nájmem za čtvrté (4.) čtvrtletí 202</w:t>
      </w:r>
      <w:r w:rsidR="002D62CA">
        <w:rPr>
          <w:rFonts w:ascii="Arial" w:hAnsi="Arial" w:cs="Arial"/>
          <w:bCs/>
          <w:color w:val="000000"/>
        </w:rPr>
        <w:t>4</w:t>
      </w:r>
      <w:r>
        <w:rPr>
          <w:rFonts w:ascii="Arial" w:hAnsi="Arial" w:cs="Arial"/>
          <w:bCs/>
          <w:color w:val="000000"/>
        </w:rPr>
        <w:t xml:space="preserve">. </w:t>
      </w:r>
    </w:p>
    <w:p w:rsidR="000477F2" w:rsidRDefault="000477F2" w:rsidP="000477F2">
      <w:pPr>
        <w:pStyle w:val="Bezmezer"/>
      </w:pPr>
    </w:p>
    <w:p w:rsidR="000477F2" w:rsidRPr="00E805FB" w:rsidRDefault="000477F2" w:rsidP="000477F2">
      <w:pPr>
        <w:numPr>
          <w:ilvl w:val="0"/>
          <w:numId w:val="6"/>
        </w:numPr>
        <w:tabs>
          <w:tab w:val="clear" w:pos="720"/>
          <w:tab w:val="num" w:pos="360"/>
        </w:tabs>
        <w:spacing w:after="0" w:line="240" w:lineRule="auto"/>
        <w:ind w:left="360"/>
        <w:jc w:val="both"/>
        <w:rPr>
          <w:rFonts w:ascii="Arial" w:hAnsi="Arial" w:cs="Arial"/>
          <w:bCs/>
          <w:color w:val="000000"/>
        </w:rPr>
      </w:pPr>
      <w:r>
        <w:rPr>
          <w:rFonts w:ascii="Arial" w:hAnsi="Arial" w:cs="Arial"/>
          <w:bCs/>
          <w:color w:val="000000"/>
        </w:rPr>
        <w:t>Nájemné se považuje za zaplacené bezhotovostním převodem (vkladem) dnem připsání platby na účet Pronajímatele.</w:t>
      </w:r>
    </w:p>
    <w:p w:rsidR="000477F2" w:rsidRDefault="000477F2" w:rsidP="000477F2">
      <w:pPr>
        <w:spacing w:after="0"/>
        <w:ind w:left="360"/>
        <w:jc w:val="both"/>
        <w:rPr>
          <w:rFonts w:ascii="Arial" w:hAnsi="Arial" w:cs="Arial"/>
          <w:bCs/>
          <w:color w:val="000000"/>
        </w:rPr>
      </w:pPr>
    </w:p>
    <w:p w:rsidR="000477F2" w:rsidRPr="00B36ED1" w:rsidRDefault="000477F2" w:rsidP="000477F2">
      <w:pPr>
        <w:numPr>
          <w:ilvl w:val="0"/>
          <w:numId w:val="6"/>
        </w:numPr>
        <w:tabs>
          <w:tab w:val="clear" w:pos="720"/>
          <w:tab w:val="num" w:pos="360"/>
        </w:tabs>
        <w:spacing w:after="0" w:line="240" w:lineRule="auto"/>
        <w:ind w:left="360"/>
        <w:jc w:val="both"/>
      </w:pPr>
      <w:r>
        <w:rPr>
          <w:rFonts w:ascii="Arial" w:hAnsi="Arial" w:cs="Arial"/>
          <w:bCs/>
          <w:color w:val="000000"/>
        </w:rPr>
        <w:t xml:space="preserve">V případě, že Nájemce </w:t>
      </w:r>
      <w:r w:rsidRPr="004A599B">
        <w:rPr>
          <w:rFonts w:ascii="Arial" w:hAnsi="Arial" w:cs="Arial"/>
          <w:bCs/>
          <w:color w:val="000000"/>
        </w:rPr>
        <w:t>nebude dodržovat stanovené termíny úhrad nájemného</w:t>
      </w:r>
      <w:r>
        <w:rPr>
          <w:rFonts w:ascii="Arial" w:hAnsi="Arial" w:cs="Arial"/>
          <w:bCs/>
          <w:color w:val="000000"/>
        </w:rPr>
        <w:t>,</w:t>
      </w:r>
      <w:r w:rsidRPr="004050B6">
        <w:rPr>
          <w:rFonts w:ascii="Arial" w:hAnsi="Arial" w:cs="Arial"/>
          <w:bCs/>
          <w:color w:val="000000"/>
        </w:rPr>
        <w:t xml:space="preserve"> je povinen Nájemce uhradit Pronajímateli zákonný</w:t>
      </w:r>
      <w:r w:rsidRPr="004A599B">
        <w:rPr>
          <w:rFonts w:ascii="Arial" w:hAnsi="Arial" w:cs="Arial"/>
          <w:bCs/>
          <w:color w:val="000000"/>
        </w:rPr>
        <w:t xml:space="preserve"> úrok z prodlení</w:t>
      </w:r>
      <w:r w:rsidRPr="004050B6">
        <w:rPr>
          <w:rFonts w:ascii="Arial" w:hAnsi="Arial" w:cs="Arial"/>
          <w:bCs/>
          <w:color w:val="000000"/>
        </w:rPr>
        <w:t>, jehož</w:t>
      </w:r>
      <w:r w:rsidRPr="004A599B">
        <w:rPr>
          <w:rFonts w:ascii="Arial" w:hAnsi="Arial" w:cs="Arial"/>
          <w:bCs/>
          <w:color w:val="000000"/>
        </w:rPr>
        <w:t xml:space="preserve"> výše </w:t>
      </w:r>
      <w:r w:rsidRPr="004050B6">
        <w:rPr>
          <w:rFonts w:ascii="Arial" w:hAnsi="Arial" w:cs="Arial"/>
          <w:bCs/>
          <w:color w:val="000000"/>
        </w:rPr>
        <w:t>je</w:t>
      </w:r>
      <w:r w:rsidRPr="004A599B">
        <w:rPr>
          <w:rFonts w:ascii="Arial" w:hAnsi="Arial" w:cs="Arial"/>
          <w:bCs/>
          <w:color w:val="000000"/>
        </w:rPr>
        <w:t xml:space="preserve"> dle </w:t>
      </w:r>
      <w:r w:rsidRPr="004050B6">
        <w:rPr>
          <w:rFonts w:ascii="Arial" w:hAnsi="Arial" w:cs="Arial"/>
          <w:bCs/>
          <w:color w:val="000000"/>
        </w:rPr>
        <w:t>§ 1970</w:t>
      </w:r>
      <w:r w:rsidRPr="004A599B">
        <w:rPr>
          <w:rFonts w:ascii="Arial" w:hAnsi="Arial" w:cs="Arial"/>
          <w:bCs/>
          <w:color w:val="000000"/>
        </w:rPr>
        <w:t xml:space="preserve"> občanského zákoníku</w:t>
      </w:r>
      <w:r w:rsidRPr="004050B6">
        <w:rPr>
          <w:rFonts w:ascii="Arial" w:hAnsi="Arial" w:cs="Arial"/>
          <w:bCs/>
          <w:color w:val="000000"/>
        </w:rPr>
        <w:t xml:space="preserve"> stanovena nařízením</w:t>
      </w:r>
      <w:r w:rsidRPr="004A599B">
        <w:rPr>
          <w:rFonts w:ascii="Arial" w:hAnsi="Arial" w:cs="Arial"/>
          <w:bCs/>
          <w:color w:val="000000"/>
        </w:rPr>
        <w:t xml:space="preserve"> vlády</w:t>
      </w:r>
      <w:r w:rsidRPr="004050B6">
        <w:rPr>
          <w:rFonts w:ascii="Arial" w:hAnsi="Arial" w:cs="Arial"/>
          <w:bCs/>
          <w:color w:val="000000"/>
        </w:rPr>
        <w:t>. Smluvní strany mezi sebou dále dle § 1806 občanského zákoníku ujednaly, že úrok</w:t>
      </w:r>
      <w:r w:rsidRPr="004A599B">
        <w:rPr>
          <w:rFonts w:ascii="Arial" w:hAnsi="Arial" w:cs="Arial"/>
          <w:bCs/>
          <w:color w:val="000000"/>
        </w:rPr>
        <w:t xml:space="preserve"> z prodlení </w:t>
      </w:r>
      <w:r w:rsidRPr="004050B6">
        <w:rPr>
          <w:rFonts w:ascii="Arial" w:hAnsi="Arial" w:cs="Arial"/>
          <w:bCs/>
          <w:color w:val="000000"/>
        </w:rPr>
        <w:t xml:space="preserve">je možno požadovat i za </w:t>
      </w:r>
      <w:r w:rsidRPr="004A599B">
        <w:rPr>
          <w:rFonts w:ascii="Arial" w:hAnsi="Arial" w:cs="Arial"/>
          <w:bCs/>
          <w:color w:val="000000"/>
        </w:rPr>
        <w:t xml:space="preserve">prodlení </w:t>
      </w:r>
      <w:r w:rsidRPr="004050B6">
        <w:rPr>
          <w:rFonts w:ascii="Arial" w:hAnsi="Arial" w:cs="Arial"/>
          <w:bCs/>
          <w:color w:val="000000"/>
        </w:rPr>
        <w:t xml:space="preserve">s úhradou příslušenství pohledávky.  </w:t>
      </w:r>
    </w:p>
    <w:p w:rsidR="000477F2" w:rsidRDefault="000477F2" w:rsidP="000477F2">
      <w:pPr>
        <w:pStyle w:val="Bezmezer"/>
      </w:pPr>
    </w:p>
    <w:p w:rsidR="000477F2" w:rsidRDefault="000477F2" w:rsidP="000477F2">
      <w:pPr>
        <w:pStyle w:val="Bezmezer"/>
      </w:pPr>
    </w:p>
    <w:p w:rsidR="007107A1" w:rsidRDefault="007107A1" w:rsidP="000477F2">
      <w:pPr>
        <w:pStyle w:val="Bezmezer"/>
      </w:pPr>
    </w:p>
    <w:p w:rsidR="007107A1" w:rsidRDefault="007107A1" w:rsidP="000477F2">
      <w:pPr>
        <w:pStyle w:val="Bezmezer"/>
      </w:pPr>
    </w:p>
    <w:p w:rsidR="000477F2" w:rsidRDefault="000477F2" w:rsidP="000477F2">
      <w:pPr>
        <w:spacing w:after="0"/>
        <w:jc w:val="center"/>
        <w:rPr>
          <w:rFonts w:ascii="Arial" w:hAnsi="Arial" w:cs="Arial"/>
          <w:b/>
          <w:bCs/>
          <w:color w:val="000000"/>
        </w:rPr>
      </w:pPr>
      <w:r>
        <w:rPr>
          <w:rFonts w:ascii="Arial" w:hAnsi="Arial" w:cs="Arial"/>
          <w:b/>
          <w:bCs/>
          <w:color w:val="000000"/>
        </w:rPr>
        <w:lastRenderedPageBreak/>
        <w:t>Článek VI.</w:t>
      </w:r>
    </w:p>
    <w:p w:rsidR="000477F2" w:rsidRPr="00B36ED1" w:rsidRDefault="000477F2" w:rsidP="000477F2">
      <w:pPr>
        <w:spacing w:after="0"/>
        <w:ind w:left="360"/>
        <w:jc w:val="center"/>
        <w:rPr>
          <w:rFonts w:ascii="Arial" w:hAnsi="Arial" w:cs="Arial"/>
          <w:b/>
          <w:bCs/>
          <w:color w:val="000000"/>
        </w:rPr>
      </w:pPr>
      <w:r>
        <w:rPr>
          <w:rFonts w:ascii="Arial" w:hAnsi="Arial" w:cs="Arial"/>
          <w:b/>
          <w:bCs/>
          <w:color w:val="000000"/>
        </w:rPr>
        <w:t>Plnění spojená s užíváním pronajatého prostoru (s</w:t>
      </w:r>
      <w:r w:rsidRPr="00B36ED1">
        <w:rPr>
          <w:rFonts w:ascii="Arial" w:hAnsi="Arial" w:cs="Arial"/>
          <w:b/>
          <w:bCs/>
          <w:color w:val="000000"/>
        </w:rPr>
        <w:t>lužby</w:t>
      </w:r>
      <w:r>
        <w:rPr>
          <w:rFonts w:ascii="Arial" w:hAnsi="Arial" w:cs="Arial"/>
          <w:b/>
          <w:bCs/>
          <w:color w:val="000000"/>
        </w:rPr>
        <w:t>)</w:t>
      </w:r>
    </w:p>
    <w:p w:rsidR="000477F2" w:rsidRDefault="000477F2" w:rsidP="000477F2">
      <w:pPr>
        <w:spacing w:after="0"/>
        <w:ind w:left="360"/>
        <w:jc w:val="center"/>
        <w:rPr>
          <w:rFonts w:ascii="Arial" w:hAnsi="Arial" w:cs="Arial"/>
          <w:b/>
          <w:bCs/>
          <w:color w:val="000000"/>
        </w:rPr>
      </w:pPr>
    </w:p>
    <w:p w:rsidR="000477F2" w:rsidRPr="00212AF2" w:rsidRDefault="000477F2" w:rsidP="000477F2">
      <w:pPr>
        <w:numPr>
          <w:ilvl w:val="0"/>
          <w:numId w:val="11"/>
        </w:numPr>
        <w:spacing w:after="0" w:line="240" w:lineRule="auto"/>
        <w:ind w:left="360"/>
        <w:jc w:val="both"/>
        <w:rPr>
          <w:rFonts w:ascii="Arial" w:hAnsi="Arial"/>
          <w:color w:val="000000"/>
        </w:rPr>
      </w:pPr>
      <w:r w:rsidRPr="00212AF2">
        <w:rPr>
          <w:rFonts w:ascii="Arial" w:hAnsi="Arial" w:cs="Arial"/>
          <w:bCs/>
          <w:color w:val="000000"/>
        </w:rPr>
        <w:t xml:space="preserve">Pronajímatel se zavazuje, že po dobu nájmu zajistí následující </w:t>
      </w:r>
      <w:r>
        <w:rPr>
          <w:rFonts w:ascii="Arial" w:hAnsi="Arial" w:cs="Arial"/>
          <w:bCs/>
          <w:color w:val="000000"/>
        </w:rPr>
        <w:t xml:space="preserve">plnění a </w:t>
      </w:r>
      <w:r w:rsidRPr="00212AF2">
        <w:rPr>
          <w:rFonts w:ascii="Arial" w:hAnsi="Arial" w:cs="Arial"/>
          <w:bCs/>
          <w:color w:val="000000"/>
        </w:rPr>
        <w:t>související</w:t>
      </w:r>
      <w:r>
        <w:rPr>
          <w:rFonts w:ascii="Arial" w:hAnsi="Arial" w:cs="Arial"/>
          <w:bCs/>
          <w:color w:val="000000"/>
        </w:rPr>
        <w:t xml:space="preserve"> služby spojená s užíváním Pronajatých</w:t>
      </w:r>
      <w:r w:rsidRPr="00212AF2">
        <w:rPr>
          <w:rFonts w:ascii="Arial" w:hAnsi="Arial" w:cs="Arial"/>
          <w:bCs/>
          <w:color w:val="000000"/>
        </w:rPr>
        <w:t xml:space="preserve"> prostor</w:t>
      </w:r>
      <w:r>
        <w:rPr>
          <w:rFonts w:ascii="Arial" w:hAnsi="Arial" w:cs="Arial"/>
          <w:bCs/>
          <w:color w:val="000000"/>
        </w:rPr>
        <w:t>ů</w:t>
      </w:r>
      <w:r w:rsidRPr="00212AF2">
        <w:rPr>
          <w:rFonts w:ascii="Arial" w:hAnsi="Arial" w:cs="Arial"/>
          <w:bCs/>
          <w:color w:val="000000"/>
        </w:rPr>
        <w:t xml:space="preserve"> řádně, v množství a kvalitě odpovídající obvyklé potřebě Nájemce</w:t>
      </w:r>
      <w:r>
        <w:rPr>
          <w:rFonts w:ascii="Arial" w:hAnsi="Arial" w:cs="Arial"/>
          <w:bCs/>
          <w:color w:val="000000"/>
        </w:rPr>
        <w:t xml:space="preserve"> (dále případně jen služby)</w:t>
      </w:r>
      <w:r w:rsidRPr="00212AF2">
        <w:rPr>
          <w:rFonts w:ascii="Arial" w:hAnsi="Arial" w:cs="Arial"/>
          <w:bCs/>
          <w:color w:val="000000"/>
        </w:rPr>
        <w:t xml:space="preserve">. </w:t>
      </w:r>
    </w:p>
    <w:p w:rsidR="000477F2" w:rsidRPr="006063F8" w:rsidRDefault="000477F2" w:rsidP="000477F2">
      <w:pPr>
        <w:spacing w:after="0"/>
        <w:jc w:val="both"/>
        <w:rPr>
          <w:rFonts w:ascii="Arial" w:hAnsi="Arial"/>
          <w:color w:val="000000"/>
        </w:rPr>
      </w:pPr>
    </w:p>
    <w:p w:rsidR="000477F2" w:rsidRPr="004A599B" w:rsidRDefault="000477F2" w:rsidP="000477F2">
      <w:pPr>
        <w:numPr>
          <w:ilvl w:val="0"/>
          <w:numId w:val="11"/>
        </w:numPr>
        <w:spacing w:after="0" w:line="240" w:lineRule="auto"/>
        <w:ind w:left="360"/>
        <w:jc w:val="both"/>
        <w:rPr>
          <w:rFonts w:ascii="Arial" w:hAnsi="Arial" w:cs="Arial"/>
          <w:bCs/>
          <w:color w:val="000000"/>
        </w:rPr>
      </w:pPr>
      <w:r>
        <w:rPr>
          <w:rFonts w:ascii="Arial" w:hAnsi="Arial" w:cs="Arial"/>
          <w:bCs/>
          <w:color w:val="000000"/>
        </w:rPr>
        <w:t xml:space="preserve">Službami spojenými s užíváním </w:t>
      </w:r>
      <w:r w:rsidRPr="00212AF2">
        <w:rPr>
          <w:rFonts w:ascii="Arial" w:hAnsi="Arial" w:cs="Arial"/>
          <w:bCs/>
          <w:color w:val="000000"/>
        </w:rPr>
        <w:t>Pronajat</w:t>
      </w:r>
      <w:r>
        <w:rPr>
          <w:rFonts w:ascii="Arial" w:hAnsi="Arial" w:cs="Arial"/>
          <w:bCs/>
          <w:color w:val="000000"/>
        </w:rPr>
        <w:t>ých</w:t>
      </w:r>
      <w:r w:rsidRPr="00212AF2">
        <w:rPr>
          <w:rFonts w:ascii="Arial" w:hAnsi="Arial" w:cs="Arial"/>
          <w:bCs/>
          <w:color w:val="000000"/>
        </w:rPr>
        <w:t xml:space="preserve"> prostor</w:t>
      </w:r>
      <w:r>
        <w:rPr>
          <w:rFonts w:ascii="Arial" w:hAnsi="Arial" w:cs="Arial"/>
          <w:bCs/>
          <w:color w:val="000000"/>
        </w:rPr>
        <w:t>ů</w:t>
      </w:r>
      <w:r w:rsidRPr="00212AF2">
        <w:rPr>
          <w:rFonts w:ascii="Arial" w:hAnsi="Arial" w:cs="Arial"/>
          <w:bCs/>
          <w:color w:val="000000"/>
        </w:rPr>
        <w:t xml:space="preserve"> se rozumí dodávka elektrické energie, tepla, užívání WC</w:t>
      </w:r>
      <w:r>
        <w:rPr>
          <w:rFonts w:ascii="Arial" w:hAnsi="Arial" w:cs="Arial"/>
          <w:bCs/>
          <w:color w:val="000000"/>
        </w:rPr>
        <w:t>, připojení k internetu, WIFI</w:t>
      </w:r>
      <w:r w:rsidRPr="00212AF2">
        <w:rPr>
          <w:rFonts w:ascii="Arial" w:hAnsi="Arial" w:cs="Arial"/>
          <w:bCs/>
          <w:color w:val="000000"/>
        </w:rPr>
        <w:t xml:space="preserve"> a zneškodnění komunálního odpadu vzniklého z běžné činnosti Nájemce</w:t>
      </w:r>
      <w:r w:rsidRPr="004A599B">
        <w:rPr>
          <w:rFonts w:ascii="Arial" w:hAnsi="Arial" w:cs="Arial"/>
          <w:bCs/>
          <w:color w:val="000000"/>
        </w:rPr>
        <w:t xml:space="preserve"> v </w:t>
      </w:r>
      <w:r w:rsidRPr="00212AF2">
        <w:rPr>
          <w:rFonts w:ascii="Arial" w:hAnsi="Arial" w:cs="Arial"/>
          <w:bCs/>
          <w:color w:val="000000"/>
        </w:rPr>
        <w:t>souvislosti s užíváním Pronajat</w:t>
      </w:r>
      <w:r>
        <w:rPr>
          <w:rFonts w:ascii="Arial" w:hAnsi="Arial" w:cs="Arial"/>
          <w:bCs/>
          <w:color w:val="000000"/>
        </w:rPr>
        <w:t>ých</w:t>
      </w:r>
      <w:r w:rsidRPr="00212AF2">
        <w:rPr>
          <w:rFonts w:ascii="Arial" w:hAnsi="Arial" w:cs="Arial"/>
          <w:bCs/>
          <w:color w:val="000000"/>
        </w:rPr>
        <w:t xml:space="preserve"> prostor</w:t>
      </w:r>
      <w:r>
        <w:rPr>
          <w:rFonts w:ascii="Arial" w:hAnsi="Arial" w:cs="Arial"/>
          <w:bCs/>
          <w:color w:val="000000"/>
        </w:rPr>
        <w:t>ů</w:t>
      </w:r>
      <w:r w:rsidRPr="004A599B">
        <w:rPr>
          <w:rFonts w:ascii="Arial" w:hAnsi="Arial" w:cs="Arial"/>
          <w:bCs/>
          <w:color w:val="000000"/>
        </w:rPr>
        <w:t>.</w:t>
      </w:r>
    </w:p>
    <w:p w:rsidR="000477F2" w:rsidRDefault="000477F2" w:rsidP="000477F2">
      <w:pPr>
        <w:spacing w:after="0"/>
        <w:ind w:left="345"/>
        <w:jc w:val="both"/>
        <w:rPr>
          <w:rFonts w:ascii="Arial" w:hAnsi="Arial" w:cs="Arial"/>
          <w:bCs/>
          <w:color w:val="000000"/>
        </w:rPr>
      </w:pPr>
    </w:p>
    <w:p w:rsidR="000477F2" w:rsidRPr="00212AF2" w:rsidRDefault="000477F2" w:rsidP="000477F2">
      <w:pPr>
        <w:numPr>
          <w:ilvl w:val="0"/>
          <w:numId w:val="11"/>
        </w:numPr>
        <w:spacing w:after="0" w:line="240" w:lineRule="auto"/>
        <w:ind w:left="360"/>
        <w:jc w:val="both"/>
        <w:rPr>
          <w:rFonts w:ascii="Arial" w:hAnsi="Arial"/>
          <w:color w:val="000000"/>
        </w:rPr>
      </w:pPr>
      <w:r w:rsidRPr="00A26EDC">
        <w:rPr>
          <w:rFonts w:ascii="Arial" w:hAnsi="Arial" w:cs="Arial"/>
          <w:bCs/>
          <w:color w:val="000000"/>
        </w:rPr>
        <w:t xml:space="preserve">Smluvní strany se dohodly, že za odebrané služby bude Nájemce hradit </w:t>
      </w:r>
      <w:r>
        <w:rPr>
          <w:rFonts w:ascii="Arial" w:hAnsi="Arial" w:cs="Arial"/>
          <w:bCs/>
          <w:color w:val="000000"/>
        </w:rPr>
        <w:t xml:space="preserve">měsíčně </w:t>
      </w:r>
      <w:r w:rsidRPr="00A26EDC">
        <w:rPr>
          <w:rFonts w:ascii="Arial" w:hAnsi="Arial" w:cs="Arial"/>
          <w:bCs/>
          <w:color w:val="000000"/>
        </w:rPr>
        <w:t>paušální částku</w:t>
      </w:r>
      <w:r w:rsidRPr="00212AF2">
        <w:rPr>
          <w:rFonts w:ascii="Arial" w:hAnsi="Arial"/>
          <w:color w:val="000000"/>
        </w:rPr>
        <w:t xml:space="preserve"> </w:t>
      </w:r>
      <w:r w:rsidR="00D83682">
        <w:rPr>
          <w:rFonts w:ascii="Arial" w:hAnsi="Arial"/>
          <w:color w:val="000000"/>
        </w:rPr>
        <w:t>1.063</w:t>
      </w:r>
      <w:r w:rsidRPr="00212AF2">
        <w:rPr>
          <w:rFonts w:ascii="Arial" w:hAnsi="Arial"/>
          <w:color w:val="000000"/>
        </w:rPr>
        <w:t xml:space="preserve"> Kč (slovy: </w:t>
      </w:r>
      <w:proofErr w:type="spellStart"/>
      <w:r w:rsidR="00D83682">
        <w:rPr>
          <w:rFonts w:ascii="Arial" w:hAnsi="Arial"/>
          <w:color w:val="000000"/>
        </w:rPr>
        <w:t>jeden_tisíc</w:t>
      </w:r>
      <w:r w:rsidR="005435C1">
        <w:rPr>
          <w:rFonts w:ascii="Arial" w:hAnsi="Arial"/>
          <w:color w:val="000000"/>
        </w:rPr>
        <w:t>_</w:t>
      </w:r>
      <w:r w:rsidR="00D83682">
        <w:rPr>
          <w:rFonts w:ascii="Arial" w:hAnsi="Arial"/>
          <w:color w:val="000000"/>
        </w:rPr>
        <w:t>šedesát_t</w:t>
      </w:r>
      <w:r>
        <w:rPr>
          <w:rFonts w:ascii="Arial" w:hAnsi="Arial"/>
          <w:color w:val="000000"/>
        </w:rPr>
        <w:t>ři_</w:t>
      </w:r>
      <w:r w:rsidRPr="00212AF2">
        <w:rPr>
          <w:rFonts w:ascii="Arial" w:hAnsi="Arial"/>
          <w:color w:val="000000"/>
        </w:rPr>
        <w:t>korun</w:t>
      </w:r>
      <w:proofErr w:type="spellEnd"/>
      <w:r w:rsidRPr="00212AF2">
        <w:rPr>
          <w:rFonts w:ascii="Arial" w:hAnsi="Arial"/>
          <w:color w:val="000000"/>
        </w:rPr>
        <w:t xml:space="preserve"> českých) </w:t>
      </w:r>
      <w:r>
        <w:rPr>
          <w:rFonts w:ascii="Arial" w:hAnsi="Arial"/>
          <w:color w:val="000000"/>
        </w:rPr>
        <w:t xml:space="preserve">plus příslušná výše DPH za </w:t>
      </w:r>
      <w:r w:rsidRPr="00212AF2">
        <w:rPr>
          <w:rFonts w:ascii="Arial" w:hAnsi="Arial"/>
          <w:color w:val="000000"/>
        </w:rPr>
        <w:t xml:space="preserve">měsíc, to je za čtvrtletí </w:t>
      </w:r>
      <w:r w:rsidR="00D83682">
        <w:rPr>
          <w:rFonts w:ascii="Arial" w:hAnsi="Arial"/>
          <w:color w:val="000000"/>
        </w:rPr>
        <w:t>3.189</w:t>
      </w:r>
      <w:r w:rsidRPr="00212AF2">
        <w:rPr>
          <w:rFonts w:ascii="Arial" w:hAnsi="Arial"/>
          <w:color w:val="000000"/>
        </w:rPr>
        <w:t xml:space="preserve"> Kč (slovy: </w:t>
      </w:r>
      <w:proofErr w:type="spellStart"/>
      <w:r w:rsidR="00D83682">
        <w:rPr>
          <w:rFonts w:ascii="Arial" w:hAnsi="Arial"/>
          <w:color w:val="000000"/>
        </w:rPr>
        <w:t>tři</w:t>
      </w:r>
      <w:r>
        <w:rPr>
          <w:rFonts w:ascii="Arial" w:hAnsi="Arial"/>
          <w:color w:val="000000"/>
        </w:rPr>
        <w:t>_tisíce_</w:t>
      </w:r>
      <w:r w:rsidR="00D83682">
        <w:rPr>
          <w:rFonts w:ascii="Arial" w:hAnsi="Arial"/>
          <w:color w:val="000000"/>
        </w:rPr>
        <w:t>jedno</w:t>
      </w:r>
      <w:r>
        <w:rPr>
          <w:rFonts w:ascii="Arial" w:hAnsi="Arial"/>
          <w:color w:val="000000"/>
        </w:rPr>
        <w:t>_st</w:t>
      </w:r>
      <w:r w:rsidR="00D83682">
        <w:rPr>
          <w:rFonts w:ascii="Arial" w:hAnsi="Arial"/>
          <w:color w:val="000000"/>
        </w:rPr>
        <w:t>o</w:t>
      </w:r>
      <w:r>
        <w:rPr>
          <w:rFonts w:ascii="Arial" w:hAnsi="Arial"/>
          <w:color w:val="000000"/>
        </w:rPr>
        <w:t>_</w:t>
      </w:r>
      <w:r w:rsidR="00D83682">
        <w:rPr>
          <w:rFonts w:ascii="Arial" w:hAnsi="Arial"/>
          <w:color w:val="000000"/>
        </w:rPr>
        <w:t>osm</w:t>
      </w:r>
      <w:r>
        <w:rPr>
          <w:rFonts w:ascii="Arial" w:hAnsi="Arial"/>
          <w:color w:val="000000"/>
        </w:rPr>
        <w:t>d</w:t>
      </w:r>
      <w:r w:rsidR="005435C1">
        <w:rPr>
          <w:rFonts w:ascii="Arial" w:hAnsi="Arial"/>
          <w:color w:val="000000"/>
        </w:rPr>
        <w:t>esát_d</w:t>
      </w:r>
      <w:r w:rsidR="00D83682">
        <w:rPr>
          <w:rFonts w:ascii="Arial" w:hAnsi="Arial"/>
          <w:color w:val="000000"/>
        </w:rPr>
        <w:t>evět</w:t>
      </w:r>
      <w:proofErr w:type="spellEnd"/>
      <w:r w:rsidR="00D83682">
        <w:rPr>
          <w:rFonts w:ascii="Arial" w:hAnsi="Arial"/>
          <w:color w:val="000000"/>
        </w:rPr>
        <w:t xml:space="preserve"> </w:t>
      </w:r>
      <w:r w:rsidRPr="00212AF2">
        <w:rPr>
          <w:rFonts w:ascii="Arial" w:hAnsi="Arial"/>
          <w:color w:val="000000"/>
        </w:rPr>
        <w:t>korun českých) plus příslušná výše DPH.</w:t>
      </w:r>
    </w:p>
    <w:p w:rsidR="000477F2" w:rsidRPr="00212AF2" w:rsidRDefault="000477F2" w:rsidP="000477F2">
      <w:pPr>
        <w:spacing w:after="0"/>
        <w:jc w:val="both"/>
        <w:rPr>
          <w:rFonts w:ascii="Arial" w:hAnsi="Arial"/>
          <w:color w:val="000000"/>
        </w:rPr>
      </w:pPr>
    </w:p>
    <w:p w:rsidR="000477F2" w:rsidRPr="00212AF2" w:rsidRDefault="000477F2" w:rsidP="000477F2">
      <w:pPr>
        <w:numPr>
          <w:ilvl w:val="0"/>
          <w:numId w:val="11"/>
        </w:numPr>
        <w:spacing w:after="0" w:line="240" w:lineRule="auto"/>
        <w:ind w:left="360"/>
        <w:jc w:val="both"/>
        <w:rPr>
          <w:rFonts w:ascii="Arial" w:hAnsi="Arial"/>
          <w:color w:val="000000"/>
        </w:rPr>
      </w:pPr>
      <w:r w:rsidRPr="00212AF2">
        <w:rPr>
          <w:rFonts w:ascii="Arial" w:hAnsi="Arial"/>
          <w:color w:val="000000"/>
        </w:rPr>
        <w:t xml:space="preserve">Nájemce se zavazuje uhradit paušální částku za odebrané služby ve výši </w:t>
      </w:r>
      <w:proofErr w:type="gramStart"/>
      <w:r w:rsidRPr="00212AF2">
        <w:rPr>
          <w:rFonts w:ascii="Arial" w:hAnsi="Arial"/>
          <w:color w:val="000000"/>
        </w:rPr>
        <w:t>dle  článku</w:t>
      </w:r>
      <w:proofErr w:type="gramEnd"/>
      <w:r w:rsidRPr="00212AF2">
        <w:rPr>
          <w:rFonts w:ascii="Arial" w:hAnsi="Arial"/>
          <w:color w:val="000000"/>
        </w:rPr>
        <w:t xml:space="preserve"> VI</w:t>
      </w:r>
      <w:r>
        <w:rPr>
          <w:rFonts w:ascii="Arial" w:hAnsi="Arial"/>
          <w:color w:val="000000"/>
        </w:rPr>
        <w:t>.</w:t>
      </w:r>
      <w:r>
        <w:rPr>
          <w:rFonts w:ascii="Arial" w:hAnsi="Arial" w:cs="Arial"/>
          <w:bCs/>
          <w:color w:val="000000"/>
        </w:rPr>
        <w:t xml:space="preserve"> odst. </w:t>
      </w:r>
      <w:r w:rsidRPr="00212AF2">
        <w:rPr>
          <w:rFonts w:ascii="Arial" w:hAnsi="Arial"/>
          <w:color w:val="000000"/>
        </w:rPr>
        <w:t>3. této Smlouvy čtvrtletně, společně s úhradou nájemného na účet Pronajímatele, a to ve lhůtách a za podmínek stanovených v článku V.,</w:t>
      </w:r>
      <w:r>
        <w:rPr>
          <w:rFonts w:ascii="Arial" w:hAnsi="Arial" w:cs="Arial"/>
          <w:bCs/>
          <w:color w:val="000000"/>
        </w:rPr>
        <w:t xml:space="preserve"> odst. </w:t>
      </w:r>
      <w:r w:rsidRPr="00212AF2">
        <w:rPr>
          <w:rFonts w:ascii="Arial" w:hAnsi="Arial"/>
          <w:color w:val="000000"/>
        </w:rPr>
        <w:t>4, 6 a 7 této Smlouvy</w:t>
      </w:r>
      <w:r>
        <w:rPr>
          <w:rFonts w:ascii="Arial" w:hAnsi="Arial"/>
          <w:color w:val="000000"/>
        </w:rPr>
        <w:t>,</w:t>
      </w:r>
      <w:r w:rsidRPr="00212AF2">
        <w:rPr>
          <w:rFonts w:ascii="Arial" w:hAnsi="Arial"/>
          <w:color w:val="000000"/>
        </w:rPr>
        <w:t xml:space="preserve">  </w:t>
      </w:r>
    </w:p>
    <w:p w:rsidR="000477F2" w:rsidRPr="00212AF2" w:rsidRDefault="000477F2" w:rsidP="000477F2">
      <w:pPr>
        <w:spacing w:after="0"/>
        <w:jc w:val="both"/>
        <w:rPr>
          <w:rFonts w:ascii="Arial" w:hAnsi="Arial"/>
          <w:color w:val="000000"/>
        </w:rPr>
      </w:pPr>
    </w:p>
    <w:p w:rsidR="000477F2" w:rsidRPr="00EA535A" w:rsidRDefault="000477F2" w:rsidP="000477F2">
      <w:pPr>
        <w:numPr>
          <w:ilvl w:val="0"/>
          <w:numId w:val="11"/>
        </w:numPr>
        <w:spacing w:after="0" w:line="240" w:lineRule="auto"/>
        <w:ind w:left="360"/>
        <w:jc w:val="both"/>
        <w:rPr>
          <w:rFonts w:ascii="Arial" w:hAnsi="Arial"/>
          <w:color w:val="000000"/>
        </w:rPr>
      </w:pPr>
      <w:r w:rsidRPr="00EA535A">
        <w:rPr>
          <w:rFonts w:ascii="Arial" w:hAnsi="Arial"/>
          <w:color w:val="000000"/>
        </w:rPr>
        <w:t>Smluvní strany se dohodly na tom, že první (1.) úhrada za plnění spojená s užíváním pronajatého prostoru (služby) za měsíc září 20</w:t>
      </w:r>
      <w:r>
        <w:rPr>
          <w:rFonts w:ascii="Arial" w:hAnsi="Arial"/>
          <w:color w:val="000000"/>
        </w:rPr>
        <w:t>2</w:t>
      </w:r>
      <w:r w:rsidR="002D62CA">
        <w:rPr>
          <w:rFonts w:ascii="Arial" w:hAnsi="Arial"/>
          <w:color w:val="000000"/>
        </w:rPr>
        <w:t>4</w:t>
      </w:r>
      <w:r w:rsidRPr="00EA535A">
        <w:rPr>
          <w:rFonts w:ascii="Arial" w:hAnsi="Arial"/>
          <w:color w:val="000000"/>
        </w:rPr>
        <w:t xml:space="preserve">, ve výši </w:t>
      </w:r>
      <w:r w:rsidR="00D83682">
        <w:rPr>
          <w:rFonts w:ascii="Arial" w:hAnsi="Arial"/>
          <w:color w:val="000000"/>
        </w:rPr>
        <w:t>1.063</w:t>
      </w:r>
      <w:r w:rsidRPr="00EA535A">
        <w:rPr>
          <w:rFonts w:ascii="Arial" w:hAnsi="Arial"/>
          <w:color w:val="000000"/>
        </w:rPr>
        <w:t xml:space="preserve"> Kč (slovy: </w:t>
      </w:r>
      <w:proofErr w:type="spellStart"/>
      <w:r w:rsidR="00D83682">
        <w:rPr>
          <w:rFonts w:ascii="Arial" w:hAnsi="Arial"/>
          <w:color w:val="000000"/>
        </w:rPr>
        <w:t>jeden_tisíc</w:t>
      </w:r>
      <w:r>
        <w:rPr>
          <w:rFonts w:ascii="Arial" w:hAnsi="Arial"/>
          <w:color w:val="000000"/>
        </w:rPr>
        <w:t>_</w:t>
      </w:r>
      <w:r w:rsidR="00D83682">
        <w:rPr>
          <w:rFonts w:ascii="Arial" w:hAnsi="Arial"/>
          <w:color w:val="000000"/>
        </w:rPr>
        <w:t>šedesát_t</w:t>
      </w:r>
      <w:r w:rsidR="005435C1">
        <w:rPr>
          <w:rFonts w:ascii="Arial" w:hAnsi="Arial"/>
          <w:color w:val="000000"/>
        </w:rPr>
        <w:t>ři</w:t>
      </w:r>
      <w:r>
        <w:rPr>
          <w:rFonts w:ascii="Arial" w:hAnsi="Arial"/>
          <w:color w:val="000000"/>
        </w:rPr>
        <w:t>_</w:t>
      </w:r>
      <w:r w:rsidRPr="00EA535A">
        <w:rPr>
          <w:rFonts w:ascii="Arial" w:hAnsi="Arial"/>
          <w:color w:val="000000"/>
        </w:rPr>
        <w:t>korun</w:t>
      </w:r>
      <w:proofErr w:type="spellEnd"/>
      <w:r w:rsidRPr="00EA535A">
        <w:rPr>
          <w:rFonts w:ascii="Arial" w:hAnsi="Arial"/>
          <w:color w:val="000000"/>
        </w:rPr>
        <w:t xml:space="preserve"> českých) plus příslušná výše DHP, bude uhrazena najednou s úhradou za poskytnuté služby ve čtvrt</w:t>
      </w:r>
      <w:r>
        <w:rPr>
          <w:rFonts w:ascii="Arial" w:hAnsi="Arial"/>
          <w:color w:val="000000"/>
        </w:rPr>
        <w:t>ém</w:t>
      </w:r>
      <w:r w:rsidRPr="00EA535A">
        <w:rPr>
          <w:rFonts w:ascii="Arial" w:hAnsi="Arial"/>
          <w:color w:val="000000"/>
        </w:rPr>
        <w:t xml:space="preserve"> (4.) čtvrtletí</w:t>
      </w:r>
      <w:r>
        <w:rPr>
          <w:rFonts w:ascii="Arial" w:hAnsi="Arial"/>
          <w:color w:val="000000"/>
        </w:rPr>
        <w:t xml:space="preserve"> 202</w:t>
      </w:r>
      <w:r w:rsidR="002D62CA">
        <w:rPr>
          <w:rFonts w:ascii="Arial" w:hAnsi="Arial"/>
          <w:color w:val="000000"/>
        </w:rPr>
        <w:t>4</w:t>
      </w:r>
      <w:r>
        <w:rPr>
          <w:rFonts w:ascii="Arial" w:hAnsi="Arial"/>
          <w:color w:val="000000"/>
        </w:rPr>
        <w:t>, společně s nájmem dle článku V. odst. 5, a to do 25. 10. 202</w:t>
      </w:r>
      <w:r w:rsidR="002D62CA">
        <w:rPr>
          <w:rFonts w:ascii="Arial" w:hAnsi="Arial"/>
          <w:color w:val="000000"/>
        </w:rPr>
        <w:t>4</w:t>
      </w:r>
      <w:r>
        <w:rPr>
          <w:rFonts w:ascii="Arial" w:hAnsi="Arial"/>
          <w:color w:val="000000"/>
        </w:rPr>
        <w:t>.</w:t>
      </w:r>
    </w:p>
    <w:p w:rsidR="000477F2" w:rsidRDefault="000477F2" w:rsidP="000477F2">
      <w:pPr>
        <w:pStyle w:val="Bezmezer"/>
      </w:pPr>
    </w:p>
    <w:p w:rsidR="000477F2" w:rsidRDefault="000477F2" w:rsidP="000477F2">
      <w:pPr>
        <w:spacing w:after="0"/>
        <w:jc w:val="center"/>
        <w:rPr>
          <w:rFonts w:ascii="Arial" w:hAnsi="Arial" w:cs="Arial"/>
          <w:b/>
          <w:bCs/>
          <w:color w:val="000000"/>
        </w:rPr>
      </w:pPr>
    </w:p>
    <w:p w:rsidR="000477F2" w:rsidRPr="00B36ED1" w:rsidRDefault="000477F2" w:rsidP="000477F2">
      <w:pPr>
        <w:spacing w:after="0"/>
        <w:jc w:val="center"/>
        <w:rPr>
          <w:rFonts w:ascii="Arial" w:hAnsi="Arial" w:cs="Arial"/>
          <w:b/>
          <w:bCs/>
          <w:color w:val="000000"/>
        </w:rPr>
      </w:pPr>
      <w:r>
        <w:rPr>
          <w:rFonts w:ascii="Arial" w:hAnsi="Arial" w:cs="Arial"/>
          <w:b/>
          <w:bCs/>
          <w:color w:val="000000"/>
        </w:rPr>
        <w:t xml:space="preserve">Článek </w:t>
      </w:r>
      <w:r w:rsidRPr="00B36ED1">
        <w:rPr>
          <w:rFonts w:ascii="Arial" w:hAnsi="Arial" w:cs="Arial"/>
          <w:b/>
          <w:bCs/>
          <w:color w:val="000000"/>
        </w:rPr>
        <w:t>V</w:t>
      </w:r>
      <w:r>
        <w:rPr>
          <w:rFonts w:ascii="Arial" w:hAnsi="Arial" w:cs="Arial"/>
          <w:b/>
          <w:bCs/>
          <w:color w:val="000000"/>
        </w:rPr>
        <w:t>II</w:t>
      </w:r>
      <w:r w:rsidRPr="00B36ED1">
        <w:rPr>
          <w:rFonts w:ascii="Arial" w:hAnsi="Arial" w:cs="Arial"/>
          <w:b/>
          <w:bCs/>
          <w:color w:val="000000"/>
        </w:rPr>
        <w:t>.</w:t>
      </w:r>
    </w:p>
    <w:p w:rsidR="000477F2" w:rsidRDefault="000477F2" w:rsidP="000477F2">
      <w:pPr>
        <w:spacing w:after="0"/>
        <w:jc w:val="center"/>
        <w:rPr>
          <w:rFonts w:ascii="Arial" w:hAnsi="Arial" w:cs="Arial"/>
          <w:b/>
          <w:bCs/>
          <w:color w:val="000000"/>
        </w:rPr>
      </w:pPr>
      <w:r w:rsidRPr="00CF592B">
        <w:rPr>
          <w:rFonts w:ascii="Arial" w:hAnsi="Arial" w:cs="Arial"/>
          <w:b/>
          <w:bCs/>
          <w:color w:val="000000"/>
        </w:rPr>
        <w:t>Základní práva a povinnosti nájemce</w:t>
      </w:r>
    </w:p>
    <w:p w:rsidR="000477F2" w:rsidRDefault="000477F2" w:rsidP="000477F2">
      <w:pPr>
        <w:spacing w:after="0"/>
        <w:jc w:val="center"/>
        <w:rPr>
          <w:rFonts w:ascii="Arial" w:hAnsi="Arial" w:cs="Arial"/>
          <w:bCs/>
          <w:color w:val="000000"/>
        </w:rP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Nájemce je povinen řádně a včas zaplatit Pronajímateli touto Smlouvou sjednané nájemné a úhradu za plnění spojená s užíváním Pronajatého prostoru (poskytnuté služby).</w:t>
      </w:r>
    </w:p>
    <w:p w:rsidR="000477F2" w:rsidRPr="00B33223" w:rsidRDefault="000477F2" w:rsidP="000477F2">
      <w:pPr>
        <w:spacing w:after="0"/>
        <w:ind w:left="405"/>
        <w:jc w:val="both"/>
        <w:rPr>
          <w:rFonts w:ascii="Arial" w:hAnsi="Arial"/>
          <w:color w:val="000000"/>
        </w:rP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Nájemce je povinen užívat Pronajaté prostory jako řádný (pečlivý) hospodář k ujednanému účelu dle této Smlouvy a za účelem stanoveným touto Smlouvou.</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Nájemce je povinen pečovat o Pronajaté prostory tak</w:t>
      </w:r>
      <w:r w:rsidRPr="00610D61">
        <w:rPr>
          <w:rFonts w:ascii="Arial" w:hAnsi="Arial" w:cs="Arial"/>
          <w:bCs/>
          <w:color w:val="000000"/>
        </w:rPr>
        <w:t xml:space="preserve">, </w:t>
      </w:r>
      <w:r>
        <w:rPr>
          <w:rFonts w:ascii="Arial" w:hAnsi="Arial" w:cs="Arial"/>
          <w:bCs/>
          <w:color w:val="000000"/>
        </w:rPr>
        <w:t xml:space="preserve">aby nedocházelo k opotřebovávání nad míru přiměřenou okolnostem, chránit jej před poškozením, bez zbytečného odkladu oznámit Pronajímateli vady, které má odstranit nebo opravit Pronajímatel, jakož i hrozící škodu, jinak Nájemce odpovídá za škodu, která </w:t>
      </w:r>
      <w:r>
        <w:rPr>
          <w:rFonts w:ascii="Arial" w:hAnsi="Arial" w:cs="Arial"/>
          <w:bCs/>
          <w:color w:val="000000"/>
        </w:rPr>
        <w:lastRenderedPageBreak/>
        <w:t>nesplněním povinnosti vznikla a hradí veškeré náklady potřebné na její odstranění. Porušení této povinnosti se považuje za hrubé porušení své povinnosti vůči Pronajímateli.</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Oznámí-li to Pronajímatel předem, je Nájemce povinen umožnit pracovníkům Pronajímatele přístup do Pronajatých prostorů za účelem prohlídky a kontroly účelu užívání Pronajatých prostorů, jakožto i provedení potřebné opravy nebo údržby Pronajatých prostorů. Předchozí oznámení se nevyžaduje, je-li nezbytné zabránit škodě nebo hrozí-li nebezpeční z prodlení.</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 xml:space="preserve">Vznikne-li potřeba provést nezbytnou opravu v Pronajatých prostorách, kterou nelze odložit na dobu po skončení nájmu, musí ji nájemce strpět, i když mu provedení opravy způsobí obtíže nebo omezí užívání Pronajatých prostorů. </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 xml:space="preserve">Nájemce nemá právo o své vůli Pronajaté prostory měnit, je vždy povinen v případě provádění jakýchkoliv zásahů do Pronajatých prostorů z titulu údržby, oprav, změn nebo stavebních úprav Pronajatých prostorů tuto skutečnost projednat před započtením prací s Pronajímatelem a vyžádat si jeho písemný souhlas, popřípadě uzavřít s ním dohodu nebo dodatek k této Smlouvě. V případě porušení této povinnosti nebude Pronajímatel považovat provedené zásahy do Pronajatých prostorů za odsouhlasené a nebude hradit Nájemci jakékoliv náklady vynaložené Nájemcem, a to ani formou zápočtu na nájemném.  </w:t>
      </w:r>
    </w:p>
    <w:p w:rsidR="000477F2" w:rsidRDefault="000477F2" w:rsidP="000477F2">
      <w:pPr>
        <w:pStyle w:val="Bezmezer"/>
      </w:pPr>
    </w:p>
    <w:p w:rsidR="000477F2" w:rsidRDefault="000477F2" w:rsidP="000477F2">
      <w:pPr>
        <w:numPr>
          <w:ilvl w:val="0"/>
          <w:numId w:val="19"/>
        </w:numPr>
        <w:spacing w:after="0" w:line="240" w:lineRule="auto"/>
        <w:jc w:val="both"/>
        <w:rPr>
          <w:rFonts w:ascii="Arial" w:hAnsi="Arial" w:cs="Arial"/>
          <w:bCs/>
          <w:color w:val="000000"/>
        </w:rPr>
      </w:pPr>
      <w:r>
        <w:rPr>
          <w:rFonts w:ascii="Arial" w:hAnsi="Arial" w:cs="Arial"/>
          <w:bCs/>
          <w:color w:val="000000"/>
        </w:rPr>
        <w:t>Provede-li Nájemce změnu Pronajatých prostorů bez souhlasu Pronajímatele, a ani na vyzvání neuvede prostory do původního stavu, může Pronajímatel nájem vypovědět bez výpovědní doby.</w:t>
      </w:r>
    </w:p>
    <w:p w:rsidR="000477F2" w:rsidRDefault="000477F2" w:rsidP="000477F2">
      <w:pPr>
        <w:pStyle w:val="Bezmezer"/>
      </w:pPr>
    </w:p>
    <w:p w:rsidR="000477F2" w:rsidRPr="004F7D45" w:rsidRDefault="000477F2" w:rsidP="000477F2">
      <w:pPr>
        <w:numPr>
          <w:ilvl w:val="0"/>
          <w:numId w:val="19"/>
        </w:numPr>
        <w:spacing w:after="0" w:line="240" w:lineRule="auto"/>
        <w:jc w:val="both"/>
        <w:rPr>
          <w:rFonts w:ascii="Cambria" w:hAnsi="Cambria"/>
        </w:rPr>
      </w:pPr>
      <w:r>
        <w:rPr>
          <w:rFonts w:ascii="Arial" w:hAnsi="Arial" w:cs="Arial"/>
          <w:bCs/>
          <w:color w:val="000000"/>
        </w:rPr>
        <w:t>Nájemce je povinen v případě skončení nájemního vztahu P</w:t>
      </w:r>
      <w:r w:rsidRPr="00610D61">
        <w:rPr>
          <w:rFonts w:ascii="Arial" w:hAnsi="Arial" w:cs="Arial"/>
          <w:bCs/>
          <w:color w:val="000000"/>
        </w:rPr>
        <w:t>ronajat</w:t>
      </w:r>
      <w:r>
        <w:rPr>
          <w:rFonts w:ascii="Arial" w:hAnsi="Arial" w:cs="Arial"/>
          <w:bCs/>
          <w:color w:val="000000"/>
        </w:rPr>
        <w:t>é prostory vrátit Pronajímateli v řádném stavu, v jakém byly v době, kdy je převzal, s přihlédnutím k obvyklému opotřebení při řádném užívání – vyklizené, vyčištěné, nepoškozené. Odevzdáním se rozumí fyzické předání Pronajatých prostorů určené osobě Pronajímatele ke dni skončení nájmu, pokud se Smluvní strany nedohodnou jinak.</w:t>
      </w:r>
    </w:p>
    <w:p w:rsidR="000477F2" w:rsidRDefault="000477F2" w:rsidP="000477F2">
      <w:pPr>
        <w:pStyle w:val="Bezmezer"/>
      </w:pPr>
    </w:p>
    <w:p w:rsidR="000477F2" w:rsidRPr="00685ED7" w:rsidRDefault="000477F2" w:rsidP="000477F2">
      <w:pPr>
        <w:spacing w:after="0"/>
        <w:jc w:val="center"/>
        <w:rPr>
          <w:rFonts w:ascii="Arial" w:hAnsi="Arial" w:cs="Arial"/>
          <w:b/>
          <w:bCs/>
          <w:color w:val="000000"/>
        </w:rPr>
      </w:pPr>
      <w:r>
        <w:rPr>
          <w:rFonts w:ascii="Arial" w:hAnsi="Arial" w:cs="Arial"/>
          <w:b/>
          <w:bCs/>
          <w:color w:val="000000"/>
        </w:rPr>
        <w:t>Článek VIII.</w:t>
      </w:r>
    </w:p>
    <w:p w:rsidR="000477F2" w:rsidRDefault="000477F2" w:rsidP="000477F2">
      <w:pPr>
        <w:spacing w:after="0"/>
        <w:jc w:val="center"/>
        <w:rPr>
          <w:rFonts w:ascii="Arial" w:hAnsi="Arial" w:cs="Arial"/>
          <w:b/>
          <w:bCs/>
          <w:color w:val="000000"/>
        </w:rPr>
      </w:pPr>
      <w:r w:rsidRPr="00CF592B">
        <w:rPr>
          <w:rFonts w:ascii="Arial" w:hAnsi="Arial" w:cs="Arial"/>
          <w:b/>
          <w:bCs/>
          <w:color w:val="000000"/>
        </w:rPr>
        <w:t>Základní práva a povinnosti pronajímatele</w:t>
      </w:r>
    </w:p>
    <w:p w:rsidR="000477F2" w:rsidRPr="00CF592B" w:rsidRDefault="000477F2" w:rsidP="000477F2">
      <w:pPr>
        <w:spacing w:after="0"/>
        <w:jc w:val="center"/>
        <w:rPr>
          <w:rFonts w:ascii="Arial" w:hAnsi="Arial" w:cs="Arial"/>
          <w:b/>
          <w:bCs/>
          <w:color w:val="000000"/>
        </w:rPr>
      </w:pPr>
    </w:p>
    <w:p w:rsidR="000477F2" w:rsidRDefault="000477F2" w:rsidP="000477F2">
      <w:pPr>
        <w:numPr>
          <w:ilvl w:val="0"/>
          <w:numId w:val="8"/>
        </w:numPr>
        <w:spacing w:after="0" w:line="240" w:lineRule="auto"/>
        <w:jc w:val="both"/>
        <w:rPr>
          <w:rFonts w:ascii="Arial" w:hAnsi="Arial" w:cs="Arial"/>
          <w:bCs/>
          <w:color w:val="000000"/>
        </w:rPr>
      </w:pPr>
      <w:r>
        <w:rPr>
          <w:rFonts w:ascii="Arial" w:hAnsi="Arial" w:cs="Arial"/>
          <w:bCs/>
          <w:color w:val="000000"/>
        </w:rPr>
        <w:t>Pronajímatel se zavazuje přenechat Nájemci Pronajaté prostory ve stavu způsobilém k ujednanému účelu užívání.</w:t>
      </w:r>
      <w:r w:rsidRPr="00B36ED1">
        <w:rPr>
          <w:rFonts w:ascii="Arial" w:hAnsi="Arial" w:cs="Arial"/>
          <w:bCs/>
          <w:color w:val="000000"/>
        </w:rPr>
        <w:t xml:space="preserve"> </w:t>
      </w:r>
    </w:p>
    <w:p w:rsidR="000477F2" w:rsidRPr="004F7D45" w:rsidRDefault="000477F2" w:rsidP="000477F2">
      <w:pPr>
        <w:spacing w:after="0"/>
        <w:ind w:left="45"/>
        <w:jc w:val="both"/>
        <w:rPr>
          <w:rFonts w:ascii="Arial" w:hAnsi="Arial"/>
          <w:color w:val="000000"/>
        </w:rPr>
      </w:pPr>
    </w:p>
    <w:p w:rsidR="000477F2" w:rsidRDefault="000477F2" w:rsidP="000477F2">
      <w:pPr>
        <w:numPr>
          <w:ilvl w:val="0"/>
          <w:numId w:val="8"/>
        </w:numPr>
        <w:spacing w:after="0" w:line="240" w:lineRule="auto"/>
        <w:jc w:val="both"/>
        <w:rPr>
          <w:rFonts w:ascii="Arial" w:hAnsi="Arial" w:cs="Arial"/>
          <w:bCs/>
          <w:color w:val="000000"/>
        </w:rPr>
      </w:pPr>
      <w:r>
        <w:rPr>
          <w:rFonts w:ascii="Arial" w:hAnsi="Arial" w:cs="Arial"/>
          <w:bCs/>
          <w:color w:val="000000"/>
        </w:rPr>
        <w:t>Pronajímatel je povinen udržovat Pronajaté prostory v takovém stavu, aby mohly sloužit k účelu užívání, pro které byly pronajaty a zajistit nerušené užívání Pronajatých prostorů</w:t>
      </w:r>
      <w:r w:rsidRPr="00460328">
        <w:rPr>
          <w:rFonts w:ascii="Arial" w:hAnsi="Arial" w:cs="Arial"/>
          <w:bCs/>
          <w:color w:val="000000"/>
        </w:rPr>
        <w:t xml:space="preserve"> </w:t>
      </w:r>
      <w:r>
        <w:rPr>
          <w:rFonts w:ascii="Arial" w:hAnsi="Arial" w:cs="Arial"/>
          <w:bCs/>
          <w:color w:val="000000"/>
        </w:rPr>
        <w:t>po Dobu nájmu, s výjimkou uvedenou v článku IX. odst. 8.</w:t>
      </w:r>
    </w:p>
    <w:p w:rsidR="000477F2" w:rsidRDefault="000477F2" w:rsidP="000477F2">
      <w:pPr>
        <w:spacing w:after="0"/>
        <w:ind w:left="45"/>
        <w:jc w:val="both"/>
        <w:rPr>
          <w:rFonts w:ascii="Arial" w:hAnsi="Arial" w:cs="Arial"/>
          <w:bCs/>
          <w:color w:val="000000"/>
        </w:rPr>
      </w:pPr>
    </w:p>
    <w:p w:rsidR="000477F2" w:rsidRPr="004F7D45" w:rsidRDefault="000477F2" w:rsidP="000477F2">
      <w:pPr>
        <w:numPr>
          <w:ilvl w:val="0"/>
          <w:numId w:val="8"/>
        </w:numPr>
        <w:spacing w:after="0" w:line="240" w:lineRule="auto"/>
        <w:jc w:val="both"/>
      </w:pPr>
      <w:r w:rsidRPr="00B36ED1">
        <w:rPr>
          <w:rFonts w:ascii="Arial" w:hAnsi="Arial" w:cs="Arial"/>
          <w:bCs/>
          <w:color w:val="000000"/>
        </w:rPr>
        <w:lastRenderedPageBreak/>
        <w:t xml:space="preserve">Pronajímatel </w:t>
      </w:r>
      <w:r>
        <w:rPr>
          <w:rFonts w:ascii="Arial" w:hAnsi="Arial" w:cs="Arial"/>
          <w:bCs/>
          <w:color w:val="000000"/>
        </w:rPr>
        <w:t>v Pronajatých prostorách zajišťuje a prování na svůj náklad údržbu a opravy, které nejsou vymezené v § 5 a 6 zrušeného nařízení vlády č. 258/1995 Sb., pokud se Pronajímatel s Nájemcem nedohodne jinak.</w:t>
      </w:r>
    </w:p>
    <w:p w:rsidR="000477F2" w:rsidRDefault="000477F2" w:rsidP="000477F2">
      <w:pPr>
        <w:spacing w:after="0"/>
        <w:ind w:firstLine="60"/>
        <w:jc w:val="both"/>
      </w:pPr>
    </w:p>
    <w:p w:rsidR="000477F2" w:rsidRDefault="000477F2" w:rsidP="000477F2">
      <w:pPr>
        <w:numPr>
          <w:ilvl w:val="0"/>
          <w:numId w:val="8"/>
        </w:numPr>
        <w:spacing w:after="0" w:line="240" w:lineRule="auto"/>
        <w:jc w:val="both"/>
        <w:rPr>
          <w:rFonts w:ascii="Arial" w:hAnsi="Arial" w:cs="Arial"/>
          <w:bCs/>
          <w:color w:val="000000"/>
        </w:rPr>
      </w:pPr>
      <w:r>
        <w:rPr>
          <w:rFonts w:ascii="Arial" w:hAnsi="Arial" w:cs="Arial"/>
          <w:bCs/>
          <w:color w:val="000000"/>
        </w:rPr>
        <w:t>Pronajímatel nebo jím pověřená osoba je oprávněn/a provádět kontrolu dodržování smluvních povinností Nájemce, ke kterým se v této Smlouvě zavázal. Za tímto účelem je Pronajímatel nebo jím pověřená osoba oprávněn/a bez jakéhokoliv omezení a předchozího upozornění tuto kontrolu provádět. Jedná se zejména o naléhavé stavy (změna účelu nájmu, ochrana majetku atd.).</w:t>
      </w:r>
    </w:p>
    <w:p w:rsidR="000477F2" w:rsidRPr="00F156A3" w:rsidRDefault="000477F2" w:rsidP="000477F2">
      <w:pPr>
        <w:pStyle w:val="Bezmezer"/>
      </w:pPr>
    </w:p>
    <w:p w:rsidR="000477F2" w:rsidRPr="001F5126" w:rsidRDefault="000477F2" w:rsidP="000477F2">
      <w:pPr>
        <w:numPr>
          <w:ilvl w:val="0"/>
          <w:numId w:val="8"/>
        </w:numPr>
        <w:spacing w:after="0" w:line="240" w:lineRule="auto"/>
        <w:jc w:val="both"/>
        <w:rPr>
          <w:rFonts w:ascii="Arial" w:hAnsi="Arial" w:cs="Arial"/>
          <w:bCs/>
          <w:color w:val="000000"/>
        </w:rPr>
      </w:pPr>
      <w:r w:rsidRPr="001F5126">
        <w:rPr>
          <w:rFonts w:ascii="Arial" w:hAnsi="Arial" w:cs="Arial"/>
          <w:bCs/>
          <w:color w:val="000000"/>
        </w:rPr>
        <w:t xml:space="preserve">Pronajímatel je povinen seznámit Nájemce s dokumentací požární ochrany – poplachová požární směrnice, požární řád, požární evakuační plán. </w:t>
      </w:r>
    </w:p>
    <w:p w:rsidR="000477F2" w:rsidRDefault="000477F2" w:rsidP="000477F2">
      <w:pPr>
        <w:pStyle w:val="Bezmezer"/>
      </w:pPr>
    </w:p>
    <w:p w:rsidR="000477F2" w:rsidRPr="00685ED7" w:rsidRDefault="000477F2" w:rsidP="000477F2">
      <w:pPr>
        <w:spacing w:after="0"/>
        <w:jc w:val="center"/>
        <w:rPr>
          <w:rFonts w:ascii="Arial" w:hAnsi="Arial" w:cs="Arial"/>
          <w:b/>
          <w:bCs/>
          <w:color w:val="000000"/>
        </w:rPr>
      </w:pPr>
      <w:r>
        <w:rPr>
          <w:rFonts w:ascii="Arial" w:hAnsi="Arial" w:cs="Arial"/>
          <w:b/>
          <w:bCs/>
          <w:color w:val="000000"/>
        </w:rPr>
        <w:t xml:space="preserve">Článek </w:t>
      </w:r>
      <w:r w:rsidRPr="00B36ED1">
        <w:rPr>
          <w:rFonts w:ascii="Arial" w:hAnsi="Arial" w:cs="Arial"/>
          <w:b/>
          <w:bCs/>
          <w:color w:val="000000"/>
        </w:rPr>
        <w:t>I</w:t>
      </w:r>
      <w:r>
        <w:rPr>
          <w:rFonts w:ascii="Arial" w:hAnsi="Arial" w:cs="Arial"/>
          <w:b/>
          <w:bCs/>
          <w:color w:val="000000"/>
        </w:rPr>
        <w:t>X.</w:t>
      </w:r>
    </w:p>
    <w:p w:rsidR="000477F2" w:rsidRPr="00685ED7" w:rsidRDefault="000477F2" w:rsidP="000477F2">
      <w:pPr>
        <w:spacing w:after="0"/>
        <w:jc w:val="center"/>
        <w:rPr>
          <w:rFonts w:ascii="Arial" w:hAnsi="Arial" w:cs="Arial"/>
          <w:b/>
          <w:bCs/>
          <w:color w:val="000000"/>
        </w:rPr>
      </w:pPr>
      <w:r w:rsidRPr="00685ED7">
        <w:rPr>
          <w:rFonts w:ascii="Arial" w:hAnsi="Arial" w:cs="Arial"/>
          <w:b/>
          <w:bCs/>
          <w:color w:val="000000"/>
        </w:rPr>
        <w:t>Další ujednání</w:t>
      </w:r>
    </w:p>
    <w:p w:rsidR="000477F2" w:rsidRPr="004F7D45" w:rsidRDefault="000477F2" w:rsidP="000477F2">
      <w:pPr>
        <w:spacing w:after="0"/>
        <w:jc w:val="both"/>
        <w:rPr>
          <w:rFonts w:ascii="Arial" w:hAnsi="Arial"/>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Nájemce je povinen užívat Pronajaté prostory nejdříve od 7 hod. a nejpozději do 21 hod.</w:t>
      </w:r>
    </w:p>
    <w:p w:rsidR="000477F2" w:rsidRPr="004F7D45" w:rsidRDefault="000477F2" w:rsidP="000477F2">
      <w:pPr>
        <w:spacing w:after="0"/>
        <w:jc w:val="both"/>
        <w:rPr>
          <w:rFonts w:ascii="Arial" w:hAnsi="Arial"/>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Nájemce bere na vědomí, že v případě, kdy nebude v organizaci postavena služba recepčních (hlavně o víkendech a svátcích), nebude mít přístup do Pronajatých prostorů.</w:t>
      </w:r>
    </w:p>
    <w:p w:rsidR="000477F2" w:rsidRDefault="000477F2" w:rsidP="000477F2">
      <w:pPr>
        <w:spacing w:after="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535529">
        <w:rPr>
          <w:rFonts w:ascii="Arial" w:hAnsi="Arial" w:cs="Arial"/>
          <w:bCs/>
          <w:color w:val="000000"/>
        </w:rPr>
        <w:t xml:space="preserve">Ve dnech pracovního volna může Nájemce využívat </w:t>
      </w:r>
      <w:r>
        <w:rPr>
          <w:rFonts w:ascii="Arial" w:hAnsi="Arial" w:cs="Arial"/>
          <w:bCs/>
          <w:color w:val="000000"/>
        </w:rPr>
        <w:t xml:space="preserve">Pronajaté </w:t>
      </w:r>
      <w:r w:rsidRPr="00535529">
        <w:rPr>
          <w:rFonts w:ascii="Arial" w:hAnsi="Arial" w:cs="Arial"/>
          <w:bCs/>
          <w:color w:val="000000"/>
        </w:rPr>
        <w:t>prostor</w:t>
      </w:r>
      <w:r>
        <w:rPr>
          <w:rFonts w:ascii="Arial" w:hAnsi="Arial" w:cs="Arial"/>
          <w:bCs/>
          <w:color w:val="000000"/>
        </w:rPr>
        <w:t>y</w:t>
      </w:r>
      <w:r w:rsidRPr="00535529">
        <w:rPr>
          <w:rFonts w:ascii="Arial" w:hAnsi="Arial" w:cs="Arial"/>
          <w:bCs/>
          <w:color w:val="000000"/>
        </w:rPr>
        <w:t>, jen když bude stanovena Pronajímatelem služba na recepci, v tuto dobu lze prostory využívat jen po dobu provozu recepce.</w:t>
      </w:r>
      <w:r>
        <w:rPr>
          <w:rFonts w:ascii="Arial" w:hAnsi="Arial" w:cs="Arial"/>
          <w:bCs/>
          <w:color w:val="000000"/>
        </w:rPr>
        <w:t xml:space="preserve"> </w:t>
      </w:r>
      <w:r w:rsidRPr="00535529">
        <w:rPr>
          <w:rFonts w:ascii="Arial" w:hAnsi="Arial" w:cs="Arial"/>
          <w:bCs/>
          <w:color w:val="000000"/>
        </w:rPr>
        <w:t xml:space="preserve">Bude-li Nájemce potřebovat zajistit ojediněle vstup do </w:t>
      </w:r>
      <w:r>
        <w:rPr>
          <w:rFonts w:ascii="Arial" w:hAnsi="Arial" w:cs="Arial"/>
          <w:bCs/>
          <w:color w:val="000000"/>
        </w:rPr>
        <w:t>P</w:t>
      </w:r>
      <w:r w:rsidRPr="00535529">
        <w:rPr>
          <w:rFonts w:ascii="Arial" w:hAnsi="Arial" w:cs="Arial"/>
          <w:bCs/>
          <w:color w:val="000000"/>
        </w:rPr>
        <w:t>ronajat</w:t>
      </w:r>
      <w:r>
        <w:rPr>
          <w:rFonts w:ascii="Arial" w:hAnsi="Arial" w:cs="Arial"/>
          <w:bCs/>
          <w:color w:val="000000"/>
        </w:rPr>
        <w:t>ých</w:t>
      </w:r>
      <w:r w:rsidRPr="00535529">
        <w:rPr>
          <w:rFonts w:ascii="Arial" w:hAnsi="Arial" w:cs="Arial"/>
          <w:bCs/>
          <w:color w:val="000000"/>
        </w:rPr>
        <w:t xml:space="preserve"> prostor</w:t>
      </w:r>
      <w:r>
        <w:rPr>
          <w:rFonts w:ascii="Arial" w:hAnsi="Arial" w:cs="Arial"/>
          <w:bCs/>
          <w:color w:val="000000"/>
        </w:rPr>
        <w:t>ů</w:t>
      </w:r>
      <w:r w:rsidRPr="00535529">
        <w:rPr>
          <w:rFonts w:ascii="Arial" w:hAnsi="Arial" w:cs="Arial"/>
          <w:bCs/>
          <w:color w:val="000000"/>
        </w:rPr>
        <w:t xml:space="preserve"> mimo stanovenou dobu, může tak učinit jen po předchozí domluvě s manažerem provozu ND, tzn. po zajištění služby na recepci.</w:t>
      </w:r>
    </w:p>
    <w:p w:rsidR="000477F2" w:rsidRPr="004F7D45" w:rsidRDefault="000477F2" w:rsidP="000477F2">
      <w:pPr>
        <w:spacing w:after="0"/>
        <w:jc w:val="both"/>
        <w:rPr>
          <w:rFonts w:ascii="Arial" w:hAnsi="Arial"/>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Pronajímatel se zavazuje, že tři (3) pracovní dny před začátkem každého měsíce Nájemci vyhotoví měsíční rozpis služeb recepčních Národního domu. Nájemce je povinen si rozpis vyzvednout na recepci. Pronajímatel je povinen neprodleně telefonicky informovat Nájemce o změnách týkající se měsíčního rozpisu služeb recepčních, zvláště pak směn zrušených mimo plán, a to na telefonní číslo, které uvede na recepci. V případě, že tak Pronajímatel neučiní, je povinen na své náklady umožnit vstup Nájemci do Pronajatých prostorů, (tel. na recepci Pronajímatele 773 788 650).</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4F7D45">
        <w:rPr>
          <w:rFonts w:ascii="Arial" w:hAnsi="Arial" w:cs="Arial"/>
          <w:bCs/>
          <w:color w:val="000000"/>
        </w:rPr>
        <w:t>Klíče od Pronajat</w:t>
      </w:r>
      <w:r>
        <w:rPr>
          <w:rFonts w:ascii="Arial" w:hAnsi="Arial" w:cs="Arial"/>
          <w:bCs/>
          <w:color w:val="000000"/>
        </w:rPr>
        <w:t>ých</w:t>
      </w:r>
      <w:r w:rsidRPr="004F7D45">
        <w:rPr>
          <w:rFonts w:ascii="Arial" w:hAnsi="Arial" w:cs="Arial"/>
          <w:bCs/>
          <w:color w:val="000000"/>
        </w:rPr>
        <w:t xml:space="preserve"> prostor</w:t>
      </w:r>
      <w:r>
        <w:rPr>
          <w:rFonts w:ascii="Arial" w:hAnsi="Arial" w:cs="Arial"/>
          <w:bCs/>
          <w:color w:val="000000"/>
        </w:rPr>
        <w:t>ů</w:t>
      </w:r>
      <w:r w:rsidRPr="004F7D45">
        <w:rPr>
          <w:rFonts w:ascii="Arial" w:hAnsi="Arial" w:cs="Arial"/>
          <w:bCs/>
          <w:color w:val="000000"/>
        </w:rPr>
        <w:t xml:space="preserve"> je Nájemce povinen ukládat po odchodu na recepci ND. Klíče si může Nájemce zapečetit.</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 xml:space="preserve">Klíče do </w:t>
      </w:r>
      <w:r>
        <w:rPr>
          <w:rFonts w:ascii="Arial" w:hAnsi="Arial" w:cs="Arial"/>
          <w:bCs/>
          <w:color w:val="000000"/>
        </w:rPr>
        <w:t>Pronajatých</w:t>
      </w:r>
      <w:r w:rsidRPr="000A7CD2">
        <w:rPr>
          <w:rFonts w:ascii="Arial" w:hAnsi="Arial" w:cs="Arial"/>
          <w:bCs/>
          <w:color w:val="000000"/>
        </w:rPr>
        <w:t xml:space="preserve"> prostor</w:t>
      </w:r>
      <w:r>
        <w:rPr>
          <w:rFonts w:ascii="Arial" w:hAnsi="Arial" w:cs="Arial"/>
          <w:bCs/>
          <w:color w:val="000000"/>
        </w:rPr>
        <w:t>ů</w:t>
      </w:r>
      <w:r w:rsidRPr="000A7CD2">
        <w:rPr>
          <w:rFonts w:ascii="Arial" w:hAnsi="Arial" w:cs="Arial"/>
          <w:bCs/>
          <w:color w:val="000000"/>
        </w:rPr>
        <w:t xml:space="preserve"> mohou být vydány panu </w:t>
      </w:r>
      <w:r w:rsidRPr="007A4802">
        <w:rPr>
          <w:rFonts w:ascii="Arial" w:hAnsi="Arial" w:cs="Arial"/>
          <w:bCs/>
          <w:color w:val="000000"/>
        </w:rPr>
        <w:t xml:space="preserve">Vladimírovi </w:t>
      </w:r>
      <w:proofErr w:type="spellStart"/>
      <w:r w:rsidRPr="007A4802">
        <w:rPr>
          <w:rFonts w:ascii="Arial" w:hAnsi="Arial" w:cs="Arial"/>
          <w:bCs/>
          <w:color w:val="000000"/>
        </w:rPr>
        <w:t>Talovi</w:t>
      </w:r>
      <w:proofErr w:type="spellEnd"/>
      <w:r w:rsidRPr="007A4802">
        <w:rPr>
          <w:rFonts w:ascii="Arial" w:hAnsi="Arial" w:cs="Arial"/>
          <w:bCs/>
          <w:color w:val="000000"/>
        </w:rPr>
        <w:t xml:space="preserve">, panu Sergeji </w:t>
      </w:r>
      <w:proofErr w:type="spellStart"/>
      <w:r w:rsidRPr="007A4802">
        <w:rPr>
          <w:rFonts w:ascii="Arial" w:hAnsi="Arial" w:cs="Arial"/>
          <w:bCs/>
          <w:color w:val="000000"/>
        </w:rPr>
        <w:t>Berezjukovi</w:t>
      </w:r>
      <w:proofErr w:type="spellEnd"/>
      <w:r w:rsidRPr="007A4802">
        <w:rPr>
          <w:rFonts w:ascii="Arial" w:hAnsi="Arial" w:cs="Arial"/>
          <w:bCs/>
          <w:color w:val="000000"/>
        </w:rPr>
        <w:t xml:space="preserve">, Táně </w:t>
      </w:r>
      <w:proofErr w:type="spellStart"/>
      <w:r w:rsidRPr="007A4802">
        <w:rPr>
          <w:rFonts w:ascii="Arial" w:hAnsi="Arial" w:cs="Arial"/>
          <w:bCs/>
          <w:color w:val="000000"/>
        </w:rPr>
        <w:t>Bogatkové</w:t>
      </w:r>
      <w:proofErr w:type="spellEnd"/>
      <w:r w:rsidRPr="007A4802">
        <w:rPr>
          <w:rFonts w:ascii="Arial" w:hAnsi="Arial" w:cs="Arial"/>
          <w:bCs/>
          <w:color w:val="000000"/>
        </w:rPr>
        <w:t xml:space="preserve"> a </w:t>
      </w:r>
      <w:proofErr w:type="gramStart"/>
      <w:r w:rsidRPr="007A4802">
        <w:rPr>
          <w:rFonts w:ascii="Arial" w:hAnsi="Arial" w:cs="Arial"/>
          <w:bCs/>
          <w:color w:val="000000"/>
        </w:rPr>
        <w:t>ing.</w:t>
      </w:r>
      <w:proofErr w:type="gramEnd"/>
      <w:r w:rsidRPr="007A4802">
        <w:rPr>
          <w:rFonts w:ascii="Arial" w:hAnsi="Arial" w:cs="Arial"/>
          <w:bCs/>
          <w:color w:val="000000"/>
        </w:rPr>
        <w:t xml:space="preserve"> Janě Dvořákové. Další osobě lze klíče vydat jen po</w:t>
      </w:r>
      <w:r w:rsidRPr="000A7CD2">
        <w:rPr>
          <w:rFonts w:ascii="Arial" w:hAnsi="Arial" w:cs="Arial"/>
          <w:bCs/>
          <w:color w:val="000000"/>
        </w:rPr>
        <w:t xml:space="preserve"> předchozím upozornění, které učiní Nájemce na recepci.</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lastRenderedPageBreak/>
        <w:t xml:space="preserve">Za činnost uvedenou v článku III. a za ujednané podmínky v článku IX. odst. 1 až 7 této Smlouvy odpovídá pan Sergej </w:t>
      </w:r>
      <w:proofErr w:type="spellStart"/>
      <w:r>
        <w:rPr>
          <w:rFonts w:ascii="Arial" w:hAnsi="Arial" w:cs="Arial"/>
          <w:bCs/>
          <w:color w:val="000000"/>
        </w:rPr>
        <w:t>Berezjuk</w:t>
      </w:r>
      <w:proofErr w:type="spellEnd"/>
      <w:r>
        <w:rPr>
          <w:rFonts w:ascii="Arial" w:hAnsi="Arial" w:cs="Arial"/>
          <w:bCs/>
          <w:color w:val="000000"/>
        </w:rPr>
        <w:t>.</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není oprávněn bez souhlasu Pronajímatele přenechat Pronajat</w:t>
      </w:r>
      <w:r>
        <w:rPr>
          <w:rFonts w:ascii="Arial" w:hAnsi="Arial" w:cs="Arial"/>
          <w:bCs/>
          <w:color w:val="000000"/>
        </w:rPr>
        <w:t>é</w:t>
      </w:r>
      <w:r w:rsidRPr="000A7CD2">
        <w:rPr>
          <w:rFonts w:ascii="Arial" w:hAnsi="Arial" w:cs="Arial"/>
          <w:bCs/>
          <w:color w:val="000000"/>
        </w:rPr>
        <w:t xml:space="preserve"> prostor</w:t>
      </w:r>
      <w:r>
        <w:rPr>
          <w:rFonts w:ascii="Arial" w:hAnsi="Arial" w:cs="Arial"/>
          <w:bCs/>
          <w:color w:val="000000"/>
        </w:rPr>
        <w:t>y</w:t>
      </w:r>
      <w:r w:rsidRPr="000A7CD2">
        <w:rPr>
          <w:rFonts w:ascii="Arial" w:hAnsi="Arial" w:cs="Arial"/>
          <w:bCs/>
          <w:color w:val="000000"/>
        </w:rPr>
        <w:t xml:space="preserve"> částečně ani zcela do podnájmu třetí osobě. Zřídí-li Nájemce třetí osobě užívací právo k Pronajat</w:t>
      </w:r>
      <w:r>
        <w:rPr>
          <w:rFonts w:ascii="Arial" w:hAnsi="Arial" w:cs="Arial"/>
          <w:bCs/>
          <w:color w:val="000000"/>
        </w:rPr>
        <w:t>ým</w:t>
      </w:r>
      <w:r w:rsidRPr="000A7CD2">
        <w:rPr>
          <w:rFonts w:ascii="Arial" w:hAnsi="Arial" w:cs="Arial"/>
          <w:bCs/>
          <w:color w:val="000000"/>
        </w:rPr>
        <w:t xml:space="preserve"> prostor</w:t>
      </w:r>
      <w:r>
        <w:rPr>
          <w:rFonts w:ascii="Arial" w:hAnsi="Arial" w:cs="Arial"/>
          <w:bCs/>
          <w:color w:val="000000"/>
        </w:rPr>
        <w:t>ám</w:t>
      </w:r>
      <w:r w:rsidRPr="000A7CD2">
        <w:rPr>
          <w:rFonts w:ascii="Arial" w:hAnsi="Arial" w:cs="Arial"/>
          <w:bCs/>
          <w:color w:val="000000"/>
        </w:rPr>
        <w:t>, považuje se to za hrubé porušení své povinnosti vůči Pronajímateli.</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není oprávněn bez souhlasu Pronajímatele přenechat Pronajat</w:t>
      </w:r>
      <w:r>
        <w:rPr>
          <w:rFonts w:ascii="Arial" w:hAnsi="Arial" w:cs="Arial"/>
          <w:bCs/>
          <w:color w:val="000000"/>
        </w:rPr>
        <w:t>é</w:t>
      </w:r>
      <w:r w:rsidRPr="000A7CD2">
        <w:rPr>
          <w:rFonts w:ascii="Arial" w:hAnsi="Arial" w:cs="Arial"/>
          <w:bCs/>
          <w:color w:val="000000"/>
        </w:rPr>
        <w:t xml:space="preserve"> prostor</w:t>
      </w:r>
      <w:r>
        <w:rPr>
          <w:rFonts w:ascii="Arial" w:hAnsi="Arial" w:cs="Arial"/>
          <w:bCs/>
          <w:color w:val="000000"/>
        </w:rPr>
        <w:t>y</w:t>
      </w:r>
      <w:r w:rsidRPr="000A7CD2">
        <w:rPr>
          <w:rFonts w:ascii="Arial" w:hAnsi="Arial" w:cs="Arial"/>
          <w:bCs/>
          <w:color w:val="000000"/>
        </w:rPr>
        <w:t xml:space="preserve"> částečně ani zcela do užívání ani účastníkům smlouvy o sdružení. Uzavření takového smlouvy o sdružení Nájemcem, a tím umožnění užívání Pronajat</w:t>
      </w:r>
      <w:r>
        <w:rPr>
          <w:rFonts w:ascii="Arial" w:hAnsi="Arial" w:cs="Arial"/>
          <w:bCs/>
          <w:color w:val="000000"/>
        </w:rPr>
        <w:t>ých</w:t>
      </w:r>
      <w:r w:rsidRPr="000A7CD2">
        <w:rPr>
          <w:rFonts w:ascii="Arial" w:hAnsi="Arial" w:cs="Arial"/>
          <w:bCs/>
          <w:color w:val="000000"/>
        </w:rPr>
        <w:t xml:space="preserve"> prostor třetím osobám, se považuje za hrubé porušení své povinnosti vůči Pronajímateli.</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je povinen zajišťovat v</w:t>
      </w:r>
      <w:r>
        <w:rPr>
          <w:rFonts w:ascii="Arial" w:hAnsi="Arial" w:cs="Arial"/>
          <w:bCs/>
          <w:color w:val="000000"/>
        </w:rPr>
        <w:t> </w:t>
      </w:r>
      <w:r w:rsidRPr="000A7CD2">
        <w:rPr>
          <w:rFonts w:ascii="Arial" w:hAnsi="Arial" w:cs="Arial"/>
          <w:bCs/>
          <w:color w:val="000000"/>
        </w:rPr>
        <w:t>Pronajat</w:t>
      </w:r>
      <w:r>
        <w:rPr>
          <w:rFonts w:ascii="Arial" w:hAnsi="Arial" w:cs="Arial"/>
          <w:bCs/>
          <w:color w:val="000000"/>
        </w:rPr>
        <w:t xml:space="preserve">ých </w:t>
      </w:r>
      <w:r w:rsidRPr="000A7CD2">
        <w:rPr>
          <w:rFonts w:ascii="Arial" w:hAnsi="Arial" w:cs="Arial"/>
          <w:bCs/>
          <w:color w:val="000000"/>
        </w:rPr>
        <w:t>prostor</w:t>
      </w:r>
      <w:r>
        <w:rPr>
          <w:rFonts w:ascii="Arial" w:hAnsi="Arial" w:cs="Arial"/>
          <w:bCs/>
          <w:color w:val="000000"/>
        </w:rPr>
        <w:t>ách</w:t>
      </w:r>
      <w:r w:rsidRPr="000A7CD2">
        <w:rPr>
          <w:rFonts w:ascii="Arial" w:hAnsi="Arial" w:cs="Arial"/>
          <w:bCs/>
          <w:color w:val="000000"/>
        </w:rPr>
        <w:t xml:space="preserve"> běžnou údržbu a drobné opravy související s užíváním Pronajat</w:t>
      </w:r>
      <w:r>
        <w:rPr>
          <w:rFonts w:ascii="Arial" w:hAnsi="Arial" w:cs="Arial"/>
          <w:bCs/>
          <w:color w:val="000000"/>
        </w:rPr>
        <w:t>ých</w:t>
      </w:r>
      <w:r w:rsidRPr="000A7CD2">
        <w:rPr>
          <w:rFonts w:ascii="Arial" w:hAnsi="Arial" w:cs="Arial"/>
          <w:bCs/>
          <w:color w:val="000000"/>
        </w:rPr>
        <w:t xml:space="preserve"> prostor, tzn. provádět na svůj náklad údržbu a opravy dle vymezení v § 5 a 6 zrušeného nařízení vlády č. 25/1995 Sb., pokud se Nájemce s Pronajímatelem nedohodne jinak.</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Pronajímatel souhlasí s tím, že Nájemce v klubovně č. 6, nacházející se ve druhém nadzemním podlaží (II. NP), položí na podlahu vlastní koberce.</w:t>
      </w:r>
    </w:p>
    <w:p w:rsidR="000477F2"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0A7CD2">
        <w:rPr>
          <w:rFonts w:ascii="Arial" w:hAnsi="Arial" w:cs="Arial"/>
          <w:bCs/>
          <w:color w:val="000000"/>
        </w:rPr>
        <w:t>Nájemce se zavazuje, že zabezpečí Pronajat</w:t>
      </w:r>
      <w:r>
        <w:rPr>
          <w:rFonts w:ascii="Arial" w:hAnsi="Arial" w:cs="Arial"/>
          <w:bCs/>
          <w:color w:val="000000"/>
        </w:rPr>
        <w:t>é</w:t>
      </w:r>
      <w:r w:rsidRPr="000A7CD2">
        <w:rPr>
          <w:rFonts w:ascii="Arial" w:hAnsi="Arial" w:cs="Arial"/>
          <w:bCs/>
          <w:color w:val="000000"/>
        </w:rPr>
        <w:t xml:space="preserve"> prostor</w:t>
      </w:r>
      <w:r>
        <w:rPr>
          <w:rFonts w:ascii="Arial" w:hAnsi="Arial" w:cs="Arial"/>
          <w:bCs/>
          <w:color w:val="000000"/>
        </w:rPr>
        <w:t>y</w:t>
      </w:r>
      <w:r w:rsidRPr="000A7CD2">
        <w:rPr>
          <w:rFonts w:ascii="Arial" w:hAnsi="Arial" w:cs="Arial"/>
          <w:bCs/>
          <w:color w:val="000000"/>
        </w:rPr>
        <w:t xml:space="preserve"> proti vloupání, dále se zavazuje, že bude dodržovat v Pronajat</w:t>
      </w:r>
      <w:r>
        <w:rPr>
          <w:rFonts w:ascii="Arial" w:hAnsi="Arial" w:cs="Arial"/>
          <w:bCs/>
          <w:color w:val="000000"/>
        </w:rPr>
        <w:t>ých</w:t>
      </w:r>
      <w:r w:rsidRPr="000A7CD2">
        <w:rPr>
          <w:rFonts w:ascii="Arial" w:hAnsi="Arial" w:cs="Arial"/>
          <w:bCs/>
          <w:color w:val="000000"/>
        </w:rPr>
        <w:t xml:space="preserve"> prostor</w:t>
      </w:r>
      <w:r>
        <w:rPr>
          <w:rFonts w:ascii="Arial" w:hAnsi="Arial" w:cs="Arial"/>
          <w:bCs/>
          <w:color w:val="000000"/>
        </w:rPr>
        <w:t>ách</w:t>
      </w:r>
      <w:r w:rsidRPr="000A7CD2">
        <w:rPr>
          <w:rFonts w:ascii="Arial" w:hAnsi="Arial" w:cs="Arial"/>
          <w:bCs/>
          <w:color w:val="000000"/>
        </w:rPr>
        <w:t xml:space="preserve"> protipožární opatření (podle zákona č. 133/1985 Sb., o požární ochraně v platném znění a provádějících právních předpisů).</w:t>
      </w:r>
    </w:p>
    <w:p w:rsidR="000477F2" w:rsidRDefault="000477F2" w:rsidP="000477F2">
      <w:pPr>
        <w:pStyle w:val="Bezmezer"/>
      </w:pPr>
    </w:p>
    <w:p w:rsidR="000477F2" w:rsidRPr="009F433F" w:rsidRDefault="000477F2" w:rsidP="000477F2">
      <w:pPr>
        <w:numPr>
          <w:ilvl w:val="0"/>
          <w:numId w:val="12"/>
        </w:numPr>
        <w:spacing w:after="0" w:line="240" w:lineRule="auto"/>
        <w:ind w:left="360"/>
        <w:jc w:val="both"/>
        <w:rPr>
          <w:rFonts w:ascii="Arial" w:hAnsi="Arial" w:cs="Arial"/>
          <w:bCs/>
          <w:color w:val="000000"/>
        </w:rPr>
      </w:pPr>
      <w:r w:rsidRPr="009F433F">
        <w:rPr>
          <w:rFonts w:ascii="Arial" w:hAnsi="Arial" w:cs="Arial"/>
          <w:bCs/>
          <w:color w:val="000000"/>
        </w:rPr>
        <w:t xml:space="preserve">Nájemce je povinen seznámit se s dokumentací požární ochrany (poplachová požární směrnice, požární řád, požární evakuační plán), která je umístěna na veřejně přístupných místech (na stěnách) v budově č.p. 134, </w:t>
      </w:r>
      <w:proofErr w:type="spellStart"/>
      <w:r w:rsidRPr="009F433F">
        <w:rPr>
          <w:rFonts w:ascii="Arial" w:hAnsi="Arial" w:cs="Arial"/>
          <w:bCs/>
          <w:color w:val="000000"/>
        </w:rPr>
        <w:t>k.ú</w:t>
      </w:r>
      <w:proofErr w:type="spellEnd"/>
      <w:r w:rsidRPr="009F433F">
        <w:rPr>
          <w:rFonts w:ascii="Arial" w:hAnsi="Arial" w:cs="Arial"/>
          <w:bCs/>
          <w:color w:val="000000"/>
        </w:rPr>
        <w:t>. Místek.</w:t>
      </w:r>
    </w:p>
    <w:p w:rsidR="000477F2"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V případě požáru postupovat dle požární poplachové směrnice.</w:t>
      </w:r>
    </w:p>
    <w:p w:rsidR="000477F2" w:rsidRPr="00B36ED1"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 xml:space="preserve">Dodržovat ustanovení požárního řádu a v případě ohrožení se řídit dokumentací požární </w:t>
      </w:r>
      <w:r w:rsidRPr="00B36ED1">
        <w:rPr>
          <w:rFonts w:ascii="Arial" w:hAnsi="Arial" w:cs="Arial"/>
          <w:bCs/>
          <w:color w:val="000000"/>
        </w:rPr>
        <w:t>ochrany.</w:t>
      </w:r>
    </w:p>
    <w:p w:rsidR="000477F2"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 xml:space="preserve">Dodržovat obecně platné ustanovení týkající se požární ochrany a seznámit s umístěním hlavních uzávěrů plynu, vody, hlavních jističů elektroinstalace, hydrantů a </w:t>
      </w:r>
      <w:r w:rsidRPr="00B36ED1">
        <w:rPr>
          <w:rFonts w:ascii="Arial" w:hAnsi="Arial" w:cs="Arial"/>
          <w:bCs/>
          <w:color w:val="000000"/>
        </w:rPr>
        <w:t>has</w:t>
      </w:r>
      <w:r>
        <w:rPr>
          <w:rFonts w:ascii="Arial" w:hAnsi="Arial" w:cs="Arial"/>
          <w:bCs/>
          <w:color w:val="000000"/>
        </w:rPr>
        <w:t>i</w:t>
      </w:r>
      <w:r w:rsidRPr="00B36ED1">
        <w:rPr>
          <w:rFonts w:ascii="Arial" w:hAnsi="Arial" w:cs="Arial"/>
          <w:bCs/>
          <w:color w:val="000000"/>
        </w:rPr>
        <w:t>cích</w:t>
      </w:r>
      <w:r>
        <w:rPr>
          <w:rFonts w:ascii="Arial" w:hAnsi="Arial" w:cs="Arial"/>
          <w:bCs/>
          <w:color w:val="000000"/>
        </w:rPr>
        <w:t xml:space="preserve"> přístrojů.</w:t>
      </w:r>
    </w:p>
    <w:p w:rsidR="000477F2" w:rsidRDefault="000477F2" w:rsidP="000477F2">
      <w:pPr>
        <w:numPr>
          <w:ilvl w:val="0"/>
          <w:numId w:val="13"/>
        </w:numPr>
        <w:spacing w:after="0" w:line="240" w:lineRule="auto"/>
        <w:jc w:val="both"/>
        <w:rPr>
          <w:rFonts w:ascii="Arial" w:hAnsi="Arial" w:cs="Arial"/>
          <w:bCs/>
          <w:color w:val="000000"/>
        </w:rPr>
      </w:pPr>
      <w:r>
        <w:rPr>
          <w:rFonts w:ascii="Arial" w:hAnsi="Arial" w:cs="Arial"/>
          <w:bCs/>
          <w:color w:val="000000"/>
        </w:rPr>
        <w:t xml:space="preserve">Dodržovat </w:t>
      </w:r>
      <w:r w:rsidRPr="00275873">
        <w:rPr>
          <w:rFonts w:ascii="Arial" w:hAnsi="Arial" w:cs="Arial"/>
          <w:bCs/>
          <w:color w:val="000000"/>
        </w:rPr>
        <w:t xml:space="preserve">zákaz </w:t>
      </w:r>
      <w:r>
        <w:rPr>
          <w:rFonts w:ascii="Arial" w:hAnsi="Arial" w:cs="Arial"/>
          <w:bCs/>
          <w:color w:val="000000"/>
        </w:rPr>
        <w:t>manipulace s otevřeným ohněm.</w:t>
      </w:r>
    </w:p>
    <w:p w:rsidR="000477F2" w:rsidRDefault="000477F2" w:rsidP="000477F2">
      <w:pPr>
        <w:spacing w:after="0"/>
        <w:ind w:left="72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B36ED1">
        <w:rPr>
          <w:rFonts w:ascii="Arial" w:hAnsi="Arial" w:cs="Arial"/>
          <w:bCs/>
          <w:color w:val="000000"/>
        </w:rPr>
        <w:t xml:space="preserve">Nájemce se zavazuje dodržovat </w:t>
      </w:r>
      <w:r>
        <w:rPr>
          <w:rFonts w:ascii="Arial" w:hAnsi="Arial" w:cs="Arial"/>
          <w:bCs/>
          <w:color w:val="000000"/>
        </w:rPr>
        <w:t xml:space="preserve">zákaz </w:t>
      </w:r>
      <w:r w:rsidRPr="00275873">
        <w:rPr>
          <w:rFonts w:ascii="Arial" w:hAnsi="Arial" w:cs="Arial"/>
          <w:bCs/>
          <w:color w:val="000000"/>
        </w:rPr>
        <w:t xml:space="preserve">kouření ve všech prostorách objektu </w:t>
      </w:r>
      <w:r>
        <w:rPr>
          <w:rFonts w:ascii="Arial" w:hAnsi="Arial" w:cs="Arial"/>
          <w:bCs/>
          <w:color w:val="000000"/>
        </w:rPr>
        <w:t>č.p.</w:t>
      </w:r>
      <w:r w:rsidRPr="00275873">
        <w:rPr>
          <w:rFonts w:ascii="Arial" w:hAnsi="Arial" w:cs="Arial"/>
          <w:bCs/>
          <w:color w:val="000000"/>
        </w:rPr>
        <w:t>134,</w:t>
      </w:r>
      <w:r>
        <w:rPr>
          <w:rFonts w:ascii="Arial" w:hAnsi="Arial" w:cs="Arial"/>
          <w:bCs/>
          <w:color w:val="000000"/>
        </w:rPr>
        <w:t xml:space="preserve"> na </w:t>
      </w:r>
      <w:r w:rsidRPr="00275873">
        <w:rPr>
          <w:rFonts w:ascii="Arial" w:hAnsi="Arial" w:cs="Arial"/>
          <w:bCs/>
          <w:color w:val="000000"/>
        </w:rPr>
        <w:t xml:space="preserve">ul. Palackého, </w:t>
      </w:r>
      <w:proofErr w:type="spellStart"/>
      <w:r>
        <w:rPr>
          <w:rFonts w:ascii="Arial" w:hAnsi="Arial" w:cs="Arial"/>
          <w:bCs/>
          <w:color w:val="000000"/>
        </w:rPr>
        <w:t>k.ú</w:t>
      </w:r>
      <w:proofErr w:type="spellEnd"/>
      <w:r>
        <w:rPr>
          <w:rFonts w:ascii="Arial" w:hAnsi="Arial" w:cs="Arial"/>
          <w:bCs/>
          <w:color w:val="000000"/>
        </w:rPr>
        <w:t>. Místek</w:t>
      </w:r>
      <w:r w:rsidRPr="00275873">
        <w:rPr>
          <w:rFonts w:ascii="Arial" w:hAnsi="Arial" w:cs="Arial"/>
          <w:bCs/>
          <w:color w:val="000000"/>
        </w:rPr>
        <w:t xml:space="preserve"> mimo vyhrazené prostory, kde je kouření dovoleno.</w:t>
      </w:r>
      <w:r>
        <w:rPr>
          <w:rFonts w:ascii="Arial" w:hAnsi="Arial" w:cs="Arial"/>
          <w:bCs/>
          <w:color w:val="000000"/>
        </w:rPr>
        <w:t xml:space="preserve"> Porušení tohoto ujednání se považuje za hrubé porušení své povinnosti vůči Pronajímateli.</w:t>
      </w:r>
    </w:p>
    <w:p w:rsidR="000477F2" w:rsidRPr="007414A7" w:rsidRDefault="000477F2" w:rsidP="000477F2">
      <w:pPr>
        <w:spacing w:after="0"/>
        <w:ind w:firstLine="60"/>
        <w:jc w:val="both"/>
        <w:rPr>
          <w:rFonts w:ascii="Arial" w:hAnsi="Arial" w:cs="Arial"/>
          <w:bCs/>
          <w:color w:val="000000"/>
        </w:rPr>
      </w:pPr>
    </w:p>
    <w:p w:rsidR="000477F2" w:rsidRPr="007414A7" w:rsidRDefault="000477F2" w:rsidP="000477F2">
      <w:pPr>
        <w:numPr>
          <w:ilvl w:val="0"/>
          <w:numId w:val="12"/>
        </w:numPr>
        <w:spacing w:after="0" w:line="240" w:lineRule="auto"/>
        <w:ind w:left="360"/>
        <w:jc w:val="both"/>
        <w:rPr>
          <w:rFonts w:ascii="Arial" w:hAnsi="Arial" w:cs="Arial"/>
          <w:bCs/>
          <w:color w:val="000000"/>
        </w:rPr>
      </w:pPr>
      <w:r>
        <w:rPr>
          <w:rFonts w:ascii="Arial" w:hAnsi="Arial" w:cs="Arial"/>
          <w:bCs/>
          <w:color w:val="000000"/>
        </w:rPr>
        <w:t>Nájemce se zavazuje dodržovat veškeré zdravotní, bezpečnostní, hygienické předpisy a nařízení v souvislosti s účelem nájmu, jakož i ustanovení veškerých spojených platných právních předpisů k zajištění bezpečnosti a ochrany zdraví při práci.</w:t>
      </w:r>
    </w:p>
    <w:p w:rsidR="000477F2" w:rsidRDefault="000477F2" w:rsidP="000477F2">
      <w:pPr>
        <w:spacing w:after="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275873">
        <w:rPr>
          <w:rFonts w:ascii="Arial" w:hAnsi="Arial" w:cs="Arial"/>
          <w:bCs/>
          <w:color w:val="000000"/>
        </w:rPr>
        <w:t>Nájemce je povinen udržovat čistotu</w:t>
      </w:r>
      <w:r>
        <w:rPr>
          <w:rFonts w:ascii="Arial" w:hAnsi="Arial" w:cs="Arial"/>
          <w:bCs/>
          <w:color w:val="000000"/>
        </w:rPr>
        <w:t xml:space="preserve"> a pořádek v Pronajatých</w:t>
      </w:r>
      <w:r w:rsidRPr="00275873">
        <w:rPr>
          <w:rFonts w:ascii="Arial" w:hAnsi="Arial" w:cs="Arial"/>
          <w:bCs/>
          <w:color w:val="000000"/>
        </w:rPr>
        <w:t xml:space="preserve"> prostor</w:t>
      </w:r>
      <w:r>
        <w:rPr>
          <w:rFonts w:ascii="Arial" w:hAnsi="Arial" w:cs="Arial"/>
          <w:bCs/>
          <w:color w:val="000000"/>
        </w:rPr>
        <w:t>ách, dále bude Nájemce provádět běžný úklid podlahových krytin, a to na vlastní náklady.</w:t>
      </w:r>
    </w:p>
    <w:p w:rsidR="000477F2" w:rsidRDefault="000477F2" w:rsidP="000477F2">
      <w:pPr>
        <w:pStyle w:val="Bezmezer"/>
      </w:pPr>
    </w:p>
    <w:p w:rsidR="000477F2" w:rsidRPr="00275873" w:rsidRDefault="000477F2" w:rsidP="000477F2">
      <w:pPr>
        <w:numPr>
          <w:ilvl w:val="0"/>
          <w:numId w:val="12"/>
        </w:numPr>
        <w:spacing w:after="0" w:line="240" w:lineRule="auto"/>
        <w:ind w:left="360"/>
        <w:rPr>
          <w:rFonts w:ascii="Arial" w:hAnsi="Arial" w:cs="Arial"/>
          <w:bCs/>
          <w:color w:val="000000"/>
        </w:rPr>
      </w:pPr>
      <w:r>
        <w:rPr>
          <w:rFonts w:ascii="Arial" w:hAnsi="Arial" w:cs="Arial"/>
          <w:bCs/>
          <w:color w:val="000000"/>
        </w:rPr>
        <w:t>Nájemce se zavazuje, že v Pronajatých</w:t>
      </w:r>
      <w:r w:rsidRPr="00CD1EED">
        <w:rPr>
          <w:rFonts w:ascii="Arial" w:hAnsi="Arial" w:cs="Arial"/>
          <w:bCs/>
          <w:color w:val="000000"/>
        </w:rPr>
        <w:t xml:space="preserve"> prostor</w:t>
      </w:r>
      <w:r>
        <w:rPr>
          <w:rFonts w:ascii="Arial" w:hAnsi="Arial" w:cs="Arial"/>
          <w:bCs/>
          <w:color w:val="000000"/>
        </w:rPr>
        <w:t>ách nebude umísťovat výherní hrací přístroje nebo jiná technická herní zařízení.</w:t>
      </w:r>
      <w:r>
        <w:rPr>
          <w:rFonts w:ascii="Arial" w:hAnsi="Arial" w:cs="Arial"/>
          <w:bCs/>
          <w:color w:val="000000"/>
        </w:rPr>
        <w:br/>
      </w:r>
    </w:p>
    <w:p w:rsidR="000477F2" w:rsidRDefault="000477F2" w:rsidP="000477F2">
      <w:pPr>
        <w:numPr>
          <w:ilvl w:val="0"/>
          <w:numId w:val="12"/>
        </w:numPr>
        <w:spacing w:after="0" w:line="240" w:lineRule="auto"/>
        <w:ind w:left="360"/>
        <w:jc w:val="both"/>
        <w:rPr>
          <w:rFonts w:ascii="Arial" w:hAnsi="Arial" w:cs="Arial"/>
          <w:bCs/>
          <w:color w:val="000000"/>
        </w:rPr>
      </w:pPr>
      <w:r w:rsidRPr="00200E0F">
        <w:rPr>
          <w:rFonts w:ascii="Arial" w:hAnsi="Arial" w:cs="Arial"/>
          <w:bCs/>
          <w:color w:val="000000"/>
        </w:rPr>
        <w:t xml:space="preserve">V případě porušení povinností </w:t>
      </w:r>
      <w:r>
        <w:rPr>
          <w:rFonts w:ascii="Arial" w:hAnsi="Arial" w:cs="Arial"/>
          <w:bCs/>
          <w:color w:val="000000"/>
        </w:rPr>
        <w:t>N</w:t>
      </w:r>
      <w:r w:rsidRPr="00200E0F">
        <w:rPr>
          <w:rFonts w:ascii="Arial" w:hAnsi="Arial" w:cs="Arial"/>
          <w:bCs/>
          <w:color w:val="000000"/>
        </w:rPr>
        <w:t xml:space="preserve">ájemci vyplývajících ze </w:t>
      </w:r>
      <w:r>
        <w:rPr>
          <w:rFonts w:ascii="Arial" w:hAnsi="Arial" w:cs="Arial"/>
          <w:bCs/>
          <w:color w:val="000000"/>
        </w:rPr>
        <w:t>S</w:t>
      </w:r>
      <w:r w:rsidRPr="00CD1EED">
        <w:rPr>
          <w:rFonts w:ascii="Arial" w:hAnsi="Arial" w:cs="Arial"/>
          <w:bCs/>
          <w:color w:val="000000"/>
        </w:rPr>
        <w:t>mlouvy</w:t>
      </w:r>
      <w:r w:rsidRPr="00200E0F">
        <w:rPr>
          <w:rFonts w:ascii="Arial" w:hAnsi="Arial" w:cs="Arial"/>
          <w:bCs/>
          <w:color w:val="000000"/>
        </w:rPr>
        <w:t xml:space="preserve"> se pro případ prvního porušení sjednává smluvní pokuta ve výši </w:t>
      </w:r>
      <w:r>
        <w:rPr>
          <w:rFonts w:ascii="Arial" w:hAnsi="Arial" w:cs="Arial"/>
          <w:bCs/>
          <w:color w:val="000000"/>
        </w:rPr>
        <w:t>5.</w:t>
      </w:r>
      <w:r w:rsidRPr="00200E0F">
        <w:rPr>
          <w:rFonts w:ascii="Arial" w:hAnsi="Arial" w:cs="Arial"/>
          <w:bCs/>
          <w:color w:val="000000"/>
        </w:rPr>
        <w:t>000 Kč (slovy</w:t>
      </w:r>
      <w:r>
        <w:rPr>
          <w:rFonts w:ascii="Arial" w:hAnsi="Arial" w:cs="Arial"/>
          <w:bCs/>
          <w:color w:val="000000"/>
        </w:rPr>
        <w:t>:</w:t>
      </w:r>
      <w:r w:rsidRPr="00200E0F">
        <w:rPr>
          <w:rFonts w:ascii="Arial" w:hAnsi="Arial" w:cs="Arial"/>
          <w:bCs/>
          <w:color w:val="000000"/>
        </w:rPr>
        <w:t xml:space="preserve"> </w:t>
      </w:r>
      <w:proofErr w:type="spellStart"/>
      <w:r>
        <w:rPr>
          <w:rFonts w:ascii="Arial" w:hAnsi="Arial" w:cs="Arial"/>
          <w:bCs/>
          <w:color w:val="000000"/>
        </w:rPr>
        <w:t>pět_</w:t>
      </w:r>
      <w:r w:rsidRPr="00200E0F">
        <w:rPr>
          <w:rFonts w:ascii="Arial" w:hAnsi="Arial" w:cs="Arial"/>
          <w:bCs/>
          <w:color w:val="000000"/>
        </w:rPr>
        <w:t>tisíc</w:t>
      </w:r>
      <w:proofErr w:type="spellEnd"/>
      <w:r>
        <w:rPr>
          <w:rFonts w:ascii="Arial" w:hAnsi="Arial" w:cs="Arial"/>
          <w:bCs/>
          <w:color w:val="000000"/>
        </w:rPr>
        <w:t xml:space="preserve"> korun českých</w:t>
      </w:r>
      <w:r w:rsidRPr="00200E0F">
        <w:rPr>
          <w:rFonts w:ascii="Arial" w:hAnsi="Arial" w:cs="Arial"/>
          <w:bCs/>
          <w:color w:val="000000"/>
        </w:rPr>
        <w:t xml:space="preserve">). Smluvní pokuta je splatná do </w:t>
      </w:r>
      <w:r>
        <w:rPr>
          <w:rFonts w:ascii="Arial" w:hAnsi="Arial" w:cs="Arial"/>
          <w:bCs/>
          <w:color w:val="000000"/>
        </w:rPr>
        <w:t>čtrnácti (</w:t>
      </w:r>
      <w:r w:rsidRPr="00200E0F">
        <w:rPr>
          <w:rFonts w:ascii="Arial" w:hAnsi="Arial" w:cs="Arial"/>
          <w:bCs/>
          <w:color w:val="000000"/>
        </w:rPr>
        <w:t>14</w:t>
      </w:r>
      <w:r>
        <w:rPr>
          <w:rFonts w:ascii="Arial" w:hAnsi="Arial" w:cs="Arial"/>
          <w:bCs/>
          <w:color w:val="000000"/>
        </w:rPr>
        <w:t>)</w:t>
      </w:r>
      <w:r w:rsidRPr="00200E0F">
        <w:rPr>
          <w:rFonts w:ascii="Arial" w:hAnsi="Arial" w:cs="Arial"/>
          <w:bCs/>
          <w:color w:val="000000"/>
        </w:rPr>
        <w:t xml:space="preserve"> dnů od vyúčtování smluvní pokuty </w:t>
      </w:r>
      <w:r>
        <w:rPr>
          <w:rFonts w:ascii="Arial" w:hAnsi="Arial" w:cs="Arial"/>
          <w:bCs/>
          <w:color w:val="000000"/>
        </w:rPr>
        <w:t>P</w:t>
      </w:r>
      <w:r w:rsidRPr="00200E0F">
        <w:rPr>
          <w:rFonts w:ascii="Arial" w:hAnsi="Arial" w:cs="Arial"/>
          <w:bCs/>
          <w:color w:val="000000"/>
        </w:rPr>
        <w:t xml:space="preserve">ronajímatelem na účet uvedený v článku </w:t>
      </w:r>
      <w:r w:rsidRPr="00CD1EED">
        <w:rPr>
          <w:rFonts w:ascii="Arial" w:hAnsi="Arial" w:cs="Arial"/>
          <w:bCs/>
          <w:color w:val="000000"/>
        </w:rPr>
        <w:t>V</w:t>
      </w:r>
      <w:r>
        <w:rPr>
          <w:rFonts w:ascii="Arial" w:hAnsi="Arial" w:cs="Arial"/>
          <w:bCs/>
          <w:color w:val="000000"/>
        </w:rPr>
        <w:t>. odst. 4</w:t>
      </w:r>
      <w:r w:rsidRPr="00200E0F">
        <w:rPr>
          <w:rFonts w:ascii="Arial" w:hAnsi="Arial" w:cs="Arial"/>
          <w:bCs/>
          <w:color w:val="000000"/>
        </w:rPr>
        <w:t xml:space="preserve"> </w:t>
      </w:r>
      <w:r>
        <w:rPr>
          <w:rFonts w:ascii="Arial" w:hAnsi="Arial" w:cs="Arial"/>
          <w:bCs/>
          <w:color w:val="000000"/>
        </w:rPr>
        <w:t>této S</w:t>
      </w:r>
      <w:r w:rsidRPr="00200E0F">
        <w:rPr>
          <w:rFonts w:ascii="Arial" w:hAnsi="Arial" w:cs="Arial"/>
          <w:bCs/>
          <w:color w:val="000000"/>
        </w:rPr>
        <w:t>mlouvy.</w:t>
      </w:r>
    </w:p>
    <w:p w:rsidR="000477F2" w:rsidRPr="00200E0F" w:rsidRDefault="000477F2" w:rsidP="000477F2">
      <w:pPr>
        <w:spacing w:after="0"/>
        <w:ind w:left="360"/>
        <w:jc w:val="both"/>
        <w:rPr>
          <w:rFonts w:ascii="Arial" w:hAnsi="Arial" w:cs="Arial"/>
          <w:bCs/>
          <w:color w:val="000000"/>
        </w:rPr>
      </w:pPr>
      <w:r w:rsidRPr="00200E0F">
        <w:rPr>
          <w:rFonts w:ascii="Arial" w:hAnsi="Arial" w:cs="Arial"/>
          <w:bCs/>
          <w:color w:val="000000"/>
        </w:rPr>
        <w:t>Tímto ujednáním není dotčen případný nárok na náhradu škody.</w:t>
      </w:r>
    </w:p>
    <w:p w:rsidR="000477F2" w:rsidRPr="0039573E" w:rsidRDefault="000477F2" w:rsidP="000477F2">
      <w:pPr>
        <w:pStyle w:val="Bezmezer"/>
      </w:pPr>
    </w:p>
    <w:p w:rsidR="000477F2" w:rsidRDefault="000477F2" w:rsidP="000477F2">
      <w:pPr>
        <w:numPr>
          <w:ilvl w:val="0"/>
          <w:numId w:val="12"/>
        </w:numPr>
        <w:spacing w:after="0" w:line="240" w:lineRule="auto"/>
        <w:ind w:left="360"/>
        <w:jc w:val="both"/>
        <w:rPr>
          <w:rFonts w:ascii="Arial" w:hAnsi="Arial" w:cs="Arial"/>
          <w:bCs/>
          <w:color w:val="000000"/>
        </w:rPr>
      </w:pPr>
      <w:r w:rsidRPr="00200E0F">
        <w:rPr>
          <w:rFonts w:ascii="Arial" w:hAnsi="Arial" w:cs="Arial"/>
          <w:bCs/>
          <w:color w:val="000000"/>
        </w:rPr>
        <w:t xml:space="preserve">V případě opakovaného porušení téže povinnosti se smluvní pokuta sjednává ve dvojnásobné výši a je splatná do </w:t>
      </w:r>
      <w:r>
        <w:rPr>
          <w:rFonts w:ascii="Arial" w:hAnsi="Arial" w:cs="Arial"/>
          <w:bCs/>
          <w:color w:val="000000"/>
        </w:rPr>
        <w:t>čtrnácti (</w:t>
      </w:r>
      <w:r w:rsidRPr="00200E0F">
        <w:rPr>
          <w:rFonts w:ascii="Arial" w:hAnsi="Arial" w:cs="Arial"/>
          <w:bCs/>
          <w:color w:val="000000"/>
        </w:rPr>
        <w:t>14</w:t>
      </w:r>
      <w:r>
        <w:rPr>
          <w:rFonts w:ascii="Arial" w:hAnsi="Arial" w:cs="Arial"/>
          <w:bCs/>
          <w:color w:val="000000"/>
        </w:rPr>
        <w:t>)</w:t>
      </w:r>
      <w:r w:rsidRPr="00200E0F">
        <w:rPr>
          <w:rFonts w:ascii="Arial" w:hAnsi="Arial" w:cs="Arial"/>
          <w:bCs/>
          <w:color w:val="000000"/>
        </w:rPr>
        <w:t xml:space="preserve"> dnů od vyúčtování smluvní pokuty </w:t>
      </w:r>
      <w:r>
        <w:rPr>
          <w:rFonts w:ascii="Arial" w:hAnsi="Arial" w:cs="Arial"/>
          <w:bCs/>
          <w:color w:val="000000"/>
        </w:rPr>
        <w:t>P</w:t>
      </w:r>
      <w:r w:rsidRPr="00200E0F">
        <w:rPr>
          <w:rFonts w:ascii="Arial" w:hAnsi="Arial" w:cs="Arial"/>
          <w:bCs/>
          <w:color w:val="000000"/>
        </w:rPr>
        <w:t>ronajímate</w:t>
      </w:r>
      <w:r>
        <w:rPr>
          <w:rFonts w:ascii="Arial" w:hAnsi="Arial" w:cs="Arial"/>
          <w:bCs/>
          <w:color w:val="000000"/>
        </w:rPr>
        <w:t xml:space="preserve">lem na účet uvedený v článku </w:t>
      </w:r>
      <w:r w:rsidRPr="00E91C00">
        <w:rPr>
          <w:rFonts w:ascii="Arial" w:hAnsi="Arial" w:cs="Arial"/>
          <w:bCs/>
          <w:color w:val="000000"/>
        </w:rPr>
        <w:t>V</w:t>
      </w:r>
      <w:r>
        <w:rPr>
          <w:rFonts w:ascii="Arial" w:hAnsi="Arial" w:cs="Arial"/>
          <w:bCs/>
          <w:color w:val="000000"/>
        </w:rPr>
        <w:t>. odst. 4 této S</w:t>
      </w:r>
      <w:r w:rsidRPr="00200E0F">
        <w:rPr>
          <w:rFonts w:ascii="Arial" w:hAnsi="Arial" w:cs="Arial"/>
          <w:bCs/>
          <w:color w:val="000000"/>
        </w:rPr>
        <w:t>mlouvy.</w:t>
      </w:r>
    </w:p>
    <w:p w:rsidR="000477F2" w:rsidRPr="00200E0F" w:rsidRDefault="000477F2" w:rsidP="000477F2">
      <w:pPr>
        <w:spacing w:after="0"/>
        <w:ind w:left="360"/>
        <w:jc w:val="both"/>
        <w:rPr>
          <w:rFonts w:ascii="Arial" w:hAnsi="Arial" w:cs="Arial"/>
          <w:bCs/>
          <w:color w:val="000000"/>
        </w:rPr>
      </w:pPr>
      <w:r w:rsidRPr="00200E0F">
        <w:rPr>
          <w:rFonts w:ascii="Arial" w:hAnsi="Arial" w:cs="Arial"/>
          <w:bCs/>
          <w:color w:val="000000"/>
        </w:rPr>
        <w:t>Tímto ujednáním není dotčen případný nárok na náhradu škody.</w:t>
      </w:r>
    </w:p>
    <w:p w:rsidR="000477F2" w:rsidRPr="00200E0F" w:rsidRDefault="000477F2" w:rsidP="000477F2">
      <w:pPr>
        <w:spacing w:after="0"/>
        <w:jc w:val="both"/>
        <w:rPr>
          <w:rFonts w:ascii="Arial" w:hAnsi="Arial" w:cs="Arial"/>
          <w:bCs/>
          <w:color w:val="000000"/>
        </w:rPr>
      </w:pPr>
    </w:p>
    <w:p w:rsidR="000477F2" w:rsidRDefault="000477F2" w:rsidP="000477F2">
      <w:pPr>
        <w:numPr>
          <w:ilvl w:val="0"/>
          <w:numId w:val="12"/>
        </w:numPr>
        <w:spacing w:after="0" w:line="240" w:lineRule="auto"/>
        <w:ind w:left="360"/>
        <w:jc w:val="both"/>
        <w:rPr>
          <w:rFonts w:ascii="Arial" w:hAnsi="Arial" w:cs="Arial"/>
          <w:bCs/>
          <w:color w:val="000000"/>
        </w:rPr>
      </w:pPr>
      <w:r w:rsidRPr="00DB4FE8">
        <w:rPr>
          <w:rFonts w:ascii="Arial" w:hAnsi="Arial"/>
          <w:color w:val="000000"/>
        </w:rPr>
        <w:t>S výjimkou případů, a to v přiměřeném rozsahu uvedeném v § 2305 OZ 89/2012 Sb., nesmí Nájemce umísťovat bez předchozího písemného souhlasu Pronajímatele na vnější části Pronajat</w:t>
      </w:r>
      <w:r>
        <w:rPr>
          <w:rFonts w:ascii="Arial" w:hAnsi="Arial"/>
          <w:color w:val="000000"/>
        </w:rPr>
        <w:t>ých</w:t>
      </w:r>
      <w:r w:rsidRPr="00DB4FE8">
        <w:rPr>
          <w:rFonts w:ascii="Arial" w:hAnsi="Arial"/>
          <w:color w:val="000000"/>
        </w:rPr>
        <w:t xml:space="preserve"> prostor</w:t>
      </w:r>
      <w:r>
        <w:rPr>
          <w:rFonts w:ascii="Arial" w:hAnsi="Arial"/>
          <w:color w:val="000000"/>
        </w:rPr>
        <w:t>ů</w:t>
      </w:r>
      <w:r w:rsidRPr="00DB4FE8">
        <w:rPr>
          <w:rFonts w:ascii="Arial" w:hAnsi="Arial"/>
          <w:color w:val="000000"/>
        </w:rPr>
        <w:t xml:space="preserve"> nebo budovy, ve kterém se Pronajat</w:t>
      </w:r>
      <w:r>
        <w:rPr>
          <w:rFonts w:ascii="Arial" w:hAnsi="Arial"/>
          <w:color w:val="000000"/>
        </w:rPr>
        <w:t>é</w:t>
      </w:r>
      <w:r w:rsidRPr="00DB4FE8">
        <w:rPr>
          <w:rFonts w:ascii="Arial" w:hAnsi="Arial"/>
          <w:color w:val="000000"/>
        </w:rPr>
        <w:t xml:space="preserve"> prostor</w:t>
      </w:r>
      <w:r>
        <w:rPr>
          <w:rFonts w:ascii="Arial" w:hAnsi="Arial"/>
          <w:color w:val="000000"/>
        </w:rPr>
        <w:t>y</w:t>
      </w:r>
      <w:r w:rsidRPr="00DB4FE8">
        <w:rPr>
          <w:rFonts w:ascii="Arial" w:hAnsi="Arial"/>
          <w:color w:val="000000"/>
        </w:rPr>
        <w:t xml:space="preserve"> nachází, žádné billboardy, tabulky ani reklamy. Požadavek na jejich</w:t>
      </w:r>
      <w:r w:rsidRPr="00200E0F">
        <w:rPr>
          <w:rFonts w:ascii="Arial" w:hAnsi="Arial" w:cs="Arial"/>
          <w:bCs/>
          <w:color w:val="000000"/>
        </w:rPr>
        <w:t xml:space="preserve"> umístění ze strany </w:t>
      </w:r>
      <w:r>
        <w:rPr>
          <w:rFonts w:ascii="Arial" w:hAnsi="Arial" w:cs="Arial"/>
          <w:bCs/>
          <w:color w:val="000000"/>
        </w:rPr>
        <w:t>N</w:t>
      </w:r>
      <w:r w:rsidRPr="00200E0F">
        <w:rPr>
          <w:rFonts w:ascii="Arial" w:hAnsi="Arial" w:cs="Arial"/>
          <w:bCs/>
          <w:color w:val="000000"/>
        </w:rPr>
        <w:t xml:space="preserve">ájemce </w:t>
      </w:r>
      <w:r w:rsidRPr="00DB4FE8">
        <w:rPr>
          <w:rFonts w:ascii="Arial" w:hAnsi="Arial"/>
          <w:color w:val="000000"/>
        </w:rPr>
        <w:t xml:space="preserve">je nutné </w:t>
      </w:r>
      <w:r w:rsidRPr="00200E0F">
        <w:rPr>
          <w:rFonts w:ascii="Arial" w:hAnsi="Arial" w:cs="Arial"/>
          <w:bCs/>
          <w:color w:val="000000"/>
        </w:rPr>
        <w:t xml:space="preserve">projednat </w:t>
      </w:r>
      <w:r w:rsidRPr="00DB4FE8">
        <w:rPr>
          <w:rFonts w:ascii="Arial" w:hAnsi="Arial"/>
          <w:color w:val="000000"/>
        </w:rPr>
        <w:t xml:space="preserve">s Pronajímatelem </w:t>
      </w:r>
      <w:r w:rsidRPr="00200E0F">
        <w:rPr>
          <w:rFonts w:ascii="Arial" w:hAnsi="Arial" w:cs="Arial"/>
          <w:bCs/>
          <w:color w:val="000000"/>
        </w:rPr>
        <w:t xml:space="preserve">samostatně, </w:t>
      </w:r>
      <w:r w:rsidRPr="00DB4FE8">
        <w:rPr>
          <w:rFonts w:ascii="Arial" w:hAnsi="Arial"/>
          <w:color w:val="000000"/>
        </w:rPr>
        <w:t>Smlouva</w:t>
      </w:r>
      <w:r w:rsidRPr="00200E0F">
        <w:rPr>
          <w:rFonts w:ascii="Arial" w:hAnsi="Arial" w:cs="Arial"/>
          <w:bCs/>
          <w:color w:val="000000"/>
        </w:rPr>
        <w:t xml:space="preserve"> o nájmu</w:t>
      </w:r>
      <w:r>
        <w:rPr>
          <w:rFonts w:ascii="Arial" w:hAnsi="Arial" w:cs="Arial"/>
          <w:bCs/>
          <w:color w:val="000000"/>
        </w:rPr>
        <w:t xml:space="preserve"> toto neřeší.</w:t>
      </w:r>
    </w:p>
    <w:p w:rsidR="000477F2" w:rsidRDefault="000477F2" w:rsidP="000477F2">
      <w:pPr>
        <w:spacing w:after="0"/>
        <w:ind w:left="360"/>
        <w:jc w:val="both"/>
        <w:rPr>
          <w:rFonts w:ascii="Arial" w:hAnsi="Arial"/>
          <w:color w:val="000000"/>
        </w:rPr>
      </w:pPr>
    </w:p>
    <w:p w:rsidR="000477F2" w:rsidRDefault="000477F2" w:rsidP="000477F2">
      <w:pPr>
        <w:spacing w:after="0"/>
        <w:jc w:val="center"/>
        <w:rPr>
          <w:rFonts w:ascii="Arial" w:hAnsi="Arial" w:cs="Arial"/>
          <w:b/>
          <w:bCs/>
          <w:color w:val="000000"/>
        </w:rPr>
      </w:pPr>
      <w:r>
        <w:rPr>
          <w:rFonts w:ascii="Arial" w:hAnsi="Arial" w:cs="Arial"/>
          <w:b/>
          <w:bCs/>
          <w:color w:val="000000"/>
        </w:rPr>
        <w:t>Článek X.</w:t>
      </w:r>
    </w:p>
    <w:p w:rsidR="000477F2" w:rsidRDefault="000477F2" w:rsidP="000477F2">
      <w:pPr>
        <w:spacing w:after="0"/>
        <w:jc w:val="center"/>
        <w:rPr>
          <w:rFonts w:ascii="Arial" w:hAnsi="Arial" w:cs="Arial"/>
          <w:b/>
          <w:bCs/>
          <w:color w:val="000000"/>
        </w:rPr>
      </w:pPr>
      <w:r w:rsidRPr="00685ED7">
        <w:rPr>
          <w:rFonts w:ascii="Arial" w:hAnsi="Arial" w:cs="Arial"/>
          <w:b/>
          <w:bCs/>
          <w:color w:val="000000"/>
        </w:rPr>
        <w:t>Skončení nájmu</w:t>
      </w:r>
    </w:p>
    <w:p w:rsidR="000477F2" w:rsidRDefault="000477F2" w:rsidP="000477F2">
      <w:pPr>
        <w:numPr>
          <w:ilvl w:val="0"/>
          <w:numId w:val="14"/>
        </w:numPr>
        <w:spacing w:after="0" w:line="240" w:lineRule="auto"/>
        <w:ind w:left="360"/>
        <w:jc w:val="both"/>
        <w:rPr>
          <w:rFonts w:ascii="Arial" w:hAnsi="Arial" w:cs="Arial"/>
        </w:rPr>
      </w:pPr>
      <w:r>
        <w:rPr>
          <w:rFonts w:ascii="Arial" w:hAnsi="Arial" w:cs="Arial"/>
        </w:rPr>
        <w:t>Nájem je možné ukončit:</w:t>
      </w:r>
    </w:p>
    <w:p w:rsidR="000477F2" w:rsidRPr="005435C1" w:rsidRDefault="000477F2" w:rsidP="000477F2">
      <w:pPr>
        <w:pStyle w:val="Odstavecseseznamem"/>
        <w:numPr>
          <w:ilvl w:val="0"/>
          <w:numId w:val="15"/>
        </w:numPr>
        <w:spacing w:after="0" w:line="252" w:lineRule="auto"/>
        <w:ind w:left="714" w:hanging="357"/>
        <w:jc w:val="both"/>
        <w:rPr>
          <w:rFonts w:ascii="Arial" w:hAnsi="Arial" w:cs="Arial"/>
        </w:rPr>
      </w:pPr>
      <w:r w:rsidRPr="005435C1">
        <w:rPr>
          <w:rFonts w:ascii="Arial" w:hAnsi="Arial" w:cs="Arial"/>
        </w:rPr>
        <w:t>Dohodou.</w:t>
      </w:r>
    </w:p>
    <w:p w:rsidR="000477F2" w:rsidRPr="005435C1" w:rsidRDefault="000477F2" w:rsidP="000477F2">
      <w:pPr>
        <w:pStyle w:val="Odstavecseseznamem"/>
        <w:numPr>
          <w:ilvl w:val="0"/>
          <w:numId w:val="15"/>
        </w:numPr>
        <w:spacing w:after="0" w:line="252" w:lineRule="auto"/>
        <w:ind w:left="714" w:hanging="357"/>
        <w:jc w:val="both"/>
        <w:rPr>
          <w:rFonts w:ascii="Arial" w:hAnsi="Arial" w:cs="Arial"/>
        </w:rPr>
      </w:pPr>
      <w:r w:rsidRPr="005435C1">
        <w:rPr>
          <w:rFonts w:ascii="Arial" w:hAnsi="Arial" w:cs="Arial"/>
        </w:rPr>
        <w:t>Písemnou výpovědí i před uplynutím ujednané doby, bez uvedení důvodů.  Výpovědní doba je tříměsíční a běží od prvního dne kalendářního měsíce následujícího poté, co výpověď došla druhé Smluvní straně.</w:t>
      </w:r>
    </w:p>
    <w:p w:rsidR="000477F2" w:rsidRPr="005435C1" w:rsidRDefault="000477F2" w:rsidP="000477F2">
      <w:pPr>
        <w:pStyle w:val="Odstavecseseznamem"/>
        <w:numPr>
          <w:ilvl w:val="0"/>
          <w:numId w:val="15"/>
        </w:numPr>
        <w:spacing w:after="0" w:line="252" w:lineRule="auto"/>
        <w:ind w:left="714" w:hanging="357"/>
        <w:jc w:val="both"/>
        <w:rPr>
          <w:rFonts w:ascii="Arial" w:hAnsi="Arial" w:cs="Arial"/>
        </w:rPr>
      </w:pPr>
      <w:r w:rsidRPr="005435C1">
        <w:rPr>
          <w:rFonts w:ascii="Arial" w:hAnsi="Arial" w:cs="Arial"/>
        </w:rPr>
        <w:t>Písemnou výpovědí i před uplynutím ujednané doby, s uvedením důvodu výpovědi.</w:t>
      </w:r>
    </w:p>
    <w:p w:rsidR="000477F2" w:rsidRPr="005435C1" w:rsidRDefault="000477F2" w:rsidP="000477F2">
      <w:pPr>
        <w:pStyle w:val="Odstavecseseznamem"/>
        <w:spacing w:after="0"/>
        <w:jc w:val="both"/>
        <w:rPr>
          <w:rFonts w:ascii="Arial" w:hAnsi="Arial" w:cs="Arial"/>
        </w:rPr>
      </w:pPr>
      <w:r w:rsidRPr="005435C1">
        <w:rPr>
          <w:rFonts w:ascii="Arial" w:hAnsi="Arial" w:cs="Arial"/>
        </w:rPr>
        <w:t>Výpovědní důvody pro výpověď Nájemce:</w:t>
      </w:r>
    </w:p>
    <w:p w:rsidR="000477F2" w:rsidRPr="005435C1" w:rsidRDefault="000477F2" w:rsidP="000477F2">
      <w:pPr>
        <w:pStyle w:val="Odstavecseseznamem"/>
        <w:numPr>
          <w:ilvl w:val="0"/>
          <w:numId w:val="16"/>
        </w:numPr>
        <w:spacing w:after="0" w:line="252" w:lineRule="auto"/>
        <w:jc w:val="both"/>
        <w:rPr>
          <w:rFonts w:ascii="Arial" w:hAnsi="Arial" w:cs="Arial"/>
          <w:bCs/>
          <w:color w:val="000000"/>
        </w:rPr>
      </w:pPr>
      <w:r w:rsidRPr="005435C1">
        <w:rPr>
          <w:rFonts w:ascii="Arial" w:hAnsi="Arial" w:cs="Arial"/>
          <w:bCs/>
          <w:color w:val="000000"/>
        </w:rPr>
        <w:t>nájemce ztratí způsobilost k činnosti, k jejímuž výkonu je Pronajatý prostor určen,</w:t>
      </w:r>
    </w:p>
    <w:p w:rsidR="000477F2" w:rsidRPr="005435C1" w:rsidRDefault="000477F2" w:rsidP="000477F2">
      <w:pPr>
        <w:pStyle w:val="Odstavecseseznamem"/>
        <w:numPr>
          <w:ilvl w:val="0"/>
          <w:numId w:val="16"/>
        </w:numPr>
        <w:spacing w:after="0" w:line="252" w:lineRule="auto"/>
        <w:ind w:left="1068"/>
        <w:jc w:val="both"/>
        <w:rPr>
          <w:rFonts w:ascii="Arial" w:hAnsi="Arial" w:cs="Arial"/>
          <w:bCs/>
          <w:color w:val="000000"/>
        </w:rPr>
      </w:pPr>
      <w:r w:rsidRPr="005435C1">
        <w:rPr>
          <w:rFonts w:ascii="Arial" w:hAnsi="Arial" w:cs="Arial"/>
          <w:bCs/>
          <w:color w:val="000000"/>
        </w:rPr>
        <w:t>přestane-li být Pronajatý prostor z objektivních důvodů způsobilý k výkonu činnosti, k němuž byl určen, a Pronajímatel nezajistí Nájemci odpovídající náhradní prostor, nebo</w:t>
      </w:r>
    </w:p>
    <w:p w:rsidR="000477F2" w:rsidRPr="005435C1" w:rsidRDefault="000477F2" w:rsidP="000477F2">
      <w:pPr>
        <w:pStyle w:val="Odstavecseseznamem"/>
        <w:numPr>
          <w:ilvl w:val="0"/>
          <w:numId w:val="16"/>
        </w:numPr>
        <w:spacing w:after="0" w:line="252" w:lineRule="auto"/>
        <w:jc w:val="both"/>
        <w:rPr>
          <w:rFonts w:ascii="Arial" w:hAnsi="Arial" w:cs="Arial"/>
          <w:bCs/>
          <w:color w:val="000000"/>
        </w:rPr>
      </w:pPr>
      <w:r w:rsidRPr="005435C1">
        <w:rPr>
          <w:rFonts w:ascii="Arial" w:hAnsi="Arial" w:cs="Arial"/>
          <w:bCs/>
          <w:color w:val="000000"/>
        </w:rPr>
        <w:t>porušuje-li Pronajímatel hrubě své povinnosti vůči Nájemci. V tomto případě má Nájemce právo Smlouvu vypovědět poté, co Nájemce Pronajímatele písemně vyzval k nápravě a Pronajímatel nápravu ani v desetidenní lhůtě od obdržení výzvy neprovedl.</w:t>
      </w:r>
    </w:p>
    <w:p w:rsidR="000477F2" w:rsidRPr="005435C1" w:rsidRDefault="000477F2" w:rsidP="000477F2">
      <w:pPr>
        <w:pStyle w:val="Odstavecseseznamem"/>
        <w:spacing w:after="0"/>
        <w:jc w:val="both"/>
        <w:rPr>
          <w:rFonts w:ascii="Arial" w:hAnsi="Arial" w:cs="Arial"/>
          <w:bCs/>
          <w:color w:val="000000"/>
        </w:rPr>
      </w:pPr>
    </w:p>
    <w:p w:rsidR="000477F2" w:rsidRPr="005435C1" w:rsidRDefault="000477F2" w:rsidP="000477F2">
      <w:pPr>
        <w:pStyle w:val="Odstavecseseznamem"/>
        <w:spacing w:after="0"/>
        <w:jc w:val="both"/>
        <w:rPr>
          <w:rFonts w:ascii="Arial" w:hAnsi="Arial" w:cs="Arial"/>
          <w:bCs/>
          <w:color w:val="000000"/>
        </w:rPr>
      </w:pPr>
      <w:r w:rsidRPr="005435C1">
        <w:rPr>
          <w:rFonts w:ascii="Arial" w:hAnsi="Arial" w:cs="Arial"/>
          <w:bCs/>
          <w:color w:val="000000"/>
        </w:rPr>
        <w:t>Výpovědní důvody pro výpověď Pronajímatele:</w:t>
      </w:r>
    </w:p>
    <w:p w:rsidR="000477F2" w:rsidRPr="005435C1" w:rsidRDefault="000477F2" w:rsidP="000477F2">
      <w:pPr>
        <w:pStyle w:val="Odstavecseseznamem"/>
        <w:numPr>
          <w:ilvl w:val="0"/>
          <w:numId w:val="17"/>
        </w:numPr>
        <w:spacing w:after="0" w:line="252" w:lineRule="auto"/>
        <w:jc w:val="both"/>
        <w:rPr>
          <w:rFonts w:ascii="Arial" w:hAnsi="Arial" w:cs="Arial"/>
          <w:bCs/>
          <w:color w:val="000000"/>
        </w:rPr>
      </w:pPr>
      <w:r w:rsidRPr="005435C1">
        <w:rPr>
          <w:rFonts w:ascii="Arial" w:hAnsi="Arial" w:cs="Arial"/>
          <w:bCs/>
          <w:color w:val="000000"/>
        </w:rPr>
        <w:t>má-li být budova, v níž se Pronajatý prostor nachází, odstraněna, anebo přestavována tak, že to brání dalšímu užívání Pronajatého prostoru, a Pronajímatel to při uzavření Smlouvy nemusel ani nemohl předvídat, nebo</w:t>
      </w:r>
    </w:p>
    <w:p w:rsidR="000477F2" w:rsidRPr="005435C1" w:rsidRDefault="000477F2" w:rsidP="000477F2">
      <w:pPr>
        <w:pStyle w:val="Odstavecseseznamem"/>
        <w:numPr>
          <w:ilvl w:val="0"/>
          <w:numId w:val="17"/>
        </w:numPr>
        <w:spacing w:after="0" w:line="252" w:lineRule="auto"/>
        <w:jc w:val="both"/>
        <w:rPr>
          <w:rFonts w:ascii="Arial" w:hAnsi="Arial" w:cs="Arial"/>
          <w:bCs/>
          <w:color w:val="000000"/>
        </w:rPr>
      </w:pPr>
      <w:r w:rsidRPr="005435C1">
        <w:rPr>
          <w:rFonts w:ascii="Arial" w:hAnsi="Arial" w:cs="Arial"/>
          <w:bCs/>
          <w:color w:val="000000"/>
        </w:rPr>
        <w:t>porušuje-li Nájemce hrubě své povinnosti vůči Pronajímateli. V tomto případě má Pronajímatel právo Smlouvu vypovědět poté, co Pronajímatel Nájemce písemně vyzval k nápravě a Nájemce nápravu ani v desetidenní lhůtě od obdržení výzvy neprovedl.</w:t>
      </w:r>
    </w:p>
    <w:p w:rsidR="005435C1" w:rsidRDefault="005435C1" w:rsidP="005435C1">
      <w:pPr>
        <w:pStyle w:val="Odstavecseseznamem"/>
        <w:spacing w:after="0"/>
        <w:ind w:left="708"/>
        <w:jc w:val="both"/>
        <w:rPr>
          <w:rFonts w:ascii="Arial" w:hAnsi="Arial" w:cs="Arial"/>
        </w:rPr>
      </w:pPr>
    </w:p>
    <w:p w:rsidR="000477F2" w:rsidRPr="005435C1" w:rsidRDefault="005435C1" w:rsidP="005435C1">
      <w:pPr>
        <w:pStyle w:val="Odstavecseseznamem"/>
        <w:spacing w:after="0"/>
        <w:ind w:left="708"/>
        <w:jc w:val="both"/>
        <w:rPr>
          <w:rFonts w:ascii="Arial" w:hAnsi="Arial" w:cs="Arial"/>
        </w:rPr>
      </w:pPr>
      <w:r>
        <w:rPr>
          <w:rFonts w:ascii="Arial" w:hAnsi="Arial" w:cs="Arial"/>
        </w:rPr>
        <w:t>P</w:t>
      </w:r>
      <w:r w:rsidR="000477F2" w:rsidRPr="005435C1">
        <w:rPr>
          <w:rFonts w:ascii="Arial" w:hAnsi="Arial" w:cs="Arial"/>
        </w:rPr>
        <w:t>ronajímatel nebo Nájemce hrubě porušují své povinnosti tehdy, kdy Pronajímatel nebo Nájemce neprovede nápravu ani v desetidenní lhůtě od obdržení výzvy druhé Smluvní strany k nápravě. Tímto ustanovením není dotčeno ustanovení následujícího písm. d) tohoto článku.</w:t>
      </w:r>
    </w:p>
    <w:p w:rsidR="000477F2" w:rsidRPr="005435C1" w:rsidRDefault="000477F2" w:rsidP="000477F2">
      <w:pPr>
        <w:pStyle w:val="Odstavecseseznamem"/>
        <w:spacing w:after="0"/>
        <w:ind w:left="708"/>
        <w:jc w:val="both"/>
        <w:rPr>
          <w:rFonts w:ascii="Arial" w:hAnsi="Arial" w:cs="Arial"/>
        </w:rPr>
      </w:pPr>
      <w:r w:rsidRPr="005435C1">
        <w:rPr>
          <w:rFonts w:ascii="Arial" w:hAnsi="Arial" w:cs="Arial"/>
        </w:rPr>
        <w:t>Výpovědní doba je jednoměsíční a běží od prvního dne kalendářního měsíce následujícího poté, co výpověď došla druhé Smluvní straně.</w:t>
      </w:r>
      <w:r w:rsidR="005435C1">
        <w:rPr>
          <w:rFonts w:ascii="Arial" w:hAnsi="Arial" w:cs="Arial"/>
        </w:rPr>
        <w:br/>
      </w:r>
    </w:p>
    <w:p w:rsidR="000477F2" w:rsidRPr="005435C1" w:rsidRDefault="000477F2" w:rsidP="000477F2">
      <w:pPr>
        <w:pStyle w:val="Odstavecseseznamem"/>
        <w:numPr>
          <w:ilvl w:val="0"/>
          <w:numId w:val="15"/>
        </w:numPr>
        <w:spacing w:after="0" w:line="252" w:lineRule="auto"/>
        <w:jc w:val="both"/>
        <w:rPr>
          <w:rFonts w:ascii="Arial" w:hAnsi="Arial" w:cs="Arial"/>
        </w:rPr>
      </w:pPr>
      <w:r w:rsidRPr="005435C1">
        <w:rPr>
          <w:rFonts w:ascii="Arial" w:hAnsi="Arial" w:cs="Arial"/>
        </w:rPr>
        <w:t>Písemnou výpovědí Pronajímatele bez výpovědní doby</w:t>
      </w:r>
    </w:p>
    <w:p w:rsidR="000477F2" w:rsidRPr="005435C1" w:rsidRDefault="000477F2" w:rsidP="000477F2">
      <w:pPr>
        <w:pStyle w:val="Odstavecseseznamem"/>
        <w:numPr>
          <w:ilvl w:val="0"/>
          <w:numId w:val="18"/>
        </w:numPr>
        <w:spacing w:after="0" w:line="252" w:lineRule="auto"/>
        <w:jc w:val="both"/>
        <w:rPr>
          <w:rFonts w:ascii="Arial" w:hAnsi="Arial" w:cs="Arial"/>
        </w:rPr>
      </w:pPr>
      <w:r w:rsidRPr="005435C1">
        <w:rPr>
          <w:rFonts w:ascii="Arial" w:hAnsi="Arial" w:cs="Arial"/>
        </w:rPr>
        <w:t>pokud Nájemce nezaplatí nájemné nebo úhradu za služby poskytované spolu s nájmem do splatnosti příštího nájemného a úhrady za služby a Nájemce nápravu neprovede ani v náhradní desetidenní lhůtě od obdržení výzvy Pronajímatele k zaplacení,</w:t>
      </w:r>
    </w:p>
    <w:p w:rsidR="000477F2" w:rsidRPr="005435C1" w:rsidRDefault="000477F2" w:rsidP="000477F2">
      <w:pPr>
        <w:pStyle w:val="Odstavecseseznamem"/>
        <w:numPr>
          <w:ilvl w:val="0"/>
          <w:numId w:val="18"/>
        </w:numPr>
        <w:spacing w:after="0" w:line="252" w:lineRule="auto"/>
        <w:jc w:val="both"/>
        <w:rPr>
          <w:rFonts w:ascii="Arial" w:hAnsi="Arial" w:cs="Arial"/>
        </w:rPr>
      </w:pPr>
      <w:r w:rsidRPr="005435C1">
        <w:rPr>
          <w:rFonts w:ascii="Arial" w:hAnsi="Arial" w:cs="Arial"/>
        </w:rPr>
        <w:t xml:space="preserve">provede-li Nájemce změnu Pronajatého prostoru bez souhlasu Pronajímatele, a ani na vyzvání Pronajímatele neuvede Pronajatý prostor do původního stavu. </w:t>
      </w:r>
    </w:p>
    <w:p w:rsidR="000477F2" w:rsidRDefault="000477F2" w:rsidP="000477F2">
      <w:pPr>
        <w:pStyle w:val="Odstavecseseznamem"/>
        <w:numPr>
          <w:ilvl w:val="0"/>
          <w:numId w:val="15"/>
        </w:numPr>
        <w:spacing w:after="0" w:line="252" w:lineRule="auto"/>
        <w:jc w:val="both"/>
        <w:rPr>
          <w:rFonts w:ascii="Arial" w:hAnsi="Arial" w:cs="Arial"/>
          <w:sz w:val="20"/>
          <w:szCs w:val="20"/>
        </w:rPr>
      </w:pPr>
      <w:r w:rsidRPr="005435C1">
        <w:rPr>
          <w:rFonts w:ascii="Arial" w:hAnsi="Arial" w:cs="Arial"/>
        </w:rPr>
        <w:t>Uplynutím doby, na kterou byl nájem sjednán</w:t>
      </w:r>
      <w:r>
        <w:rPr>
          <w:rFonts w:ascii="Arial" w:hAnsi="Arial" w:cs="Arial"/>
          <w:sz w:val="20"/>
          <w:szCs w:val="20"/>
        </w:rPr>
        <w:t>.</w:t>
      </w:r>
    </w:p>
    <w:p w:rsidR="000477F2" w:rsidRDefault="000477F2" w:rsidP="000477F2">
      <w:pPr>
        <w:spacing w:after="0"/>
        <w:jc w:val="center"/>
        <w:rPr>
          <w:rFonts w:ascii="Arial" w:hAnsi="Arial" w:cs="Arial"/>
          <w:b/>
          <w:bCs/>
          <w:color w:val="000000"/>
        </w:rPr>
      </w:pPr>
    </w:p>
    <w:p w:rsidR="000477F2" w:rsidRPr="00685ED7" w:rsidRDefault="000477F2" w:rsidP="000477F2">
      <w:pPr>
        <w:spacing w:after="0"/>
        <w:jc w:val="center"/>
        <w:rPr>
          <w:rFonts w:ascii="Arial" w:hAnsi="Arial" w:cs="Arial"/>
          <w:b/>
          <w:bCs/>
          <w:color w:val="000000"/>
        </w:rPr>
      </w:pPr>
      <w:r>
        <w:rPr>
          <w:rFonts w:ascii="Arial" w:hAnsi="Arial" w:cs="Arial"/>
          <w:b/>
          <w:bCs/>
          <w:color w:val="000000"/>
        </w:rPr>
        <w:t>Článek XI.</w:t>
      </w:r>
    </w:p>
    <w:p w:rsidR="000477F2" w:rsidRPr="00685ED7" w:rsidRDefault="000477F2" w:rsidP="000477F2">
      <w:pPr>
        <w:spacing w:after="0"/>
        <w:jc w:val="center"/>
        <w:rPr>
          <w:rFonts w:ascii="Arial" w:hAnsi="Arial" w:cs="Arial"/>
          <w:b/>
          <w:bCs/>
          <w:color w:val="000000"/>
        </w:rPr>
      </w:pPr>
      <w:r w:rsidRPr="00685ED7">
        <w:rPr>
          <w:rFonts w:ascii="Arial" w:hAnsi="Arial" w:cs="Arial"/>
          <w:b/>
          <w:bCs/>
          <w:color w:val="000000"/>
        </w:rPr>
        <w:t>Závěrečná ustanovení</w:t>
      </w:r>
    </w:p>
    <w:p w:rsidR="000477F2" w:rsidRDefault="000477F2" w:rsidP="000477F2">
      <w:pPr>
        <w:spacing w:after="0"/>
        <w:jc w:val="center"/>
        <w:rPr>
          <w:rFonts w:ascii="Arial" w:hAnsi="Arial" w:cs="Arial"/>
          <w:bCs/>
          <w:color w:val="000000"/>
        </w:rPr>
      </w:pPr>
    </w:p>
    <w:p w:rsidR="000477F2" w:rsidRPr="00082113" w:rsidRDefault="000477F2" w:rsidP="002D1B4A">
      <w:pPr>
        <w:pStyle w:val="Odstavecseseznamem"/>
        <w:numPr>
          <w:ilvl w:val="0"/>
          <w:numId w:val="23"/>
        </w:numPr>
        <w:spacing w:after="0" w:line="240" w:lineRule="auto"/>
        <w:jc w:val="both"/>
      </w:pPr>
      <w:r w:rsidRPr="002D1B4A">
        <w:rPr>
          <w:rFonts w:ascii="Arial" w:hAnsi="Arial" w:cs="Arial"/>
          <w:bCs/>
          <w:color w:val="000000"/>
        </w:rPr>
        <w:t xml:space="preserve">Práva a povinnosti nevyplývající z této Smlouvy se v částech smluvně neupravených řídí příslušnými ustanoveními zákona 89/2012 Sb., občanský zákoník. </w:t>
      </w:r>
    </w:p>
    <w:p w:rsidR="000477F2" w:rsidRDefault="000477F2" w:rsidP="002D1B4A">
      <w:pPr>
        <w:spacing w:after="0"/>
        <w:ind w:left="60"/>
        <w:jc w:val="both"/>
      </w:pPr>
    </w:p>
    <w:p w:rsidR="000477F2" w:rsidRPr="002D1B4A" w:rsidRDefault="000477F2" w:rsidP="002D1B4A">
      <w:pPr>
        <w:pStyle w:val="Odstavecseseznamem"/>
        <w:numPr>
          <w:ilvl w:val="0"/>
          <w:numId w:val="23"/>
        </w:numPr>
        <w:spacing w:after="0"/>
        <w:jc w:val="both"/>
        <w:rPr>
          <w:rFonts w:ascii="Arial" w:hAnsi="Arial" w:cs="Arial"/>
          <w:bCs/>
          <w:color w:val="000000"/>
        </w:rPr>
      </w:pPr>
      <w:r w:rsidRPr="002D1B4A">
        <w:rPr>
          <w:rFonts w:ascii="Arial" w:hAnsi="Arial" w:cs="Arial"/>
          <w:bCs/>
          <w:color w:val="000000"/>
        </w:rPr>
        <w:t>Tato smlouva může být měněna nebo doplňována pouze písemnými očíslovanými dodatky. Změna čísla účtu uvedeného v této Smlouvě nepovažuje za změnu Smlouvy. Pronajímatel je povinen neprodleně změnu čísla účtu písemně oznámit Nájemci.</w:t>
      </w:r>
    </w:p>
    <w:p w:rsidR="000477F2" w:rsidRPr="00082113" w:rsidRDefault="000477F2" w:rsidP="002D1B4A">
      <w:pPr>
        <w:spacing w:after="0"/>
        <w:ind w:left="360"/>
        <w:jc w:val="both"/>
        <w:rPr>
          <w:rFonts w:ascii="Arial" w:hAnsi="Arial" w:cs="Arial"/>
          <w:bCs/>
          <w:color w:val="000000"/>
        </w:rPr>
      </w:pPr>
    </w:p>
    <w:p w:rsidR="000477F2" w:rsidRPr="002D1B4A" w:rsidRDefault="000477F2"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bCs/>
          <w:color w:val="000000"/>
        </w:rPr>
        <w:t>Tato Smlouva je vyhotovena ve dvou (2) vyhotoveních, kdy jedno (1) obdrží Pronajímatel a jedno (1) Nájemce.</w:t>
      </w:r>
    </w:p>
    <w:p w:rsidR="00BB772C" w:rsidRDefault="00BB772C" w:rsidP="002D1B4A">
      <w:pPr>
        <w:spacing w:after="0" w:line="240" w:lineRule="auto"/>
        <w:ind w:left="360"/>
        <w:jc w:val="both"/>
        <w:rPr>
          <w:rFonts w:ascii="Arial" w:hAnsi="Arial" w:cs="Arial"/>
          <w:bCs/>
          <w:color w:val="000000"/>
        </w:rPr>
      </w:pPr>
    </w:p>
    <w:p w:rsidR="002D1B4A" w:rsidRPr="002D1B4A" w:rsidRDefault="002D1B4A"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rPr>
        <w:lastRenderedPageBreak/>
        <w:t xml:space="preserve">Osobní údaje uvedené v této smlouvě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t>
      </w:r>
      <w:hyperlink r:id="rId7" w:history="1">
        <w:r w:rsidRPr="002D1B4A">
          <w:rPr>
            <w:rStyle w:val="Hypertextovodkaz"/>
            <w:rFonts w:ascii="Arial" w:hAnsi="Arial" w:cs="Arial"/>
          </w:rPr>
          <w:t>www.kulturafm.cz</w:t>
        </w:r>
      </w:hyperlink>
      <w:r w:rsidRPr="002D1B4A">
        <w:rPr>
          <w:rFonts w:ascii="Arial" w:hAnsi="Arial" w:cs="Arial"/>
        </w:rPr>
        <w:t>.</w:t>
      </w:r>
      <w:r w:rsidRPr="002D1B4A">
        <w:rPr>
          <w:rFonts w:ascii="Arial" w:hAnsi="Arial" w:cs="Arial"/>
        </w:rPr>
        <w:br/>
      </w:r>
    </w:p>
    <w:p w:rsidR="002D1B4A" w:rsidRPr="002D1B4A" w:rsidRDefault="002D1B4A"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bCs/>
          <w:color w:val="000000"/>
        </w:rPr>
        <w:t>Písemnosti doručované v souvislosti s touto Smlouvou, i po skončení této Smlouvy, se považují za doručené i v případě, že kterákoliv ze stran této Smlouvy doručení dotčené písemnosti odmítne či jinak znemožní její doručení. Pro takové případy se Smluvní strany dohodly na tom, že právní fikce doručení dotčené písemnosti nastane desátým (10) dnem ode dne odeslání alespoň doporučené zásilky druhé Smluvní straně na adresu sídla s označením Smluvních stran.</w:t>
      </w:r>
    </w:p>
    <w:p w:rsidR="002D1B4A" w:rsidRPr="002D1B4A" w:rsidRDefault="002D1B4A" w:rsidP="002D1B4A">
      <w:pPr>
        <w:pStyle w:val="Odstavecseseznamem"/>
        <w:rPr>
          <w:rFonts w:ascii="Arial" w:hAnsi="Arial" w:cs="Arial"/>
          <w:bCs/>
          <w:color w:val="000000"/>
        </w:rPr>
      </w:pPr>
    </w:p>
    <w:p w:rsidR="002D1B4A" w:rsidRPr="002D1B4A" w:rsidRDefault="002D1B4A"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rPr>
        <w:t>5.Národní dům Frýdek-Místek, příspěvková organizace jako osoba uvedená v § 2 odst. 1 zákona č. 340/2015 Sb., o zvláštních podmínkách účinnosti některých smluv, uveřejňování těchto smluv a o registru smluv (zákon o registru smluv), ve znění pozdějších předpisů, zašle tuto smlouvu správci registru smluv k uveřejnění prostřednictvím registru smluv nejpozději do 30 dnů od jejího uzavření. Tato smlouva nabude účinnosti dnem jejího uveřejnění prostřednictvím registru smluv.</w:t>
      </w:r>
    </w:p>
    <w:p w:rsidR="002D1B4A" w:rsidRDefault="002D1B4A" w:rsidP="002D1B4A">
      <w:pPr>
        <w:spacing w:after="0" w:line="240" w:lineRule="auto"/>
        <w:ind w:left="360"/>
        <w:jc w:val="both"/>
        <w:rPr>
          <w:rFonts w:ascii="Arial" w:hAnsi="Arial" w:cs="Arial"/>
          <w:bCs/>
          <w:color w:val="000000"/>
        </w:rPr>
      </w:pPr>
    </w:p>
    <w:p w:rsidR="000477F2" w:rsidRDefault="000477F2" w:rsidP="002D1B4A">
      <w:pPr>
        <w:pStyle w:val="Bezmezer"/>
      </w:pPr>
    </w:p>
    <w:p w:rsidR="000477F2" w:rsidRPr="002D1B4A" w:rsidRDefault="000477F2"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bCs/>
          <w:color w:val="000000"/>
        </w:rPr>
        <w:t>Smluvní strany prohlašují, že tato Smlouva odpovídá jejich pravé svobodné a vážné vůli, nebyla učiněna v tísni či za nápadně nevýhodných podmínek, na důkaz čehož níže připojují své podpisy.</w:t>
      </w:r>
    </w:p>
    <w:p w:rsidR="000477F2" w:rsidRPr="00200E0F" w:rsidRDefault="000477F2" w:rsidP="002D1B4A">
      <w:pPr>
        <w:pStyle w:val="Bezmezer"/>
      </w:pPr>
    </w:p>
    <w:p w:rsidR="000477F2" w:rsidRPr="002D1B4A" w:rsidRDefault="000477F2" w:rsidP="002D1B4A">
      <w:pPr>
        <w:pStyle w:val="Odstavecseseznamem"/>
        <w:numPr>
          <w:ilvl w:val="0"/>
          <w:numId w:val="23"/>
        </w:numPr>
        <w:spacing w:after="0" w:line="240" w:lineRule="auto"/>
        <w:jc w:val="both"/>
        <w:rPr>
          <w:rFonts w:ascii="Arial" w:hAnsi="Arial" w:cs="Arial"/>
          <w:bCs/>
          <w:color w:val="000000"/>
        </w:rPr>
      </w:pPr>
      <w:r w:rsidRPr="002D1B4A">
        <w:rPr>
          <w:rFonts w:ascii="Arial" w:hAnsi="Arial" w:cs="Arial"/>
          <w:bCs/>
          <w:color w:val="000000"/>
        </w:rPr>
        <w:t>Smlouva nabývá platnosti dnem podpisu obou Smluvních stran a účinnosti dne 1. 9. 202</w:t>
      </w:r>
      <w:r w:rsidR="002D62CA">
        <w:rPr>
          <w:rFonts w:ascii="Arial" w:hAnsi="Arial" w:cs="Arial"/>
          <w:bCs/>
          <w:color w:val="000000"/>
        </w:rPr>
        <w:t>4</w:t>
      </w:r>
      <w:r w:rsidRPr="002D1B4A">
        <w:rPr>
          <w:rFonts w:ascii="Arial" w:hAnsi="Arial" w:cs="Arial"/>
          <w:bCs/>
          <w:color w:val="000000"/>
        </w:rPr>
        <w:t>.</w:t>
      </w: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Pr="00C23813" w:rsidRDefault="002D1B4A" w:rsidP="000477F2">
      <w:pPr>
        <w:spacing w:after="0"/>
        <w:jc w:val="both"/>
        <w:rPr>
          <w:rFonts w:ascii="Arial" w:hAnsi="Arial" w:cs="Arial"/>
          <w:bCs/>
          <w:color w:val="000000"/>
        </w:rPr>
      </w:pPr>
      <w:r>
        <w:rPr>
          <w:rFonts w:ascii="Arial" w:hAnsi="Arial" w:cs="Arial"/>
          <w:bCs/>
          <w:color w:val="000000"/>
        </w:rPr>
        <w:t xml:space="preserve">     </w:t>
      </w:r>
      <w:r w:rsidR="000477F2">
        <w:rPr>
          <w:rFonts w:ascii="Arial" w:hAnsi="Arial" w:cs="Arial"/>
          <w:bCs/>
          <w:color w:val="000000"/>
        </w:rPr>
        <w:t>Frýdek-Místek,</w:t>
      </w:r>
      <w:r w:rsidR="000477F2" w:rsidRPr="00C23813">
        <w:rPr>
          <w:rFonts w:ascii="Arial" w:hAnsi="Arial" w:cs="Arial"/>
          <w:bCs/>
          <w:color w:val="000000"/>
        </w:rPr>
        <w:t xml:space="preserve"> </w:t>
      </w:r>
      <w:r w:rsidR="000477F2">
        <w:rPr>
          <w:rFonts w:ascii="Arial" w:hAnsi="Arial" w:cs="Arial"/>
          <w:bCs/>
          <w:color w:val="000000"/>
        </w:rPr>
        <w:t>…………………</w:t>
      </w:r>
      <w:proofErr w:type="gramStart"/>
      <w:r w:rsidR="000477F2">
        <w:rPr>
          <w:rFonts w:ascii="Arial" w:hAnsi="Arial" w:cs="Arial"/>
          <w:bCs/>
          <w:color w:val="000000"/>
        </w:rPr>
        <w:t>…….</w:t>
      </w:r>
      <w:proofErr w:type="gramEnd"/>
      <w:r w:rsidR="000477F2">
        <w:rPr>
          <w:rFonts w:ascii="Arial" w:hAnsi="Arial" w:cs="Arial"/>
          <w:bCs/>
          <w:color w:val="000000"/>
        </w:rPr>
        <w:t>. 202</w:t>
      </w:r>
      <w:r w:rsidR="002D62CA">
        <w:rPr>
          <w:rFonts w:ascii="Arial" w:hAnsi="Arial" w:cs="Arial"/>
          <w:bCs/>
          <w:color w:val="000000"/>
        </w:rPr>
        <w:t>4</w:t>
      </w:r>
    </w:p>
    <w:p w:rsidR="000477F2" w:rsidRDefault="000477F2" w:rsidP="000477F2">
      <w:pPr>
        <w:spacing w:after="0"/>
        <w:jc w:val="both"/>
        <w:rPr>
          <w:rFonts w:ascii="Arial" w:hAnsi="Arial" w:cs="Arial"/>
          <w:bCs/>
          <w:color w:val="000000"/>
        </w:rPr>
      </w:pP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0477F2" w:rsidP="000477F2">
      <w:pPr>
        <w:spacing w:after="0"/>
        <w:jc w:val="both"/>
        <w:rPr>
          <w:rFonts w:ascii="Arial" w:hAnsi="Arial" w:cs="Arial"/>
          <w:bCs/>
          <w:color w:val="000000"/>
        </w:rPr>
      </w:pPr>
    </w:p>
    <w:p w:rsidR="000477F2" w:rsidRDefault="002D1B4A" w:rsidP="000477F2">
      <w:pPr>
        <w:spacing w:after="0"/>
        <w:jc w:val="both"/>
        <w:rPr>
          <w:rFonts w:ascii="Arial" w:hAnsi="Arial" w:cs="Arial"/>
          <w:bCs/>
          <w:color w:val="000000"/>
        </w:rPr>
      </w:pPr>
      <w:r>
        <w:rPr>
          <w:rFonts w:ascii="Arial" w:hAnsi="Arial" w:cs="Arial"/>
          <w:bCs/>
          <w:color w:val="000000"/>
        </w:rPr>
        <w:t xml:space="preserve">       </w:t>
      </w:r>
      <w:r w:rsidR="000477F2">
        <w:rPr>
          <w:rFonts w:ascii="Arial" w:hAnsi="Arial" w:cs="Arial"/>
          <w:bCs/>
          <w:color w:val="000000"/>
        </w:rPr>
        <w:t>Pronajímatel</w:t>
      </w:r>
      <w:r w:rsidR="000477F2" w:rsidRPr="00C23813">
        <w:rPr>
          <w:rFonts w:ascii="Arial" w:hAnsi="Arial" w:cs="Arial"/>
          <w:bCs/>
          <w:color w:val="000000"/>
        </w:rPr>
        <w:tab/>
      </w:r>
      <w:r w:rsidR="000477F2" w:rsidRPr="00C23813">
        <w:rPr>
          <w:rFonts w:ascii="Arial" w:hAnsi="Arial" w:cs="Arial"/>
          <w:bCs/>
          <w:color w:val="000000"/>
        </w:rPr>
        <w:tab/>
      </w:r>
      <w:r w:rsidR="000477F2">
        <w:rPr>
          <w:rFonts w:ascii="Arial" w:hAnsi="Arial" w:cs="Arial"/>
          <w:bCs/>
          <w:color w:val="000000"/>
        </w:rPr>
        <w:tab/>
      </w:r>
      <w:r w:rsidR="000477F2">
        <w:rPr>
          <w:rFonts w:ascii="Arial" w:hAnsi="Arial" w:cs="Arial"/>
          <w:bCs/>
          <w:color w:val="000000"/>
        </w:rPr>
        <w:tab/>
      </w:r>
      <w:r>
        <w:rPr>
          <w:rFonts w:ascii="Arial" w:hAnsi="Arial" w:cs="Arial"/>
          <w:bCs/>
          <w:color w:val="000000"/>
        </w:rPr>
        <w:t xml:space="preserve">          </w:t>
      </w:r>
      <w:r w:rsidR="000477F2">
        <w:rPr>
          <w:rFonts w:ascii="Arial" w:hAnsi="Arial" w:cs="Arial"/>
          <w:bCs/>
          <w:color w:val="000000"/>
        </w:rPr>
        <w:t>N</w:t>
      </w:r>
      <w:r w:rsidR="000477F2" w:rsidRPr="00B36ED1">
        <w:rPr>
          <w:rFonts w:ascii="Arial" w:hAnsi="Arial" w:cs="Arial"/>
          <w:bCs/>
          <w:color w:val="000000"/>
        </w:rPr>
        <w:t>ájemce</w:t>
      </w:r>
    </w:p>
    <w:p w:rsidR="00BE5314" w:rsidRDefault="002D1B4A" w:rsidP="002D1B4A">
      <w:pPr>
        <w:spacing w:after="0"/>
        <w:jc w:val="both"/>
      </w:pPr>
      <w:r>
        <w:rPr>
          <w:rFonts w:ascii="Arial" w:hAnsi="Arial" w:cs="Arial"/>
          <w:bCs/>
          <w:color w:val="000000"/>
        </w:rPr>
        <w:t xml:space="preserve">       </w:t>
      </w:r>
      <w:r w:rsidR="000477F2">
        <w:rPr>
          <w:rFonts w:ascii="Arial" w:hAnsi="Arial" w:cs="Arial"/>
          <w:bCs/>
          <w:color w:val="000000"/>
        </w:rPr>
        <w:t xml:space="preserve">Gabriela Kocichová, ředitelka </w:t>
      </w:r>
      <w:r w:rsidR="000477F2">
        <w:rPr>
          <w:rFonts w:ascii="Arial" w:hAnsi="Arial" w:cs="Arial"/>
          <w:bCs/>
          <w:color w:val="000000"/>
        </w:rPr>
        <w:tab/>
      </w:r>
      <w:r w:rsidR="000477F2">
        <w:rPr>
          <w:rFonts w:ascii="Arial" w:hAnsi="Arial" w:cs="Arial"/>
          <w:bCs/>
          <w:color w:val="000000"/>
        </w:rPr>
        <w:tab/>
      </w:r>
      <w:r>
        <w:rPr>
          <w:rFonts w:ascii="Arial" w:hAnsi="Arial" w:cs="Arial"/>
          <w:bCs/>
          <w:color w:val="000000"/>
        </w:rPr>
        <w:t xml:space="preserve">           </w:t>
      </w:r>
      <w:r w:rsidR="000477F2">
        <w:rPr>
          <w:rFonts w:ascii="Arial" w:hAnsi="Arial" w:cs="Arial"/>
          <w:bCs/>
          <w:color w:val="000000"/>
        </w:rPr>
        <w:t>Ing. Jana Dvořákova</w:t>
      </w:r>
    </w:p>
    <w:sectPr w:rsidR="00BE5314" w:rsidSect="006D41C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314" w:rsidRDefault="00BE5314" w:rsidP="00BE5314">
      <w:pPr>
        <w:spacing w:after="0" w:line="240" w:lineRule="auto"/>
      </w:pPr>
      <w:r>
        <w:separator/>
      </w:r>
    </w:p>
  </w:endnote>
  <w:endnote w:type="continuationSeparator" w:id="0">
    <w:p w:rsidR="00BE5314" w:rsidRDefault="00BE5314" w:rsidP="00B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pat"/>
    </w:pPr>
    <w:r>
      <w:rPr>
        <w:noProof/>
        <w:lang w:eastAsia="cs-CZ"/>
      </w:rPr>
      <w:drawing>
        <wp:anchor distT="0" distB="0" distL="114935" distR="114935" simplePos="0" relativeHeight="251659264" behindDoc="1" locked="0" layoutInCell="1" allowOverlap="1">
          <wp:simplePos x="0" y="0"/>
          <wp:positionH relativeFrom="column">
            <wp:posOffset>-404495</wp:posOffset>
          </wp:positionH>
          <wp:positionV relativeFrom="paragraph">
            <wp:posOffset>-51435</wp:posOffset>
          </wp:positionV>
          <wp:extent cx="6605270" cy="666750"/>
          <wp:effectExtent l="19050" t="0" r="5080" b="0"/>
          <wp:wrapTight wrapText="bothSides">
            <wp:wrapPolygon edited="0">
              <wp:start x="-62" y="0"/>
              <wp:lineTo x="-62" y="20983"/>
              <wp:lineTo x="21617" y="20983"/>
              <wp:lineTo x="21617" y="0"/>
              <wp:lineTo x="-62"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8876" t="-208" r="9967" b="-208"/>
                  <a:stretch>
                    <a:fillRect/>
                  </a:stretch>
                </pic:blipFill>
                <pic:spPr bwMode="auto">
                  <a:xfrm>
                    <a:off x="0" y="0"/>
                    <a:ext cx="6605270" cy="66675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314" w:rsidRDefault="00BE5314" w:rsidP="00BE5314">
      <w:pPr>
        <w:spacing w:after="0" w:line="240" w:lineRule="auto"/>
      </w:pPr>
      <w:r>
        <w:separator/>
      </w:r>
    </w:p>
  </w:footnote>
  <w:footnote w:type="continuationSeparator" w:id="0">
    <w:p w:rsidR="00BE5314" w:rsidRDefault="00BE5314" w:rsidP="00B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14" w:rsidRDefault="00BE5314">
    <w:pPr>
      <w:pStyle w:val="Zhlav"/>
    </w:pPr>
    <w:r>
      <w:rPr>
        <w:noProof/>
        <w:lang w:eastAsia="cs-CZ"/>
      </w:rPr>
      <w:drawing>
        <wp:anchor distT="0" distB="0" distL="114300" distR="114300" simplePos="0" relativeHeight="251658240" behindDoc="0" locked="0" layoutInCell="1" allowOverlap="1">
          <wp:simplePos x="0" y="0"/>
          <wp:positionH relativeFrom="margin">
            <wp:posOffset>-1014095</wp:posOffset>
          </wp:positionH>
          <wp:positionV relativeFrom="margin">
            <wp:posOffset>-880745</wp:posOffset>
          </wp:positionV>
          <wp:extent cx="7802245" cy="1514475"/>
          <wp:effectExtent l="19050" t="0" r="8255" b="0"/>
          <wp:wrapSquare wrapText="bothSides"/>
          <wp:docPr id="1" name="obrázek 1" descr="zahlavi_hlavickovy_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_hlavickovy_papir"/>
                  <pic:cNvPicPr>
                    <a:picLocks noChangeAspect="1" noChangeArrowheads="1"/>
                  </pic:cNvPicPr>
                </pic:nvPicPr>
                <pic:blipFill>
                  <a:blip r:embed="rId1"/>
                  <a:srcRect/>
                  <a:stretch>
                    <a:fillRect/>
                  </a:stretch>
                </pic:blipFill>
                <pic:spPr bwMode="auto">
                  <a:xfrm>
                    <a:off x="0" y="0"/>
                    <a:ext cx="7802245" cy="1514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ahoma" w:hAnsi="Tahoma" w:cs="Tahoma"/>
        <w:sz w:val="21"/>
        <w:szCs w:val="21"/>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622301"/>
    <w:multiLevelType w:val="hybridMultilevel"/>
    <w:tmpl w:val="4A88C7E2"/>
    <w:lvl w:ilvl="0" w:tplc="1ECA6FC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101009"/>
    <w:multiLevelType w:val="hybridMultilevel"/>
    <w:tmpl w:val="6BA898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9C208C"/>
    <w:multiLevelType w:val="hybridMultilevel"/>
    <w:tmpl w:val="B8680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466673"/>
    <w:multiLevelType w:val="hybridMultilevel"/>
    <w:tmpl w:val="2A6005B2"/>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7" w15:restartNumberingAfterBreak="0">
    <w:nsid w:val="1CD0190C"/>
    <w:multiLevelType w:val="hybridMultilevel"/>
    <w:tmpl w:val="28048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13732E"/>
    <w:multiLevelType w:val="hybridMultilevel"/>
    <w:tmpl w:val="107A7D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BB7561"/>
    <w:multiLevelType w:val="hybridMultilevel"/>
    <w:tmpl w:val="B81221B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FD0EB7"/>
    <w:multiLevelType w:val="hybridMultilevel"/>
    <w:tmpl w:val="8E0AA226"/>
    <w:lvl w:ilvl="0" w:tplc="656E91AC">
      <w:start w:val="1"/>
      <w:numFmt w:val="decimal"/>
      <w:lvlText w:val="%1."/>
      <w:lvlJc w:val="left"/>
      <w:pPr>
        <w:ind w:left="36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0E2F65"/>
    <w:multiLevelType w:val="hybridMultilevel"/>
    <w:tmpl w:val="EDA0A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AA684C"/>
    <w:multiLevelType w:val="hybridMultilevel"/>
    <w:tmpl w:val="CE5E89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56B68CC"/>
    <w:multiLevelType w:val="hybridMultilevel"/>
    <w:tmpl w:val="2AA2F4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0C63A6"/>
    <w:multiLevelType w:val="hybridMultilevel"/>
    <w:tmpl w:val="69D0ABB8"/>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AD2E29"/>
    <w:multiLevelType w:val="hybridMultilevel"/>
    <w:tmpl w:val="3E662330"/>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CD4737"/>
    <w:multiLevelType w:val="hybridMultilevel"/>
    <w:tmpl w:val="679C3C4E"/>
    <w:lvl w:ilvl="0" w:tplc="656E91AC">
      <w:start w:val="1"/>
      <w:numFmt w:val="decimal"/>
      <w:lvlText w:val="%1."/>
      <w:lvlJc w:val="left"/>
      <w:pPr>
        <w:ind w:left="603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124A87"/>
    <w:multiLevelType w:val="hybridMultilevel"/>
    <w:tmpl w:val="7696FB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EF17466"/>
    <w:multiLevelType w:val="hybridMultilevel"/>
    <w:tmpl w:val="76DEB64C"/>
    <w:lvl w:ilvl="0" w:tplc="04050001">
      <w:start w:val="1"/>
      <w:numFmt w:val="bullet"/>
      <w:lvlText w:val=""/>
      <w:lvlJc w:val="left"/>
      <w:pPr>
        <w:ind w:left="1080" w:hanging="360"/>
      </w:pPr>
      <w:rPr>
        <w:rFonts w:ascii="Symbol" w:hAnsi="Symbol" w:hint="default"/>
        <w:color w:val="auto"/>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70DE4DD8"/>
    <w:multiLevelType w:val="hybridMultilevel"/>
    <w:tmpl w:val="1722BCC8"/>
    <w:lvl w:ilvl="0" w:tplc="04050001">
      <w:start w:val="1"/>
      <w:numFmt w:val="bullet"/>
      <w:lvlText w:val=""/>
      <w:lvlJc w:val="left"/>
      <w:pPr>
        <w:ind w:left="1080" w:hanging="360"/>
      </w:pPr>
      <w:rPr>
        <w:rFonts w:ascii="Symbol" w:hAnsi="Symbol" w:hint="default"/>
      </w:rPr>
    </w:lvl>
    <w:lvl w:ilvl="1" w:tplc="14FC5478">
      <w:numFmt w:val="bullet"/>
      <w:lvlText w:val="-"/>
      <w:lvlJc w:val="left"/>
      <w:pPr>
        <w:ind w:left="1800" w:hanging="360"/>
      </w:pPr>
      <w:rPr>
        <w:rFonts w:ascii="Arial" w:eastAsia="Calibri" w:hAnsi="Arial" w:cs="Arial" w:hint="default"/>
        <w:color w:val="auto"/>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0" w15:restartNumberingAfterBreak="0">
    <w:nsid w:val="79CF41B8"/>
    <w:multiLevelType w:val="hybridMultilevel"/>
    <w:tmpl w:val="1298902C"/>
    <w:lvl w:ilvl="0" w:tplc="656E91AC">
      <w:start w:val="1"/>
      <w:numFmt w:val="decimal"/>
      <w:lvlText w:val="%1."/>
      <w:lvlJc w:val="left"/>
      <w:pPr>
        <w:ind w:left="720" w:hanging="360"/>
      </w:pPr>
      <w:rPr>
        <w:rFonts w:ascii="Arial" w:hAnsi="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1D3E9B"/>
    <w:multiLevelType w:val="hybridMultilevel"/>
    <w:tmpl w:val="5B427550"/>
    <w:lvl w:ilvl="0" w:tplc="04050017">
      <w:start w:val="1"/>
      <w:numFmt w:val="lowerLetter"/>
      <w:lvlText w:val="%1)"/>
      <w:lvlJc w:val="left"/>
      <w:pPr>
        <w:ind w:left="720" w:hanging="360"/>
      </w:pPr>
    </w:lvl>
    <w:lvl w:ilvl="1" w:tplc="14FC5478">
      <w:numFmt w:val="bullet"/>
      <w:lvlText w:val="-"/>
      <w:lvlJc w:val="left"/>
      <w:pPr>
        <w:ind w:left="1440" w:hanging="360"/>
      </w:pPr>
      <w:rPr>
        <w:rFonts w:ascii="Arial" w:eastAsia="Calibri" w:hAnsi="Arial" w:cs="Arial" w:hint="default"/>
        <w:color w:val="auto"/>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7"/>
  </w:num>
  <w:num w:numId="6">
    <w:abstractNumId w:val="17"/>
  </w:num>
  <w:num w:numId="7">
    <w:abstractNumId w:val="20"/>
  </w:num>
  <w:num w:numId="8">
    <w:abstractNumId w:val="10"/>
  </w:num>
  <w:num w:numId="9">
    <w:abstractNumId w:val="15"/>
  </w:num>
  <w:num w:numId="10">
    <w:abstractNumId w:val="16"/>
  </w:num>
  <w:num w:numId="11">
    <w:abstractNumId w:val="5"/>
  </w:num>
  <w:num w:numId="12">
    <w:abstractNumId w:val="14"/>
  </w:num>
  <w:num w:numId="13">
    <w:abstractNumId w:val="12"/>
  </w:num>
  <w:num w:numId="14">
    <w:abstractNumId w:val="20"/>
  </w:num>
  <w:num w:numId="1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18"/>
  </w:num>
  <w:num w:numId="19">
    <w:abstractNumId w:val="3"/>
  </w:num>
  <w:num w:numId="20">
    <w:abstractNumId w:val="4"/>
  </w:num>
  <w:num w:numId="21">
    <w:abstractNumId w:val="8"/>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14"/>
    <w:rsid w:val="000477F2"/>
    <w:rsid w:val="002A3B1B"/>
    <w:rsid w:val="002D1B4A"/>
    <w:rsid w:val="002D62CA"/>
    <w:rsid w:val="00333D35"/>
    <w:rsid w:val="005435C1"/>
    <w:rsid w:val="00595942"/>
    <w:rsid w:val="005B4FBD"/>
    <w:rsid w:val="006D41CA"/>
    <w:rsid w:val="0070005A"/>
    <w:rsid w:val="007107A1"/>
    <w:rsid w:val="007335AA"/>
    <w:rsid w:val="007A5425"/>
    <w:rsid w:val="009D0367"/>
    <w:rsid w:val="00BB772C"/>
    <w:rsid w:val="00BE5314"/>
    <w:rsid w:val="00C90C92"/>
    <w:rsid w:val="00D83682"/>
    <w:rsid w:val="00DA529F"/>
    <w:rsid w:val="00F42C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56B2A4"/>
  <w15:docId w15:val="{9D5088C2-6227-4D5E-B07C-CFCA4D66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41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BE53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E5314"/>
  </w:style>
  <w:style w:type="paragraph" w:styleId="Zpat">
    <w:name w:val="footer"/>
    <w:basedOn w:val="Normln"/>
    <w:link w:val="ZpatChar"/>
    <w:uiPriority w:val="99"/>
    <w:semiHidden/>
    <w:unhideWhenUsed/>
    <w:rsid w:val="00BE531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E5314"/>
  </w:style>
  <w:style w:type="paragraph" w:styleId="Odstavecseseznamem">
    <w:name w:val="List Paragraph"/>
    <w:basedOn w:val="Normln"/>
    <w:uiPriority w:val="34"/>
    <w:qFormat/>
    <w:rsid w:val="007A5425"/>
    <w:pPr>
      <w:ind w:left="720"/>
      <w:contextualSpacing/>
    </w:pPr>
  </w:style>
  <w:style w:type="paragraph" w:styleId="Bezmezer">
    <w:name w:val="No Spacing"/>
    <w:link w:val="BezmezerChar"/>
    <w:uiPriority w:val="1"/>
    <w:qFormat/>
    <w:rsid w:val="000477F2"/>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BezmezerChar">
    <w:name w:val="Bez mezer Char"/>
    <w:link w:val="Bezmezer"/>
    <w:uiPriority w:val="1"/>
    <w:rsid w:val="000477F2"/>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semiHidden/>
    <w:unhideWhenUsed/>
    <w:rsid w:val="002D1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ulturaf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2899</Words>
  <Characters>17109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michaela.kocourkova</dc:creator>
  <cp:lastModifiedBy>Gabriela Kocichová</cp:lastModifiedBy>
  <cp:revision>3</cp:revision>
  <dcterms:created xsi:type="dcterms:W3CDTF">2024-06-14T09:12:00Z</dcterms:created>
  <dcterms:modified xsi:type="dcterms:W3CDTF">2024-08-01T08:30:00Z</dcterms:modified>
</cp:coreProperties>
</file>